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6339C" w14:textId="77777777" w:rsidR="004840C0" w:rsidRPr="003A75B3" w:rsidRDefault="00C32CAD" w:rsidP="00F76850">
      <w:pPr>
        <w:pStyle w:val="aa"/>
        <w:rPr>
          <w:sz w:val="44"/>
          <w:szCs w:val="40"/>
        </w:rPr>
      </w:pPr>
      <w:r w:rsidRPr="003A75B3">
        <w:rPr>
          <w:sz w:val="44"/>
          <w:szCs w:val="40"/>
        </w:rPr>
        <w:t>XBRL GL Next Taxonomy Framework</w:t>
      </w:r>
    </w:p>
    <w:p w14:paraId="0486AE8F" w14:textId="77777777" w:rsidR="003E5277" w:rsidRPr="003A75B3" w:rsidRDefault="003E5277" w:rsidP="00F76850">
      <w:pPr>
        <w:pStyle w:val="aa"/>
        <w:rPr>
          <w:sz w:val="44"/>
          <w:szCs w:val="40"/>
        </w:rPr>
      </w:pPr>
      <w:r w:rsidRPr="003A75B3">
        <w:rPr>
          <w:sz w:val="44"/>
          <w:szCs w:val="40"/>
        </w:rPr>
        <w:t xml:space="preserve"> — Part</w:t>
      </w:r>
      <w:r w:rsidR="001610A7" w:rsidRPr="003A75B3">
        <w:rPr>
          <w:rFonts w:hint="eastAsia"/>
          <w:sz w:val="44"/>
          <w:szCs w:val="40"/>
        </w:rPr>
        <w:t xml:space="preserve"> </w:t>
      </w:r>
      <w:r w:rsidR="005479A0" w:rsidRPr="003A75B3">
        <w:rPr>
          <w:rFonts w:hint="eastAsia"/>
          <w:sz w:val="44"/>
          <w:szCs w:val="40"/>
        </w:rPr>
        <w:t>3</w:t>
      </w:r>
      <w:r w:rsidRPr="003A75B3">
        <w:rPr>
          <w:sz w:val="44"/>
          <w:szCs w:val="40"/>
        </w:rPr>
        <w:t xml:space="preserve">: </w:t>
      </w:r>
      <w:r w:rsidR="00A128AF" w:rsidRPr="003A75B3">
        <w:rPr>
          <w:rFonts w:hint="eastAsia"/>
          <w:sz w:val="44"/>
          <w:szCs w:val="40"/>
        </w:rPr>
        <w:t>OIM palette</w:t>
      </w:r>
      <w:r w:rsidR="00BB26D6" w:rsidRPr="003A75B3">
        <w:rPr>
          <w:rFonts w:hint="eastAsia"/>
          <w:sz w:val="44"/>
          <w:szCs w:val="40"/>
        </w:rPr>
        <w:t xml:space="preserve"> taxonomy</w:t>
      </w:r>
    </w:p>
    <w:p w14:paraId="3DE350FB" w14:textId="77777777" w:rsidR="003E5277" w:rsidRPr="00380B6B" w:rsidRDefault="003E5277" w:rsidP="00F76850">
      <w:pPr>
        <w:rPr>
          <w:b/>
        </w:rPr>
      </w:pPr>
      <w:r w:rsidRPr="00380B6B">
        <w:rPr>
          <w:b/>
        </w:rPr>
        <w:t>Document status: Draft — For Collaborative Review</w:t>
      </w:r>
    </w:p>
    <w:p w14:paraId="54A68D64" w14:textId="77777777" w:rsidR="004508E0" w:rsidRPr="00380B6B" w:rsidRDefault="004508E0" w:rsidP="00F76850">
      <w:pPr>
        <w:rPr>
          <w:bCs/>
        </w:rPr>
      </w:pPr>
      <w:r w:rsidRPr="003A75B3">
        <w:rPr>
          <w:b/>
          <w:bCs/>
        </w:rPr>
        <w:t>Date</w:t>
      </w:r>
      <w:r w:rsidRPr="00380B6B">
        <w:t>: 2026-09-15</w:t>
      </w:r>
    </w:p>
    <w:p w14:paraId="148B17DD" w14:textId="77777777" w:rsidR="00E65E40" w:rsidRPr="00380B6B" w:rsidRDefault="001073A3">
      <w:r w:rsidRPr="003A75B3">
        <w:rPr>
          <w:b/>
          <w:bCs/>
        </w:rPr>
        <w:t>Author</w:t>
      </w:r>
      <w:r w:rsidRPr="00380B6B">
        <w:t>: Nobuyuki SAMBUICHI</w:t>
      </w:r>
    </w:p>
    <w:p w14:paraId="371F274B" w14:textId="77777777" w:rsidR="00E65E40" w:rsidRPr="00380B6B" w:rsidRDefault="001073A3">
      <w:r w:rsidRPr="003A75B3">
        <w:rPr>
          <w:b/>
          <w:bCs/>
        </w:rPr>
        <w:t>Role</w:t>
      </w:r>
      <w:r w:rsidRPr="00380B6B">
        <w:t>: Advisor to XBRL Japan</w:t>
      </w:r>
    </w:p>
    <w:p w14:paraId="41332FF4" w14:textId="77777777" w:rsidR="00E65E40" w:rsidRPr="00380B6B" w:rsidRDefault="001073A3">
      <w:r w:rsidRPr="003A75B3">
        <w:rPr>
          <w:b/>
          <w:bCs/>
        </w:rPr>
        <w:t>Project</w:t>
      </w:r>
      <w:r w:rsidRPr="00380B6B">
        <w:t>: XBRL GL Next</w:t>
      </w:r>
    </w:p>
    <w:p w14:paraId="63C376F6" w14:textId="77777777" w:rsidR="00E65E40" w:rsidRPr="00380B6B" w:rsidRDefault="001073A3">
      <w:r w:rsidRPr="003A75B3">
        <w:rPr>
          <w:b/>
          <w:bCs/>
        </w:rPr>
        <w:t>Distribution</w:t>
      </w:r>
      <w:r w:rsidRPr="00380B6B">
        <w:t>: Private project repository — invited participants only</w:t>
      </w:r>
    </w:p>
    <w:p w14:paraId="1478855D" w14:textId="77777777" w:rsidR="003E5277" w:rsidRPr="00380B6B" w:rsidRDefault="003E5277" w:rsidP="00F76850">
      <w:r w:rsidRPr="003A75B3">
        <w:rPr>
          <w:b/>
          <w:bCs/>
        </w:rPr>
        <w:t>Repository version</w:t>
      </w:r>
      <w:r w:rsidRPr="00380B6B">
        <w:t>: private collaborative review draft.</w:t>
      </w:r>
    </w:p>
    <w:p w14:paraId="6EA10C03" w14:textId="77777777" w:rsidR="003E5277" w:rsidRPr="00380B6B" w:rsidRDefault="003E5277" w:rsidP="00F76850">
      <w:r w:rsidRPr="003A75B3">
        <w:rPr>
          <w:b/>
          <w:bCs/>
        </w:rPr>
        <w:t>Editors</w:t>
      </w:r>
      <w:r w:rsidRPr="00380B6B">
        <w:t xml:space="preserve">: </w:t>
      </w:r>
      <w:r w:rsidR="00264466" w:rsidRPr="00380B6B">
        <w:t>SAMBUICHI, Nobuyuki</w:t>
      </w:r>
    </w:p>
    <w:p w14:paraId="3356B704" w14:textId="77777777" w:rsidR="003E5277" w:rsidRPr="00380B6B" w:rsidRDefault="003E5277" w:rsidP="00F76850">
      <w:r w:rsidRPr="003A75B3">
        <w:rPr>
          <w:b/>
          <w:bCs/>
        </w:rPr>
        <w:t>Contributors</w:t>
      </w:r>
      <w:r w:rsidRPr="00380B6B">
        <w:t>: invited project participants (individual names not yet confirmed for publication).</w:t>
      </w:r>
    </w:p>
    <w:p w14:paraId="698DDEB5" w14:textId="77777777" w:rsidR="000F7B76" w:rsidRPr="00380B6B" w:rsidRDefault="000F7B76" w:rsidP="000F7B76">
      <w:bookmarkStart w:id="0" w:name="_Toc238901157"/>
      <w:r w:rsidRPr="00380B6B">
        <w:rPr>
          <w:i/>
        </w:rPr>
        <w:t>This document is a draft under development by Nobuyuki SAMBUICHI, Advisor to XBRL Japan, for collaborative review within the XBRL GL Next project. It is shared through a GitHub repository with invited project participant</w:t>
      </w:r>
      <w:r w:rsidRPr="000F7B76">
        <w:rPr>
          <w:iCs/>
        </w:rPr>
        <w:t>s</w:t>
      </w:r>
      <w:r>
        <w:rPr>
          <w:rFonts w:hint="eastAsia"/>
          <w:iCs/>
        </w:rPr>
        <w:t xml:space="preserve"> </w:t>
      </w:r>
      <w:r w:rsidRPr="000F7B76">
        <w:rPr>
          <w:iCs/>
        </w:rPr>
        <w:t>.Copyright and license terms under review.</w:t>
      </w:r>
    </w:p>
    <w:p w14:paraId="20B7EBE6" w14:textId="77777777" w:rsidR="001610A7" w:rsidRPr="00380B6B" w:rsidRDefault="001610A7" w:rsidP="00380B6B">
      <w:pPr>
        <w:pStyle w:val="10"/>
      </w:pPr>
      <w:r w:rsidRPr="00380B6B">
        <w:t>Status</w:t>
      </w:r>
      <w:bookmarkEnd w:id="0"/>
    </w:p>
    <w:p w14:paraId="4AE1890E" w14:textId="77777777" w:rsidR="0081484F" w:rsidRPr="00380B6B" w:rsidRDefault="0081484F" w:rsidP="0081484F">
      <w:r w:rsidRPr="00380B6B">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4953C842" w14:textId="77777777" w:rsidR="001610A7" w:rsidRPr="00380B6B" w:rsidRDefault="001610A7" w:rsidP="00380B6B">
      <w:pPr>
        <w:pStyle w:val="10"/>
      </w:pPr>
      <w:bookmarkStart w:id="1" w:name="_Toc238901158"/>
      <w:r w:rsidRPr="00380B6B">
        <w:t>Abstract</w:t>
      </w:r>
      <w:bookmarkEnd w:id="1"/>
    </w:p>
    <w:p w14:paraId="2E367494" w14:textId="77777777" w:rsidR="001610A7" w:rsidRPr="00380B6B" w:rsidRDefault="0081484F" w:rsidP="001610A7">
      <w:r w:rsidRPr="00380B6B">
        <w:t xml:space="preserve">This Part specifies the deterministic OIM-compatible taxonomy realisation generated from the same </w:t>
      </w:r>
      <w:r w:rsidRPr="00380B6B">
        <w:rPr>
          <w:b/>
          <w:bCs/>
        </w:rPr>
        <w:t>HMD for taxonomy</w:t>
      </w:r>
      <w:r w:rsidRPr="00380B6B">
        <w:t xml:space="preserve"> input set used by Part 2. It defines Attribute facts, occurrence-key Class dimensions, closed hypercubes, targetRole navigation, root-specific OIM entry points, xBRL-CSV metadata and one-Structured-CSV report rules, shared declarations, package layout, and cross-binding equivalence. The accountingEntries and businessTransactions HMDs are independent roots in the same formal package.</w:t>
      </w:r>
    </w:p>
    <w:sdt>
      <w:sdtPr>
        <w:rPr>
          <w:rFonts w:eastAsiaTheme="minorEastAsia" w:cs="Times New Roman"/>
          <w:b/>
          <w:bCs/>
          <w:sz w:val="22"/>
          <w:szCs w:val="22"/>
          <w:lang w:eastAsia="ja-JP"/>
        </w:rPr>
        <w:id w:val="-1550222148"/>
        <w:docPartObj>
          <w:docPartGallery w:val="Table of Contents"/>
          <w:docPartUnique/>
        </w:docPartObj>
      </w:sdtPr>
      <w:sdtEndPr/>
      <w:sdtContent>
        <w:p w14:paraId="7A231B1E" w14:textId="77777777" w:rsidR="001610A7" w:rsidRPr="000F7B76" w:rsidRDefault="001610A7" w:rsidP="000F7B76">
          <w:pPr>
            <w:pStyle w:val="aff8"/>
            <w:pageBreakBefore/>
            <w:jc w:val="center"/>
            <w:rPr>
              <w:b/>
              <w:bCs/>
            </w:rPr>
          </w:pPr>
          <w:r w:rsidRPr="000F7B76">
            <w:rPr>
              <w:rFonts w:hint="eastAsia"/>
              <w:b/>
              <w:bCs/>
            </w:rPr>
            <w:t xml:space="preserve">Table of </w:t>
          </w:r>
          <w:r w:rsidRPr="000F7B76">
            <w:rPr>
              <w:b/>
              <w:bCs/>
            </w:rPr>
            <w:t>Contents</w:t>
          </w:r>
        </w:p>
        <w:p w14:paraId="2FD4476F" w14:textId="40EEEF9D" w:rsidR="00096E17" w:rsidRPr="00380B6B" w:rsidRDefault="001610A7">
          <w:pPr>
            <w:pStyle w:val="12"/>
            <w:rPr>
              <w:rFonts w:asciiTheme="minorHAnsi" w:hAnsiTheme="minorHAnsi" w:cstheme="minorBidi"/>
              <w:b w:val="0"/>
              <w:noProof/>
              <w:kern w:val="2"/>
              <w:sz w:val="24"/>
              <w:szCs w:val="24"/>
              <w:lang w:eastAsia="ja-JP"/>
              <w14:ligatures w14:val="standardContextual"/>
            </w:rPr>
          </w:pPr>
          <w:r w:rsidRPr="00380B6B">
            <w:fldChar w:fldCharType="begin"/>
          </w:r>
          <w:r w:rsidRPr="00380B6B">
            <w:instrText xml:space="preserve"> TOC \o "1-3" \h \z \u </w:instrText>
          </w:r>
          <w:r w:rsidRPr="00380B6B">
            <w:fldChar w:fldCharType="separate"/>
          </w:r>
          <w:hyperlink w:anchor="_Toc238901157" w:history="1">
            <w:r w:rsidR="00096E17" w:rsidRPr="00380B6B">
              <w:rPr>
                <w:rStyle w:val="af8"/>
                <w:noProof/>
                <w:lang w:val="en-GB"/>
              </w:rPr>
              <w:t>Status</w:t>
            </w:r>
            <w:r w:rsidR="00096E17" w:rsidRPr="00380B6B">
              <w:rPr>
                <w:noProof/>
                <w:webHidden/>
              </w:rPr>
              <w:tab/>
            </w:r>
            <w:r w:rsidR="00096E17" w:rsidRPr="00380B6B">
              <w:rPr>
                <w:noProof/>
                <w:webHidden/>
              </w:rPr>
              <w:tab/>
            </w:r>
            <w:r w:rsidR="00096E17" w:rsidRPr="00380B6B">
              <w:rPr>
                <w:noProof/>
                <w:webHidden/>
              </w:rPr>
              <w:fldChar w:fldCharType="begin"/>
            </w:r>
            <w:r w:rsidR="00096E17" w:rsidRPr="00380B6B">
              <w:rPr>
                <w:noProof/>
                <w:webHidden/>
              </w:rPr>
              <w:instrText xml:space="preserve"> PAGEREF _Toc238901157 \h </w:instrText>
            </w:r>
            <w:r w:rsidR="00096E17" w:rsidRPr="00380B6B">
              <w:rPr>
                <w:noProof/>
                <w:webHidden/>
              </w:rPr>
            </w:r>
            <w:r w:rsidR="00096E17" w:rsidRPr="00380B6B">
              <w:rPr>
                <w:noProof/>
                <w:webHidden/>
              </w:rPr>
              <w:fldChar w:fldCharType="separate"/>
            </w:r>
            <w:r w:rsidR="000F7B76">
              <w:rPr>
                <w:noProof/>
                <w:webHidden/>
              </w:rPr>
              <w:t>1</w:t>
            </w:r>
            <w:r w:rsidR="00096E17" w:rsidRPr="00380B6B">
              <w:rPr>
                <w:noProof/>
                <w:webHidden/>
              </w:rPr>
              <w:fldChar w:fldCharType="end"/>
            </w:r>
          </w:hyperlink>
        </w:p>
        <w:p w14:paraId="7DC538C6" w14:textId="1A0FC581"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58" w:history="1">
            <w:r w:rsidRPr="00380B6B">
              <w:rPr>
                <w:rStyle w:val="af8"/>
                <w:noProof/>
                <w:lang w:val="en-GB"/>
              </w:rPr>
              <w:t>Abstract</w:t>
            </w:r>
            <w:r w:rsidRPr="00380B6B">
              <w:rPr>
                <w:noProof/>
                <w:webHidden/>
              </w:rPr>
              <w:tab/>
            </w:r>
            <w:r w:rsidRPr="00380B6B">
              <w:rPr>
                <w:noProof/>
                <w:webHidden/>
              </w:rPr>
              <w:fldChar w:fldCharType="begin"/>
            </w:r>
            <w:r w:rsidRPr="00380B6B">
              <w:rPr>
                <w:noProof/>
                <w:webHidden/>
              </w:rPr>
              <w:instrText xml:space="preserve"> PAGEREF _Toc238901158 \h </w:instrText>
            </w:r>
            <w:r w:rsidRPr="00380B6B">
              <w:rPr>
                <w:noProof/>
                <w:webHidden/>
              </w:rPr>
            </w:r>
            <w:r w:rsidRPr="00380B6B">
              <w:rPr>
                <w:noProof/>
                <w:webHidden/>
              </w:rPr>
              <w:fldChar w:fldCharType="separate"/>
            </w:r>
            <w:r w:rsidR="000F7B76">
              <w:rPr>
                <w:noProof/>
                <w:webHidden/>
              </w:rPr>
              <w:t>1</w:t>
            </w:r>
            <w:r w:rsidRPr="00380B6B">
              <w:rPr>
                <w:noProof/>
                <w:webHidden/>
              </w:rPr>
              <w:fldChar w:fldCharType="end"/>
            </w:r>
          </w:hyperlink>
        </w:p>
        <w:p w14:paraId="122000C3" w14:textId="60F88693"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59" w:history="1">
            <w:r w:rsidRPr="00380B6B">
              <w:rPr>
                <w:rStyle w:val="af8"/>
                <w:noProof/>
                <w:lang w:val="en-GB"/>
              </w:rPr>
              <w:t>1 Language independence</w:t>
            </w:r>
            <w:r w:rsidRPr="00380B6B">
              <w:rPr>
                <w:noProof/>
                <w:webHidden/>
              </w:rPr>
              <w:tab/>
            </w:r>
            <w:r w:rsidRPr="00380B6B">
              <w:rPr>
                <w:noProof/>
                <w:webHidden/>
              </w:rPr>
              <w:fldChar w:fldCharType="begin"/>
            </w:r>
            <w:r w:rsidRPr="00380B6B">
              <w:rPr>
                <w:noProof/>
                <w:webHidden/>
              </w:rPr>
              <w:instrText xml:space="preserve"> PAGEREF _Toc238901159 \h </w:instrText>
            </w:r>
            <w:r w:rsidRPr="00380B6B">
              <w:rPr>
                <w:noProof/>
                <w:webHidden/>
              </w:rPr>
            </w:r>
            <w:r w:rsidRPr="00380B6B">
              <w:rPr>
                <w:noProof/>
                <w:webHidden/>
              </w:rPr>
              <w:fldChar w:fldCharType="separate"/>
            </w:r>
            <w:r w:rsidR="000F7B76">
              <w:rPr>
                <w:noProof/>
                <w:webHidden/>
              </w:rPr>
              <w:t>4</w:t>
            </w:r>
            <w:r w:rsidRPr="00380B6B">
              <w:rPr>
                <w:noProof/>
                <w:webHidden/>
              </w:rPr>
              <w:fldChar w:fldCharType="end"/>
            </w:r>
          </w:hyperlink>
        </w:p>
        <w:p w14:paraId="70CA03FE" w14:textId="11E626DB"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60" w:history="1">
            <w:r w:rsidRPr="00380B6B">
              <w:rPr>
                <w:rStyle w:val="af8"/>
                <w:noProof/>
                <w:lang w:val="en-GB"/>
              </w:rPr>
              <w:t>2 Introduction</w:t>
            </w:r>
            <w:r w:rsidRPr="00380B6B">
              <w:rPr>
                <w:noProof/>
                <w:webHidden/>
              </w:rPr>
              <w:tab/>
            </w:r>
            <w:r w:rsidRPr="00380B6B">
              <w:rPr>
                <w:noProof/>
                <w:webHidden/>
              </w:rPr>
              <w:fldChar w:fldCharType="begin"/>
            </w:r>
            <w:r w:rsidRPr="00380B6B">
              <w:rPr>
                <w:noProof/>
                <w:webHidden/>
              </w:rPr>
              <w:instrText xml:space="preserve"> PAGEREF _Toc238901160 \h </w:instrText>
            </w:r>
            <w:r w:rsidRPr="00380B6B">
              <w:rPr>
                <w:noProof/>
                <w:webHidden/>
              </w:rPr>
            </w:r>
            <w:r w:rsidRPr="00380B6B">
              <w:rPr>
                <w:noProof/>
                <w:webHidden/>
              </w:rPr>
              <w:fldChar w:fldCharType="separate"/>
            </w:r>
            <w:r w:rsidR="000F7B76">
              <w:rPr>
                <w:noProof/>
                <w:webHidden/>
              </w:rPr>
              <w:t>4</w:t>
            </w:r>
            <w:r w:rsidRPr="00380B6B">
              <w:rPr>
                <w:noProof/>
                <w:webHidden/>
              </w:rPr>
              <w:fldChar w:fldCharType="end"/>
            </w:r>
          </w:hyperlink>
        </w:p>
        <w:p w14:paraId="1108083C" w14:textId="2DDFC5A7"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61" w:history="1">
            <w:r w:rsidRPr="00380B6B">
              <w:rPr>
                <w:rStyle w:val="af8"/>
                <w:noProof/>
                <w:lang w:val="en-GB"/>
              </w:rPr>
              <w:t>2.1 Scope</w:t>
            </w:r>
            <w:r w:rsidRPr="00380B6B">
              <w:rPr>
                <w:noProof/>
                <w:webHidden/>
              </w:rPr>
              <w:tab/>
            </w:r>
            <w:r w:rsidRPr="00380B6B">
              <w:rPr>
                <w:noProof/>
                <w:webHidden/>
              </w:rPr>
              <w:fldChar w:fldCharType="begin"/>
            </w:r>
            <w:r w:rsidRPr="00380B6B">
              <w:rPr>
                <w:noProof/>
                <w:webHidden/>
              </w:rPr>
              <w:instrText xml:space="preserve"> PAGEREF _Toc238901161 \h </w:instrText>
            </w:r>
            <w:r w:rsidRPr="00380B6B">
              <w:rPr>
                <w:noProof/>
                <w:webHidden/>
              </w:rPr>
            </w:r>
            <w:r w:rsidRPr="00380B6B">
              <w:rPr>
                <w:noProof/>
                <w:webHidden/>
              </w:rPr>
              <w:fldChar w:fldCharType="separate"/>
            </w:r>
            <w:r w:rsidR="000F7B76">
              <w:rPr>
                <w:noProof/>
                <w:webHidden/>
              </w:rPr>
              <w:t>4</w:t>
            </w:r>
            <w:r w:rsidRPr="00380B6B">
              <w:rPr>
                <w:noProof/>
                <w:webHidden/>
              </w:rPr>
              <w:fldChar w:fldCharType="end"/>
            </w:r>
          </w:hyperlink>
        </w:p>
        <w:p w14:paraId="7C309B11" w14:textId="2C95B2A9"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62" w:history="1">
            <w:r w:rsidRPr="00380B6B">
              <w:rPr>
                <w:rStyle w:val="af8"/>
                <w:noProof/>
                <w:lang w:val="en-GB"/>
              </w:rPr>
              <w:t>2.2 Normative language</w:t>
            </w:r>
            <w:r w:rsidRPr="00380B6B">
              <w:rPr>
                <w:noProof/>
                <w:webHidden/>
              </w:rPr>
              <w:tab/>
            </w:r>
            <w:r w:rsidRPr="00380B6B">
              <w:rPr>
                <w:noProof/>
                <w:webHidden/>
              </w:rPr>
              <w:fldChar w:fldCharType="begin"/>
            </w:r>
            <w:r w:rsidRPr="00380B6B">
              <w:rPr>
                <w:noProof/>
                <w:webHidden/>
              </w:rPr>
              <w:instrText xml:space="preserve"> PAGEREF _Toc238901162 \h </w:instrText>
            </w:r>
            <w:r w:rsidRPr="00380B6B">
              <w:rPr>
                <w:noProof/>
                <w:webHidden/>
              </w:rPr>
            </w:r>
            <w:r w:rsidRPr="00380B6B">
              <w:rPr>
                <w:noProof/>
                <w:webHidden/>
              </w:rPr>
              <w:fldChar w:fldCharType="separate"/>
            </w:r>
            <w:r w:rsidR="000F7B76">
              <w:rPr>
                <w:noProof/>
                <w:webHidden/>
              </w:rPr>
              <w:t>4</w:t>
            </w:r>
            <w:r w:rsidRPr="00380B6B">
              <w:rPr>
                <w:noProof/>
                <w:webHidden/>
              </w:rPr>
              <w:fldChar w:fldCharType="end"/>
            </w:r>
          </w:hyperlink>
        </w:p>
        <w:p w14:paraId="6FB9E0FF" w14:textId="182D171D"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63" w:history="1">
            <w:r w:rsidRPr="00380B6B">
              <w:rPr>
                <w:rStyle w:val="af8"/>
                <w:noProof/>
                <w:lang w:val="en-GB"/>
              </w:rPr>
              <w:t>2.3 Relationship to the other Parts</w:t>
            </w:r>
            <w:r w:rsidRPr="00380B6B">
              <w:rPr>
                <w:noProof/>
                <w:webHidden/>
              </w:rPr>
              <w:tab/>
            </w:r>
            <w:r w:rsidRPr="00380B6B">
              <w:rPr>
                <w:noProof/>
                <w:webHidden/>
              </w:rPr>
              <w:fldChar w:fldCharType="begin"/>
            </w:r>
            <w:r w:rsidRPr="00380B6B">
              <w:rPr>
                <w:noProof/>
                <w:webHidden/>
              </w:rPr>
              <w:instrText xml:space="preserve"> PAGEREF _Toc238901163 \h </w:instrText>
            </w:r>
            <w:r w:rsidRPr="00380B6B">
              <w:rPr>
                <w:noProof/>
                <w:webHidden/>
              </w:rPr>
            </w:r>
            <w:r w:rsidRPr="00380B6B">
              <w:rPr>
                <w:noProof/>
                <w:webHidden/>
              </w:rPr>
              <w:fldChar w:fldCharType="separate"/>
            </w:r>
            <w:r w:rsidR="000F7B76">
              <w:rPr>
                <w:noProof/>
                <w:webHidden/>
              </w:rPr>
              <w:t>4</w:t>
            </w:r>
            <w:r w:rsidRPr="00380B6B">
              <w:rPr>
                <w:noProof/>
                <w:webHidden/>
              </w:rPr>
              <w:fldChar w:fldCharType="end"/>
            </w:r>
          </w:hyperlink>
        </w:p>
        <w:p w14:paraId="48F9805C" w14:textId="1184C815"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64" w:history="1">
            <w:r w:rsidRPr="00380B6B">
              <w:rPr>
                <w:rStyle w:val="af8"/>
                <w:noProof/>
                <w:lang w:val="en-GB"/>
              </w:rPr>
              <w:t>2.4 Implementation independence</w:t>
            </w:r>
            <w:r w:rsidRPr="00380B6B">
              <w:rPr>
                <w:noProof/>
                <w:webHidden/>
              </w:rPr>
              <w:tab/>
            </w:r>
            <w:r w:rsidRPr="00380B6B">
              <w:rPr>
                <w:noProof/>
                <w:webHidden/>
              </w:rPr>
              <w:fldChar w:fldCharType="begin"/>
            </w:r>
            <w:r w:rsidRPr="00380B6B">
              <w:rPr>
                <w:noProof/>
                <w:webHidden/>
              </w:rPr>
              <w:instrText xml:space="preserve"> PAGEREF _Toc238901164 \h </w:instrText>
            </w:r>
            <w:r w:rsidRPr="00380B6B">
              <w:rPr>
                <w:noProof/>
                <w:webHidden/>
              </w:rPr>
            </w:r>
            <w:r w:rsidRPr="00380B6B">
              <w:rPr>
                <w:noProof/>
                <w:webHidden/>
              </w:rPr>
              <w:fldChar w:fldCharType="separate"/>
            </w:r>
            <w:r w:rsidR="000F7B76">
              <w:rPr>
                <w:noProof/>
                <w:webHidden/>
              </w:rPr>
              <w:t>4</w:t>
            </w:r>
            <w:r w:rsidRPr="00380B6B">
              <w:rPr>
                <w:noProof/>
                <w:webHidden/>
              </w:rPr>
              <w:fldChar w:fldCharType="end"/>
            </w:r>
          </w:hyperlink>
        </w:p>
        <w:p w14:paraId="26BE2EA7" w14:textId="1DBC481E"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65" w:history="1">
            <w:r w:rsidRPr="00380B6B">
              <w:rPr>
                <w:rStyle w:val="af8"/>
                <w:noProof/>
                <w:lang w:val="en-GB"/>
              </w:rPr>
              <w:t>3 Terms and definitions</w:t>
            </w:r>
            <w:r w:rsidRPr="00380B6B">
              <w:rPr>
                <w:noProof/>
                <w:webHidden/>
              </w:rPr>
              <w:tab/>
            </w:r>
            <w:r w:rsidRPr="00380B6B">
              <w:rPr>
                <w:noProof/>
                <w:webHidden/>
              </w:rPr>
              <w:fldChar w:fldCharType="begin"/>
            </w:r>
            <w:r w:rsidRPr="00380B6B">
              <w:rPr>
                <w:noProof/>
                <w:webHidden/>
              </w:rPr>
              <w:instrText xml:space="preserve"> PAGEREF _Toc238901165 \h </w:instrText>
            </w:r>
            <w:r w:rsidRPr="00380B6B">
              <w:rPr>
                <w:noProof/>
                <w:webHidden/>
              </w:rPr>
            </w:r>
            <w:r w:rsidRPr="00380B6B">
              <w:rPr>
                <w:noProof/>
                <w:webHidden/>
              </w:rPr>
              <w:fldChar w:fldCharType="separate"/>
            </w:r>
            <w:r w:rsidR="000F7B76">
              <w:rPr>
                <w:noProof/>
                <w:webHidden/>
              </w:rPr>
              <w:t>4</w:t>
            </w:r>
            <w:r w:rsidRPr="00380B6B">
              <w:rPr>
                <w:noProof/>
                <w:webHidden/>
              </w:rPr>
              <w:fldChar w:fldCharType="end"/>
            </w:r>
          </w:hyperlink>
        </w:p>
        <w:p w14:paraId="69107F5A" w14:textId="74AFB901"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66" w:history="1">
            <w:r w:rsidRPr="00380B6B">
              <w:rPr>
                <w:rStyle w:val="af8"/>
                <w:noProof/>
                <w:lang w:val="en-GB"/>
              </w:rPr>
              <w:t>4 Authoritative input and validation contract</w:t>
            </w:r>
            <w:r w:rsidRPr="00380B6B">
              <w:rPr>
                <w:noProof/>
                <w:webHidden/>
              </w:rPr>
              <w:tab/>
            </w:r>
            <w:r w:rsidRPr="00380B6B">
              <w:rPr>
                <w:noProof/>
                <w:webHidden/>
              </w:rPr>
              <w:fldChar w:fldCharType="begin"/>
            </w:r>
            <w:r w:rsidRPr="00380B6B">
              <w:rPr>
                <w:noProof/>
                <w:webHidden/>
              </w:rPr>
              <w:instrText xml:space="preserve"> PAGEREF _Toc238901166 \h </w:instrText>
            </w:r>
            <w:r w:rsidRPr="00380B6B">
              <w:rPr>
                <w:noProof/>
                <w:webHidden/>
              </w:rPr>
            </w:r>
            <w:r w:rsidRPr="00380B6B">
              <w:rPr>
                <w:noProof/>
                <w:webHidden/>
              </w:rPr>
              <w:fldChar w:fldCharType="separate"/>
            </w:r>
            <w:r w:rsidR="000F7B76">
              <w:rPr>
                <w:noProof/>
                <w:webHidden/>
              </w:rPr>
              <w:t>6</w:t>
            </w:r>
            <w:r w:rsidRPr="00380B6B">
              <w:rPr>
                <w:noProof/>
                <w:webHidden/>
              </w:rPr>
              <w:fldChar w:fldCharType="end"/>
            </w:r>
          </w:hyperlink>
        </w:p>
        <w:p w14:paraId="38F292DC" w14:textId="7DA65CFD"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67" w:history="1">
            <w:r w:rsidRPr="00380B6B">
              <w:rPr>
                <w:rStyle w:val="af8"/>
                <w:noProof/>
                <w:lang w:val="en-GB"/>
              </w:rPr>
              <w:t>4.1 Input authority</w:t>
            </w:r>
            <w:r w:rsidRPr="00380B6B">
              <w:rPr>
                <w:noProof/>
                <w:webHidden/>
              </w:rPr>
              <w:tab/>
            </w:r>
            <w:r w:rsidRPr="00380B6B">
              <w:rPr>
                <w:noProof/>
                <w:webHidden/>
              </w:rPr>
              <w:fldChar w:fldCharType="begin"/>
            </w:r>
            <w:r w:rsidRPr="00380B6B">
              <w:rPr>
                <w:noProof/>
                <w:webHidden/>
              </w:rPr>
              <w:instrText xml:space="preserve"> PAGEREF _Toc238901167 \h </w:instrText>
            </w:r>
            <w:r w:rsidRPr="00380B6B">
              <w:rPr>
                <w:noProof/>
                <w:webHidden/>
              </w:rPr>
            </w:r>
            <w:r w:rsidRPr="00380B6B">
              <w:rPr>
                <w:noProof/>
                <w:webHidden/>
              </w:rPr>
              <w:fldChar w:fldCharType="separate"/>
            </w:r>
            <w:r w:rsidR="000F7B76">
              <w:rPr>
                <w:noProof/>
                <w:webHidden/>
              </w:rPr>
              <w:t>6</w:t>
            </w:r>
            <w:r w:rsidRPr="00380B6B">
              <w:rPr>
                <w:noProof/>
                <w:webHidden/>
              </w:rPr>
              <w:fldChar w:fldCharType="end"/>
            </w:r>
          </w:hyperlink>
        </w:p>
        <w:p w14:paraId="4CF8E2BB" w14:textId="372E945D"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68" w:history="1">
            <w:r w:rsidRPr="00380B6B">
              <w:rPr>
                <w:rStyle w:val="af8"/>
                <w:noProof/>
                <w:lang w:val="en-GB"/>
              </w:rPr>
              <w:t>4.2 Required 18-column order</w:t>
            </w:r>
            <w:r w:rsidRPr="00380B6B">
              <w:rPr>
                <w:noProof/>
                <w:webHidden/>
              </w:rPr>
              <w:tab/>
            </w:r>
            <w:r w:rsidRPr="00380B6B">
              <w:rPr>
                <w:noProof/>
                <w:webHidden/>
              </w:rPr>
              <w:fldChar w:fldCharType="begin"/>
            </w:r>
            <w:r w:rsidRPr="00380B6B">
              <w:rPr>
                <w:noProof/>
                <w:webHidden/>
              </w:rPr>
              <w:instrText xml:space="preserve"> PAGEREF _Toc238901168 \h </w:instrText>
            </w:r>
            <w:r w:rsidRPr="00380B6B">
              <w:rPr>
                <w:noProof/>
                <w:webHidden/>
              </w:rPr>
            </w:r>
            <w:r w:rsidRPr="00380B6B">
              <w:rPr>
                <w:noProof/>
                <w:webHidden/>
              </w:rPr>
              <w:fldChar w:fldCharType="separate"/>
            </w:r>
            <w:r w:rsidR="000F7B76">
              <w:rPr>
                <w:noProof/>
                <w:webHidden/>
              </w:rPr>
              <w:t>6</w:t>
            </w:r>
            <w:r w:rsidRPr="00380B6B">
              <w:rPr>
                <w:noProof/>
                <w:webHidden/>
              </w:rPr>
              <w:fldChar w:fldCharType="end"/>
            </w:r>
          </w:hyperlink>
        </w:p>
        <w:p w14:paraId="031EED7D" w14:textId="3B917FB0"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69" w:history="1">
            <w:r w:rsidRPr="00380B6B">
              <w:rPr>
                <w:rStyle w:val="af8"/>
                <w:noProof/>
                <w:lang w:val="en-GB"/>
              </w:rPr>
              <w:t>4.3 XPath and QName authority</w:t>
            </w:r>
            <w:r w:rsidRPr="00380B6B">
              <w:rPr>
                <w:noProof/>
                <w:webHidden/>
              </w:rPr>
              <w:tab/>
            </w:r>
            <w:r w:rsidRPr="00380B6B">
              <w:rPr>
                <w:noProof/>
                <w:webHidden/>
              </w:rPr>
              <w:fldChar w:fldCharType="begin"/>
            </w:r>
            <w:r w:rsidRPr="00380B6B">
              <w:rPr>
                <w:noProof/>
                <w:webHidden/>
              </w:rPr>
              <w:instrText xml:space="preserve"> PAGEREF _Toc238901169 \h </w:instrText>
            </w:r>
            <w:r w:rsidRPr="00380B6B">
              <w:rPr>
                <w:noProof/>
                <w:webHidden/>
              </w:rPr>
            </w:r>
            <w:r w:rsidRPr="00380B6B">
              <w:rPr>
                <w:noProof/>
                <w:webHidden/>
              </w:rPr>
              <w:fldChar w:fldCharType="separate"/>
            </w:r>
            <w:r w:rsidR="000F7B76">
              <w:rPr>
                <w:noProof/>
                <w:webHidden/>
              </w:rPr>
              <w:t>6</w:t>
            </w:r>
            <w:r w:rsidRPr="00380B6B">
              <w:rPr>
                <w:noProof/>
                <w:webHidden/>
              </w:rPr>
              <w:fldChar w:fldCharType="end"/>
            </w:r>
          </w:hyperlink>
        </w:p>
        <w:p w14:paraId="548987CF" w14:textId="68D971AE"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0" w:history="1">
            <w:r w:rsidRPr="00380B6B">
              <w:rPr>
                <w:rStyle w:val="af8"/>
                <w:noProof/>
                <w:lang w:val="en-GB"/>
              </w:rPr>
              <w:t>4.4 Row validation</w:t>
            </w:r>
            <w:r w:rsidRPr="00380B6B">
              <w:rPr>
                <w:noProof/>
                <w:webHidden/>
              </w:rPr>
              <w:tab/>
            </w:r>
            <w:r w:rsidRPr="00380B6B">
              <w:rPr>
                <w:noProof/>
                <w:webHidden/>
              </w:rPr>
              <w:fldChar w:fldCharType="begin"/>
            </w:r>
            <w:r w:rsidRPr="00380B6B">
              <w:rPr>
                <w:noProof/>
                <w:webHidden/>
              </w:rPr>
              <w:instrText xml:space="preserve"> PAGEREF _Toc238901170 \h </w:instrText>
            </w:r>
            <w:r w:rsidRPr="00380B6B">
              <w:rPr>
                <w:noProof/>
                <w:webHidden/>
              </w:rPr>
            </w:r>
            <w:r w:rsidRPr="00380B6B">
              <w:rPr>
                <w:noProof/>
                <w:webHidden/>
              </w:rPr>
              <w:fldChar w:fldCharType="separate"/>
            </w:r>
            <w:r w:rsidR="000F7B76">
              <w:rPr>
                <w:noProof/>
                <w:webHidden/>
              </w:rPr>
              <w:t>6</w:t>
            </w:r>
            <w:r w:rsidRPr="00380B6B">
              <w:rPr>
                <w:noProof/>
                <w:webHidden/>
              </w:rPr>
              <w:fldChar w:fldCharType="end"/>
            </w:r>
          </w:hyperlink>
        </w:p>
        <w:p w14:paraId="3B2C0145" w14:textId="586E7B59"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1" w:history="1">
            <w:r w:rsidRPr="00380B6B">
              <w:rPr>
                <w:rStyle w:val="af8"/>
                <w:noProof/>
                <w:lang w:val="en-GB"/>
              </w:rPr>
              <w:t>4.5 Non-use subtrees</w:t>
            </w:r>
            <w:r w:rsidRPr="00380B6B">
              <w:rPr>
                <w:noProof/>
                <w:webHidden/>
              </w:rPr>
              <w:tab/>
            </w:r>
            <w:r w:rsidRPr="00380B6B">
              <w:rPr>
                <w:noProof/>
                <w:webHidden/>
              </w:rPr>
              <w:fldChar w:fldCharType="begin"/>
            </w:r>
            <w:r w:rsidRPr="00380B6B">
              <w:rPr>
                <w:noProof/>
                <w:webHidden/>
              </w:rPr>
              <w:instrText xml:space="preserve"> PAGEREF _Toc238901171 \h </w:instrText>
            </w:r>
            <w:r w:rsidRPr="00380B6B">
              <w:rPr>
                <w:noProof/>
                <w:webHidden/>
              </w:rPr>
            </w:r>
            <w:r w:rsidRPr="00380B6B">
              <w:rPr>
                <w:noProof/>
                <w:webHidden/>
              </w:rPr>
              <w:fldChar w:fldCharType="separate"/>
            </w:r>
            <w:r w:rsidR="000F7B76">
              <w:rPr>
                <w:noProof/>
                <w:webHidden/>
              </w:rPr>
              <w:t>7</w:t>
            </w:r>
            <w:r w:rsidRPr="00380B6B">
              <w:rPr>
                <w:noProof/>
                <w:webHidden/>
              </w:rPr>
              <w:fldChar w:fldCharType="end"/>
            </w:r>
          </w:hyperlink>
        </w:p>
        <w:p w14:paraId="22398238" w14:textId="785E4D51"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2" w:history="1">
            <w:r w:rsidRPr="00380B6B">
              <w:rPr>
                <w:rStyle w:val="af8"/>
                <w:noProof/>
                <w:lang w:val="en-GB"/>
              </w:rPr>
              <w:t>4.6 Cross-HMD shared declarations</w:t>
            </w:r>
            <w:r w:rsidRPr="00380B6B">
              <w:rPr>
                <w:noProof/>
                <w:webHidden/>
              </w:rPr>
              <w:tab/>
            </w:r>
            <w:r w:rsidRPr="00380B6B">
              <w:rPr>
                <w:noProof/>
                <w:webHidden/>
              </w:rPr>
              <w:fldChar w:fldCharType="begin"/>
            </w:r>
            <w:r w:rsidRPr="00380B6B">
              <w:rPr>
                <w:noProof/>
                <w:webHidden/>
              </w:rPr>
              <w:instrText xml:space="preserve"> PAGEREF _Toc238901172 \h </w:instrText>
            </w:r>
            <w:r w:rsidRPr="00380B6B">
              <w:rPr>
                <w:noProof/>
                <w:webHidden/>
              </w:rPr>
            </w:r>
            <w:r w:rsidRPr="00380B6B">
              <w:rPr>
                <w:noProof/>
                <w:webHidden/>
              </w:rPr>
              <w:fldChar w:fldCharType="separate"/>
            </w:r>
            <w:r w:rsidR="000F7B76">
              <w:rPr>
                <w:noProof/>
                <w:webHidden/>
              </w:rPr>
              <w:t>7</w:t>
            </w:r>
            <w:r w:rsidRPr="00380B6B">
              <w:rPr>
                <w:noProof/>
                <w:webHidden/>
              </w:rPr>
              <w:fldChar w:fldCharType="end"/>
            </w:r>
          </w:hyperlink>
        </w:p>
        <w:p w14:paraId="13456322" w14:textId="276DB3C1"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73" w:history="1">
            <w:r w:rsidRPr="00380B6B">
              <w:rPr>
                <w:rStyle w:val="af8"/>
                <w:noProof/>
                <w:lang w:val="en-GB"/>
              </w:rPr>
              <w:t>5 OIM binding model</w:t>
            </w:r>
            <w:r w:rsidRPr="00380B6B">
              <w:rPr>
                <w:noProof/>
                <w:webHidden/>
              </w:rPr>
              <w:tab/>
            </w:r>
            <w:r w:rsidRPr="00380B6B">
              <w:rPr>
                <w:noProof/>
                <w:webHidden/>
              </w:rPr>
              <w:fldChar w:fldCharType="begin"/>
            </w:r>
            <w:r w:rsidRPr="00380B6B">
              <w:rPr>
                <w:noProof/>
                <w:webHidden/>
              </w:rPr>
              <w:instrText xml:space="preserve"> PAGEREF _Toc238901173 \h </w:instrText>
            </w:r>
            <w:r w:rsidRPr="00380B6B">
              <w:rPr>
                <w:noProof/>
                <w:webHidden/>
              </w:rPr>
            </w:r>
            <w:r w:rsidRPr="00380B6B">
              <w:rPr>
                <w:noProof/>
                <w:webHidden/>
              </w:rPr>
              <w:fldChar w:fldCharType="separate"/>
            </w:r>
            <w:r w:rsidR="000F7B76">
              <w:rPr>
                <w:noProof/>
                <w:webHidden/>
              </w:rPr>
              <w:t>7</w:t>
            </w:r>
            <w:r w:rsidRPr="00380B6B">
              <w:rPr>
                <w:noProof/>
                <w:webHidden/>
              </w:rPr>
              <w:fldChar w:fldCharType="end"/>
            </w:r>
          </w:hyperlink>
        </w:p>
        <w:p w14:paraId="67F8B916" w14:textId="63214734"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4" w:history="1">
            <w:r w:rsidRPr="00380B6B">
              <w:rPr>
                <w:rStyle w:val="af8"/>
                <w:noProof/>
                <w:lang w:val="en-GB"/>
              </w:rPr>
              <w:t>5.1 Attribute facts</w:t>
            </w:r>
            <w:r w:rsidRPr="00380B6B">
              <w:rPr>
                <w:noProof/>
                <w:webHidden/>
              </w:rPr>
              <w:tab/>
            </w:r>
            <w:r w:rsidRPr="00380B6B">
              <w:rPr>
                <w:noProof/>
                <w:webHidden/>
              </w:rPr>
              <w:fldChar w:fldCharType="begin"/>
            </w:r>
            <w:r w:rsidRPr="00380B6B">
              <w:rPr>
                <w:noProof/>
                <w:webHidden/>
              </w:rPr>
              <w:instrText xml:space="preserve"> PAGEREF _Toc238901174 \h </w:instrText>
            </w:r>
            <w:r w:rsidRPr="00380B6B">
              <w:rPr>
                <w:noProof/>
                <w:webHidden/>
              </w:rPr>
            </w:r>
            <w:r w:rsidRPr="00380B6B">
              <w:rPr>
                <w:noProof/>
                <w:webHidden/>
              </w:rPr>
              <w:fldChar w:fldCharType="separate"/>
            </w:r>
            <w:r w:rsidR="000F7B76">
              <w:rPr>
                <w:noProof/>
                <w:webHidden/>
              </w:rPr>
              <w:t>7</w:t>
            </w:r>
            <w:r w:rsidRPr="00380B6B">
              <w:rPr>
                <w:noProof/>
                <w:webHidden/>
              </w:rPr>
              <w:fldChar w:fldCharType="end"/>
            </w:r>
          </w:hyperlink>
        </w:p>
        <w:p w14:paraId="4BE16180" w14:textId="76C195B7"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5" w:history="1">
            <w:r w:rsidRPr="00380B6B">
              <w:rPr>
                <w:rStyle w:val="af8"/>
                <w:noProof/>
                <w:lang w:val="en-GB"/>
              </w:rPr>
              <w:t>5.2 Structural rows</w:t>
            </w:r>
            <w:r w:rsidRPr="00380B6B">
              <w:rPr>
                <w:noProof/>
                <w:webHidden/>
              </w:rPr>
              <w:tab/>
            </w:r>
            <w:r w:rsidRPr="00380B6B">
              <w:rPr>
                <w:noProof/>
                <w:webHidden/>
              </w:rPr>
              <w:fldChar w:fldCharType="begin"/>
            </w:r>
            <w:r w:rsidRPr="00380B6B">
              <w:rPr>
                <w:noProof/>
                <w:webHidden/>
              </w:rPr>
              <w:instrText xml:space="preserve"> PAGEREF _Toc238901175 \h </w:instrText>
            </w:r>
            <w:r w:rsidRPr="00380B6B">
              <w:rPr>
                <w:noProof/>
                <w:webHidden/>
              </w:rPr>
            </w:r>
            <w:r w:rsidRPr="00380B6B">
              <w:rPr>
                <w:noProof/>
                <w:webHidden/>
              </w:rPr>
              <w:fldChar w:fldCharType="separate"/>
            </w:r>
            <w:r w:rsidR="000F7B76">
              <w:rPr>
                <w:noProof/>
                <w:webHidden/>
              </w:rPr>
              <w:t>7</w:t>
            </w:r>
            <w:r w:rsidRPr="00380B6B">
              <w:rPr>
                <w:noProof/>
                <w:webHidden/>
              </w:rPr>
              <w:fldChar w:fldCharType="end"/>
            </w:r>
          </w:hyperlink>
        </w:p>
        <w:p w14:paraId="2066438B" w14:textId="70F72F1F"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6" w:history="1">
            <w:r w:rsidRPr="00380B6B">
              <w:rPr>
                <w:rStyle w:val="af8"/>
                <w:noProof/>
                <w:lang w:val="en-GB"/>
              </w:rPr>
              <w:t>5.3 Class resources</w:t>
            </w:r>
            <w:r w:rsidRPr="00380B6B">
              <w:rPr>
                <w:noProof/>
                <w:webHidden/>
              </w:rPr>
              <w:tab/>
            </w:r>
            <w:r w:rsidRPr="00380B6B">
              <w:rPr>
                <w:noProof/>
                <w:webHidden/>
              </w:rPr>
              <w:fldChar w:fldCharType="begin"/>
            </w:r>
            <w:r w:rsidRPr="00380B6B">
              <w:rPr>
                <w:noProof/>
                <w:webHidden/>
              </w:rPr>
              <w:instrText xml:space="preserve"> PAGEREF _Toc238901176 \h </w:instrText>
            </w:r>
            <w:r w:rsidRPr="00380B6B">
              <w:rPr>
                <w:noProof/>
                <w:webHidden/>
              </w:rPr>
            </w:r>
            <w:r w:rsidRPr="00380B6B">
              <w:rPr>
                <w:noProof/>
                <w:webHidden/>
              </w:rPr>
              <w:fldChar w:fldCharType="separate"/>
            </w:r>
            <w:r w:rsidR="000F7B76">
              <w:rPr>
                <w:noProof/>
                <w:webHidden/>
              </w:rPr>
              <w:t>7</w:t>
            </w:r>
            <w:r w:rsidRPr="00380B6B">
              <w:rPr>
                <w:noProof/>
                <w:webHidden/>
              </w:rPr>
              <w:fldChar w:fldCharType="end"/>
            </w:r>
          </w:hyperlink>
        </w:p>
        <w:p w14:paraId="0E39EF62" w14:textId="76E115C9"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7" w:history="1">
            <w:r w:rsidRPr="00380B6B">
              <w:rPr>
                <w:rStyle w:val="af8"/>
                <w:noProof/>
                <w:lang w:val="en-GB"/>
              </w:rPr>
              <w:t>5.4 Extended roles</w:t>
            </w:r>
            <w:r w:rsidRPr="00380B6B">
              <w:rPr>
                <w:noProof/>
                <w:webHidden/>
              </w:rPr>
              <w:tab/>
            </w:r>
            <w:r w:rsidRPr="00380B6B">
              <w:rPr>
                <w:noProof/>
                <w:webHidden/>
              </w:rPr>
              <w:fldChar w:fldCharType="begin"/>
            </w:r>
            <w:r w:rsidRPr="00380B6B">
              <w:rPr>
                <w:noProof/>
                <w:webHidden/>
              </w:rPr>
              <w:instrText xml:space="preserve"> PAGEREF _Toc238901177 \h </w:instrText>
            </w:r>
            <w:r w:rsidRPr="00380B6B">
              <w:rPr>
                <w:noProof/>
                <w:webHidden/>
              </w:rPr>
            </w:r>
            <w:r w:rsidRPr="00380B6B">
              <w:rPr>
                <w:noProof/>
                <w:webHidden/>
              </w:rPr>
              <w:fldChar w:fldCharType="separate"/>
            </w:r>
            <w:r w:rsidR="000F7B76">
              <w:rPr>
                <w:noProof/>
                <w:webHidden/>
              </w:rPr>
              <w:t>8</w:t>
            </w:r>
            <w:r w:rsidRPr="00380B6B">
              <w:rPr>
                <w:noProof/>
                <w:webHidden/>
              </w:rPr>
              <w:fldChar w:fldCharType="end"/>
            </w:r>
          </w:hyperlink>
        </w:p>
        <w:p w14:paraId="5FA14BCE" w14:textId="2A13DAE0"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78" w:history="1">
            <w:r w:rsidRPr="00380B6B">
              <w:rPr>
                <w:rStyle w:val="af8"/>
                <w:noProof/>
                <w:lang w:val="en-GB"/>
              </w:rPr>
              <w:t>6 Dimensional network generation</w:t>
            </w:r>
            <w:r w:rsidRPr="00380B6B">
              <w:rPr>
                <w:noProof/>
                <w:webHidden/>
              </w:rPr>
              <w:tab/>
            </w:r>
            <w:r w:rsidRPr="00380B6B">
              <w:rPr>
                <w:noProof/>
                <w:webHidden/>
              </w:rPr>
              <w:fldChar w:fldCharType="begin"/>
            </w:r>
            <w:r w:rsidRPr="00380B6B">
              <w:rPr>
                <w:noProof/>
                <w:webHidden/>
              </w:rPr>
              <w:instrText xml:space="preserve"> PAGEREF _Toc238901178 \h </w:instrText>
            </w:r>
            <w:r w:rsidRPr="00380B6B">
              <w:rPr>
                <w:noProof/>
                <w:webHidden/>
              </w:rPr>
            </w:r>
            <w:r w:rsidRPr="00380B6B">
              <w:rPr>
                <w:noProof/>
                <w:webHidden/>
              </w:rPr>
              <w:fldChar w:fldCharType="separate"/>
            </w:r>
            <w:r w:rsidR="000F7B76">
              <w:rPr>
                <w:noProof/>
                <w:webHidden/>
              </w:rPr>
              <w:t>8</w:t>
            </w:r>
            <w:r w:rsidRPr="00380B6B">
              <w:rPr>
                <w:noProof/>
                <w:webHidden/>
              </w:rPr>
              <w:fldChar w:fldCharType="end"/>
            </w:r>
          </w:hyperlink>
        </w:p>
        <w:p w14:paraId="49E6096F" w14:textId="1B915DE6"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79" w:history="1">
            <w:r w:rsidRPr="00380B6B">
              <w:rPr>
                <w:rStyle w:val="af8"/>
                <w:noProof/>
                <w:lang w:val="en-GB"/>
              </w:rPr>
              <w:t>6.1 Closed cube</w:t>
            </w:r>
            <w:r w:rsidRPr="00380B6B">
              <w:rPr>
                <w:noProof/>
                <w:webHidden/>
              </w:rPr>
              <w:tab/>
            </w:r>
            <w:r w:rsidRPr="00380B6B">
              <w:rPr>
                <w:noProof/>
                <w:webHidden/>
              </w:rPr>
              <w:fldChar w:fldCharType="begin"/>
            </w:r>
            <w:r w:rsidRPr="00380B6B">
              <w:rPr>
                <w:noProof/>
                <w:webHidden/>
              </w:rPr>
              <w:instrText xml:space="preserve"> PAGEREF _Toc238901179 \h </w:instrText>
            </w:r>
            <w:r w:rsidRPr="00380B6B">
              <w:rPr>
                <w:noProof/>
                <w:webHidden/>
              </w:rPr>
            </w:r>
            <w:r w:rsidRPr="00380B6B">
              <w:rPr>
                <w:noProof/>
                <w:webHidden/>
              </w:rPr>
              <w:fldChar w:fldCharType="separate"/>
            </w:r>
            <w:r w:rsidR="000F7B76">
              <w:rPr>
                <w:noProof/>
                <w:webHidden/>
              </w:rPr>
              <w:t>8</w:t>
            </w:r>
            <w:r w:rsidRPr="00380B6B">
              <w:rPr>
                <w:noProof/>
                <w:webHidden/>
              </w:rPr>
              <w:fldChar w:fldCharType="end"/>
            </w:r>
          </w:hyperlink>
        </w:p>
        <w:p w14:paraId="1904BADF" w14:textId="0713ED25"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0" w:history="1">
            <w:r w:rsidRPr="00380B6B">
              <w:rPr>
                <w:rStyle w:val="af8"/>
                <w:noProof/>
                <w:lang w:val="en-GB"/>
              </w:rPr>
              <w:t>6.2 Occurrence dimensions</w:t>
            </w:r>
            <w:r w:rsidRPr="00380B6B">
              <w:rPr>
                <w:noProof/>
                <w:webHidden/>
              </w:rPr>
              <w:tab/>
            </w:r>
            <w:r w:rsidRPr="00380B6B">
              <w:rPr>
                <w:noProof/>
                <w:webHidden/>
              </w:rPr>
              <w:fldChar w:fldCharType="begin"/>
            </w:r>
            <w:r w:rsidRPr="00380B6B">
              <w:rPr>
                <w:noProof/>
                <w:webHidden/>
              </w:rPr>
              <w:instrText xml:space="preserve"> PAGEREF _Toc238901180 \h </w:instrText>
            </w:r>
            <w:r w:rsidRPr="00380B6B">
              <w:rPr>
                <w:noProof/>
                <w:webHidden/>
              </w:rPr>
            </w:r>
            <w:r w:rsidRPr="00380B6B">
              <w:rPr>
                <w:noProof/>
                <w:webHidden/>
              </w:rPr>
              <w:fldChar w:fldCharType="separate"/>
            </w:r>
            <w:r w:rsidR="000F7B76">
              <w:rPr>
                <w:noProof/>
                <w:webHidden/>
              </w:rPr>
              <w:t>8</w:t>
            </w:r>
            <w:r w:rsidRPr="00380B6B">
              <w:rPr>
                <w:noProof/>
                <w:webHidden/>
              </w:rPr>
              <w:fldChar w:fldCharType="end"/>
            </w:r>
          </w:hyperlink>
        </w:p>
        <w:p w14:paraId="6581C4CB" w14:textId="219CDF65"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1" w:history="1">
            <w:r w:rsidRPr="00380B6B">
              <w:rPr>
                <w:rStyle w:val="af8"/>
                <w:noProof/>
                <w:lang w:val="en-GB"/>
              </w:rPr>
              <w:t>6.3 Attribute membership</w:t>
            </w:r>
            <w:r w:rsidRPr="00380B6B">
              <w:rPr>
                <w:noProof/>
                <w:webHidden/>
              </w:rPr>
              <w:tab/>
            </w:r>
            <w:r w:rsidRPr="00380B6B">
              <w:rPr>
                <w:noProof/>
                <w:webHidden/>
              </w:rPr>
              <w:fldChar w:fldCharType="begin"/>
            </w:r>
            <w:r w:rsidRPr="00380B6B">
              <w:rPr>
                <w:noProof/>
                <w:webHidden/>
              </w:rPr>
              <w:instrText xml:space="preserve"> PAGEREF _Toc238901181 \h </w:instrText>
            </w:r>
            <w:r w:rsidRPr="00380B6B">
              <w:rPr>
                <w:noProof/>
                <w:webHidden/>
              </w:rPr>
            </w:r>
            <w:r w:rsidRPr="00380B6B">
              <w:rPr>
                <w:noProof/>
                <w:webHidden/>
              </w:rPr>
              <w:fldChar w:fldCharType="separate"/>
            </w:r>
            <w:r w:rsidR="000F7B76">
              <w:rPr>
                <w:noProof/>
                <w:webHidden/>
              </w:rPr>
              <w:t>8</w:t>
            </w:r>
            <w:r w:rsidRPr="00380B6B">
              <w:rPr>
                <w:noProof/>
                <w:webHidden/>
              </w:rPr>
              <w:fldChar w:fldCharType="end"/>
            </w:r>
          </w:hyperlink>
        </w:p>
        <w:p w14:paraId="3E677A09" w14:textId="1FA0014C"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2" w:history="1">
            <w:r w:rsidRPr="00380B6B">
              <w:rPr>
                <w:rStyle w:val="af8"/>
                <w:noProof/>
                <w:lang w:val="en-GB"/>
              </w:rPr>
              <w:t>6.4 Descendant Classes and targetRole</w:t>
            </w:r>
            <w:r w:rsidRPr="00380B6B">
              <w:rPr>
                <w:noProof/>
                <w:webHidden/>
              </w:rPr>
              <w:tab/>
            </w:r>
            <w:r w:rsidRPr="00380B6B">
              <w:rPr>
                <w:noProof/>
                <w:webHidden/>
              </w:rPr>
              <w:fldChar w:fldCharType="begin"/>
            </w:r>
            <w:r w:rsidRPr="00380B6B">
              <w:rPr>
                <w:noProof/>
                <w:webHidden/>
              </w:rPr>
              <w:instrText xml:space="preserve"> PAGEREF _Toc238901182 \h </w:instrText>
            </w:r>
            <w:r w:rsidRPr="00380B6B">
              <w:rPr>
                <w:noProof/>
                <w:webHidden/>
              </w:rPr>
            </w:r>
            <w:r w:rsidRPr="00380B6B">
              <w:rPr>
                <w:noProof/>
                <w:webHidden/>
              </w:rPr>
              <w:fldChar w:fldCharType="separate"/>
            </w:r>
            <w:r w:rsidR="000F7B76">
              <w:rPr>
                <w:noProof/>
                <w:webHidden/>
              </w:rPr>
              <w:t>8</w:t>
            </w:r>
            <w:r w:rsidRPr="00380B6B">
              <w:rPr>
                <w:noProof/>
                <w:webHidden/>
              </w:rPr>
              <w:fldChar w:fldCharType="end"/>
            </w:r>
          </w:hyperlink>
        </w:p>
        <w:p w14:paraId="22C18064" w14:textId="5C13ACC9"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3" w:history="1">
            <w:r w:rsidRPr="00380B6B">
              <w:rPr>
                <w:rStyle w:val="af8"/>
                <w:noProof/>
                <w:lang w:val="en-GB"/>
              </w:rPr>
              <w:t>6.5 Reading the dimensional hierarchy</w:t>
            </w:r>
            <w:r w:rsidRPr="00380B6B">
              <w:rPr>
                <w:noProof/>
                <w:webHidden/>
              </w:rPr>
              <w:tab/>
            </w:r>
            <w:r w:rsidRPr="00380B6B">
              <w:rPr>
                <w:noProof/>
                <w:webHidden/>
              </w:rPr>
              <w:fldChar w:fldCharType="begin"/>
            </w:r>
            <w:r w:rsidRPr="00380B6B">
              <w:rPr>
                <w:noProof/>
                <w:webHidden/>
              </w:rPr>
              <w:instrText xml:space="preserve"> PAGEREF _Toc238901183 \h </w:instrText>
            </w:r>
            <w:r w:rsidRPr="00380B6B">
              <w:rPr>
                <w:noProof/>
                <w:webHidden/>
              </w:rPr>
            </w:r>
            <w:r w:rsidRPr="00380B6B">
              <w:rPr>
                <w:noProof/>
                <w:webHidden/>
              </w:rPr>
              <w:fldChar w:fldCharType="separate"/>
            </w:r>
            <w:r w:rsidR="000F7B76">
              <w:rPr>
                <w:noProof/>
                <w:webHidden/>
              </w:rPr>
              <w:t>8</w:t>
            </w:r>
            <w:r w:rsidRPr="00380B6B">
              <w:rPr>
                <w:noProof/>
                <w:webHidden/>
              </w:rPr>
              <w:fldChar w:fldCharType="end"/>
            </w:r>
          </w:hyperlink>
        </w:p>
        <w:p w14:paraId="74673CFD" w14:textId="1F8D6E30"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4" w:history="1">
            <w:r w:rsidRPr="00380B6B">
              <w:rPr>
                <w:rStyle w:val="af8"/>
                <w:noProof/>
                <w:lang w:val="en-GB"/>
              </w:rPr>
              <w:t>6.6 Multiplicity</w:t>
            </w:r>
            <w:r w:rsidRPr="00380B6B">
              <w:rPr>
                <w:noProof/>
                <w:webHidden/>
              </w:rPr>
              <w:tab/>
            </w:r>
            <w:r w:rsidRPr="00380B6B">
              <w:rPr>
                <w:noProof/>
                <w:webHidden/>
              </w:rPr>
              <w:fldChar w:fldCharType="begin"/>
            </w:r>
            <w:r w:rsidRPr="00380B6B">
              <w:rPr>
                <w:noProof/>
                <w:webHidden/>
              </w:rPr>
              <w:instrText xml:space="preserve"> PAGEREF _Toc238901184 \h </w:instrText>
            </w:r>
            <w:r w:rsidRPr="00380B6B">
              <w:rPr>
                <w:noProof/>
                <w:webHidden/>
              </w:rPr>
            </w:r>
            <w:r w:rsidRPr="00380B6B">
              <w:rPr>
                <w:noProof/>
                <w:webHidden/>
              </w:rPr>
              <w:fldChar w:fldCharType="separate"/>
            </w:r>
            <w:r w:rsidR="000F7B76">
              <w:rPr>
                <w:noProof/>
                <w:webHidden/>
              </w:rPr>
              <w:t>9</w:t>
            </w:r>
            <w:r w:rsidRPr="00380B6B">
              <w:rPr>
                <w:noProof/>
                <w:webHidden/>
              </w:rPr>
              <w:fldChar w:fldCharType="end"/>
            </w:r>
          </w:hyperlink>
        </w:p>
        <w:p w14:paraId="379BACBF" w14:textId="58FF6464"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5" w:history="1">
            <w:r w:rsidRPr="00380B6B">
              <w:rPr>
                <w:rStyle w:val="af8"/>
                <w:noProof/>
                <w:lang w:val="en-GB"/>
              </w:rPr>
              <w:t>6.7 Occurrence-key alignment example</w:t>
            </w:r>
            <w:r w:rsidRPr="00380B6B">
              <w:rPr>
                <w:noProof/>
                <w:webHidden/>
              </w:rPr>
              <w:tab/>
            </w:r>
            <w:r w:rsidRPr="00380B6B">
              <w:rPr>
                <w:noProof/>
                <w:webHidden/>
              </w:rPr>
              <w:fldChar w:fldCharType="begin"/>
            </w:r>
            <w:r w:rsidRPr="00380B6B">
              <w:rPr>
                <w:noProof/>
                <w:webHidden/>
              </w:rPr>
              <w:instrText xml:space="preserve"> PAGEREF _Toc238901185 \h </w:instrText>
            </w:r>
            <w:r w:rsidRPr="00380B6B">
              <w:rPr>
                <w:noProof/>
                <w:webHidden/>
              </w:rPr>
            </w:r>
            <w:r w:rsidRPr="00380B6B">
              <w:rPr>
                <w:noProof/>
                <w:webHidden/>
              </w:rPr>
              <w:fldChar w:fldCharType="separate"/>
            </w:r>
            <w:r w:rsidR="000F7B76">
              <w:rPr>
                <w:noProof/>
                <w:webHidden/>
              </w:rPr>
              <w:t>9</w:t>
            </w:r>
            <w:r w:rsidRPr="00380B6B">
              <w:rPr>
                <w:noProof/>
                <w:webHidden/>
              </w:rPr>
              <w:fldChar w:fldCharType="end"/>
            </w:r>
          </w:hyperlink>
        </w:p>
        <w:p w14:paraId="6A3EF885" w14:textId="2BDCCD3D"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86" w:history="1">
            <w:r w:rsidRPr="00380B6B">
              <w:rPr>
                <w:rStyle w:val="af8"/>
                <w:noProof/>
                <w:lang w:val="en-GB"/>
              </w:rPr>
              <w:t>7 OIM taxonomy artefacts</w:t>
            </w:r>
            <w:r w:rsidRPr="00380B6B">
              <w:rPr>
                <w:noProof/>
                <w:webHidden/>
              </w:rPr>
              <w:tab/>
            </w:r>
            <w:r w:rsidRPr="00380B6B">
              <w:rPr>
                <w:noProof/>
                <w:webHidden/>
              </w:rPr>
              <w:fldChar w:fldCharType="begin"/>
            </w:r>
            <w:r w:rsidRPr="00380B6B">
              <w:rPr>
                <w:noProof/>
                <w:webHidden/>
              </w:rPr>
              <w:instrText xml:space="preserve"> PAGEREF _Toc238901186 \h </w:instrText>
            </w:r>
            <w:r w:rsidRPr="00380B6B">
              <w:rPr>
                <w:noProof/>
                <w:webHidden/>
              </w:rPr>
            </w:r>
            <w:r w:rsidRPr="00380B6B">
              <w:rPr>
                <w:noProof/>
                <w:webHidden/>
              </w:rPr>
              <w:fldChar w:fldCharType="separate"/>
            </w:r>
            <w:r w:rsidR="000F7B76">
              <w:rPr>
                <w:noProof/>
                <w:webHidden/>
              </w:rPr>
              <w:t>9</w:t>
            </w:r>
            <w:r w:rsidRPr="00380B6B">
              <w:rPr>
                <w:noProof/>
                <w:webHidden/>
              </w:rPr>
              <w:fldChar w:fldCharType="end"/>
            </w:r>
          </w:hyperlink>
        </w:p>
        <w:p w14:paraId="0CD0FE0E" w14:textId="3BA6E7B5"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7" w:history="1">
            <w:r w:rsidRPr="00380B6B">
              <w:rPr>
                <w:rStyle w:val="af8"/>
                <w:noProof/>
                <w:lang w:val="en-GB"/>
              </w:rPr>
              <w:t>7.1 OIM module schema</w:t>
            </w:r>
            <w:r w:rsidRPr="00380B6B">
              <w:rPr>
                <w:noProof/>
                <w:webHidden/>
              </w:rPr>
              <w:tab/>
            </w:r>
            <w:r w:rsidRPr="00380B6B">
              <w:rPr>
                <w:noProof/>
                <w:webHidden/>
              </w:rPr>
              <w:fldChar w:fldCharType="begin"/>
            </w:r>
            <w:r w:rsidRPr="00380B6B">
              <w:rPr>
                <w:noProof/>
                <w:webHidden/>
              </w:rPr>
              <w:instrText xml:space="preserve"> PAGEREF _Toc238901187 \h </w:instrText>
            </w:r>
            <w:r w:rsidRPr="00380B6B">
              <w:rPr>
                <w:noProof/>
                <w:webHidden/>
              </w:rPr>
            </w:r>
            <w:r w:rsidRPr="00380B6B">
              <w:rPr>
                <w:noProof/>
                <w:webHidden/>
              </w:rPr>
              <w:fldChar w:fldCharType="separate"/>
            </w:r>
            <w:r w:rsidR="000F7B76">
              <w:rPr>
                <w:noProof/>
                <w:webHidden/>
              </w:rPr>
              <w:t>9</w:t>
            </w:r>
            <w:r w:rsidRPr="00380B6B">
              <w:rPr>
                <w:noProof/>
                <w:webHidden/>
              </w:rPr>
              <w:fldChar w:fldCharType="end"/>
            </w:r>
          </w:hyperlink>
        </w:p>
        <w:p w14:paraId="48AF1C9A" w14:textId="0BDFF906"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8" w:history="1">
            <w:r w:rsidRPr="00380B6B">
              <w:rPr>
                <w:rStyle w:val="af8"/>
                <w:noProof/>
                <w:lang w:val="en-GB"/>
              </w:rPr>
              <w:t>7.2 OIM labels</w:t>
            </w:r>
            <w:r w:rsidRPr="00380B6B">
              <w:rPr>
                <w:noProof/>
                <w:webHidden/>
              </w:rPr>
              <w:tab/>
            </w:r>
            <w:r w:rsidRPr="00380B6B">
              <w:rPr>
                <w:noProof/>
                <w:webHidden/>
              </w:rPr>
              <w:fldChar w:fldCharType="begin"/>
            </w:r>
            <w:r w:rsidRPr="00380B6B">
              <w:rPr>
                <w:noProof/>
                <w:webHidden/>
              </w:rPr>
              <w:instrText xml:space="preserve"> PAGEREF _Toc238901188 \h </w:instrText>
            </w:r>
            <w:r w:rsidRPr="00380B6B">
              <w:rPr>
                <w:noProof/>
                <w:webHidden/>
              </w:rPr>
            </w:r>
            <w:r w:rsidRPr="00380B6B">
              <w:rPr>
                <w:noProof/>
                <w:webHidden/>
              </w:rPr>
              <w:fldChar w:fldCharType="separate"/>
            </w:r>
            <w:r w:rsidR="000F7B76">
              <w:rPr>
                <w:noProof/>
                <w:webHidden/>
              </w:rPr>
              <w:t>9</w:t>
            </w:r>
            <w:r w:rsidRPr="00380B6B">
              <w:rPr>
                <w:noProof/>
                <w:webHidden/>
              </w:rPr>
              <w:fldChar w:fldCharType="end"/>
            </w:r>
          </w:hyperlink>
        </w:p>
        <w:p w14:paraId="00E91EA9" w14:textId="4265B990"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89" w:history="1">
            <w:r w:rsidRPr="00380B6B">
              <w:rPr>
                <w:rStyle w:val="af8"/>
                <w:noProof/>
                <w:lang w:val="en-GB"/>
              </w:rPr>
              <w:t>7.3 OIM module presentation linkbase</w:t>
            </w:r>
            <w:r w:rsidRPr="00380B6B">
              <w:rPr>
                <w:noProof/>
                <w:webHidden/>
              </w:rPr>
              <w:tab/>
            </w:r>
            <w:r w:rsidRPr="00380B6B">
              <w:rPr>
                <w:noProof/>
                <w:webHidden/>
              </w:rPr>
              <w:fldChar w:fldCharType="begin"/>
            </w:r>
            <w:r w:rsidRPr="00380B6B">
              <w:rPr>
                <w:noProof/>
                <w:webHidden/>
              </w:rPr>
              <w:instrText xml:space="preserve"> PAGEREF _Toc238901189 \h </w:instrText>
            </w:r>
            <w:r w:rsidRPr="00380B6B">
              <w:rPr>
                <w:noProof/>
                <w:webHidden/>
              </w:rPr>
            </w:r>
            <w:r w:rsidRPr="00380B6B">
              <w:rPr>
                <w:noProof/>
                <w:webHidden/>
              </w:rPr>
              <w:fldChar w:fldCharType="separate"/>
            </w:r>
            <w:r w:rsidR="000F7B76">
              <w:rPr>
                <w:noProof/>
                <w:webHidden/>
              </w:rPr>
              <w:t>10</w:t>
            </w:r>
            <w:r w:rsidRPr="00380B6B">
              <w:rPr>
                <w:noProof/>
                <w:webHidden/>
              </w:rPr>
              <w:fldChar w:fldCharType="end"/>
            </w:r>
          </w:hyperlink>
        </w:p>
        <w:p w14:paraId="0A49DD4A" w14:textId="7243BFBF"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0" w:history="1">
            <w:r w:rsidRPr="00380B6B">
              <w:rPr>
                <w:rStyle w:val="af8"/>
                <w:noProof/>
                <w:lang w:val="en-GB"/>
              </w:rPr>
              <w:t>7.4 OIM Presentation Linkbase Set</w:t>
            </w:r>
            <w:r w:rsidRPr="00380B6B">
              <w:rPr>
                <w:noProof/>
                <w:webHidden/>
              </w:rPr>
              <w:tab/>
            </w:r>
            <w:r w:rsidRPr="00380B6B">
              <w:rPr>
                <w:noProof/>
                <w:webHidden/>
              </w:rPr>
              <w:fldChar w:fldCharType="begin"/>
            </w:r>
            <w:r w:rsidRPr="00380B6B">
              <w:rPr>
                <w:noProof/>
                <w:webHidden/>
              </w:rPr>
              <w:instrText xml:space="preserve"> PAGEREF _Toc238901190 \h </w:instrText>
            </w:r>
            <w:r w:rsidRPr="00380B6B">
              <w:rPr>
                <w:noProof/>
                <w:webHidden/>
              </w:rPr>
            </w:r>
            <w:r w:rsidRPr="00380B6B">
              <w:rPr>
                <w:noProof/>
                <w:webHidden/>
              </w:rPr>
              <w:fldChar w:fldCharType="separate"/>
            </w:r>
            <w:r w:rsidR="000F7B76">
              <w:rPr>
                <w:noProof/>
                <w:webHidden/>
              </w:rPr>
              <w:t>10</w:t>
            </w:r>
            <w:r w:rsidRPr="00380B6B">
              <w:rPr>
                <w:noProof/>
                <w:webHidden/>
              </w:rPr>
              <w:fldChar w:fldCharType="end"/>
            </w:r>
          </w:hyperlink>
        </w:p>
        <w:p w14:paraId="4EBB1395" w14:textId="682B93BA"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1" w:history="1">
            <w:r w:rsidRPr="00380B6B">
              <w:rPr>
                <w:rStyle w:val="af8"/>
                <w:noProof/>
                <w:lang w:val="en-GB"/>
              </w:rPr>
              <w:t>7.5 OIM message entry point and DTS separation</w:t>
            </w:r>
            <w:r w:rsidRPr="00380B6B">
              <w:rPr>
                <w:noProof/>
                <w:webHidden/>
              </w:rPr>
              <w:tab/>
            </w:r>
            <w:r w:rsidRPr="00380B6B">
              <w:rPr>
                <w:noProof/>
                <w:webHidden/>
              </w:rPr>
              <w:fldChar w:fldCharType="begin"/>
            </w:r>
            <w:r w:rsidRPr="00380B6B">
              <w:rPr>
                <w:noProof/>
                <w:webHidden/>
              </w:rPr>
              <w:instrText xml:space="preserve"> PAGEREF _Toc238901191 \h </w:instrText>
            </w:r>
            <w:r w:rsidRPr="00380B6B">
              <w:rPr>
                <w:noProof/>
                <w:webHidden/>
              </w:rPr>
            </w:r>
            <w:r w:rsidRPr="00380B6B">
              <w:rPr>
                <w:noProof/>
                <w:webHidden/>
              </w:rPr>
              <w:fldChar w:fldCharType="separate"/>
            </w:r>
            <w:r w:rsidR="000F7B76">
              <w:rPr>
                <w:noProof/>
                <w:webHidden/>
              </w:rPr>
              <w:t>10</w:t>
            </w:r>
            <w:r w:rsidRPr="00380B6B">
              <w:rPr>
                <w:noProof/>
                <w:webHidden/>
              </w:rPr>
              <w:fldChar w:fldCharType="end"/>
            </w:r>
          </w:hyperlink>
        </w:p>
        <w:p w14:paraId="79EB2D34" w14:textId="7818F56D"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2" w:history="1">
            <w:r w:rsidRPr="00380B6B">
              <w:rPr>
                <w:rStyle w:val="af8"/>
                <w:noProof/>
                <w:lang w:val="en-GB"/>
              </w:rPr>
              <w:t>7.6 Dimensional definition linkbase</w:t>
            </w:r>
            <w:r w:rsidRPr="00380B6B">
              <w:rPr>
                <w:noProof/>
                <w:webHidden/>
              </w:rPr>
              <w:tab/>
            </w:r>
            <w:r w:rsidRPr="00380B6B">
              <w:rPr>
                <w:noProof/>
                <w:webHidden/>
              </w:rPr>
              <w:fldChar w:fldCharType="begin"/>
            </w:r>
            <w:r w:rsidRPr="00380B6B">
              <w:rPr>
                <w:noProof/>
                <w:webHidden/>
              </w:rPr>
              <w:instrText xml:space="preserve"> PAGEREF _Toc238901192 \h </w:instrText>
            </w:r>
            <w:r w:rsidRPr="00380B6B">
              <w:rPr>
                <w:noProof/>
                <w:webHidden/>
              </w:rPr>
            </w:r>
            <w:r w:rsidRPr="00380B6B">
              <w:rPr>
                <w:noProof/>
                <w:webHidden/>
              </w:rPr>
              <w:fldChar w:fldCharType="separate"/>
            </w:r>
            <w:r w:rsidR="000F7B76">
              <w:rPr>
                <w:noProof/>
                <w:webHidden/>
              </w:rPr>
              <w:t>10</w:t>
            </w:r>
            <w:r w:rsidRPr="00380B6B">
              <w:rPr>
                <w:noProof/>
                <w:webHidden/>
              </w:rPr>
              <w:fldChar w:fldCharType="end"/>
            </w:r>
          </w:hyperlink>
        </w:p>
        <w:p w14:paraId="4E3225F7" w14:textId="74144A50"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3" w:history="1">
            <w:r w:rsidRPr="00380B6B">
              <w:rPr>
                <w:rStyle w:val="af8"/>
                <w:noProof/>
                <w:lang w:val="en-GB"/>
              </w:rPr>
              <w:t>7.7 Linkroles and DTS discovery</w:t>
            </w:r>
            <w:r w:rsidRPr="00380B6B">
              <w:rPr>
                <w:noProof/>
                <w:webHidden/>
              </w:rPr>
              <w:tab/>
            </w:r>
            <w:r w:rsidRPr="00380B6B">
              <w:rPr>
                <w:noProof/>
                <w:webHidden/>
              </w:rPr>
              <w:fldChar w:fldCharType="begin"/>
            </w:r>
            <w:r w:rsidRPr="00380B6B">
              <w:rPr>
                <w:noProof/>
                <w:webHidden/>
              </w:rPr>
              <w:instrText xml:space="preserve"> PAGEREF _Toc238901193 \h </w:instrText>
            </w:r>
            <w:r w:rsidRPr="00380B6B">
              <w:rPr>
                <w:noProof/>
                <w:webHidden/>
              </w:rPr>
            </w:r>
            <w:r w:rsidRPr="00380B6B">
              <w:rPr>
                <w:noProof/>
                <w:webHidden/>
              </w:rPr>
              <w:fldChar w:fldCharType="separate"/>
            </w:r>
            <w:r w:rsidR="000F7B76">
              <w:rPr>
                <w:noProof/>
                <w:webHidden/>
              </w:rPr>
              <w:t>10</w:t>
            </w:r>
            <w:r w:rsidRPr="00380B6B">
              <w:rPr>
                <w:noProof/>
                <w:webHidden/>
              </w:rPr>
              <w:fldChar w:fldCharType="end"/>
            </w:r>
          </w:hyperlink>
        </w:p>
        <w:p w14:paraId="74E75B28" w14:textId="26CC762C"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194" w:history="1">
            <w:r w:rsidRPr="00380B6B">
              <w:rPr>
                <w:rStyle w:val="af8"/>
                <w:noProof/>
                <w:lang w:val="en-GB"/>
              </w:rPr>
              <w:t>8 xBRL-CSV metadata and data tables</w:t>
            </w:r>
            <w:r w:rsidRPr="00380B6B">
              <w:rPr>
                <w:noProof/>
                <w:webHidden/>
              </w:rPr>
              <w:tab/>
            </w:r>
            <w:r w:rsidRPr="00380B6B">
              <w:rPr>
                <w:noProof/>
                <w:webHidden/>
              </w:rPr>
              <w:fldChar w:fldCharType="begin"/>
            </w:r>
            <w:r w:rsidRPr="00380B6B">
              <w:rPr>
                <w:noProof/>
                <w:webHidden/>
              </w:rPr>
              <w:instrText xml:space="preserve"> PAGEREF _Toc238901194 \h </w:instrText>
            </w:r>
            <w:r w:rsidRPr="00380B6B">
              <w:rPr>
                <w:noProof/>
                <w:webHidden/>
              </w:rPr>
            </w:r>
            <w:r w:rsidRPr="00380B6B">
              <w:rPr>
                <w:noProof/>
                <w:webHidden/>
              </w:rPr>
              <w:fldChar w:fldCharType="separate"/>
            </w:r>
            <w:r w:rsidR="000F7B76">
              <w:rPr>
                <w:noProof/>
                <w:webHidden/>
              </w:rPr>
              <w:t>11</w:t>
            </w:r>
            <w:r w:rsidRPr="00380B6B">
              <w:rPr>
                <w:noProof/>
                <w:webHidden/>
              </w:rPr>
              <w:fldChar w:fldCharType="end"/>
            </w:r>
          </w:hyperlink>
        </w:p>
        <w:p w14:paraId="6AA0F2FB" w14:textId="5B74017C"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5" w:history="1">
            <w:r w:rsidRPr="00380B6B">
              <w:rPr>
                <w:rStyle w:val="af8"/>
                <w:noProof/>
                <w:lang w:val="en-GB"/>
              </w:rPr>
              <w:t>8.1 Separation from taxonomy generation</w:t>
            </w:r>
            <w:r w:rsidRPr="00380B6B">
              <w:rPr>
                <w:noProof/>
                <w:webHidden/>
              </w:rPr>
              <w:tab/>
            </w:r>
            <w:r w:rsidRPr="00380B6B">
              <w:rPr>
                <w:noProof/>
                <w:webHidden/>
              </w:rPr>
              <w:fldChar w:fldCharType="begin"/>
            </w:r>
            <w:r w:rsidRPr="00380B6B">
              <w:rPr>
                <w:noProof/>
                <w:webHidden/>
              </w:rPr>
              <w:instrText xml:space="preserve"> PAGEREF _Toc238901195 \h </w:instrText>
            </w:r>
            <w:r w:rsidRPr="00380B6B">
              <w:rPr>
                <w:noProof/>
                <w:webHidden/>
              </w:rPr>
            </w:r>
            <w:r w:rsidRPr="00380B6B">
              <w:rPr>
                <w:noProof/>
                <w:webHidden/>
              </w:rPr>
              <w:fldChar w:fldCharType="separate"/>
            </w:r>
            <w:r w:rsidR="000F7B76">
              <w:rPr>
                <w:noProof/>
                <w:webHidden/>
              </w:rPr>
              <w:t>11</w:t>
            </w:r>
            <w:r w:rsidRPr="00380B6B">
              <w:rPr>
                <w:noProof/>
                <w:webHidden/>
              </w:rPr>
              <w:fldChar w:fldCharType="end"/>
            </w:r>
          </w:hyperlink>
        </w:p>
        <w:p w14:paraId="3B96854A" w14:textId="4B1A6C40"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6" w:history="1">
            <w:r w:rsidRPr="00380B6B">
              <w:rPr>
                <w:rStyle w:val="af8"/>
                <w:noProof/>
                <w:lang w:val="en-GB"/>
              </w:rPr>
              <w:t>8.2 documentInfo</w:t>
            </w:r>
            <w:r w:rsidRPr="00380B6B">
              <w:rPr>
                <w:noProof/>
                <w:webHidden/>
              </w:rPr>
              <w:tab/>
            </w:r>
            <w:r w:rsidRPr="00380B6B">
              <w:rPr>
                <w:noProof/>
                <w:webHidden/>
              </w:rPr>
              <w:fldChar w:fldCharType="begin"/>
            </w:r>
            <w:r w:rsidRPr="00380B6B">
              <w:rPr>
                <w:noProof/>
                <w:webHidden/>
              </w:rPr>
              <w:instrText xml:space="preserve"> PAGEREF _Toc238901196 \h </w:instrText>
            </w:r>
            <w:r w:rsidRPr="00380B6B">
              <w:rPr>
                <w:noProof/>
                <w:webHidden/>
              </w:rPr>
            </w:r>
            <w:r w:rsidRPr="00380B6B">
              <w:rPr>
                <w:noProof/>
                <w:webHidden/>
              </w:rPr>
              <w:fldChar w:fldCharType="separate"/>
            </w:r>
            <w:r w:rsidR="000F7B76">
              <w:rPr>
                <w:noProof/>
                <w:webHidden/>
              </w:rPr>
              <w:t>11</w:t>
            </w:r>
            <w:r w:rsidRPr="00380B6B">
              <w:rPr>
                <w:noProof/>
                <w:webHidden/>
              </w:rPr>
              <w:fldChar w:fldCharType="end"/>
            </w:r>
          </w:hyperlink>
        </w:p>
        <w:p w14:paraId="18843643" w14:textId="33B095E1"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7" w:history="1">
            <w:r w:rsidRPr="00380B6B">
              <w:rPr>
                <w:rStyle w:val="af8"/>
                <w:noProof/>
                <w:lang w:val="en-GB"/>
              </w:rPr>
              <w:t>8.3 Occurrence-key columns</w:t>
            </w:r>
            <w:r w:rsidRPr="00380B6B">
              <w:rPr>
                <w:noProof/>
                <w:webHidden/>
              </w:rPr>
              <w:tab/>
            </w:r>
            <w:r w:rsidRPr="00380B6B">
              <w:rPr>
                <w:noProof/>
                <w:webHidden/>
              </w:rPr>
              <w:fldChar w:fldCharType="begin"/>
            </w:r>
            <w:r w:rsidRPr="00380B6B">
              <w:rPr>
                <w:noProof/>
                <w:webHidden/>
              </w:rPr>
              <w:instrText xml:space="preserve"> PAGEREF _Toc238901197 \h </w:instrText>
            </w:r>
            <w:r w:rsidRPr="00380B6B">
              <w:rPr>
                <w:noProof/>
                <w:webHidden/>
              </w:rPr>
            </w:r>
            <w:r w:rsidRPr="00380B6B">
              <w:rPr>
                <w:noProof/>
                <w:webHidden/>
              </w:rPr>
              <w:fldChar w:fldCharType="separate"/>
            </w:r>
            <w:r w:rsidR="000F7B76">
              <w:rPr>
                <w:noProof/>
                <w:webHidden/>
              </w:rPr>
              <w:t>11</w:t>
            </w:r>
            <w:r w:rsidRPr="00380B6B">
              <w:rPr>
                <w:noProof/>
                <w:webHidden/>
              </w:rPr>
              <w:fldChar w:fldCharType="end"/>
            </w:r>
          </w:hyperlink>
        </w:p>
        <w:p w14:paraId="23225BAB" w14:textId="230089EA"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8" w:history="1">
            <w:r w:rsidRPr="00380B6B">
              <w:rPr>
                <w:rStyle w:val="af8"/>
                <w:noProof/>
                <w:lang w:val="en-GB"/>
              </w:rPr>
              <w:t>8.4 Property columns</w:t>
            </w:r>
            <w:r w:rsidRPr="00380B6B">
              <w:rPr>
                <w:noProof/>
                <w:webHidden/>
              </w:rPr>
              <w:tab/>
            </w:r>
            <w:r w:rsidRPr="00380B6B">
              <w:rPr>
                <w:noProof/>
                <w:webHidden/>
              </w:rPr>
              <w:fldChar w:fldCharType="begin"/>
            </w:r>
            <w:r w:rsidRPr="00380B6B">
              <w:rPr>
                <w:noProof/>
                <w:webHidden/>
              </w:rPr>
              <w:instrText xml:space="preserve"> PAGEREF _Toc238901198 \h </w:instrText>
            </w:r>
            <w:r w:rsidRPr="00380B6B">
              <w:rPr>
                <w:noProof/>
                <w:webHidden/>
              </w:rPr>
            </w:r>
            <w:r w:rsidRPr="00380B6B">
              <w:rPr>
                <w:noProof/>
                <w:webHidden/>
              </w:rPr>
              <w:fldChar w:fldCharType="separate"/>
            </w:r>
            <w:r w:rsidR="000F7B76">
              <w:rPr>
                <w:noProof/>
                <w:webHidden/>
              </w:rPr>
              <w:t>11</w:t>
            </w:r>
            <w:r w:rsidRPr="00380B6B">
              <w:rPr>
                <w:noProof/>
                <w:webHidden/>
              </w:rPr>
              <w:fldChar w:fldCharType="end"/>
            </w:r>
          </w:hyperlink>
        </w:p>
        <w:p w14:paraId="782372DA" w14:textId="40666842"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199" w:history="1">
            <w:r w:rsidRPr="00380B6B">
              <w:rPr>
                <w:rStyle w:val="af8"/>
                <w:noProof/>
                <w:lang w:val="en-GB"/>
              </w:rPr>
              <w:t>8.5 One Structured CSV per report</w:t>
            </w:r>
            <w:r w:rsidRPr="00380B6B">
              <w:rPr>
                <w:noProof/>
                <w:webHidden/>
              </w:rPr>
              <w:tab/>
            </w:r>
            <w:r w:rsidRPr="00380B6B">
              <w:rPr>
                <w:noProof/>
                <w:webHidden/>
              </w:rPr>
              <w:fldChar w:fldCharType="begin"/>
            </w:r>
            <w:r w:rsidRPr="00380B6B">
              <w:rPr>
                <w:noProof/>
                <w:webHidden/>
              </w:rPr>
              <w:instrText xml:space="preserve"> PAGEREF _Toc238901199 \h </w:instrText>
            </w:r>
            <w:r w:rsidRPr="00380B6B">
              <w:rPr>
                <w:noProof/>
                <w:webHidden/>
              </w:rPr>
            </w:r>
            <w:r w:rsidRPr="00380B6B">
              <w:rPr>
                <w:noProof/>
                <w:webHidden/>
              </w:rPr>
              <w:fldChar w:fldCharType="separate"/>
            </w:r>
            <w:r w:rsidR="000F7B76">
              <w:rPr>
                <w:noProof/>
                <w:webHidden/>
              </w:rPr>
              <w:t>11</w:t>
            </w:r>
            <w:r w:rsidRPr="00380B6B">
              <w:rPr>
                <w:noProof/>
                <w:webHidden/>
              </w:rPr>
              <w:fldChar w:fldCharType="end"/>
            </w:r>
          </w:hyperlink>
        </w:p>
        <w:p w14:paraId="02FA1D32" w14:textId="10E9B75C"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00" w:history="1">
            <w:r w:rsidRPr="00380B6B">
              <w:rPr>
                <w:rStyle w:val="af8"/>
                <w:noProof/>
                <w:lang w:val="en-GB"/>
              </w:rPr>
              <w:t>8.6 Reading a Structured CSV row through the cube</w:t>
            </w:r>
            <w:r w:rsidRPr="00380B6B">
              <w:rPr>
                <w:noProof/>
                <w:webHidden/>
              </w:rPr>
              <w:tab/>
            </w:r>
            <w:r w:rsidRPr="00380B6B">
              <w:rPr>
                <w:noProof/>
                <w:webHidden/>
              </w:rPr>
              <w:fldChar w:fldCharType="begin"/>
            </w:r>
            <w:r w:rsidRPr="00380B6B">
              <w:rPr>
                <w:noProof/>
                <w:webHidden/>
              </w:rPr>
              <w:instrText xml:space="preserve"> PAGEREF _Toc238901200 \h </w:instrText>
            </w:r>
            <w:r w:rsidRPr="00380B6B">
              <w:rPr>
                <w:noProof/>
                <w:webHidden/>
              </w:rPr>
            </w:r>
            <w:r w:rsidRPr="00380B6B">
              <w:rPr>
                <w:noProof/>
                <w:webHidden/>
              </w:rPr>
              <w:fldChar w:fldCharType="separate"/>
            </w:r>
            <w:r w:rsidR="000F7B76">
              <w:rPr>
                <w:noProof/>
                <w:webHidden/>
              </w:rPr>
              <w:t>11</w:t>
            </w:r>
            <w:r w:rsidRPr="00380B6B">
              <w:rPr>
                <w:noProof/>
                <w:webHidden/>
              </w:rPr>
              <w:fldChar w:fldCharType="end"/>
            </w:r>
          </w:hyperlink>
        </w:p>
        <w:p w14:paraId="503EAE5A" w14:textId="0C379417"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01" w:history="1">
            <w:r w:rsidRPr="00380B6B">
              <w:rPr>
                <w:rStyle w:val="af8"/>
                <w:noProof/>
                <w:lang w:val="en-GB"/>
              </w:rPr>
              <w:t>8.7 Report validation</w:t>
            </w:r>
            <w:r w:rsidRPr="00380B6B">
              <w:rPr>
                <w:noProof/>
                <w:webHidden/>
              </w:rPr>
              <w:tab/>
            </w:r>
            <w:r w:rsidRPr="00380B6B">
              <w:rPr>
                <w:noProof/>
                <w:webHidden/>
              </w:rPr>
              <w:fldChar w:fldCharType="begin"/>
            </w:r>
            <w:r w:rsidRPr="00380B6B">
              <w:rPr>
                <w:noProof/>
                <w:webHidden/>
              </w:rPr>
              <w:instrText xml:space="preserve"> PAGEREF _Toc238901201 \h </w:instrText>
            </w:r>
            <w:r w:rsidRPr="00380B6B">
              <w:rPr>
                <w:noProof/>
                <w:webHidden/>
              </w:rPr>
            </w:r>
            <w:r w:rsidRPr="00380B6B">
              <w:rPr>
                <w:noProof/>
                <w:webHidden/>
              </w:rPr>
              <w:fldChar w:fldCharType="separate"/>
            </w:r>
            <w:r w:rsidR="000F7B76">
              <w:rPr>
                <w:noProof/>
                <w:webHidden/>
              </w:rPr>
              <w:t>12</w:t>
            </w:r>
            <w:r w:rsidRPr="00380B6B">
              <w:rPr>
                <w:noProof/>
                <w:webHidden/>
              </w:rPr>
              <w:fldChar w:fldCharType="end"/>
            </w:r>
          </w:hyperlink>
        </w:p>
        <w:p w14:paraId="0FB38C77" w14:textId="4A8380F7"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02" w:history="1">
            <w:r w:rsidRPr="00380B6B">
              <w:rPr>
                <w:rStyle w:val="af8"/>
                <w:noProof/>
                <w:lang w:val="en-GB"/>
              </w:rPr>
              <w:t>8.8 Shared `gen` module, Value Domains, and Structured CSV</w:t>
            </w:r>
            <w:r w:rsidRPr="00380B6B">
              <w:rPr>
                <w:noProof/>
                <w:webHidden/>
              </w:rPr>
              <w:tab/>
            </w:r>
            <w:r w:rsidRPr="00380B6B">
              <w:rPr>
                <w:noProof/>
                <w:webHidden/>
              </w:rPr>
              <w:fldChar w:fldCharType="begin"/>
            </w:r>
            <w:r w:rsidRPr="00380B6B">
              <w:rPr>
                <w:noProof/>
                <w:webHidden/>
              </w:rPr>
              <w:instrText xml:space="preserve"> PAGEREF _Toc238901202 \h </w:instrText>
            </w:r>
            <w:r w:rsidRPr="00380B6B">
              <w:rPr>
                <w:noProof/>
                <w:webHidden/>
              </w:rPr>
            </w:r>
            <w:r w:rsidRPr="00380B6B">
              <w:rPr>
                <w:noProof/>
                <w:webHidden/>
              </w:rPr>
              <w:fldChar w:fldCharType="separate"/>
            </w:r>
            <w:r w:rsidR="000F7B76">
              <w:rPr>
                <w:noProof/>
                <w:webHidden/>
              </w:rPr>
              <w:t>12</w:t>
            </w:r>
            <w:r w:rsidRPr="00380B6B">
              <w:rPr>
                <w:noProof/>
                <w:webHidden/>
              </w:rPr>
              <w:fldChar w:fldCharType="end"/>
            </w:r>
          </w:hyperlink>
        </w:p>
        <w:p w14:paraId="76206C92" w14:textId="0F35F899"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03" w:history="1">
            <w:r w:rsidRPr="00380B6B">
              <w:rPr>
                <w:rStyle w:val="af8"/>
                <w:noProof/>
                <w:lang w:val="en-GB"/>
              </w:rPr>
              <w:t>8.9 Implemented occurrence and Value Domain rules</w:t>
            </w:r>
            <w:r w:rsidRPr="00380B6B">
              <w:rPr>
                <w:noProof/>
                <w:webHidden/>
              </w:rPr>
              <w:tab/>
            </w:r>
            <w:r w:rsidRPr="00380B6B">
              <w:rPr>
                <w:noProof/>
                <w:webHidden/>
              </w:rPr>
              <w:fldChar w:fldCharType="begin"/>
            </w:r>
            <w:r w:rsidRPr="00380B6B">
              <w:rPr>
                <w:noProof/>
                <w:webHidden/>
              </w:rPr>
              <w:instrText xml:space="preserve"> PAGEREF _Toc238901203 \h </w:instrText>
            </w:r>
            <w:r w:rsidRPr="00380B6B">
              <w:rPr>
                <w:noProof/>
                <w:webHidden/>
              </w:rPr>
            </w:r>
            <w:r w:rsidRPr="00380B6B">
              <w:rPr>
                <w:noProof/>
                <w:webHidden/>
              </w:rPr>
              <w:fldChar w:fldCharType="separate"/>
            </w:r>
            <w:r w:rsidR="000F7B76">
              <w:rPr>
                <w:noProof/>
                <w:webHidden/>
              </w:rPr>
              <w:t>13</w:t>
            </w:r>
            <w:r w:rsidRPr="00380B6B">
              <w:rPr>
                <w:noProof/>
                <w:webHidden/>
              </w:rPr>
              <w:fldChar w:fldCharType="end"/>
            </w:r>
          </w:hyperlink>
        </w:p>
        <w:p w14:paraId="54F217D8" w14:textId="2EFA0E84"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204" w:history="1">
            <w:r w:rsidRPr="00380B6B">
              <w:rPr>
                <w:rStyle w:val="af8"/>
                <w:noProof/>
                <w:lang w:val="en-GB"/>
              </w:rPr>
              <w:t>9 Cross-binding equivalence</w:t>
            </w:r>
            <w:r w:rsidRPr="00380B6B">
              <w:rPr>
                <w:noProof/>
                <w:webHidden/>
              </w:rPr>
              <w:tab/>
            </w:r>
            <w:r w:rsidRPr="00380B6B">
              <w:rPr>
                <w:noProof/>
                <w:webHidden/>
              </w:rPr>
              <w:fldChar w:fldCharType="begin"/>
            </w:r>
            <w:r w:rsidRPr="00380B6B">
              <w:rPr>
                <w:noProof/>
                <w:webHidden/>
              </w:rPr>
              <w:instrText xml:space="preserve"> PAGEREF _Toc238901204 \h </w:instrText>
            </w:r>
            <w:r w:rsidRPr="00380B6B">
              <w:rPr>
                <w:noProof/>
                <w:webHidden/>
              </w:rPr>
            </w:r>
            <w:r w:rsidRPr="00380B6B">
              <w:rPr>
                <w:noProof/>
                <w:webHidden/>
              </w:rPr>
              <w:fldChar w:fldCharType="separate"/>
            </w:r>
            <w:r w:rsidR="000F7B76">
              <w:rPr>
                <w:noProof/>
                <w:webHidden/>
              </w:rPr>
              <w:t>13</w:t>
            </w:r>
            <w:r w:rsidRPr="00380B6B">
              <w:rPr>
                <w:noProof/>
                <w:webHidden/>
              </w:rPr>
              <w:fldChar w:fldCharType="end"/>
            </w:r>
          </w:hyperlink>
        </w:p>
        <w:p w14:paraId="6689AE94" w14:textId="4C07F856"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205" w:history="1">
            <w:r w:rsidRPr="00380B6B">
              <w:rPr>
                <w:rStyle w:val="af8"/>
                <w:noProof/>
                <w:lang w:val="en-GB"/>
              </w:rPr>
              <w:t>10 accountingEntries baseline and businessTransactions additional HMD (informative)</w:t>
            </w:r>
            <w:r w:rsidRPr="00380B6B">
              <w:rPr>
                <w:noProof/>
                <w:webHidden/>
              </w:rPr>
              <w:tab/>
            </w:r>
            <w:r w:rsidRPr="00380B6B">
              <w:rPr>
                <w:noProof/>
                <w:webHidden/>
              </w:rPr>
              <w:fldChar w:fldCharType="begin"/>
            </w:r>
            <w:r w:rsidRPr="00380B6B">
              <w:rPr>
                <w:noProof/>
                <w:webHidden/>
              </w:rPr>
              <w:instrText xml:space="preserve"> PAGEREF _Toc238901205 \h </w:instrText>
            </w:r>
            <w:r w:rsidRPr="00380B6B">
              <w:rPr>
                <w:noProof/>
                <w:webHidden/>
              </w:rPr>
            </w:r>
            <w:r w:rsidRPr="00380B6B">
              <w:rPr>
                <w:noProof/>
                <w:webHidden/>
              </w:rPr>
              <w:fldChar w:fldCharType="separate"/>
            </w:r>
            <w:r w:rsidR="000F7B76">
              <w:rPr>
                <w:noProof/>
                <w:webHidden/>
              </w:rPr>
              <w:t>13</w:t>
            </w:r>
            <w:r w:rsidRPr="00380B6B">
              <w:rPr>
                <w:noProof/>
                <w:webHidden/>
              </w:rPr>
              <w:fldChar w:fldCharType="end"/>
            </w:r>
          </w:hyperlink>
        </w:p>
        <w:p w14:paraId="4AFB604C" w14:textId="3CBDC81B"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206" w:history="1">
            <w:r w:rsidRPr="00380B6B">
              <w:rPr>
                <w:rStyle w:val="af8"/>
                <w:noProof/>
                <w:lang w:val="en-GB"/>
              </w:rPr>
              <w:t>11 Formal package assembly</w:t>
            </w:r>
            <w:r w:rsidRPr="00380B6B">
              <w:rPr>
                <w:noProof/>
                <w:webHidden/>
              </w:rPr>
              <w:tab/>
            </w:r>
            <w:r w:rsidRPr="00380B6B">
              <w:rPr>
                <w:noProof/>
                <w:webHidden/>
              </w:rPr>
              <w:fldChar w:fldCharType="begin"/>
            </w:r>
            <w:r w:rsidRPr="00380B6B">
              <w:rPr>
                <w:noProof/>
                <w:webHidden/>
              </w:rPr>
              <w:instrText xml:space="preserve"> PAGEREF _Toc238901206 \h </w:instrText>
            </w:r>
            <w:r w:rsidRPr="00380B6B">
              <w:rPr>
                <w:noProof/>
                <w:webHidden/>
              </w:rPr>
            </w:r>
            <w:r w:rsidRPr="00380B6B">
              <w:rPr>
                <w:noProof/>
                <w:webHidden/>
              </w:rPr>
              <w:fldChar w:fldCharType="separate"/>
            </w:r>
            <w:r w:rsidR="000F7B76">
              <w:rPr>
                <w:noProof/>
                <w:webHidden/>
              </w:rPr>
              <w:t>14</w:t>
            </w:r>
            <w:r w:rsidRPr="00380B6B">
              <w:rPr>
                <w:noProof/>
                <w:webHidden/>
              </w:rPr>
              <w:fldChar w:fldCharType="end"/>
            </w:r>
          </w:hyperlink>
        </w:p>
        <w:p w14:paraId="28AA191B" w14:textId="51043333"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07" w:history="1">
            <w:r w:rsidRPr="00380B6B">
              <w:rPr>
                <w:rStyle w:val="af8"/>
                <w:noProof/>
                <w:lang w:val="en-GB"/>
              </w:rPr>
              <w:t>11.1 Formal package tree</w:t>
            </w:r>
            <w:r w:rsidRPr="00380B6B">
              <w:rPr>
                <w:noProof/>
                <w:webHidden/>
              </w:rPr>
              <w:tab/>
            </w:r>
            <w:r w:rsidRPr="00380B6B">
              <w:rPr>
                <w:noProof/>
                <w:webHidden/>
              </w:rPr>
              <w:fldChar w:fldCharType="begin"/>
            </w:r>
            <w:r w:rsidRPr="00380B6B">
              <w:rPr>
                <w:noProof/>
                <w:webHidden/>
              </w:rPr>
              <w:instrText xml:space="preserve"> PAGEREF _Toc238901207 \h </w:instrText>
            </w:r>
            <w:r w:rsidRPr="00380B6B">
              <w:rPr>
                <w:noProof/>
                <w:webHidden/>
              </w:rPr>
            </w:r>
            <w:r w:rsidRPr="00380B6B">
              <w:rPr>
                <w:noProof/>
                <w:webHidden/>
              </w:rPr>
              <w:fldChar w:fldCharType="separate"/>
            </w:r>
            <w:r w:rsidR="000F7B76">
              <w:rPr>
                <w:noProof/>
                <w:webHidden/>
              </w:rPr>
              <w:t>14</w:t>
            </w:r>
            <w:r w:rsidRPr="00380B6B">
              <w:rPr>
                <w:noProof/>
                <w:webHidden/>
              </w:rPr>
              <w:fldChar w:fldCharType="end"/>
            </w:r>
          </w:hyperlink>
        </w:p>
        <w:p w14:paraId="2091DDF4" w14:textId="19946604"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08" w:history="1">
            <w:r w:rsidRPr="00380B6B">
              <w:rPr>
                <w:rStyle w:val="af8"/>
                <w:noProof/>
                <w:lang w:val="en-GB"/>
              </w:rPr>
              <w:t>11.2 Version and namespaces</w:t>
            </w:r>
            <w:r w:rsidRPr="00380B6B">
              <w:rPr>
                <w:noProof/>
                <w:webHidden/>
              </w:rPr>
              <w:tab/>
            </w:r>
            <w:r w:rsidRPr="00380B6B">
              <w:rPr>
                <w:noProof/>
                <w:webHidden/>
              </w:rPr>
              <w:fldChar w:fldCharType="begin"/>
            </w:r>
            <w:r w:rsidRPr="00380B6B">
              <w:rPr>
                <w:noProof/>
                <w:webHidden/>
              </w:rPr>
              <w:instrText xml:space="preserve"> PAGEREF _Toc238901208 \h </w:instrText>
            </w:r>
            <w:r w:rsidRPr="00380B6B">
              <w:rPr>
                <w:noProof/>
                <w:webHidden/>
              </w:rPr>
            </w:r>
            <w:r w:rsidRPr="00380B6B">
              <w:rPr>
                <w:noProof/>
                <w:webHidden/>
              </w:rPr>
              <w:fldChar w:fldCharType="separate"/>
            </w:r>
            <w:r w:rsidR="000F7B76">
              <w:rPr>
                <w:noProof/>
                <w:webHidden/>
              </w:rPr>
              <w:t>15</w:t>
            </w:r>
            <w:r w:rsidRPr="00380B6B">
              <w:rPr>
                <w:noProof/>
                <w:webHidden/>
              </w:rPr>
              <w:fldChar w:fldCharType="end"/>
            </w:r>
          </w:hyperlink>
        </w:p>
        <w:p w14:paraId="16FC9583" w14:textId="1C56C938"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09" w:history="1">
            <w:r w:rsidRPr="00380B6B">
              <w:rPr>
                <w:rStyle w:val="af8"/>
                <w:noProof/>
                <w:lang w:val="en-GB"/>
              </w:rPr>
              <w:t>11.3 Deterministic HMD identifier</w:t>
            </w:r>
            <w:r w:rsidRPr="00380B6B">
              <w:rPr>
                <w:noProof/>
                <w:webHidden/>
              </w:rPr>
              <w:tab/>
            </w:r>
            <w:r w:rsidRPr="00380B6B">
              <w:rPr>
                <w:noProof/>
                <w:webHidden/>
              </w:rPr>
              <w:fldChar w:fldCharType="begin"/>
            </w:r>
            <w:r w:rsidRPr="00380B6B">
              <w:rPr>
                <w:noProof/>
                <w:webHidden/>
              </w:rPr>
              <w:instrText xml:space="preserve"> PAGEREF _Toc238901209 \h </w:instrText>
            </w:r>
            <w:r w:rsidRPr="00380B6B">
              <w:rPr>
                <w:noProof/>
                <w:webHidden/>
              </w:rPr>
            </w:r>
            <w:r w:rsidRPr="00380B6B">
              <w:rPr>
                <w:noProof/>
                <w:webHidden/>
              </w:rPr>
              <w:fldChar w:fldCharType="separate"/>
            </w:r>
            <w:r w:rsidR="000F7B76">
              <w:rPr>
                <w:noProof/>
                <w:webHidden/>
              </w:rPr>
              <w:t>15</w:t>
            </w:r>
            <w:r w:rsidRPr="00380B6B">
              <w:rPr>
                <w:noProof/>
                <w:webHidden/>
              </w:rPr>
              <w:fldChar w:fldCharType="end"/>
            </w:r>
          </w:hyperlink>
        </w:p>
        <w:p w14:paraId="73007B15" w14:textId="0FB3FC26"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10" w:history="1">
            <w:r w:rsidRPr="00380B6B">
              <w:rPr>
                <w:rStyle w:val="af8"/>
                <w:noProof/>
                <w:lang w:val="en-GB"/>
              </w:rPr>
              <w:t>11.4 All-or-nothing publication</w:t>
            </w:r>
            <w:r w:rsidRPr="00380B6B">
              <w:rPr>
                <w:noProof/>
                <w:webHidden/>
              </w:rPr>
              <w:tab/>
            </w:r>
            <w:r w:rsidRPr="00380B6B">
              <w:rPr>
                <w:noProof/>
                <w:webHidden/>
              </w:rPr>
              <w:fldChar w:fldCharType="begin"/>
            </w:r>
            <w:r w:rsidRPr="00380B6B">
              <w:rPr>
                <w:noProof/>
                <w:webHidden/>
              </w:rPr>
              <w:instrText xml:space="preserve"> PAGEREF _Toc238901210 \h </w:instrText>
            </w:r>
            <w:r w:rsidRPr="00380B6B">
              <w:rPr>
                <w:noProof/>
                <w:webHidden/>
              </w:rPr>
            </w:r>
            <w:r w:rsidRPr="00380B6B">
              <w:rPr>
                <w:noProof/>
                <w:webHidden/>
              </w:rPr>
              <w:fldChar w:fldCharType="separate"/>
            </w:r>
            <w:r w:rsidR="000F7B76">
              <w:rPr>
                <w:noProof/>
                <w:webHidden/>
              </w:rPr>
              <w:t>15</w:t>
            </w:r>
            <w:r w:rsidRPr="00380B6B">
              <w:rPr>
                <w:noProof/>
                <w:webHidden/>
              </w:rPr>
              <w:fldChar w:fldCharType="end"/>
            </w:r>
          </w:hyperlink>
        </w:p>
        <w:p w14:paraId="747ED32E" w14:textId="76FD6C53"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211" w:history="1">
            <w:r w:rsidRPr="00380B6B">
              <w:rPr>
                <w:rStyle w:val="af8"/>
                <w:noProof/>
                <w:lang w:val="en-GB"/>
              </w:rPr>
              <w:t>12 Validation and conformance</w:t>
            </w:r>
            <w:r w:rsidRPr="00380B6B">
              <w:rPr>
                <w:noProof/>
                <w:webHidden/>
              </w:rPr>
              <w:tab/>
            </w:r>
            <w:r w:rsidRPr="00380B6B">
              <w:rPr>
                <w:noProof/>
                <w:webHidden/>
              </w:rPr>
              <w:fldChar w:fldCharType="begin"/>
            </w:r>
            <w:r w:rsidRPr="00380B6B">
              <w:rPr>
                <w:noProof/>
                <w:webHidden/>
              </w:rPr>
              <w:instrText xml:space="preserve"> PAGEREF _Toc238901211 \h </w:instrText>
            </w:r>
            <w:r w:rsidRPr="00380B6B">
              <w:rPr>
                <w:noProof/>
                <w:webHidden/>
              </w:rPr>
            </w:r>
            <w:r w:rsidRPr="00380B6B">
              <w:rPr>
                <w:noProof/>
                <w:webHidden/>
              </w:rPr>
              <w:fldChar w:fldCharType="separate"/>
            </w:r>
            <w:r w:rsidR="000F7B76">
              <w:rPr>
                <w:noProof/>
                <w:webHidden/>
              </w:rPr>
              <w:t>15</w:t>
            </w:r>
            <w:r w:rsidRPr="00380B6B">
              <w:rPr>
                <w:noProof/>
                <w:webHidden/>
              </w:rPr>
              <w:fldChar w:fldCharType="end"/>
            </w:r>
          </w:hyperlink>
        </w:p>
        <w:p w14:paraId="407883F9" w14:textId="7D179039"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12" w:history="1">
            <w:r w:rsidRPr="00380B6B">
              <w:rPr>
                <w:rStyle w:val="af8"/>
                <w:noProof/>
                <w:lang w:val="en-GB"/>
              </w:rPr>
              <w:t>12.1 Taxonomy conformance</w:t>
            </w:r>
            <w:r w:rsidRPr="00380B6B">
              <w:rPr>
                <w:noProof/>
                <w:webHidden/>
              </w:rPr>
              <w:tab/>
            </w:r>
            <w:r w:rsidRPr="00380B6B">
              <w:rPr>
                <w:noProof/>
                <w:webHidden/>
              </w:rPr>
              <w:fldChar w:fldCharType="begin"/>
            </w:r>
            <w:r w:rsidRPr="00380B6B">
              <w:rPr>
                <w:noProof/>
                <w:webHidden/>
              </w:rPr>
              <w:instrText xml:space="preserve"> PAGEREF _Toc238901212 \h </w:instrText>
            </w:r>
            <w:r w:rsidRPr="00380B6B">
              <w:rPr>
                <w:noProof/>
                <w:webHidden/>
              </w:rPr>
            </w:r>
            <w:r w:rsidRPr="00380B6B">
              <w:rPr>
                <w:noProof/>
                <w:webHidden/>
              </w:rPr>
              <w:fldChar w:fldCharType="separate"/>
            </w:r>
            <w:r w:rsidR="000F7B76">
              <w:rPr>
                <w:noProof/>
                <w:webHidden/>
              </w:rPr>
              <w:t>15</w:t>
            </w:r>
            <w:r w:rsidRPr="00380B6B">
              <w:rPr>
                <w:noProof/>
                <w:webHidden/>
              </w:rPr>
              <w:fldChar w:fldCharType="end"/>
            </w:r>
          </w:hyperlink>
        </w:p>
        <w:p w14:paraId="6A6BAF76" w14:textId="11D312D4"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13" w:history="1">
            <w:r w:rsidRPr="00380B6B">
              <w:rPr>
                <w:rStyle w:val="af8"/>
                <w:noProof/>
                <w:lang w:val="en-GB"/>
              </w:rPr>
              <w:t>12.2 Minimum report tests</w:t>
            </w:r>
            <w:r w:rsidRPr="00380B6B">
              <w:rPr>
                <w:noProof/>
                <w:webHidden/>
              </w:rPr>
              <w:tab/>
            </w:r>
            <w:r w:rsidRPr="00380B6B">
              <w:rPr>
                <w:noProof/>
                <w:webHidden/>
              </w:rPr>
              <w:fldChar w:fldCharType="begin"/>
            </w:r>
            <w:r w:rsidRPr="00380B6B">
              <w:rPr>
                <w:noProof/>
                <w:webHidden/>
              </w:rPr>
              <w:instrText xml:space="preserve"> PAGEREF _Toc238901213 \h </w:instrText>
            </w:r>
            <w:r w:rsidRPr="00380B6B">
              <w:rPr>
                <w:noProof/>
                <w:webHidden/>
              </w:rPr>
            </w:r>
            <w:r w:rsidRPr="00380B6B">
              <w:rPr>
                <w:noProof/>
                <w:webHidden/>
              </w:rPr>
              <w:fldChar w:fldCharType="separate"/>
            </w:r>
            <w:r w:rsidR="000F7B76">
              <w:rPr>
                <w:noProof/>
                <w:webHidden/>
              </w:rPr>
              <w:t>15</w:t>
            </w:r>
            <w:r w:rsidRPr="00380B6B">
              <w:rPr>
                <w:noProof/>
                <w:webHidden/>
              </w:rPr>
              <w:fldChar w:fldCharType="end"/>
            </w:r>
          </w:hyperlink>
        </w:p>
        <w:p w14:paraId="40373110" w14:textId="541ABC22"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214" w:history="1">
            <w:r w:rsidRPr="00380B6B">
              <w:rPr>
                <w:rStyle w:val="af8"/>
                <w:noProof/>
                <w:lang w:val="en-GB"/>
              </w:rPr>
              <w:t>13 Normative output-name summary</w:t>
            </w:r>
            <w:r w:rsidRPr="00380B6B">
              <w:rPr>
                <w:noProof/>
                <w:webHidden/>
              </w:rPr>
              <w:tab/>
            </w:r>
            <w:r w:rsidRPr="00380B6B">
              <w:rPr>
                <w:noProof/>
                <w:webHidden/>
              </w:rPr>
              <w:fldChar w:fldCharType="begin"/>
            </w:r>
            <w:r w:rsidRPr="00380B6B">
              <w:rPr>
                <w:noProof/>
                <w:webHidden/>
              </w:rPr>
              <w:instrText xml:space="preserve"> PAGEREF _Toc238901214 \h </w:instrText>
            </w:r>
            <w:r w:rsidRPr="00380B6B">
              <w:rPr>
                <w:noProof/>
                <w:webHidden/>
              </w:rPr>
            </w:r>
            <w:r w:rsidRPr="00380B6B">
              <w:rPr>
                <w:noProof/>
                <w:webHidden/>
              </w:rPr>
              <w:fldChar w:fldCharType="separate"/>
            </w:r>
            <w:r w:rsidR="000F7B76">
              <w:rPr>
                <w:noProof/>
                <w:webHidden/>
              </w:rPr>
              <w:t>16</w:t>
            </w:r>
            <w:r w:rsidRPr="00380B6B">
              <w:rPr>
                <w:noProof/>
                <w:webHidden/>
              </w:rPr>
              <w:fldChar w:fldCharType="end"/>
            </w:r>
          </w:hyperlink>
        </w:p>
        <w:p w14:paraId="2061FB92" w14:textId="50C32321" w:rsidR="00096E17" w:rsidRPr="00380B6B" w:rsidRDefault="00096E17">
          <w:pPr>
            <w:pStyle w:val="12"/>
            <w:rPr>
              <w:rFonts w:asciiTheme="minorHAnsi" w:hAnsiTheme="minorHAnsi" w:cstheme="minorBidi"/>
              <w:b w:val="0"/>
              <w:noProof/>
              <w:kern w:val="2"/>
              <w:sz w:val="24"/>
              <w:szCs w:val="24"/>
              <w:lang w:eastAsia="ja-JP"/>
              <w14:ligatures w14:val="standardContextual"/>
            </w:rPr>
          </w:pPr>
          <w:hyperlink w:anchor="_Toc238901215" w:history="1">
            <w:r w:rsidRPr="00380B6B">
              <w:rPr>
                <w:rStyle w:val="af8"/>
                <w:noProof/>
                <w:lang w:val="en-GB"/>
              </w:rPr>
              <w:t>14 xBRL-CSV instance examples (informative)</w:t>
            </w:r>
            <w:r w:rsidRPr="00380B6B">
              <w:rPr>
                <w:noProof/>
                <w:webHidden/>
              </w:rPr>
              <w:tab/>
            </w:r>
            <w:r w:rsidRPr="00380B6B">
              <w:rPr>
                <w:noProof/>
                <w:webHidden/>
              </w:rPr>
              <w:fldChar w:fldCharType="begin"/>
            </w:r>
            <w:r w:rsidRPr="00380B6B">
              <w:rPr>
                <w:noProof/>
                <w:webHidden/>
              </w:rPr>
              <w:instrText xml:space="preserve"> PAGEREF _Toc238901215 \h </w:instrText>
            </w:r>
            <w:r w:rsidRPr="00380B6B">
              <w:rPr>
                <w:noProof/>
                <w:webHidden/>
              </w:rPr>
            </w:r>
            <w:r w:rsidRPr="00380B6B">
              <w:rPr>
                <w:noProof/>
                <w:webHidden/>
              </w:rPr>
              <w:fldChar w:fldCharType="separate"/>
            </w:r>
            <w:r w:rsidR="000F7B76">
              <w:rPr>
                <w:noProof/>
                <w:webHidden/>
              </w:rPr>
              <w:t>16</w:t>
            </w:r>
            <w:r w:rsidRPr="00380B6B">
              <w:rPr>
                <w:noProof/>
                <w:webHidden/>
              </w:rPr>
              <w:fldChar w:fldCharType="end"/>
            </w:r>
          </w:hyperlink>
        </w:p>
        <w:p w14:paraId="69FCD1D3" w14:textId="2B2BDBF9"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16" w:history="1">
            <w:r w:rsidRPr="00380B6B">
              <w:rPr>
                <w:rStyle w:val="af8"/>
                <w:noProof/>
                <w:lang w:val="en-GB"/>
              </w:rPr>
              <w:t>14.1 Example files</w:t>
            </w:r>
            <w:r w:rsidRPr="00380B6B">
              <w:rPr>
                <w:noProof/>
                <w:webHidden/>
              </w:rPr>
              <w:tab/>
            </w:r>
            <w:r w:rsidRPr="00380B6B">
              <w:rPr>
                <w:noProof/>
                <w:webHidden/>
              </w:rPr>
              <w:fldChar w:fldCharType="begin"/>
            </w:r>
            <w:r w:rsidRPr="00380B6B">
              <w:rPr>
                <w:noProof/>
                <w:webHidden/>
              </w:rPr>
              <w:instrText xml:space="preserve"> PAGEREF _Toc238901216 \h </w:instrText>
            </w:r>
            <w:r w:rsidRPr="00380B6B">
              <w:rPr>
                <w:noProof/>
                <w:webHidden/>
              </w:rPr>
            </w:r>
            <w:r w:rsidRPr="00380B6B">
              <w:rPr>
                <w:noProof/>
                <w:webHidden/>
              </w:rPr>
              <w:fldChar w:fldCharType="separate"/>
            </w:r>
            <w:r w:rsidR="000F7B76">
              <w:rPr>
                <w:noProof/>
                <w:webHidden/>
              </w:rPr>
              <w:t>16</w:t>
            </w:r>
            <w:r w:rsidRPr="00380B6B">
              <w:rPr>
                <w:noProof/>
                <w:webHidden/>
              </w:rPr>
              <w:fldChar w:fldCharType="end"/>
            </w:r>
          </w:hyperlink>
        </w:p>
        <w:p w14:paraId="230A77ED" w14:textId="4339C2F3"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17" w:history="1">
            <w:r w:rsidRPr="00380B6B">
              <w:rPr>
                <w:rStyle w:val="af8"/>
                <w:noProof/>
                <w:lang w:val="en-GB"/>
              </w:rPr>
              <w:t>14.2 Accounting Entries example</w:t>
            </w:r>
            <w:r w:rsidRPr="00380B6B">
              <w:rPr>
                <w:noProof/>
                <w:webHidden/>
              </w:rPr>
              <w:tab/>
            </w:r>
            <w:r w:rsidRPr="00380B6B">
              <w:rPr>
                <w:noProof/>
                <w:webHidden/>
              </w:rPr>
              <w:fldChar w:fldCharType="begin"/>
            </w:r>
            <w:r w:rsidRPr="00380B6B">
              <w:rPr>
                <w:noProof/>
                <w:webHidden/>
              </w:rPr>
              <w:instrText xml:space="preserve"> PAGEREF _Toc238901217 \h </w:instrText>
            </w:r>
            <w:r w:rsidRPr="00380B6B">
              <w:rPr>
                <w:noProof/>
                <w:webHidden/>
              </w:rPr>
            </w:r>
            <w:r w:rsidRPr="00380B6B">
              <w:rPr>
                <w:noProof/>
                <w:webHidden/>
              </w:rPr>
              <w:fldChar w:fldCharType="separate"/>
            </w:r>
            <w:r w:rsidR="000F7B76">
              <w:rPr>
                <w:noProof/>
                <w:webHidden/>
              </w:rPr>
              <w:t>16</w:t>
            </w:r>
            <w:r w:rsidRPr="00380B6B">
              <w:rPr>
                <w:noProof/>
                <w:webHidden/>
              </w:rPr>
              <w:fldChar w:fldCharType="end"/>
            </w:r>
          </w:hyperlink>
        </w:p>
        <w:p w14:paraId="63A784A1" w14:textId="15A6767C"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18" w:history="1">
            <w:r w:rsidRPr="00380B6B">
              <w:rPr>
                <w:rStyle w:val="af8"/>
                <w:noProof/>
                <w:lang w:val="en-GB"/>
              </w:rPr>
              <w:t>14.3 Business Transactions example</w:t>
            </w:r>
            <w:r w:rsidRPr="00380B6B">
              <w:rPr>
                <w:noProof/>
                <w:webHidden/>
              </w:rPr>
              <w:tab/>
            </w:r>
            <w:r w:rsidRPr="00380B6B">
              <w:rPr>
                <w:noProof/>
                <w:webHidden/>
              </w:rPr>
              <w:fldChar w:fldCharType="begin"/>
            </w:r>
            <w:r w:rsidRPr="00380B6B">
              <w:rPr>
                <w:noProof/>
                <w:webHidden/>
              </w:rPr>
              <w:instrText xml:space="preserve"> PAGEREF _Toc238901218 \h </w:instrText>
            </w:r>
            <w:r w:rsidRPr="00380B6B">
              <w:rPr>
                <w:noProof/>
                <w:webHidden/>
              </w:rPr>
            </w:r>
            <w:r w:rsidRPr="00380B6B">
              <w:rPr>
                <w:noProof/>
                <w:webHidden/>
              </w:rPr>
              <w:fldChar w:fldCharType="separate"/>
            </w:r>
            <w:r w:rsidR="000F7B76">
              <w:rPr>
                <w:noProof/>
                <w:webHidden/>
              </w:rPr>
              <w:t>19</w:t>
            </w:r>
            <w:r w:rsidRPr="00380B6B">
              <w:rPr>
                <w:noProof/>
                <w:webHidden/>
              </w:rPr>
              <w:fldChar w:fldCharType="end"/>
            </w:r>
          </w:hyperlink>
        </w:p>
        <w:p w14:paraId="2C9803E8" w14:textId="16F8F11B"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19" w:history="1">
            <w:r w:rsidRPr="00380B6B">
              <w:rPr>
                <w:rStyle w:val="af8"/>
                <w:noProof/>
                <w:lang w:val="en-GB"/>
              </w:rPr>
              <w:t>14.4 Concepts, dimensions, and presentation</w:t>
            </w:r>
            <w:r w:rsidRPr="00380B6B">
              <w:rPr>
                <w:noProof/>
                <w:webHidden/>
              </w:rPr>
              <w:tab/>
            </w:r>
            <w:r w:rsidRPr="00380B6B">
              <w:rPr>
                <w:noProof/>
                <w:webHidden/>
              </w:rPr>
              <w:fldChar w:fldCharType="begin"/>
            </w:r>
            <w:r w:rsidRPr="00380B6B">
              <w:rPr>
                <w:noProof/>
                <w:webHidden/>
              </w:rPr>
              <w:instrText xml:space="preserve"> PAGEREF _Toc238901219 \h </w:instrText>
            </w:r>
            <w:r w:rsidRPr="00380B6B">
              <w:rPr>
                <w:noProof/>
                <w:webHidden/>
              </w:rPr>
            </w:r>
            <w:r w:rsidRPr="00380B6B">
              <w:rPr>
                <w:noProof/>
                <w:webHidden/>
              </w:rPr>
              <w:fldChar w:fldCharType="separate"/>
            </w:r>
            <w:r w:rsidR="000F7B76">
              <w:rPr>
                <w:noProof/>
                <w:webHidden/>
              </w:rPr>
              <w:t>24</w:t>
            </w:r>
            <w:r w:rsidRPr="00380B6B">
              <w:rPr>
                <w:noProof/>
                <w:webHidden/>
              </w:rPr>
              <w:fldChar w:fldCharType="end"/>
            </w:r>
          </w:hyperlink>
        </w:p>
        <w:p w14:paraId="5EDAB8F1" w14:textId="3E71437A" w:rsidR="00096E17" w:rsidRPr="00380B6B" w:rsidRDefault="00096E17" w:rsidP="00096E17">
          <w:pPr>
            <w:pStyle w:val="26"/>
            <w:ind w:left="1123"/>
            <w:rPr>
              <w:rFonts w:asciiTheme="minorHAnsi" w:hAnsiTheme="minorHAnsi" w:cstheme="minorBidi"/>
              <w:b w:val="0"/>
              <w:noProof/>
              <w:kern w:val="2"/>
              <w:sz w:val="24"/>
              <w:szCs w:val="24"/>
              <w:lang w:eastAsia="ja-JP"/>
              <w14:ligatures w14:val="standardContextual"/>
            </w:rPr>
          </w:pPr>
          <w:hyperlink w:anchor="_Toc238901220" w:history="1">
            <w:r w:rsidRPr="00380B6B">
              <w:rPr>
                <w:rStyle w:val="af8"/>
                <w:noProof/>
                <w:lang w:val="en-GB"/>
              </w:rPr>
              <w:t>14.5 Unit handling</w:t>
            </w:r>
            <w:r w:rsidRPr="00380B6B">
              <w:rPr>
                <w:noProof/>
                <w:webHidden/>
              </w:rPr>
              <w:tab/>
            </w:r>
            <w:r w:rsidRPr="00380B6B">
              <w:rPr>
                <w:noProof/>
                <w:webHidden/>
              </w:rPr>
              <w:fldChar w:fldCharType="begin"/>
            </w:r>
            <w:r w:rsidRPr="00380B6B">
              <w:rPr>
                <w:noProof/>
                <w:webHidden/>
              </w:rPr>
              <w:instrText xml:space="preserve"> PAGEREF _Toc238901220 \h </w:instrText>
            </w:r>
            <w:r w:rsidRPr="00380B6B">
              <w:rPr>
                <w:noProof/>
                <w:webHidden/>
              </w:rPr>
            </w:r>
            <w:r w:rsidRPr="00380B6B">
              <w:rPr>
                <w:noProof/>
                <w:webHidden/>
              </w:rPr>
              <w:fldChar w:fldCharType="separate"/>
            </w:r>
            <w:r w:rsidR="000F7B76">
              <w:rPr>
                <w:noProof/>
                <w:webHidden/>
              </w:rPr>
              <w:t>24</w:t>
            </w:r>
            <w:r w:rsidRPr="00380B6B">
              <w:rPr>
                <w:noProof/>
                <w:webHidden/>
              </w:rPr>
              <w:fldChar w:fldCharType="end"/>
            </w:r>
          </w:hyperlink>
        </w:p>
        <w:p w14:paraId="07F5D157" w14:textId="08516E66" w:rsidR="00096E17" w:rsidRPr="00380B6B" w:rsidRDefault="00096E17">
          <w:pPr>
            <w:pStyle w:val="12"/>
            <w:tabs>
              <w:tab w:val="left" w:pos="1540"/>
            </w:tabs>
            <w:rPr>
              <w:rFonts w:asciiTheme="minorHAnsi" w:hAnsiTheme="minorHAnsi" w:cstheme="minorBidi"/>
              <w:b w:val="0"/>
              <w:noProof/>
              <w:kern w:val="2"/>
              <w:sz w:val="24"/>
              <w:szCs w:val="24"/>
              <w:lang w:eastAsia="ja-JP"/>
              <w14:ligatures w14:val="standardContextual"/>
            </w:rPr>
          </w:pPr>
          <w:hyperlink w:anchor="_Toc238901221" w:history="1">
            <w:r w:rsidRPr="00380B6B">
              <w:rPr>
                <w:rStyle w:val="af8"/>
                <w:noProof/>
                <w:lang w:val="en-GB"/>
              </w:rPr>
              <w:t>Appendix A</w:t>
            </w:r>
            <w:r w:rsidRPr="00380B6B">
              <w:rPr>
                <w:rFonts w:asciiTheme="minorHAnsi" w:hAnsiTheme="minorHAnsi" w:cstheme="minorBidi"/>
                <w:b w:val="0"/>
                <w:noProof/>
                <w:kern w:val="2"/>
                <w:sz w:val="24"/>
                <w:szCs w:val="24"/>
                <w:lang w:eastAsia="ja-JP"/>
                <w14:ligatures w14:val="standardContextual"/>
              </w:rPr>
              <w:tab/>
            </w:r>
            <w:r w:rsidRPr="00380B6B">
              <w:rPr>
                <w:rStyle w:val="af8"/>
                <w:noProof/>
                <w:lang w:val="en-GB"/>
              </w:rPr>
              <w:t>References</w:t>
            </w:r>
            <w:r w:rsidRPr="00380B6B">
              <w:rPr>
                <w:noProof/>
                <w:webHidden/>
              </w:rPr>
              <w:tab/>
            </w:r>
            <w:r w:rsidRPr="00380B6B">
              <w:rPr>
                <w:noProof/>
                <w:webHidden/>
              </w:rPr>
              <w:fldChar w:fldCharType="begin"/>
            </w:r>
            <w:r w:rsidRPr="00380B6B">
              <w:rPr>
                <w:noProof/>
                <w:webHidden/>
              </w:rPr>
              <w:instrText xml:space="preserve"> PAGEREF _Toc238901221 \h </w:instrText>
            </w:r>
            <w:r w:rsidRPr="00380B6B">
              <w:rPr>
                <w:noProof/>
                <w:webHidden/>
              </w:rPr>
            </w:r>
            <w:r w:rsidRPr="00380B6B">
              <w:rPr>
                <w:noProof/>
                <w:webHidden/>
              </w:rPr>
              <w:fldChar w:fldCharType="separate"/>
            </w:r>
            <w:r w:rsidR="000F7B76">
              <w:rPr>
                <w:noProof/>
                <w:webHidden/>
              </w:rPr>
              <w:t>25</w:t>
            </w:r>
            <w:r w:rsidRPr="00380B6B">
              <w:rPr>
                <w:noProof/>
                <w:webHidden/>
              </w:rPr>
              <w:fldChar w:fldCharType="end"/>
            </w:r>
          </w:hyperlink>
        </w:p>
        <w:p w14:paraId="7C6CBDA2" w14:textId="6659ACF9" w:rsidR="00096E17" w:rsidRPr="00380B6B" w:rsidRDefault="00096E17">
          <w:pPr>
            <w:pStyle w:val="12"/>
            <w:tabs>
              <w:tab w:val="left" w:pos="1540"/>
            </w:tabs>
            <w:rPr>
              <w:rFonts w:asciiTheme="minorHAnsi" w:hAnsiTheme="minorHAnsi" w:cstheme="minorBidi"/>
              <w:b w:val="0"/>
              <w:noProof/>
              <w:kern w:val="2"/>
              <w:sz w:val="24"/>
              <w:szCs w:val="24"/>
              <w:lang w:eastAsia="ja-JP"/>
              <w14:ligatures w14:val="standardContextual"/>
            </w:rPr>
          </w:pPr>
          <w:hyperlink w:anchor="_Toc238901222" w:history="1">
            <w:r w:rsidRPr="00380B6B">
              <w:rPr>
                <w:rStyle w:val="af8"/>
                <w:noProof/>
                <w:lang w:val="en-GB"/>
              </w:rPr>
              <w:t>Appendix B</w:t>
            </w:r>
            <w:r w:rsidRPr="00380B6B">
              <w:rPr>
                <w:rFonts w:asciiTheme="minorHAnsi" w:hAnsiTheme="minorHAnsi" w:cstheme="minorBidi"/>
                <w:b w:val="0"/>
                <w:noProof/>
                <w:kern w:val="2"/>
                <w:sz w:val="24"/>
                <w:szCs w:val="24"/>
                <w:lang w:eastAsia="ja-JP"/>
                <w14:ligatures w14:val="standardContextual"/>
              </w:rPr>
              <w:tab/>
            </w:r>
            <w:r w:rsidRPr="00380B6B">
              <w:rPr>
                <w:rStyle w:val="af8"/>
                <w:noProof/>
                <w:lang w:val="en-GB"/>
              </w:rPr>
              <w:t>Intellectual property status</w:t>
            </w:r>
            <w:r w:rsidRPr="00380B6B">
              <w:rPr>
                <w:noProof/>
                <w:webHidden/>
              </w:rPr>
              <w:tab/>
            </w:r>
            <w:r w:rsidRPr="00380B6B">
              <w:rPr>
                <w:noProof/>
                <w:webHidden/>
              </w:rPr>
              <w:fldChar w:fldCharType="begin"/>
            </w:r>
            <w:r w:rsidRPr="00380B6B">
              <w:rPr>
                <w:noProof/>
                <w:webHidden/>
              </w:rPr>
              <w:instrText xml:space="preserve"> PAGEREF _Toc238901222 \h </w:instrText>
            </w:r>
            <w:r w:rsidRPr="00380B6B">
              <w:rPr>
                <w:noProof/>
                <w:webHidden/>
              </w:rPr>
            </w:r>
            <w:r w:rsidRPr="00380B6B">
              <w:rPr>
                <w:noProof/>
                <w:webHidden/>
              </w:rPr>
              <w:fldChar w:fldCharType="separate"/>
            </w:r>
            <w:r w:rsidR="000F7B76">
              <w:rPr>
                <w:noProof/>
                <w:webHidden/>
              </w:rPr>
              <w:t>26</w:t>
            </w:r>
            <w:r w:rsidRPr="00380B6B">
              <w:rPr>
                <w:noProof/>
                <w:webHidden/>
              </w:rPr>
              <w:fldChar w:fldCharType="end"/>
            </w:r>
          </w:hyperlink>
        </w:p>
        <w:p w14:paraId="72B3F78B" w14:textId="2C1BAA92" w:rsidR="00096E17" w:rsidRPr="00380B6B" w:rsidRDefault="00096E17">
          <w:pPr>
            <w:pStyle w:val="12"/>
            <w:tabs>
              <w:tab w:val="left" w:pos="1540"/>
            </w:tabs>
            <w:rPr>
              <w:rFonts w:asciiTheme="minorHAnsi" w:hAnsiTheme="minorHAnsi" w:cstheme="minorBidi"/>
              <w:b w:val="0"/>
              <w:noProof/>
              <w:kern w:val="2"/>
              <w:sz w:val="24"/>
              <w:szCs w:val="24"/>
              <w:lang w:eastAsia="ja-JP"/>
              <w14:ligatures w14:val="standardContextual"/>
            </w:rPr>
          </w:pPr>
          <w:hyperlink w:anchor="_Toc238901223" w:history="1">
            <w:r w:rsidRPr="00380B6B">
              <w:rPr>
                <w:rStyle w:val="af8"/>
                <w:noProof/>
                <w:lang w:val="en-GB"/>
              </w:rPr>
              <w:t>Appendix C</w:t>
            </w:r>
            <w:r w:rsidRPr="00380B6B">
              <w:rPr>
                <w:rFonts w:asciiTheme="minorHAnsi" w:hAnsiTheme="minorHAnsi" w:cstheme="minorBidi"/>
                <w:b w:val="0"/>
                <w:noProof/>
                <w:kern w:val="2"/>
                <w:sz w:val="24"/>
                <w:szCs w:val="24"/>
                <w:lang w:eastAsia="ja-JP"/>
                <w14:ligatures w14:val="standardContextual"/>
              </w:rPr>
              <w:tab/>
            </w:r>
            <w:r w:rsidRPr="00380B6B">
              <w:rPr>
                <w:rStyle w:val="af8"/>
                <w:noProof/>
                <w:lang w:val="en-GB"/>
              </w:rPr>
              <w:t>- Document history</w:t>
            </w:r>
            <w:r w:rsidRPr="00380B6B">
              <w:rPr>
                <w:noProof/>
                <w:webHidden/>
              </w:rPr>
              <w:tab/>
            </w:r>
            <w:r w:rsidRPr="00380B6B">
              <w:rPr>
                <w:noProof/>
                <w:webHidden/>
              </w:rPr>
              <w:fldChar w:fldCharType="begin"/>
            </w:r>
            <w:r w:rsidRPr="00380B6B">
              <w:rPr>
                <w:noProof/>
                <w:webHidden/>
              </w:rPr>
              <w:instrText xml:space="preserve"> PAGEREF _Toc238901223 \h </w:instrText>
            </w:r>
            <w:r w:rsidRPr="00380B6B">
              <w:rPr>
                <w:noProof/>
                <w:webHidden/>
              </w:rPr>
            </w:r>
            <w:r w:rsidRPr="00380B6B">
              <w:rPr>
                <w:noProof/>
                <w:webHidden/>
              </w:rPr>
              <w:fldChar w:fldCharType="separate"/>
            </w:r>
            <w:r w:rsidR="000F7B76">
              <w:rPr>
                <w:noProof/>
                <w:webHidden/>
              </w:rPr>
              <w:t>27</w:t>
            </w:r>
            <w:r w:rsidRPr="00380B6B">
              <w:rPr>
                <w:noProof/>
                <w:webHidden/>
              </w:rPr>
              <w:fldChar w:fldCharType="end"/>
            </w:r>
          </w:hyperlink>
        </w:p>
        <w:p w14:paraId="7D2C8DE6" w14:textId="25A10F80" w:rsidR="00096E17" w:rsidRPr="00380B6B" w:rsidRDefault="00096E17">
          <w:pPr>
            <w:pStyle w:val="12"/>
            <w:tabs>
              <w:tab w:val="left" w:pos="1540"/>
            </w:tabs>
            <w:rPr>
              <w:rFonts w:asciiTheme="minorHAnsi" w:hAnsiTheme="minorHAnsi" w:cstheme="minorBidi"/>
              <w:b w:val="0"/>
              <w:noProof/>
              <w:kern w:val="2"/>
              <w:sz w:val="24"/>
              <w:szCs w:val="24"/>
              <w:lang w:eastAsia="ja-JP"/>
              <w14:ligatures w14:val="standardContextual"/>
            </w:rPr>
          </w:pPr>
          <w:hyperlink w:anchor="_Toc238901224" w:history="1">
            <w:r w:rsidRPr="00380B6B">
              <w:rPr>
                <w:rStyle w:val="af8"/>
                <w:noProof/>
                <w:lang w:val="en-GB"/>
              </w:rPr>
              <w:t>Appendix D</w:t>
            </w:r>
            <w:r w:rsidRPr="00380B6B">
              <w:rPr>
                <w:rFonts w:asciiTheme="minorHAnsi" w:hAnsiTheme="minorHAnsi" w:cstheme="minorBidi"/>
                <w:b w:val="0"/>
                <w:noProof/>
                <w:kern w:val="2"/>
                <w:sz w:val="24"/>
                <w:szCs w:val="24"/>
                <w:lang w:eastAsia="ja-JP"/>
                <w14:ligatures w14:val="standardContextual"/>
              </w:rPr>
              <w:tab/>
            </w:r>
            <w:r w:rsidRPr="00380B6B">
              <w:rPr>
                <w:rStyle w:val="af8"/>
                <w:noProof/>
                <w:lang w:val="en-GB"/>
              </w:rPr>
              <w:t>Errata corrections in this document</w:t>
            </w:r>
            <w:r w:rsidRPr="00380B6B">
              <w:rPr>
                <w:noProof/>
                <w:webHidden/>
              </w:rPr>
              <w:tab/>
            </w:r>
            <w:r w:rsidRPr="00380B6B">
              <w:rPr>
                <w:noProof/>
                <w:webHidden/>
              </w:rPr>
              <w:fldChar w:fldCharType="begin"/>
            </w:r>
            <w:r w:rsidRPr="00380B6B">
              <w:rPr>
                <w:noProof/>
                <w:webHidden/>
              </w:rPr>
              <w:instrText xml:space="preserve"> PAGEREF _Toc238901224 \h </w:instrText>
            </w:r>
            <w:r w:rsidRPr="00380B6B">
              <w:rPr>
                <w:noProof/>
                <w:webHidden/>
              </w:rPr>
            </w:r>
            <w:r w:rsidRPr="00380B6B">
              <w:rPr>
                <w:noProof/>
                <w:webHidden/>
              </w:rPr>
              <w:fldChar w:fldCharType="separate"/>
            </w:r>
            <w:r w:rsidR="000F7B76">
              <w:rPr>
                <w:noProof/>
                <w:webHidden/>
              </w:rPr>
              <w:t>29</w:t>
            </w:r>
            <w:r w:rsidRPr="00380B6B">
              <w:rPr>
                <w:noProof/>
                <w:webHidden/>
              </w:rPr>
              <w:fldChar w:fldCharType="end"/>
            </w:r>
          </w:hyperlink>
        </w:p>
        <w:p w14:paraId="314C9AE1" w14:textId="77777777" w:rsidR="001610A7" w:rsidRPr="00380B6B" w:rsidRDefault="001610A7">
          <w:r w:rsidRPr="00380B6B">
            <w:rPr>
              <w:b/>
              <w:bCs/>
            </w:rPr>
            <w:fldChar w:fldCharType="end"/>
          </w:r>
        </w:p>
      </w:sdtContent>
    </w:sdt>
    <w:p w14:paraId="62DE79FC" w14:textId="77777777" w:rsidR="001610A7" w:rsidRPr="00380B6B" w:rsidRDefault="001610A7" w:rsidP="001610A7"/>
    <w:p w14:paraId="0BFAA6FF" w14:textId="77777777" w:rsidR="001610A7" w:rsidRPr="00380B6B" w:rsidRDefault="001610A7" w:rsidP="001610A7">
      <w:r w:rsidRPr="00380B6B">
        <w:br w:type="page"/>
      </w:r>
    </w:p>
    <w:p w14:paraId="29E52E13" w14:textId="77777777" w:rsidR="001610A7" w:rsidRPr="00380B6B" w:rsidRDefault="001610A7" w:rsidP="00380B6B">
      <w:pPr>
        <w:pStyle w:val="10"/>
      </w:pPr>
      <w:bookmarkStart w:id="2" w:name="_Toc238901159"/>
      <w:r w:rsidRPr="00380B6B">
        <w:t>1 Language independence</w:t>
      </w:r>
      <w:bookmarkEnd w:id="2"/>
    </w:p>
    <w:p w14:paraId="58255389" w14:textId="77777777" w:rsidR="001610A7" w:rsidRPr="00380B6B" w:rsidRDefault="001610A7" w:rsidP="001610A7">
      <w:r w:rsidRPr="00380B6B">
        <w:t>This collaborative review draft is written in English. The preferred spelling convention is UK English. XML names, QNames, namespace URIs, filenames, command-line options, and diagnostic identifiers are case-sensitive and are not translated.</w:t>
      </w:r>
    </w:p>
    <w:p w14:paraId="2B02974C" w14:textId="77777777" w:rsidR="0081484F" w:rsidRPr="00380B6B" w:rsidRDefault="0081484F" w:rsidP="00380B6B">
      <w:pPr>
        <w:pStyle w:val="10"/>
      </w:pPr>
      <w:bookmarkStart w:id="3" w:name="_Toc238901160"/>
      <w:r w:rsidRPr="00380B6B">
        <w:t>2 Introduction</w:t>
      </w:r>
      <w:bookmarkEnd w:id="3"/>
    </w:p>
    <w:p w14:paraId="1D730100" w14:textId="77777777" w:rsidR="0081484F" w:rsidRPr="00380B6B" w:rsidRDefault="0081484F" w:rsidP="00380B6B">
      <w:pPr>
        <w:pStyle w:val="20"/>
      </w:pPr>
      <w:bookmarkStart w:id="4" w:name="_Toc238901161"/>
      <w:r w:rsidRPr="00380B6B">
        <w:t>2.1 Scope</w:t>
      </w:r>
      <w:bookmarkEnd w:id="4"/>
    </w:p>
    <w:p w14:paraId="5FFA0DED" w14:textId="77777777" w:rsidR="00AB3CEC" w:rsidRPr="00380B6B" w:rsidRDefault="00000000">
      <w:r w:rsidRPr="00380B6B">
        <w:t xml:space="preserve">This Part defines the OIM-compatible taxonomy binding and xBRL-CSV report-metadata rules for XBRL GL Next. It distinguishes taxonomy generation from report generation and defines an OIM module palette that is independent of the Tuple module palette. It does not translate XML tuples into OIM facts; Tuple and OIM realisations are generated independently from the same </w:t>
      </w:r>
      <w:r w:rsidRPr="00380B6B">
        <w:rPr>
          <w:b/>
          <w:bCs/>
        </w:rPr>
        <w:t>HMD for taxonomy</w:t>
      </w:r>
      <w:r w:rsidRPr="00380B6B">
        <w:t xml:space="preserve"> input set.</w:t>
      </w:r>
    </w:p>
    <w:p w14:paraId="16F52E64" w14:textId="77777777" w:rsidR="0081484F" w:rsidRPr="00380B6B" w:rsidRDefault="0081484F" w:rsidP="00380B6B">
      <w:pPr>
        <w:pStyle w:val="20"/>
      </w:pPr>
      <w:bookmarkStart w:id="5" w:name="_Toc238901162"/>
      <w:r w:rsidRPr="00380B6B">
        <w:t>2.2 Normative language</w:t>
      </w:r>
      <w:bookmarkEnd w:id="5"/>
    </w:p>
    <w:p w14:paraId="57017E61" w14:textId="77777777" w:rsidR="0081484F" w:rsidRPr="00380B6B" w:rsidRDefault="0081484F" w:rsidP="0081484F">
      <w:r w:rsidRPr="00380B6B">
        <w:t>The key words "MUST", "MUST NOT", "SHOULD", "SHOULD NOT", and "MAY", when shown in uppercase, indicate normative requirements. Examples, notes, command lines, and file trees are informative unless expressly stated otherwise.</w:t>
      </w:r>
    </w:p>
    <w:p w14:paraId="6F5A3716" w14:textId="77777777" w:rsidR="0081484F" w:rsidRPr="00380B6B" w:rsidRDefault="0081484F" w:rsidP="00380B6B">
      <w:pPr>
        <w:pStyle w:val="20"/>
      </w:pPr>
      <w:bookmarkStart w:id="6" w:name="_Toc238901163"/>
      <w:r w:rsidRPr="00380B6B">
        <w:t>2.3 Relationship to the other Parts</w:t>
      </w:r>
      <w:bookmarkEnd w:id="6"/>
    </w:p>
    <w:p w14:paraId="73003DC0" w14:textId="77777777" w:rsidR="00A128AF" w:rsidRPr="00380B6B" w:rsidRDefault="00A128AF" w:rsidP="00A128AF">
      <w:r w:rsidRPr="00380B6B">
        <w:t xml:space="preserve">The XBRL GL Next Requirements Specification provides the background, design objectives, and requirements for the Framework. </w:t>
      </w:r>
    </w:p>
    <w:p w14:paraId="6B4DEB34" w14:textId="77777777" w:rsidR="0081484F" w:rsidRPr="00380B6B" w:rsidRDefault="0081484F" w:rsidP="0081484F">
      <w:r w:rsidRPr="00380B6B">
        <w:t xml:space="preserve">Part 1 defines the </w:t>
      </w:r>
      <w:r w:rsidRPr="00380B6B">
        <w:rPr>
          <w:b/>
          <w:bCs/>
        </w:rPr>
        <w:t>HMD for taxonomy</w:t>
      </w:r>
      <w:r w:rsidRPr="00380B6B">
        <w:t xml:space="preserve"> input set and the common processing boundary. Part 2 defines the XBRL 2.1 Tuple realisation of that set. This Part 3 defines the OIM realisation generated from the same set. Part 4 governs extension sources and reusable Aligned definitions.</w:t>
      </w:r>
    </w:p>
    <w:p w14:paraId="27451EDB" w14:textId="77777777" w:rsidR="00A128AF" w:rsidRPr="00380B6B" w:rsidRDefault="00A128AF" w:rsidP="00A128AF">
      <w:pPr>
        <w:pStyle w:val="af0"/>
        <w:numPr>
          <w:ilvl w:val="0"/>
          <w:numId w:val="43"/>
        </w:numPr>
      </w:pPr>
      <w:r w:rsidRPr="00380B6B">
        <w:t>XBRL GL Next Taxonomy Framework — Part 1: General rules;</w:t>
      </w:r>
    </w:p>
    <w:p w14:paraId="21BD7FDE" w14:textId="77777777" w:rsidR="00A128AF" w:rsidRPr="00380B6B" w:rsidRDefault="00A128AF" w:rsidP="00A128AF">
      <w:pPr>
        <w:pStyle w:val="af0"/>
        <w:numPr>
          <w:ilvl w:val="0"/>
          <w:numId w:val="43"/>
        </w:numPr>
      </w:pPr>
      <w:r w:rsidRPr="00380B6B">
        <w:t>XBRL GL Next Taxonomy Framework — Part 2: Tuple palette taxonomy;</w:t>
      </w:r>
    </w:p>
    <w:p w14:paraId="7DDF25FC" w14:textId="77777777" w:rsidR="00A128AF" w:rsidRPr="00380B6B" w:rsidRDefault="00A128AF" w:rsidP="00A128AF">
      <w:pPr>
        <w:pStyle w:val="af0"/>
        <w:numPr>
          <w:ilvl w:val="0"/>
          <w:numId w:val="43"/>
        </w:numPr>
      </w:pPr>
      <w:r w:rsidRPr="00380B6B">
        <w:t>XBRL GL Next Taxonomy Framework — Part 3: OIM palette taxonomy.</w:t>
      </w:r>
    </w:p>
    <w:p w14:paraId="74C1398B" w14:textId="77777777" w:rsidR="00A128AF" w:rsidRPr="00380B6B" w:rsidRDefault="00A128AF" w:rsidP="00A128AF">
      <w:pPr>
        <w:pStyle w:val="af0"/>
        <w:numPr>
          <w:ilvl w:val="0"/>
          <w:numId w:val="43"/>
        </w:numPr>
      </w:pPr>
      <w:r w:rsidRPr="00380B6B">
        <w:t>XBRL GL Next Taxonomy Framework — Part 4: Aligned Pool and extension governance.</w:t>
      </w:r>
    </w:p>
    <w:p w14:paraId="33C97339" w14:textId="77777777" w:rsidR="0081484F" w:rsidRPr="00380B6B" w:rsidRDefault="0081484F" w:rsidP="00380B6B">
      <w:pPr>
        <w:pStyle w:val="20"/>
      </w:pPr>
      <w:bookmarkStart w:id="7" w:name="_Toc238901164"/>
      <w:r w:rsidRPr="00380B6B">
        <w:t>2.4 Implementation independence</w:t>
      </w:r>
      <w:bookmarkEnd w:id="7"/>
    </w:p>
    <w:p w14:paraId="52561092" w14:textId="77777777" w:rsidR="0081484F" w:rsidRPr="00380B6B" w:rsidRDefault="0081484F" w:rsidP="0081484F">
      <w:r w:rsidRPr="00380B6B">
        <w:t xml:space="preserve">The requirements in this Part define observable inputs, validation outcomes, generated taxonomy components, and deterministic relationships among them. The sole maintained reference Generator authority is `src/taxonomy/xBRLGL_TaxonomyGenerator.py`. The Generator contains the normative datatype mapping/override, EE1 </w:t>
      </w:r>
      <w:r w:rsidRPr="00380B6B">
        <w:rPr>
          <w:b/>
          <w:bCs/>
        </w:rPr>
        <w:t>Value Domain</w:t>
      </w:r>
      <w:r w:rsidRPr="00380B6B">
        <w:t xml:space="preserve">, selector-effective multiplicity, occurrence-dimension, Tuple/OIM, manifest, and deterministic-generation processing and </w:t>
      </w:r>
      <w:r w:rsidR="00096E17" w:rsidRPr="00380B6B">
        <w:t>MUST</w:t>
      </w:r>
      <w:r w:rsidRPr="00380B6B">
        <w:t xml:space="preserve"> NOT import `tools/**`. Helper programs under `tools/taxonomy/` are optional evaluation tools only.</w:t>
      </w:r>
    </w:p>
    <w:p w14:paraId="4AC69A17" w14:textId="77777777" w:rsidR="0081484F" w:rsidRPr="00380B6B" w:rsidRDefault="0081484F" w:rsidP="001610A7"/>
    <w:p w14:paraId="40123128" w14:textId="77777777" w:rsidR="001610A7" w:rsidRPr="00380B6B" w:rsidRDefault="001610A7" w:rsidP="00380B6B">
      <w:pPr>
        <w:pStyle w:val="10"/>
      </w:pPr>
      <w:bookmarkStart w:id="8" w:name="_Toc238901165"/>
      <w:r w:rsidRPr="00380B6B">
        <w:t>3 Terms and definitions</w:t>
      </w:r>
      <w:bookmarkEnd w:id="8"/>
    </w:p>
    <w:p w14:paraId="14F4AC57" w14:textId="77777777" w:rsidR="00AB3CEC" w:rsidRPr="00380B6B" w:rsidRDefault="00A83DBD">
      <w:r w:rsidRPr="00380B6B">
        <w:t>For the purposes of this document, the terms and definitions given in Part 1 and the following apply. Unless otherwise specified, these terms constitute the common terminology used in this Part and the other Parts of the XBRL GL Next Taxonomy Framework.</w:t>
      </w:r>
    </w:p>
    <w:p w14:paraId="09845329" w14:textId="77777777" w:rsidR="00A83DBD" w:rsidRPr="00380B6B" w:rsidRDefault="00A83DBD" w:rsidP="00A83DBD">
      <w:pPr>
        <w:spacing w:after="100"/>
        <w:ind w:left="280" w:hanging="280"/>
        <w:rPr>
          <w:bCs/>
        </w:rPr>
      </w:pPr>
      <w:r w:rsidRPr="00380B6B">
        <w:rPr>
          <w:b/>
        </w:rPr>
        <w:t>HMD root</w:t>
      </w:r>
      <w:r w:rsidRPr="00380B6B">
        <w:rPr>
          <w:b/>
        </w:rPr>
        <w:br/>
      </w:r>
      <w:r w:rsidRPr="00380B6B">
        <w:rPr>
          <w:bCs/>
        </w:rPr>
        <w:t xml:space="preserve">the effective level-1 root Class of one </w:t>
      </w:r>
      <w:r w:rsidRPr="00380B6B">
        <w:rPr>
          <w:b/>
        </w:rPr>
        <w:t>HMD for taxonomy</w:t>
      </w:r>
      <w:r w:rsidRPr="00380B6B">
        <w:rPr>
          <w:bCs/>
        </w:rPr>
        <w:t>. In the semantic model it is identified by its Class semantic-model identifier; the selected syntax binding assigns the applicable QName.</w:t>
      </w:r>
    </w:p>
    <w:p w14:paraId="3476FF4C" w14:textId="77777777" w:rsidR="00AB3CEC" w:rsidRPr="00380B6B" w:rsidRDefault="00000000" w:rsidP="00A83DBD">
      <w:pPr>
        <w:pStyle w:val="Definition"/>
        <w:ind w:left="284" w:hanging="284"/>
      </w:pPr>
      <w:r w:rsidRPr="00380B6B">
        <w:rPr>
          <w:b/>
          <w:lang w:eastAsia="ja-JP"/>
        </w:rPr>
        <w:t>formal HMD</w:t>
      </w:r>
      <w:r w:rsidRPr="00380B6B">
        <w:rPr>
          <w:bCs/>
          <w:lang w:eastAsia="ja-JP"/>
        </w:rPr>
        <w:br/>
        <w:t>one HMD_for_taxonomy CSV produced by Post-Graph Walk and containing exactly one effective level-1</w:t>
      </w:r>
      <w:r w:rsidRPr="00380B6B">
        <w:t xml:space="preserve"> root.</w:t>
      </w:r>
    </w:p>
    <w:p w14:paraId="542CD150" w14:textId="77777777" w:rsidR="00AB3CEC" w:rsidRPr="00380B6B" w:rsidRDefault="00000000" w:rsidP="00A83DBD">
      <w:pPr>
        <w:pStyle w:val="Definition"/>
        <w:ind w:left="284" w:hanging="284"/>
        <w:rPr>
          <w:bCs/>
          <w:lang w:eastAsia="ja-JP"/>
        </w:rPr>
      </w:pPr>
      <w:r w:rsidRPr="00380B6B">
        <w:rPr>
          <w:b/>
          <w:lang w:eastAsia="ja-JP"/>
        </w:rPr>
        <w:t>HMD identifier</w:t>
      </w:r>
      <w:r w:rsidRPr="00380B6B">
        <w:rPr>
          <w:bCs/>
          <w:lang w:eastAsia="ja-JP"/>
        </w:rPr>
        <w:br/>
        <w:t xml:space="preserve">the stable filesystem identifier obtained from the </w:t>
      </w:r>
      <w:r w:rsidRPr="00380B6B">
        <w:rPr>
          <w:b/>
          <w:lang w:eastAsia="ja-JP"/>
        </w:rPr>
        <w:t>HMD</w:t>
      </w:r>
      <w:r w:rsidRPr="00380B6B">
        <w:rPr>
          <w:bCs/>
          <w:lang w:eastAsia="ja-JP"/>
        </w:rPr>
        <w:t xml:space="preserve"> </w:t>
      </w:r>
      <w:r w:rsidRPr="00380B6B">
        <w:rPr>
          <w:b/>
          <w:lang w:eastAsia="ja-JP"/>
        </w:rPr>
        <w:t>root</w:t>
      </w:r>
      <w:r w:rsidRPr="00380B6B">
        <w:rPr>
          <w:bCs/>
          <w:lang w:eastAsia="ja-JP"/>
        </w:rPr>
        <w:t xml:space="preserve"> module identifier, an underscore, and the root local name; for example cor_accountingEntries.</w:t>
      </w:r>
    </w:p>
    <w:p w14:paraId="5666C792" w14:textId="77777777" w:rsidR="00AB3CEC" w:rsidRPr="00380B6B" w:rsidRDefault="00000000" w:rsidP="00A83DBD">
      <w:pPr>
        <w:pStyle w:val="Definition"/>
        <w:ind w:left="284" w:hanging="284"/>
      </w:pPr>
      <w:r w:rsidRPr="00380B6B">
        <w:rPr>
          <w:b/>
          <w:bCs/>
        </w:rPr>
        <w:t>OIM module schema</w:t>
      </w:r>
      <w:r w:rsidRPr="00380B6B">
        <w:br/>
        <w:t>the standalone-valid &lt;module&gt;-oim-&lt;V&gt;.</w:t>
      </w:r>
      <w:proofErr w:type="spellStart"/>
      <w:r w:rsidRPr="00380B6B">
        <w:t>xsd</w:t>
      </w:r>
      <w:proofErr w:type="spellEnd"/>
      <w:r w:rsidRPr="00380B6B">
        <w:t xml:space="preserve"> schema that owns OIM Attribute item declarations and module-owned Class primary-item anchors p_&lt;module&gt;_&lt;local_name&gt;. It contains no Tuple C/R declarations or Tuple structural </w:t>
      </w:r>
      <w:proofErr w:type="spellStart"/>
      <w:r w:rsidRPr="00380B6B">
        <w:t>complexTypes</w:t>
      </w:r>
      <w:proofErr w:type="spellEnd"/>
      <w:r w:rsidRPr="00380B6B">
        <w:t>.</w:t>
      </w:r>
    </w:p>
    <w:p w14:paraId="40032041" w14:textId="77777777" w:rsidR="00AB3CEC" w:rsidRPr="00380B6B" w:rsidRDefault="00000000" w:rsidP="00A83DBD">
      <w:pPr>
        <w:pStyle w:val="Definition"/>
        <w:ind w:left="284" w:hanging="284"/>
      </w:pPr>
      <w:r w:rsidRPr="00380B6B">
        <w:rPr>
          <w:b/>
          <w:bCs/>
        </w:rPr>
        <w:t>OIM module presentation linkbase</w:t>
      </w:r>
      <w:r w:rsidRPr="00380B6B">
        <w:br/>
        <w:t>the &lt;module&gt;-oim-pre-&lt;V&gt;.xml presentation linkbase for one module. Class occurrences are represented by p_ primary items, Attributes by their OIM item concepts, and Reference rows are traversed transparently.</w:t>
      </w:r>
    </w:p>
    <w:p w14:paraId="52F92CE3" w14:textId="77777777" w:rsidR="00AB3CEC" w:rsidRPr="00380B6B" w:rsidRDefault="00000000" w:rsidP="00A83DBD">
      <w:pPr>
        <w:pStyle w:val="Definition"/>
        <w:ind w:left="284" w:hanging="284"/>
      </w:pPr>
      <w:r w:rsidRPr="00380B6B">
        <w:rPr>
          <w:b/>
          <w:bCs/>
        </w:rPr>
        <w:t>OIM Presentation Linkbase Set</w:t>
      </w:r>
      <w:r w:rsidRPr="00380B6B">
        <w:br/>
        <w:t xml:space="preserve">the OIM binding-specific set of module OIM presentation linkbases published with the taxonomy package. An </w:t>
      </w:r>
      <w:r w:rsidRPr="00380B6B">
        <w:rPr>
          <w:b/>
          <w:bCs/>
        </w:rPr>
        <w:t>OIM message entry point</w:t>
      </w:r>
      <w:r w:rsidRPr="00380B6B">
        <w:t xml:space="preserve"> discovers the member corresponding to its </w:t>
      </w:r>
      <w:r w:rsidRPr="00380B6B">
        <w:rPr>
          <w:b/>
          <w:bCs/>
        </w:rPr>
        <w:t>HMD root</w:t>
      </w:r>
      <w:r w:rsidRPr="00380B6B">
        <w:t xml:space="preserve"> module.</w:t>
      </w:r>
    </w:p>
    <w:p w14:paraId="3C3BE10C" w14:textId="77777777" w:rsidR="00AB3CEC" w:rsidRPr="00380B6B" w:rsidRDefault="00000000" w:rsidP="00A83DBD">
      <w:pPr>
        <w:pStyle w:val="Definition"/>
        <w:ind w:left="284" w:hanging="284"/>
      </w:pPr>
      <w:r w:rsidRPr="00380B6B">
        <w:rPr>
          <w:b/>
          <w:bCs/>
        </w:rPr>
        <w:t>OIM message entry point</w:t>
      </w:r>
      <w:r w:rsidRPr="00380B6B">
        <w:br/>
        <w:t>the root-specific &lt;P&gt;-all-oim-&lt;V&gt;.</w:t>
      </w:r>
      <w:proofErr w:type="spellStart"/>
      <w:r w:rsidRPr="00380B6B">
        <w:t>xsd</w:t>
      </w:r>
      <w:proofErr w:type="spellEnd"/>
      <w:r w:rsidRPr="00380B6B">
        <w:t xml:space="preserve"> schema through which one HMD OIM DTS is discovered.</w:t>
      </w:r>
    </w:p>
    <w:p w14:paraId="6035685E" w14:textId="77777777" w:rsidR="00AB3CEC" w:rsidRPr="00380B6B" w:rsidRDefault="00000000" w:rsidP="00A83DBD">
      <w:pPr>
        <w:pStyle w:val="Definition"/>
        <w:ind w:left="284" w:hanging="284"/>
      </w:pPr>
      <w:r w:rsidRPr="00380B6B">
        <w:rPr>
          <w:b/>
          <w:bCs/>
        </w:rPr>
        <w:t>primary item</w:t>
      </w:r>
      <w:r w:rsidRPr="00380B6B">
        <w:br/>
        <w:t xml:space="preserve">an item concept used as an anchor for a Class scope. Module-level p_ Class </w:t>
      </w:r>
      <w:r w:rsidRPr="00380B6B">
        <w:rPr>
          <w:b/>
          <w:bCs/>
        </w:rPr>
        <w:t>primary item</w:t>
      </w:r>
      <w:r w:rsidRPr="00380B6B">
        <w:t>s participate in OIM presentation and dimensional primary-item networks but are not themselves the Attribute facts reported by the example xBRL-CSV instances.</w:t>
      </w:r>
    </w:p>
    <w:p w14:paraId="7BF1C446" w14:textId="77777777" w:rsidR="00AB3CEC" w:rsidRPr="00380B6B" w:rsidRDefault="00000000" w:rsidP="00A83DBD">
      <w:pPr>
        <w:pStyle w:val="Definition"/>
        <w:ind w:left="284" w:hanging="284"/>
      </w:pPr>
      <w:r w:rsidRPr="00380B6B">
        <w:rPr>
          <w:b/>
          <w:bCs/>
        </w:rPr>
        <w:t>hypercube</w:t>
      </w:r>
      <w:r w:rsidRPr="00380B6B">
        <w:br/>
        <w:t xml:space="preserve">a dimensional constraint identifying the dimensions applicable to a set of </w:t>
      </w:r>
      <w:r w:rsidRPr="00380B6B">
        <w:rPr>
          <w:b/>
          <w:bCs/>
        </w:rPr>
        <w:t>primary items</w:t>
      </w:r>
      <w:r w:rsidRPr="00380B6B">
        <w:t xml:space="preserve">; each effective Class scope has one closed </w:t>
      </w:r>
      <w:r w:rsidRPr="00380B6B">
        <w:rPr>
          <w:b/>
          <w:bCs/>
        </w:rPr>
        <w:t>hypercube</w:t>
      </w:r>
      <w:r w:rsidRPr="00380B6B">
        <w:t xml:space="preserve"> in the selected HMD OIM DTS.</w:t>
      </w:r>
    </w:p>
    <w:p w14:paraId="0503A160" w14:textId="77777777" w:rsidR="00AB3CEC" w:rsidRPr="00380B6B" w:rsidRDefault="00000000" w:rsidP="00A83DBD">
      <w:pPr>
        <w:pStyle w:val="Definition"/>
        <w:ind w:left="284" w:hanging="284"/>
      </w:pPr>
      <w:r w:rsidRPr="00380B6B">
        <w:rPr>
          <w:b/>
          <w:bCs/>
        </w:rPr>
        <w:t>occurrence dimension</w:t>
      </w:r>
      <w:r w:rsidR="00096E17" w:rsidRPr="00380B6B">
        <w:br/>
      </w:r>
      <w:r w:rsidRPr="00380B6B">
        <w:t xml:space="preserve">a generated typed dimension whose value identifies one occurrence of an </w:t>
      </w:r>
      <w:r w:rsidRPr="00380B6B">
        <w:rPr>
          <w:b/>
          <w:bCs/>
        </w:rPr>
        <w:t>occurrence-key Class</w:t>
      </w:r>
      <w:r w:rsidRPr="00380B6B">
        <w:t xml:space="preserve"> within an HMD hierarchy. It corresponds one-to-one with the applicable </w:t>
      </w:r>
      <w:r w:rsidRPr="00380B6B">
        <w:rPr>
          <w:b/>
          <w:bCs/>
        </w:rPr>
        <w:t>Structured CSV</w:t>
      </w:r>
      <w:r w:rsidRPr="00380B6B">
        <w:t xml:space="preserve"> occurrence-key column.</w:t>
      </w:r>
    </w:p>
    <w:p w14:paraId="7752A1BC" w14:textId="77777777" w:rsidR="00F008AC" w:rsidRPr="00380B6B" w:rsidRDefault="00000000" w:rsidP="00096E17">
      <w:pPr>
        <w:pStyle w:val="Definition"/>
        <w:ind w:left="284" w:hanging="284"/>
      </w:pPr>
      <w:r w:rsidRPr="00380B6B">
        <w:rPr>
          <w:b/>
          <w:bCs/>
        </w:rPr>
        <w:t>occurrence-key Class</w:t>
      </w:r>
      <w:r w:rsidR="00096E17" w:rsidRPr="00380B6B">
        <w:br/>
      </w:r>
      <w:r w:rsidRPr="00380B6B">
        <w:t>a Class classified under Part 1 as requiring explicit occurrence identity: the root Class or a Class whose effective maximum occurrence is greater than one.</w:t>
      </w:r>
    </w:p>
    <w:p w14:paraId="38139C8A" w14:textId="77777777" w:rsidR="00AB3CEC" w:rsidRPr="00380B6B" w:rsidRDefault="00000000" w:rsidP="00A83DBD">
      <w:pPr>
        <w:pStyle w:val="Definition"/>
        <w:ind w:left="284" w:hanging="284"/>
      </w:pPr>
      <w:r w:rsidRPr="00380B6B">
        <w:rPr>
          <w:b/>
          <w:bCs/>
        </w:rPr>
        <w:t>targetRole</w:t>
      </w:r>
      <w:r w:rsidRPr="00380B6B">
        <w:br/>
        <w:t>the xbrldt:targetRole attribute on a dimensional relationship that directs continued traversal in another extended link role.</w:t>
      </w:r>
    </w:p>
    <w:p w14:paraId="63691BB1" w14:textId="77777777" w:rsidR="00AB3CEC" w:rsidRPr="00380B6B" w:rsidRDefault="00000000" w:rsidP="00A83DBD">
      <w:pPr>
        <w:pStyle w:val="Definition"/>
        <w:ind w:left="284" w:hanging="284"/>
      </w:pPr>
      <w:r w:rsidRPr="00380B6B">
        <w:rPr>
          <w:b/>
          <w:bCs/>
        </w:rPr>
        <w:t>formal package</w:t>
      </w:r>
      <w:r w:rsidRPr="00380B6B">
        <w:rPr>
          <w:b/>
          <w:bCs/>
        </w:rPr>
        <w:br/>
      </w:r>
      <w:r w:rsidRPr="00380B6B">
        <w:t xml:space="preserve">the complete generated package containing separate Tuple and OIM module palettes and one root-specific Tuple and OIM message entry point for every formal HMD in the accepted </w:t>
      </w:r>
      <w:r w:rsidRPr="00380B6B">
        <w:rPr>
          <w:b/>
          <w:bCs/>
        </w:rPr>
        <w:t xml:space="preserve">HMD for taxonomy </w:t>
      </w:r>
      <w:r w:rsidRPr="00380B6B">
        <w:t>input set.</w:t>
      </w:r>
    </w:p>
    <w:p w14:paraId="52585308" w14:textId="77777777" w:rsidR="004509AF" w:rsidRPr="00380B6B" w:rsidRDefault="004509AF" w:rsidP="00A83DBD">
      <w:pPr>
        <w:pStyle w:val="Definition"/>
        <w:ind w:left="284" w:hanging="284"/>
        <w:rPr>
          <w:lang w:eastAsia="ja-JP"/>
        </w:rPr>
      </w:pPr>
      <w:r w:rsidRPr="00380B6B">
        <w:rPr>
          <w:b/>
          <w:bCs/>
          <w:lang w:eastAsia="ja-JP"/>
        </w:rPr>
        <w:t>`gen` taxonomy module</w:t>
      </w:r>
      <w:r w:rsidRPr="00380B6B">
        <w:br/>
      </w:r>
      <w:r w:rsidRPr="00380B6B">
        <w:rPr>
          <w:lang w:eastAsia="ja-JP"/>
        </w:rPr>
        <w:t>the one shared generated taxonomy module containing binding-neutral reusable semantic definitions and used by both Tuple and OIM taxonomy assemblies.</w:t>
      </w:r>
    </w:p>
    <w:p w14:paraId="21762BCE" w14:textId="77777777" w:rsidR="004509AF" w:rsidRPr="00380B6B" w:rsidRDefault="004509AF" w:rsidP="004509AF">
      <w:pPr>
        <w:pStyle w:val="Definition"/>
        <w:ind w:left="284" w:hanging="284"/>
        <w:rPr>
          <w:lang w:eastAsia="ja-JP"/>
        </w:rPr>
      </w:pPr>
      <w:r w:rsidRPr="00380B6B">
        <w:rPr>
          <w:b/>
          <w:bCs/>
          <w:lang w:eastAsia="ja-JP"/>
        </w:rPr>
        <w:t>enumeration Value Domain</w:t>
      </w:r>
      <w:r w:rsidRPr="00380B6B">
        <w:br/>
      </w:r>
      <w:r w:rsidRPr="00380B6B">
        <w:rPr>
          <w:lang w:eastAsia="ja-JP"/>
        </w:rPr>
        <w:t xml:space="preserve">a </w:t>
      </w:r>
      <w:r w:rsidRPr="00380B6B">
        <w:rPr>
          <w:b/>
          <w:bCs/>
          <w:lang w:eastAsia="ja-JP"/>
        </w:rPr>
        <w:t>Value Domain</w:t>
      </w:r>
      <w:r w:rsidRPr="00380B6B">
        <w:rPr>
          <w:lang w:eastAsia="ja-JP"/>
        </w:rPr>
        <w:t xml:space="preserve"> whose approved XBRL realisation constrains a fact to one member of a governed permitted value set.</w:t>
      </w:r>
    </w:p>
    <w:p w14:paraId="4D7B45C4" w14:textId="77777777" w:rsidR="004F7A2F" w:rsidRPr="00380B6B" w:rsidRDefault="004F7A2F" w:rsidP="00380B6B">
      <w:pPr>
        <w:pStyle w:val="10"/>
      </w:pPr>
      <w:bookmarkStart w:id="9" w:name="_Toc238901166"/>
      <w:r w:rsidRPr="00380B6B">
        <w:t>4 Authoritative input and validation contract</w:t>
      </w:r>
      <w:bookmarkEnd w:id="9"/>
    </w:p>
    <w:p w14:paraId="0D30586F" w14:textId="77777777" w:rsidR="004F7A2F" w:rsidRPr="00380B6B" w:rsidRDefault="004F7A2F" w:rsidP="00380B6B">
      <w:pPr>
        <w:pStyle w:val="20"/>
      </w:pPr>
      <w:bookmarkStart w:id="10" w:name="_Toc238901167"/>
      <w:r w:rsidRPr="00380B6B">
        <w:t>4.1 Input authority</w:t>
      </w:r>
      <w:bookmarkEnd w:id="10"/>
    </w:p>
    <w:p w14:paraId="12BD40D7" w14:textId="77777777" w:rsidR="00AB3CEC" w:rsidRPr="00380B6B" w:rsidRDefault="00000000">
      <w:r w:rsidRPr="00380B6B">
        <w:t xml:space="preserve">A conformant taxonomy generator MUST accept the HMD for taxonomy input set defined in Part 1. The set contains one or more formal 18-column HMD_for_taxonomy files generated from approved LHM-reviewed inputs. Each HMD is authoritative for occurrence hierarchy, semantic-path correspondence, Attribute QNames, semantic datatypes, reviewed multiplicities, reviewed `value_domain` assignments, labels, definitions, and the Class structure from which the OIM dimensional binding is generated. XBRL item types and </w:t>
      </w:r>
      <w:r w:rsidRPr="00380B6B">
        <w:rPr>
          <w:b/>
          <w:bCs/>
        </w:rPr>
        <w:t>Value Domain</w:t>
      </w:r>
      <w:r w:rsidRPr="00380B6B">
        <w:t xml:space="preserve"> realisations are explicit taxonomy bindings driven by those authoritative inputs.</w:t>
      </w:r>
    </w:p>
    <w:p w14:paraId="016D3986" w14:textId="77777777" w:rsidR="00AB3CEC" w:rsidRPr="00380B6B" w:rsidRDefault="00000000">
      <w:r w:rsidRPr="00380B6B">
        <w:t xml:space="preserve">Each </w:t>
      </w:r>
      <w:r w:rsidRPr="00380B6B">
        <w:rPr>
          <w:b/>
          <w:bCs/>
        </w:rPr>
        <w:t>formal HMD</w:t>
      </w:r>
      <w:r w:rsidRPr="00380B6B">
        <w:t xml:space="preserve"> MUST contain exactly one effective level-1 root. Every HMD in the set MUST satisfy Clause 4 before the </w:t>
      </w:r>
      <w:r w:rsidRPr="00380B6B">
        <w:rPr>
          <w:b/>
          <w:bCs/>
        </w:rPr>
        <w:t>formal package</w:t>
      </w:r>
      <w:r w:rsidRPr="00380B6B">
        <w:t xml:space="preserve"> is published. Implementation-specific manifests and execution records are outside the normative input contract.</w:t>
      </w:r>
    </w:p>
    <w:p w14:paraId="56446CBF" w14:textId="77777777" w:rsidR="004F7A2F" w:rsidRPr="00380B6B" w:rsidRDefault="004F7A2F" w:rsidP="00380B6B">
      <w:pPr>
        <w:pStyle w:val="20"/>
      </w:pPr>
      <w:bookmarkStart w:id="11" w:name="_Toc238901168"/>
      <w:r w:rsidRPr="00380B6B">
        <w:t>4.2 Required 18-column order</w:t>
      </w:r>
      <w:bookmarkEnd w:id="11"/>
    </w:p>
    <w:p w14:paraId="1A0CB587" w14:textId="77777777" w:rsidR="004F7A2F" w:rsidRPr="00380B6B" w:rsidRDefault="004F7A2F" w:rsidP="004F7A2F">
      <w:pPr>
        <w:pStyle w:val="CodeBlock"/>
        <w:shd w:val="clear" w:color="auto" w:fill="F2F4F7"/>
        <w:rPr>
          <w:sz w:val="20"/>
          <w:szCs w:val="20"/>
          <w:lang w:val="en-GB"/>
        </w:rPr>
      </w:pPr>
      <w:r w:rsidRPr="00380B6B">
        <w:rPr>
          <w:sz w:val="20"/>
          <w:szCs w:val="20"/>
          <w:lang w:val="en-GB"/>
        </w:rPr>
        <w:t>sequence,module,level,type,identifier,name,datatype,multiplicity,value_domain,definition,label_local,definition_local,source_bsm_id,semantic_path,associated_module,class_term,local_name,xpath</w:t>
      </w:r>
    </w:p>
    <w:p w14:paraId="749CCEB0" w14:textId="77777777" w:rsidR="004F7A2F" w:rsidRPr="00380B6B" w:rsidRDefault="004F7A2F" w:rsidP="004F7A2F">
      <w:r w:rsidRPr="00380B6B">
        <w:t xml:space="preserve">The header names and order MUST match exactly. A byte-order mark MAY precede the first header name. Empty data rows MAY be ignored. No additional column is permitted in a conforming </w:t>
      </w:r>
      <w:r w:rsidRPr="00380B6B">
        <w:rPr>
          <w:b/>
          <w:bCs/>
        </w:rPr>
        <w:t>formal HMD</w:t>
      </w:r>
      <w:r w:rsidRPr="00380B6B">
        <w:t>.</w:t>
      </w:r>
    </w:p>
    <w:p w14:paraId="3EB21D30" w14:textId="77777777" w:rsidR="004F7A2F" w:rsidRPr="00380B6B" w:rsidRDefault="004F7A2F" w:rsidP="00380B6B">
      <w:pPr>
        <w:pStyle w:val="20"/>
      </w:pPr>
      <w:bookmarkStart w:id="12" w:name="_Toc238901169"/>
      <w:r w:rsidRPr="00380B6B">
        <w:t>4.3 XPath and QName authority</w:t>
      </w:r>
      <w:bookmarkEnd w:id="12"/>
    </w:p>
    <w:p w14:paraId="52169FF7" w14:textId="77777777" w:rsidR="004F7A2F" w:rsidRPr="00380B6B" w:rsidRDefault="004F7A2F" w:rsidP="004F7A2F">
      <w:r w:rsidRPr="00380B6B">
        <w:t>The xpath column is authoritative for the physical hierarchy. Every XPath MUST start with /xbrli:xbrl/ and every subsequent step MUST be a lexical QName of the form gl-&lt;module&gt;:&lt;local-name&gt;. The number of QName steps after xbrli:xbrl MUST equal level.</w:t>
      </w:r>
    </w:p>
    <w:p w14:paraId="4903A54A" w14:textId="77777777" w:rsidR="004F7A2F" w:rsidRPr="00380B6B" w:rsidRDefault="004F7A2F" w:rsidP="004F7A2F">
      <w:r w:rsidRPr="00380B6B">
        <w:t xml:space="preserve">For each row, the terminal XPath step MUST resolve to the namespace for module and MUST have the local </w:t>
      </w:r>
      <w:proofErr w:type="spellStart"/>
      <w:r w:rsidRPr="00380B6B">
        <w:t>part</w:t>
      </w:r>
      <w:proofErr w:type="spellEnd"/>
      <w:r w:rsidRPr="00380B6B">
        <w:t xml:space="preserve"> given by local_name. The generator MUST NOT reconstruct the XPath from level, module, or local_name. It MUST reject a mismatch.</w:t>
      </w:r>
    </w:p>
    <w:tbl>
      <w:tblPr>
        <w:tblStyle w:val="af7"/>
        <w:tblW w:w="5000" w:type="pct"/>
        <w:jc w:val="center"/>
        <w:tblLayout w:type="fixed"/>
        <w:tblLook w:val="04A0" w:firstRow="1" w:lastRow="0" w:firstColumn="1" w:lastColumn="0" w:noHBand="0" w:noVBand="1"/>
      </w:tblPr>
      <w:tblGrid>
        <w:gridCol w:w="1981"/>
        <w:gridCol w:w="850"/>
        <w:gridCol w:w="2126"/>
        <w:gridCol w:w="2409"/>
        <w:gridCol w:w="2370"/>
      </w:tblGrid>
      <w:tr w:rsidR="004F7A2F" w:rsidRPr="00380B6B" w14:paraId="4D99A03C" w14:textId="77777777" w:rsidTr="00D717F6">
        <w:trPr>
          <w:tblHeader/>
          <w:jc w:val="center"/>
        </w:trPr>
        <w:tc>
          <w:tcPr>
            <w:tcW w:w="1017" w:type="pct"/>
            <w:shd w:val="clear" w:color="auto" w:fill="F2F2F2" w:themeFill="background1" w:themeFillShade="F2"/>
            <w:tcMar>
              <w:top w:w="0" w:type="dxa"/>
              <w:left w:w="28" w:type="dxa"/>
              <w:bottom w:w="0" w:type="dxa"/>
              <w:right w:w="28" w:type="dxa"/>
            </w:tcMar>
            <w:vAlign w:val="center"/>
          </w:tcPr>
          <w:p w14:paraId="2BE8EA91" w14:textId="77777777" w:rsidR="004F7A2F" w:rsidRPr="00380B6B" w:rsidRDefault="004F7A2F" w:rsidP="004F7A2F">
            <w:pPr>
              <w:spacing w:before="60" w:after="60"/>
              <w:jc w:val="center"/>
              <w:rPr>
                <w:sz w:val="20"/>
                <w:szCs w:val="20"/>
                <w:lang w:val="en-GB"/>
              </w:rPr>
            </w:pPr>
            <w:r w:rsidRPr="00380B6B">
              <w:rPr>
                <w:b/>
                <w:sz w:val="20"/>
                <w:szCs w:val="20"/>
                <w:lang w:val="en-GB"/>
              </w:rPr>
              <w:t>HMD</w:t>
            </w:r>
          </w:p>
        </w:tc>
        <w:tc>
          <w:tcPr>
            <w:tcW w:w="436" w:type="pct"/>
            <w:shd w:val="clear" w:color="auto" w:fill="F2F2F2" w:themeFill="background1" w:themeFillShade="F2"/>
            <w:tcMar>
              <w:top w:w="0" w:type="dxa"/>
              <w:left w:w="28" w:type="dxa"/>
              <w:bottom w:w="0" w:type="dxa"/>
              <w:right w:w="28" w:type="dxa"/>
            </w:tcMar>
            <w:vAlign w:val="center"/>
          </w:tcPr>
          <w:p w14:paraId="217B789F" w14:textId="77777777" w:rsidR="004F7A2F" w:rsidRPr="00380B6B" w:rsidRDefault="004F7A2F" w:rsidP="004F7A2F">
            <w:pPr>
              <w:spacing w:before="60" w:after="60"/>
              <w:jc w:val="center"/>
              <w:rPr>
                <w:sz w:val="20"/>
                <w:szCs w:val="20"/>
                <w:lang w:val="en-GB"/>
              </w:rPr>
            </w:pPr>
            <w:r w:rsidRPr="00380B6B">
              <w:rPr>
                <w:b/>
                <w:sz w:val="20"/>
                <w:szCs w:val="20"/>
                <w:lang w:val="en-GB"/>
              </w:rPr>
              <w:t>Root module</w:t>
            </w:r>
          </w:p>
        </w:tc>
        <w:tc>
          <w:tcPr>
            <w:tcW w:w="1092" w:type="pct"/>
            <w:shd w:val="clear" w:color="auto" w:fill="F2F2F2" w:themeFill="background1" w:themeFillShade="F2"/>
            <w:tcMar>
              <w:top w:w="0" w:type="dxa"/>
              <w:left w:w="28" w:type="dxa"/>
              <w:bottom w:w="0" w:type="dxa"/>
              <w:right w:w="28" w:type="dxa"/>
            </w:tcMar>
            <w:vAlign w:val="center"/>
          </w:tcPr>
          <w:p w14:paraId="18CF2B3B" w14:textId="77777777" w:rsidR="004F7A2F" w:rsidRPr="00380B6B" w:rsidRDefault="004F7A2F" w:rsidP="004F7A2F">
            <w:pPr>
              <w:spacing w:before="60" w:after="60"/>
              <w:jc w:val="center"/>
              <w:rPr>
                <w:sz w:val="20"/>
                <w:szCs w:val="20"/>
                <w:lang w:val="en-GB"/>
              </w:rPr>
            </w:pPr>
            <w:r w:rsidRPr="00380B6B">
              <w:rPr>
                <w:b/>
                <w:sz w:val="20"/>
                <w:szCs w:val="20"/>
                <w:lang w:val="en-GB"/>
              </w:rPr>
              <w:t>Root local_name</w:t>
            </w:r>
          </w:p>
        </w:tc>
        <w:tc>
          <w:tcPr>
            <w:tcW w:w="1237" w:type="pct"/>
            <w:shd w:val="clear" w:color="auto" w:fill="F2F2F2" w:themeFill="background1" w:themeFillShade="F2"/>
            <w:tcMar>
              <w:top w:w="0" w:type="dxa"/>
              <w:left w:w="28" w:type="dxa"/>
              <w:bottom w:w="0" w:type="dxa"/>
              <w:right w:w="28" w:type="dxa"/>
            </w:tcMar>
            <w:vAlign w:val="center"/>
          </w:tcPr>
          <w:p w14:paraId="5EBA2423" w14:textId="77777777" w:rsidR="004F7A2F" w:rsidRPr="00380B6B" w:rsidRDefault="004F7A2F" w:rsidP="004F7A2F">
            <w:pPr>
              <w:spacing w:before="60" w:after="60"/>
              <w:jc w:val="center"/>
              <w:rPr>
                <w:sz w:val="20"/>
                <w:szCs w:val="20"/>
                <w:lang w:val="en-GB"/>
              </w:rPr>
            </w:pPr>
            <w:r w:rsidRPr="00380B6B">
              <w:rPr>
                <w:b/>
                <w:sz w:val="20"/>
                <w:szCs w:val="20"/>
                <w:lang w:val="en-GB"/>
              </w:rPr>
              <w:t>Normative root XPath</w:t>
            </w:r>
          </w:p>
        </w:tc>
        <w:tc>
          <w:tcPr>
            <w:tcW w:w="1217" w:type="pct"/>
            <w:shd w:val="clear" w:color="auto" w:fill="F2F2F2" w:themeFill="background1" w:themeFillShade="F2"/>
            <w:tcMar>
              <w:top w:w="0" w:type="dxa"/>
              <w:left w:w="28" w:type="dxa"/>
              <w:bottom w:w="0" w:type="dxa"/>
              <w:right w:w="28" w:type="dxa"/>
            </w:tcMar>
            <w:vAlign w:val="center"/>
          </w:tcPr>
          <w:p w14:paraId="26094B47" w14:textId="77777777" w:rsidR="004F7A2F" w:rsidRPr="00380B6B" w:rsidRDefault="004F7A2F" w:rsidP="004F7A2F">
            <w:pPr>
              <w:spacing w:before="60" w:after="60"/>
              <w:jc w:val="center"/>
              <w:rPr>
                <w:sz w:val="20"/>
                <w:szCs w:val="20"/>
                <w:lang w:val="en-GB"/>
              </w:rPr>
            </w:pPr>
            <w:r w:rsidRPr="00380B6B">
              <w:rPr>
                <w:b/>
                <w:sz w:val="20"/>
                <w:szCs w:val="20"/>
                <w:lang w:val="en-GB"/>
              </w:rPr>
              <w:t>HMD identifier</w:t>
            </w:r>
          </w:p>
        </w:tc>
      </w:tr>
      <w:tr w:rsidR="004F7A2F" w:rsidRPr="00380B6B" w14:paraId="098B9988" w14:textId="77777777" w:rsidTr="00D717F6">
        <w:trPr>
          <w:jc w:val="center"/>
        </w:trPr>
        <w:tc>
          <w:tcPr>
            <w:tcW w:w="1017" w:type="pct"/>
            <w:tcMar>
              <w:top w:w="0" w:type="dxa"/>
              <w:left w:w="28" w:type="dxa"/>
              <w:bottom w:w="0" w:type="dxa"/>
              <w:right w:w="28" w:type="dxa"/>
            </w:tcMar>
            <w:vAlign w:val="center"/>
          </w:tcPr>
          <w:p w14:paraId="19A4F58A" w14:textId="77777777" w:rsidR="004F7A2F" w:rsidRPr="00380B6B" w:rsidRDefault="004F7A2F" w:rsidP="004F7A2F">
            <w:pPr>
              <w:spacing w:before="60" w:after="60"/>
              <w:rPr>
                <w:sz w:val="20"/>
                <w:szCs w:val="20"/>
                <w:lang w:val="en-GB"/>
              </w:rPr>
            </w:pPr>
            <w:r w:rsidRPr="00380B6B">
              <w:rPr>
                <w:sz w:val="20"/>
                <w:szCs w:val="20"/>
                <w:lang w:val="en-GB"/>
              </w:rPr>
              <w:t>Accounting Entries</w:t>
            </w:r>
          </w:p>
        </w:tc>
        <w:tc>
          <w:tcPr>
            <w:tcW w:w="436" w:type="pct"/>
            <w:tcMar>
              <w:top w:w="0" w:type="dxa"/>
              <w:left w:w="28" w:type="dxa"/>
              <w:bottom w:w="0" w:type="dxa"/>
              <w:right w:w="28" w:type="dxa"/>
            </w:tcMar>
            <w:vAlign w:val="center"/>
          </w:tcPr>
          <w:p w14:paraId="686C7D81" w14:textId="77777777" w:rsidR="004F7A2F" w:rsidRPr="00380B6B" w:rsidRDefault="004F7A2F" w:rsidP="004F7A2F">
            <w:pPr>
              <w:spacing w:before="60" w:after="60"/>
              <w:jc w:val="center"/>
              <w:rPr>
                <w:sz w:val="20"/>
                <w:szCs w:val="20"/>
                <w:lang w:val="en-GB"/>
              </w:rPr>
            </w:pPr>
            <w:r w:rsidRPr="00380B6B">
              <w:rPr>
                <w:sz w:val="20"/>
                <w:szCs w:val="20"/>
                <w:lang w:val="en-GB"/>
              </w:rPr>
              <w:t>cor</w:t>
            </w:r>
          </w:p>
        </w:tc>
        <w:tc>
          <w:tcPr>
            <w:tcW w:w="1092" w:type="pct"/>
            <w:tcMar>
              <w:top w:w="0" w:type="dxa"/>
              <w:left w:w="28" w:type="dxa"/>
              <w:bottom w:w="0" w:type="dxa"/>
              <w:right w:w="28" w:type="dxa"/>
            </w:tcMar>
            <w:vAlign w:val="center"/>
          </w:tcPr>
          <w:p w14:paraId="2517BDEB" w14:textId="77777777" w:rsidR="004F7A2F" w:rsidRPr="00380B6B" w:rsidRDefault="004F7A2F" w:rsidP="004F7A2F">
            <w:pPr>
              <w:spacing w:before="60" w:after="60"/>
              <w:rPr>
                <w:sz w:val="20"/>
                <w:szCs w:val="20"/>
                <w:lang w:val="en-GB"/>
              </w:rPr>
            </w:pPr>
            <w:r w:rsidRPr="00380B6B">
              <w:rPr>
                <w:sz w:val="20"/>
                <w:szCs w:val="20"/>
                <w:lang w:val="en-GB"/>
              </w:rPr>
              <w:t>accountingEntries</w:t>
            </w:r>
          </w:p>
        </w:tc>
        <w:tc>
          <w:tcPr>
            <w:tcW w:w="1237" w:type="pct"/>
            <w:tcMar>
              <w:top w:w="0" w:type="dxa"/>
              <w:left w:w="28" w:type="dxa"/>
              <w:bottom w:w="0" w:type="dxa"/>
              <w:right w:w="28" w:type="dxa"/>
            </w:tcMar>
            <w:vAlign w:val="center"/>
          </w:tcPr>
          <w:p w14:paraId="1ADDA41C" w14:textId="77777777" w:rsidR="004F7A2F" w:rsidRPr="00380B6B" w:rsidRDefault="004F7A2F" w:rsidP="004F7A2F">
            <w:pPr>
              <w:spacing w:before="60" w:after="60"/>
              <w:rPr>
                <w:sz w:val="20"/>
                <w:szCs w:val="20"/>
                <w:lang w:val="en-GB"/>
              </w:rPr>
            </w:pPr>
            <w:r w:rsidRPr="00380B6B">
              <w:rPr>
                <w:sz w:val="20"/>
                <w:szCs w:val="20"/>
                <w:lang w:val="en-GB"/>
              </w:rPr>
              <w:t>/xbrli:xbrl/gl-cor:accountingEntries</w:t>
            </w:r>
          </w:p>
        </w:tc>
        <w:tc>
          <w:tcPr>
            <w:tcW w:w="1217" w:type="pct"/>
            <w:tcMar>
              <w:top w:w="0" w:type="dxa"/>
              <w:left w:w="28" w:type="dxa"/>
              <w:bottom w:w="0" w:type="dxa"/>
              <w:right w:w="28" w:type="dxa"/>
            </w:tcMar>
            <w:vAlign w:val="center"/>
          </w:tcPr>
          <w:p w14:paraId="43ED8171" w14:textId="77777777" w:rsidR="004F7A2F" w:rsidRPr="00380B6B" w:rsidRDefault="004F7A2F" w:rsidP="004F7A2F">
            <w:pPr>
              <w:spacing w:before="60" w:after="60"/>
              <w:rPr>
                <w:sz w:val="20"/>
                <w:szCs w:val="20"/>
                <w:lang w:val="en-GB"/>
              </w:rPr>
            </w:pPr>
            <w:r w:rsidRPr="00380B6B">
              <w:rPr>
                <w:sz w:val="20"/>
                <w:szCs w:val="20"/>
                <w:lang w:val="en-GB"/>
              </w:rPr>
              <w:t>cor_accountingEntries</w:t>
            </w:r>
          </w:p>
        </w:tc>
      </w:tr>
      <w:tr w:rsidR="004F7A2F" w:rsidRPr="00380B6B" w14:paraId="1C53A207" w14:textId="77777777" w:rsidTr="00D717F6">
        <w:trPr>
          <w:jc w:val="center"/>
        </w:trPr>
        <w:tc>
          <w:tcPr>
            <w:tcW w:w="1017" w:type="pct"/>
            <w:tcMar>
              <w:top w:w="0" w:type="dxa"/>
              <w:left w:w="28" w:type="dxa"/>
              <w:bottom w:w="0" w:type="dxa"/>
              <w:right w:w="28" w:type="dxa"/>
            </w:tcMar>
            <w:vAlign w:val="center"/>
          </w:tcPr>
          <w:p w14:paraId="4B8DA2D7" w14:textId="77777777" w:rsidR="004F7A2F" w:rsidRPr="00380B6B" w:rsidRDefault="004F7A2F" w:rsidP="004F7A2F">
            <w:pPr>
              <w:spacing w:before="60" w:after="60"/>
              <w:rPr>
                <w:sz w:val="20"/>
                <w:szCs w:val="20"/>
                <w:lang w:val="en-GB"/>
              </w:rPr>
            </w:pPr>
            <w:r w:rsidRPr="00380B6B">
              <w:rPr>
                <w:sz w:val="20"/>
                <w:szCs w:val="20"/>
                <w:lang w:val="en-GB"/>
              </w:rPr>
              <w:t>Business Transactions</w:t>
            </w:r>
          </w:p>
        </w:tc>
        <w:tc>
          <w:tcPr>
            <w:tcW w:w="436" w:type="pct"/>
            <w:tcMar>
              <w:top w:w="0" w:type="dxa"/>
              <w:left w:w="28" w:type="dxa"/>
              <w:bottom w:w="0" w:type="dxa"/>
              <w:right w:w="28" w:type="dxa"/>
            </w:tcMar>
            <w:vAlign w:val="center"/>
          </w:tcPr>
          <w:p w14:paraId="13ACE0EF" w14:textId="77777777" w:rsidR="004F7A2F" w:rsidRPr="00380B6B" w:rsidRDefault="004F7A2F" w:rsidP="004F7A2F">
            <w:pPr>
              <w:spacing w:before="60" w:after="60"/>
              <w:jc w:val="center"/>
              <w:rPr>
                <w:sz w:val="20"/>
                <w:szCs w:val="20"/>
                <w:lang w:val="en-GB"/>
              </w:rPr>
            </w:pPr>
            <w:r w:rsidRPr="00380B6B">
              <w:rPr>
                <w:sz w:val="20"/>
                <w:szCs w:val="20"/>
                <w:lang w:val="en-GB"/>
              </w:rPr>
              <w:t>btx</w:t>
            </w:r>
          </w:p>
        </w:tc>
        <w:tc>
          <w:tcPr>
            <w:tcW w:w="1092" w:type="pct"/>
            <w:tcMar>
              <w:top w:w="0" w:type="dxa"/>
              <w:left w:w="28" w:type="dxa"/>
              <w:bottom w:w="0" w:type="dxa"/>
              <w:right w:w="28" w:type="dxa"/>
            </w:tcMar>
            <w:vAlign w:val="center"/>
          </w:tcPr>
          <w:p w14:paraId="6A3DE798" w14:textId="77777777" w:rsidR="004F7A2F" w:rsidRPr="00380B6B" w:rsidRDefault="004F7A2F" w:rsidP="004F7A2F">
            <w:pPr>
              <w:spacing w:before="60" w:after="60"/>
              <w:rPr>
                <w:sz w:val="20"/>
                <w:szCs w:val="20"/>
                <w:lang w:val="en-GB"/>
              </w:rPr>
            </w:pPr>
            <w:r w:rsidRPr="00380B6B">
              <w:rPr>
                <w:sz w:val="20"/>
                <w:szCs w:val="20"/>
                <w:lang w:val="en-GB"/>
              </w:rPr>
              <w:t>businessTransactions</w:t>
            </w:r>
          </w:p>
        </w:tc>
        <w:tc>
          <w:tcPr>
            <w:tcW w:w="1237" w:type="pct"/>
            <w:tcMar>
              <w:top w:w="0" w:type="dxa"/>
              <w:left w:w="28" w:type="dxa"/>
              <w:bottom w:w="0" w:type="dxa"/>
              <w:right w:w="28" w:type="dxa"/>
            </w:tcMar>
            <w:vAlign w:val="center"/>
          </w:tcPr>
          <w:p w14:paraId="63EAA9F4" w14:textId="77777777" w:rsidR="004F7A2F" w:rsidRPr="00380B6B" w:rsidRDefault="004F7A2F" w:rsidP="004F7A2F">
            <w:pPr>
              <w:spacing w:before="60" w:after="60"/>
              <w:rPr>
                <w:sz w:val="20"/>
                <w:szCs w:val="20"/>
                <w:lang w:val="en-GB"/>
              </w:rPr>
            </w:pPr>
            <w:r w:rsidRPr="00380B6B">
              <w:rPr>
                <w:sz w:val="20"/>
                <w:szCs w:val="20"/>
                <w:lang w:val="en-GB"/>
              </w:rPr>
              <w:t>/xbrli:xbrl/gl-btx:businessTransactions</w:t>
            </w:r>
          </w:p>
        </w:tc>
        <w:tc>
          <w:tcPr>
            <w:tcW w:w="1217" w:type="pct"/>
            <w:tcMar>
              <w:top w:w="0" w:type="dxa"/>
              <w:left w:w="28" w:type="dxa"/>
              <w:bottom w:w="0" w:type="dxa"/>
              <w:right w:w="28" w:type="dxa"/>
            </w:tcMar>
            <w:vAlign w:val="center"/>
          </w:tcPr>
          <w:p w14:paraId="3C86D985" w14:textId="77777777" w:rsidR="004F7A2F" w:rsidRPr="00380B6B" w:rsidRDefault="004F7A2F" w:rsidP="004F7A2F">
            <w:pPr>
              <w:spacing w:before="60" w:after="60"/>
              <w:rPr>
                <w:sz w:val="20"/>
                <w:szCs w:val="20"/>
                <w:lang w:val="en-GB"/>
              </w:rPr>
            </w:pPr>
            <w:r w:rsidRPr="00380B6B">
              <w:rPr>
                <w:sz w:val="20"/>
                <w:szCs w:val="20"/>
                <w:lang w:val="en-GB"/>
              </w:rPr>
              <w:t>btx_businessTransactions</w:t>
            </w:r>
          </w:p>
        </w:tc>
      </w:tr>
    </w:tbl>
    <w:p w14:paraId="4F7BB0CC" w14:textId="77777777" w:rsidR="004F7A2F" w:rsidRPr="00380B6B" w:rsidRDefault="004F7A2F" w:rsidP="00380B6B">
      <w:pPr>
        <w:pStyle w:val="20"/>
      </w:pPr>
      <w:bookmarkStart w:id="13" w:name="_Toc238901170"/>
      <w:r w:rsidRPr="00380B6B">
        <w:t>4.4 Row validation</w:t>
      </w:r>
      <w:bookmarkEnd w:id="13"/>
    </w:p>
    <w:p w14:paraId="573A5C2C" w14:textId="77777777" w:rsidR="004F7A2F" w:rsidRPr="00380B6B" w:rsidRDefault="004F7A2F" w:rsidP="004F7A2F">
      <w:pPr>
        <w:pStyle w:val="a"/>
        <w:tabs>
          <w:tab w:val="clear" w:pos="270"/>
          <w:tab w:val="num" w:pos="360"/>
        </w:tabs>
        <w:spacing w:after="80" w:line="300" w:lineRule="auto"/>
        <w:ind w:left="540" w:hanging="271"/>
        <w:contextualSpacing/>
      </w:pPr>
      <w:r w:rsidRPr="00380B6B">
        <w:t>sequence MUST be an integer and input order MUST determine the order of direct children within a content model.</w:t>
      </w:r>
    </w:p>
    <w:p w14:paraId="74EEEA8F" w14:textId="77777777" w:rsidR="004F7A2F" w:rsidRPr="00380B6B" w:rsidRDefault="004F7A2F" w:rsidP="004F7A2F">
      <w:pPr>
        <w:pStyle w:val="a"/>
        <w:tabs>
          <w:tab w:val="clear" w:pos="270"/>
          <w:tab w:val="num" w:pos="360"/>
        </w:tabs>
        <w:spacing w:after="80" w:line="300" w:lineRule="auto"/>
        <w:ind w:left="540" w:hanging="271"/>
        <w:contextualSpacing/>
      </w:pPr>
      <w:r w:rsidRPr="00380B6B">
        <w:t>level MUST be a positive integer and MUST equal the number of physical QName steps in xpath.</w:t>
      </w:r>
    </w:p>
    <w:p w14:paraId="0CA96358" w14:textId="77777777" w:rsidR="004F7A2F" w:rsidRPr="00380B6B" w:rsidRDefault="004F7A2F" w:rsidP="004F7A2F">
      <w:pPr>
        <w:pStyle w:val="a"/>
        <w:tabs>
          <w:tab w:val="clear" w:pos="270"/>
          <w:tab w:val="num" w:pos="360"/>
        </w:tabs>
        <w:spacing w:after="80" w:line="300" w:lineRule="auto"/>
        <w:ind w:left="540" w:hanging="271"/>
        <w:contextualSpacing/>
      </w:pPr>
      <w:r w:rsidRPr="00380B6B">
        <w:t>type MUST be C, A, or R. C denotes Class, A denotes Attribute, and R denotes Reference or other structural Association occurrence.</w:t>
      </w:r>
    </w:p>
    <w:p w14:paraId="5954CFF4" w14:textId="77777777" w:rsidR="004F7A2F" w:rsidRPr="00380B6B" w:rsidRDefault="004F7A2F" w:rsidP="004F7A2F">
      <w:pPr>
        <w:pStyle w:val="a"/>
        <w:tabs>
          <w:tab w:val="clear" w:pos="270"/>
          <w:tab w:val="num" w:pos="360"/>
        </w:tabs>
        <w:spacing w:after="80" w:line="300" w:lineRule="auto"/>
        <w:ind w:left="540" w:hanging="271"/>
        <w:contextualSpacing/>
      </w:pPr>
      <w:r w:rsidRPr="00380B6B">
        <w:t>module and local_name MUST each be a valid XML Schema NCName. local_name MUST NOT contain a colon.</w:t>
      </w:r>
    </w:p>
    <w:p w14:paraId="25BAAB32" w14:textId="77777777" w:rsidR="004F7A2F" w:rsidRPr="00380B6B" w:rsidRDefault="004F7A2F" w:rsidP="004F7A2F">
      <w:pPr>
        <w:pStyle w:val="a"/>
        <w:tabs>
          <w:tab w:val="clear" w:pos="270"/>
          <w:tab w:val="num" w:pos="360"/>
        </w:tabs>
        <w:spacing w:after="80" w:line="300" w:lineRule="auto"/>
        <w:ind w:left="540" w:hanging="271"/>
        <w:contextualSpacing/>
      </w:pPr>
      <w:r w:rsidRPr="00380B6B">
        <w:t>multiplicity MUST be one of 0..0, 1, 1..1, 0..1, 0..*, or 1..*.</w:t>
      </w:r>
    </w:p>
    <w:p w14:paraId="054651B1" w14:textId="77777777" w:rsidR="004F7A2F" w:rsidRPr="00380B6B" w:rsidRDefault="004F7A2F" w:rsidP="004F7A2F">
      <w:pPr>
        <w:pStyle w:val="a"/>
        <w:tabs>
          <w:tab w:val="clear" w:pos="270"/>
          <w:tab w:val="num" w:pos="360"/>
        </w:tabs>
        <w:spacing w:after="80" w:line="300" w:lineRule="auto"/>
        <w:ind w:left="540" w:hanging="271"/>
        <w:contextualSpacing/>
      </w:pPr>
      <w:r w:rsidRPr="00380B6B">
        <w:t>C and R rows MUST NOT specify a datatype. Every A row MUST specify a semantic datatype that resolves to an XBRL item type through an approved explicit override or default mapping; an unknown or `review-required` result is an error.</w:t>
      </w:r>
    </w:p>
    <w:p w14:paraId="75B8B370" w14:textId="77777777" w:rsidR="004F7A2F" w:rsidRPr="00380B6B" w:rsidRDefault="004F7A2F" w:rsidP="004F7A2F">
      <w:pPr>
        <w:pStyle w:val="a"/>
        <w:tabs>
          <w:tab w:val="clear" w:pos="270"/>
          <w:tab w:val="num" w:pos="360"/>
        </w:tabs>
        <w:spacing w:after="80" w:line="300" w:lineRule="auto"/>
        <w:ind w:left="540" w:hanging="271"/>
        <w:contextualSpacing/>
      </w:pPr>
      <w:r w:rsidRPr="00380B6B">
        <w:t>semantic_path MUST be unique within the HMD.</w:t>
      </w:r>
    </w:p>
    <w:p w14:paraId="49C8BC1C" w14:textId="77777777" w:rsidR="004F7A2F" w:rsidRPr="00380B6B" w:rsidRDefault="004F7A2F" w:rsidP="004F7A2F">
      <w:pPr>
        <w:pStyle w:val="a"/>
        <w:tabs>
          <w:tab w:val="clear" w:pos="270"/>
          <w:tab w:val="num" w:pos="360"/>
        </w:tabs>
        <w:spacing w:after="80" w:line="300" w:lineRule="auto"/>
        <w:ind w:left="540" w:hanging="271"/>
        <w:contextualSpacing/>
      </w:pPr>
      <w:r w:rsidRPr="00380B6B">
        <w:t>Every non-root physical parent XPath MUST precede its child in the same HMD.</w:t>
      </w:r>
    </w:p>
    <w:p w14:paraId="34E551B8" w14:textId="77777777" w:rsidR="004F7A2F" w:rsidRPr="00380B6B" w:rsidRDefault="004F7A2F" w:rsidP="004F7A2F">
      <w:pPr>
        <w:pStyle w:val="a"/>
        <w:tabs>
          <w:tab w:val="clear" w:pos="270"/>
          <w:tab w:val="num" w:pos="360"/>
        </w:tabs>
        <w:spacing w:after="80" w:line="300" w:lineRule="auto"/>
        <w:ind w:left="540" w:hanging="271"/>
        <w:contextualSpacing/>
      </w:pPr>
      <w:r w:rsidRPr="00380B6B">
        <w:t>The same expanded QName MUST NOT have conflicting row type or datatype definitions.</w:t>
      </w:r>
    </w:p>
    <w:p w14:paraId="5C7CC7A0" w14:textId="77777777" w:rsidR="004F7A2F" w:rsidRPr="00380B6B" w:rsidRDefault="004F7A2F" w:rsidP="00380B6B">
      <w:pPr>
        <w:pStyle w:val="20"/>
      </w:pPr>
      <w:bookmarkStart w:id="14" w:name="_Toc238901171"/>
      <w:r w:rsidRPr="00380B6B">
        <w:t>4.5 Non-use subtrees</w:t>
      </w:r>
      <w:bookmarkEnd w:id="14"/>
    </w:p>
    <w:p w14:paraId="3A031F6A" w14:textId="77777777" w:rsidR="004F7A2F" w:rsidRPr="00380B6B" w:rsidRDefault="004F7A2F" w:rsidP="004F7A2F">
      <w:r w:rsidRPr="00380B6B">
        <w:t xml:space="preserve">A row with multiplicity 0..0 and every physical descendant of that row MUST be excluded from generated taxonomy content. The generator MAY verify such rows, but MUST NOT emit declarations, relationships, or entry-point dependencies for the excluded subtree. This rule is a defensive validation rule; normally Post-Graph Walk has already removed the non-use subtree from the </w:t>
      </w:r>
      <w:r w:rsidRPr="00380B6B">
        <w:rPr>
          <w:b/>
          <w:bCs/>
        </w:rPr>
        <w:t>formal HMD</w:t>
      </w:r>
      <w:r w:rsidRPr="00380B6B">
        <w:t>.</w:t>
      </w:r>
    </w:p>
    <w:p w14:paraId="24D8FAA1" w14:textId="77777777" w:rsidR="004F7A2F" w:rsidRPr="00380B6B" w:rsidRDefault="004F7A2F" w:rsidP="00380B6B">
      <w:pPr>
        <w:pStyle w:val="20"/>
      </w:pPr>
      <w:bookmarkStart w:id="15" w:name="_Toc238901172"/>
      <w:r w:rsidRPr="00380B6B">
        <w:t>4.6 Cross-HMD shared declarations</w:t>
      </w:r>
      <w:bookmarkEnd w:id="15"/>
    </w:p>
    <w:p w14:paraId="3313B327" w14:textId="77777777" w:rsidR="00AB3CEC" w:rsidRPr="00380B6B" w:rsidRDefault="00000000">
      <w:r w:rsidRPr="00380B6B">
        <w:t xml:space="preserve">The conforming result MUST be independent of HMD input order. Cross-HMD equality requirements apply only to declarations deliberately governed as shared. A deliberately shared Attribute QName MUST have identical concept-defining values, and a deliberately shared Class primary-item QName MUST resolve to the same module-owned p_ identity. HMD-specific hypercubes, </w:t>
      </w:r>
      <w:r w:rsidRPr="00380B6B">
        <w:rPr>
          <w:b/>
          <w:bCs/>
        </w:rPr>
        <w:t>occurrence dimensions</w:t>
      </w:r>
      <w:r w:rsidRPr="00380B6B">
        <w:t>, closed-cube ancestry, and dimensional relationships are root-specific and MAY differ between independent OIM DTSs.</w:t>
      </w:r>
    </w:p>
    <w:p w14:paraId="15CCAFA5" w14:textId="77777777" w:rsidR="00AB3CEC" w:rsidRPr="00380B6B" w:rsidRDefault="00000000">
      <w:r w:rsidRPr="00380B6B">
        <w:t>Within one OIM DTS, every required declaration and dimensional relationship MUST resolve consistently. A conflict in a deliberately shared declaration is an error and MUST be resolved before publication. Mere reuse of a QName in another independent root-specific DTS does not by itself create a cross-DTS equality requirement.</w:t>
      </w:r>
    </w:p>
    <w:p w14:paraId="687B0390" w14:textId="77777777" w:rsidR="004F7A2F" w:rsidRPr="00380B6B" w:rsidRDefault="004F7A2F" w:rsidP="00380B6B">
      <w:pPr>
        <w:pStyle w:val="10"/>
      </w:pPr>
      <w:bookmarkStart w:id="16" w:name="_Toc238901173"/>
      <w:r w:rsidRPr="00380B6B">
        <w:t>5 OIM binding model</w:t>
      </w:r>
      <w:bookmarkEnd w:id="16"/>
    </w:p>
    <w:p w14:paraId="5244951C" w14:textId="77777777" w:rsidR="00AB3CEC" w:rsidRPr="00380B6B" w:rsidRDefault="00000000" w:rsidP="00380B6B">
      <w:pPr>
        <w:pStyle w:val="20"/>
      </w:pPr>
      <w:bookmarkStart w:id="17" w:name="_Toc238901174"/>
      <w:r w:rsidRPr="00380B6B">
        <w:t>5.1 Attribute facts</w:t>
      </w:r>
      <w:bookmarkEnd w:id="17"/>
    </w:p>
    <w:p w14:paraId="2C193F4C" w14:textId="77777777" w:rsidR="00AB3CEC" w:rsidRPr="00380B6B" w:rsidRDefault="00000000">
      <w:r w:rsidRPr="00380B6B">
        <w:t xml:space="preserve">Every effective A row MUST be bound to one XBRL item concept in the </w:t>
      </w:r>
      <w:r w:rsidRPr="00380B6B">
        <w:rPr>
          <w:b/>
          <w:bCs/>
        </w:rPr>
        <w:t>OIM module schema</w:t>
      </w:r>
      <w:r w:rsidRPr="00380B6B">
        <w:t xml:space="preserve"> of its owning module. The fact QName MUST equal the expanded QName resolved from the terminal HMD XPath step. The </w:t>
      </w:r>
      <w:r w:rsidRPr="00380B6B">
        <w:rPr>
          <w:b/>
          <w:bCs/>
        </w:rPr>
        <w:t>OIM module schema</w:t>
      </w:r>
      <w:r w:rsidRPr="00380B6B">
        <w:t xml:space="preserve"> MUST be standalone-valid and MUST NOT depend on Tuple content schemas.</w:t>
      </w:r>
    </w:p>
    <w:p w14:paraId="5F9DFE34" w14:textId="77777777" w:rsidR="00AB3CEC" w:rsidRPr="00380B6B" w:rsidRDefault="00000000" w:rsidP="00380B6B">
      <w:pPr>
        <w:pStyle w:val="20"/>
      </w:pPr>
      <w:bookmarkStart w:id="18" w:name="_Toc238901175"/>
      <w:r w:rsidRPr="00380B6B">
        <w:t>5.2 Structural rows</w:t>
      </w:r>
      <w:bookmarkEnd w:id="18"/>
    </w:p>
    <w:p w14:paraId="4B2E088D" w14:textId="77777777" w:rsidR="00AB3CEC" w:rsidRPr="00380B6B" w:rsidRDefault="00000000">
      <w:r w:rsidRPr="00380B6B">
        <w:t xml:space="preserve">A C row establishes a semantic Class scope. The OIM module schema of the owning module MUST declare one p_&lt;module&gt;_&lt;local_name&gt; primary-item anchor for every effective Class, irrespective of occurrence-key classification. Only an </w:t>
      </w:r>
      <w:r w:rsidRPr="00380B6B">
        <w:rPr>
          <w:b/>
          <w:bCs/>
        </w:rPr>
        <w:t>occurrence-key Class</w:t>
      </w:r>
      <w:r w:rsidRPr="00380B6B">
        <w:t xml:space="preserve"> receives an HMD-specific typed </w:t>
      </w:r>
      <w:r w:rsidRPr="00380B6B">
        <w:rPr>
          <w:b/>
          <w:bCs/>
        </w:rPr>
        <w:t>occurrence dimension</w:t>
      </w:r>
      <w:r w:rsidRPr="00380B6B">
        <w:t xml:space="preserve"> </w:t>
      </w:r>
      <w:proofErr w:type="spellStart"/>
      <w:r w:rsidRPr="00380B6B">
        <w:t>d_Q</w:t>
      </w:r>
      <w:proofErr w:type="spellEnd"/>
      <w:r w:rsidRPr="00380B6B">
        <w:t>. An R row does not create an OIM fact or module-level primary item; it is traversed transparently when assigning descendant Attributes and Classes.</w:t>
      </w:r>
    </w:p>
    <w:p w14:paraId="400AE622" w14:textId="77777777" w:rsidR="00AB3CEC" w:rsidRPr="00380B6B" w:rsidRDefault="00000000" w:rsidP="00380B6B">
      <w:pPr>
        <w:pStyle w:val="20"/>
      </w:pPr>
      <w:bookmarkStart w:id="19" w:name="_Toc238901176"/>
      <w:r w:rsidRPr="00380B6B">
        <w:t>5.3 Class resources</w:t>
      </w:r>
      <w:bookmarkEnd w:id="19"/>
    </w:p>
    <w:p w14:paraId="7D2B892E" w14:textId="77777777" w:rsidR="00AB3CEC" w:rsidRPr="00380B6B" w:rsidRDefault="00000000">
      <w:r w:rsidRPr="00380B6B">
        <w:t>For each effective Class implementation id Q = &lt;module&gt;_&lt;local_name&gt;, the OIM binding uses the following resources.</w:t>
      </w:r>
    </w:p>
    <w:tbl>
      <w:tblPr>
        <w:tblStyle w:val="af7"/>
        <w:tblW w:w="5000" w:type="pct"/>
        <w:tblLayout w:type="fixed"/>
        <w:tblCellMar>
          <w:left w:w="85" w:type="dxa"/>
          <w:right w:w="85" w:type="dxa"/>
        </w:tblCellMar>
        <w:tblLook w:val="04A0" w:firstRow="1" w:lastRow="0" w:firstColumn="1" w:lastColumn="0" w:noHBand="0" w:noVBand="1"/>
      </w:tblPr>
      <w:tblGrid>
        <w:gridCol w:w="2263"/>
        <w:gridCol w:w="851"/>
        <w:gridCol w:w="6622"/>
      </w:tblGrid>
      <w:tr w:rsidR="00AB3CEC" w:rsidRPr="00380B6B" w14:paraId="7FFD75C2" w14:textId="77777777" w:rsidTr="00AC63AA">
        <w:trPr>
          <w:tblHeader/>
        </w:trPr>
        <w:tc>
          <w:tcPr>
            <w:tcW w:w="2263" w:type="dxa"/>
            <w:shd w:val="clear" w:color="auto" w:fill="F2F2F2" w:themeFill="background1" w:themeFillShade="F2"/>
          </w:tcPr>
          <w:p w14:paraId="0A3A99F5" w14:textId="77777777" w:rsidR="00AB3CEC" w:rsidRPr="00380B6B" w:rsidRDefault="00000000" w:rsidP="00AC63AA">
            <w:pPr>
              <w:spacing w:before="60" w:after="60"/>
              <w:jc w:val="center"/>
              <w:rPr>
                <w:sz w:val="20"/>
                <w:szCs w:val="20"/>
                <w:lang w:val="en-GB"/>
              </w:rPr>
            </w:pPr>
            <w:r w:rsidRPr="00380B6B">
              <w:rPr>
                <w:b/>
                <w:sz w:val="20"/>
                <w:szCs w:val="20"/>
                <w:lang w:val="en-GB"/>
              </w:rPr>
              <w:t>Resource</w:t>
            </w:r>
          </w:p>
        </w:tc>
        <w:tc>
          <w:tcPr>
            <w:tcW w:w="851" w:type="dxa"/>
            <w:shd w:val="clear" w:color="auto" w:fill="F2F2F2" w:themeFill="background1" w:themeFillShade="F2"/>
          </w:tcPr>
          <w:p w14:paraId="05310361" w14:textId="77777777" w:rsidR="00AB3CEC" w:rsidRPr="00380B6B" w:rsidRDefault="00000000" w:rsidP="00AC63AA">
            <w:pPr>
              <w:spacing w:before="60" w:after="60"/>
              <w:jc w:val="center"/>
              <w:rPr>
                <w:sz w:val="20"/>
                <w:szCs w:val="20"/>
                <w:lang w:val="en-GB"/>
              </w:rPr>
            </w:pPr>
            <w:r w:rsidRPr="00380B6B">
              <w:rPr>
                <w:b/>
                <w:sz w:val="20"/>
                <w:szCs w:val="20"/>
                <w:lang w:val="en-GB"/>
              </w:rPr>
              <w:t>Name</w:t>
            </w:r>
          </w:p>
        </w:tc>
        <w:tc>
          <w:tcPr>
            <w:tcW w:w="6622" w:type="dxa"/>
            <w:shd w:val="clear" w:color="auto" w:fill="F2F2F2" w:themeFill="background1" w:themeFillShade="F2"/>
          </w:tcPr>
          <w:p w14:paraId="445B5CA1" w14:textId="77777777" w:rsidR="00AB3CEC" w:rsidRPr="00380B6B" w:rsidRDefault="00000000" w:rsidP="00AC63AA">
            <w:pPr>
              <w:spacing w:before="60" w:after="60"/>
              <w:jc w:val="center"/>
              <w:rPr>
                <w:sz w:val="20"/>
                <w:szCs w:val="20"/>
                <w:lang w:val="en-GB"/>
              </w:rPr>
            </w:pPr>
            <w:r w:rsidRPr="00380B6B">
              <w:rPr>
                <w:b/>
                <w:sz w:val="20"/>
                <w:szCs w:val="20"/>
                <w:lang w:val="en-GB"/>
              </w:rPr>
              <w:t>Location and role</w:t>
            </w:r>
          </w:p>
        </w:tc>
      </w:tr>
      <w:tr w:rsidR="00AB3CEC" w:rsidRPr="00380B6B" w14:paraId="3C4DF34A" w14:textId="77777777" w:rsidTr="00AC63AA">
        <w:tc>
          <w:tcPr>
            <w:tcW w:w="2263" w:type="dxa"/>
          </w:tcPr>
          <w:p w14:paraId="399B9B8C" w14:textId="77777777" w:rsidR="00AB3CEC" w:rsidRPr="00380B6B" w:rsidRDefault="00000000" w:rsidP="00AC63AA">
            <w:pPr>
              <w:spacing w:before="60" w:after="60"/>
              <w:rPr>
                <w:sz w:val="20"/>
                <w:szCs w:val="20"/>
                <w:lang w:val="en-GB"/>
              </w:rPr>
            </w:pPr>
            <w:r w:rsidRPr="00380B6B">
              <w:rPr>
                <w:sz w:val="20"/>
                <w:szCs w:val="20"/>
                <w:lang w:val="en-GB"/>
              </w:rPr>
              <w:t>Primary item</w:t>
            </w:r>
          </w:p>
        </w:tc>
        <w:tc>
          <w:tcPr>
            <w:tcW w:w="851" w:type="dxa"/>
          </w:tcPr>
          <w:p w14:paraId="21AB1E4E" w14:textId="77777777" w:rsidR="00AB3CEC" w:rsidRPr="00380B6B" w:rsidRDefault="00000000" w:rsidP="00AC63AA">
            <w:pPr>
              <w:spacing w:before="60" w:after="60"/>
              <w:jc w:val="center"/>
              <w:rPr>
                <w:sz w:val="20"/>
                <w:szCs w:val="20"/>
                <w:lang w:val="en-GB"/>
              </w:rPr>
            </w:pPr>
            <w:proofErr w:type="spellStart"/>
            <w:r w:rsidRPr="00380B6B">
              <w:rPr>
                <w:sz w:val="20"/>
                <w:szCs w:val="20"/>
                <w:lang w:val="en-GB"/>
              </w:rPr>
              <w:t>p_Q</w:t>
            </w:r>
            <w:proofErr w:type="spellEnd"/>
          </w:p>
        </w:tc>
        <w:tc>
          <w:tcPr>
            <w:tcW w:w="6622" w:type="dxa"/>
          </w:tcPr>
          <w:p w14:paraId="3CB66503" w14:textId="77777777" w:rsidR="00AB3CEC" w:rsidRPr="00380B6B" w:rsidRDefault="00000000" w:rsidP="00AC63AA">
            <w:pPr>
              <w:spacing w:before="60" w:after="60"/>
              <w:rPr>
                <w:sz w:val="20"/>
                <w:szCs w:val="20"/>
                <w:lang w:val="en-GB"/>
              </w:rPr>
            </w:pPr>
            <w:r w:rsidRPr="00380B6B">
              <w:rPr>
                <w:sz w:val="20"/>
                <w:szCs w:val="20"/>
                <w:lang w:val="en-GB"/>
              </w:rPr>
              <w:t>owning &lt;module&gt;-oim-&lt;V&gt;.</w:t>
            </w:r>
            <w:proofErr w:type="spellStart"/>
            <w:r w:rsidRPr="00380B6B">
              <w:rPr>
                <w:sz w:val="20"/>
                <w:szCs w:val="20"/>
                <w:lang w:val="en-GB"/>
              </w:rPr>
              <w:t>xsd</w:t>
            </w:r>
            <w:proofErr w:type="spellEnd"/>
            <w:r w:rsidRPr="00380B6B">
              <w:rPr>
                <w:sz w:val="20"/>
                <w:szCs w:val="20"/>
                <w:lang w:val="en-GB"/>
              </w:rPr>
              <w:t>; reusable module-level Class anchor</w:t>
            </w:r>
          </w:p>
        </w:tc>
      </w:tr>
      <w:tr w:rsidR="00AB3CEC" w:rsidRPr="00380B6B" w14:paraId="14B3E99C" w14:textId="77777777" w:rsidTr="00AC63AA">
        <w:tc>
          <w:tcPr>
            <w:tcW w:w="2263" w:type="dxa"/>
          </w:tcPr>
          <w:p w14:paraId="157B3780" w14:textId="77777777" w:rsidR="00AB3CEC" w:rsidRPr="00380B6B" w:rsidRDefault="00000000" w:rsidP="00AC63AA">
            <w:pPr>
              <w:spacing w:before="60" w:after="60"/>
              <w:rPr>
                <w:sz w:val="20"/>
                <w:szCs w:val="20"/>
                <w:lang w:val="en-GB"/>
              </w:rPr>
            </w:pPr>
            <w:r w:rsidRPr="00380B6B">
              <w:rPr>
                <w:sz w:val="20"/>
                <w:szCs w:val="20"/>
                <w:lang w:val="en-GB"/>
              </w:rPr>
              <w:t>Hypercube</w:t>
            </w:r>
          </w:p>
        </w:tc>
        <w:tc>
          <w:tcPr>
            <w:tcW w:w="851" w:type="dxa"/>
          </w:tcPr>
          <w:p w14:paraId="330CE645" w14:textId="77777777" w:rsidR="00AB3CEC" w:rsidRPr="00380B6B" w:rsidRDefault="00000000" w:rsidP="00AC63AA">
            <w:pPr>
              <w:spacing w:before="60" w:after="60"/>
              <w:jc w:val="center"/>
              <w:rPr>
                <w:sz w:val="20"/>
                <w:szCs w:val="20"/>
                <w:lang w:val="en-GB"/>
              </w:rPr>
            </w:pPr>
            <w:proofErr w:type="spellStart"/>
            <w:r w:rsidRPr="00380B6B">
              <w:rPr>
                <w:sz w:val="20"/>
                <w:szCs w:val="20"/>
                <w:lang w:val="en-GB"/>
              </w:rPr>
              <w:t>h_Q</w:t>
            </w:r>
            <w:proofErr w:type="spellEnd"/>
          </w:p>
        </w:tc>
        <w:tc>
          <w:tcPr>
            <w:tcW w:w="6622" w:type="dxa"/>
          </w:tcPr>
          <w:p w14:paraId="10EAA475" w14:textId="77777777" w:rsidR="00AB3CEC" w:rsidRPr="00380B6B" w:rsidRDefault="00000000" w:rsidP="00AC63AA">
            <w:pPr>
              <w:spacing w:before="60" w:after="60"/>
              <w:rPr>
                <w:sz w:val="20"/>
                <w:szCs w:val="20"/>
                <w:lang w:val="en-GB"/>
              </w:rPr>
            </w:pPr>
            <w:r w:rsidRPr="00380B6B">
              <w:rPr>
                <w:sz w:val="20"/>
                <w:szCs w:val="20"/>
                <w:lang w:val="en-GB"/>
              </w:rPr>
              <w:t>selected HMD OIM entry-point schema; closed cube for the Class scope</w:t>
            </w:r>
          </w:p>
        </w:tc>
      </w:tr>
      <w:tr w:rsidR="00AB3CEC" w:rsidRPr="00380B6B" w14:paraId="3F8ECFD0" w14:textId="77777777" w:rsidTr="00AC63AA">
        <w:tc>
          <w:tcPr>
            <w:tcW w:w="2263" w:type="dxa"/>
          </w:tcPr>
          <w:p w14:paraId="5515B5A0" w14:textId="77777777" w:rsidR="00AB3CEC" w:rsidRPr="00380B6B" w:rsidRDefault="00000000" w:rsidP="00AC63AA">
            <w:pPr>
              <w:spacing w:before="60" w:after="60"/>
              <w:rPr>
                <w:sz w:val="20"/>
                <w:szCs w:val="20"/>
                <w:lang w:val="en-GB"/>
              </w:rPr>
            </w:pPr>
            <w:r w:rsidRPr="00380B6B">
              <w:rPr>
                <w:sz w:val="20"/>
                <w:szCs w:val="20"/>
                <w:lang w:val="en-GB"/>
              </w:rPr>
              <w:t>Typed dimension</w:t>
            </w:r>
          </w:p>
        </w:tc>
        <w:tc>
          <w:tcPr>
            <w:tcW w:w="851" w:type="dxa"/>
          </w:tcPr>
          <w:p w14:paraId="3CE59E8E" w14:textId="77777777" w:rsidR="00AB3CEC" w:rsidRPr="00380B6B" w:rsidRDefault="00000000" w:rsidP="00AC63AA">
            <w:pPr>
              <w:spacing w:before="60" w:after="60"/>
              <w:jc w:val="center"/>
              <w:rPr>
                <w:sz w:val="20"/>
                <w:szCs w:val="20"/>
                <w:lang w:val="en-GB"/>
              </w:rPr>
            </w:pPr>
            <w:proofErr w:type="spellStart"/>
            <w:r w:rsidRPr="00380B6B">
              <w:rPr>
                <w:sz w:val="20"/>
                <w:szCs w:val="20"/>
                <w:lang w:val="en-GB"/>
              </w:rPr>
              <w:t>d_Q</w:t>
            </w:r>
            <w:proofErr w:type="spellEnd"/>
          </w:p>
        </w:tc>
        <w:tc>
          <w:tcPr>
            <w:tcW w:w="6622" w:type="dxa"/>
          </w:tcPr>
          <w:p w14:paraId="500088D9" w14:textId="77777777" w:rsidR="00F008AC" w:rsidRPr="00380B6B" w:rsidRDefault="00000000">
            <w:pPr>
              <w:rPr>
                <w:sz w:val="20"/>
                <w:szCs w:val="20"/>
                <w:lang w:val="en-GB"/>
              </w:rPr>
            </w:pPr>
            <w:r w:rsidRPr="00380B6B">
              <w:rPr>
                <w:sz w:val="20"/>
                <w:szCs w:val="20"/>
                <w:lang w:val="en-GB"/>
              </w:rPr>
              <w:t xml:space="preserve">selected HMD OIM entry-point schema; identifies an </w:t>
            </w:r>
            <w:r w:rsidRPr="00380B6B">
              <w:rPr>
                <w:b/>
                <w:bCs/>
                <w:sz w:val="20"/>
                <w:szCs w:val="20"/>
                <w:lang w:val="en-GB"/>
              </w:rPr>
              <w:t>occurrence-key Class</w:t>
            </w:r>
            <w:r w:rsidRPr="00380B6B">
              <w:rPr>
                <w:sz w:val="20"/>
                <w:szCs w:val="20"/>
                <w:lang w:val="en-GB"/>
              </w:rPr>
              <w:t xml:space="preserve"> occurrence; emitted only when Q is an </w:t>
            </w:r>
            <w:r w:rsidRPr="00380B6B">
              <w:rPr>
                <w:b/>
                <w:bCs/>
                <w:sz w:val="20"/>
                <w:szCs w:val="20"/>
                <w:lang w:val="en-GB"/>
              </w:rPr>
              <w:t>occurrence-key Class</w:t>
            </w:r>
          </w:p>
        </w:tc>
      </w:tr>
      <w:tr w:rsidR="00AB3CEC" w:rsidRPr="00380B6B" w14:paraId="69FA5823" w14:textId="77777777" w:rsidTr="00AC63AA">
        <w:tc>
          <w:tcPr>
            <w:tcW w:w="2263" w:type="dxa"/>
          </w:tcPr>
          <w:p w14:paraId="64C73660" w14:textId="77777777" w:rsidR="00AB3CEC" w:rsidRPr="00380B6B" w:rsidRDefault="00000000" w:rsidP="00AC63AA">
            <w:pPr>
              <w:spacing w:before="60" w:after="60"/>
              <w:rPr>
                <w:sz w:val="20"/>
                <w:szCs w:val="20"/>
                <w:lang w:val="en-GB"/>
              </w:rPr>
            </w:pPr>
            <w:r w:rsidRPr="00380B6B">
              <w:rPr>
                <w:sz w:val="20"/>
                <w:szCs w:val="20"/>
                <w:lang w:val="en-GB"/>
              </w:rPr>
              <w:t>Typed-domain element</w:t>
            </w:r>
          </w:p>
        </w:tc>
        <w:tc>
          <w:tcPr>
            <w:tcW w:w="851" w:type="dxa"/>
          </w:tcPr>
          <w:p w14:paraId="497DFC95" w14:textId="77777777" w:rsidR="00AB3CEC" w:rsidRPr="00380B6B" w:rsidRDefault="00000000" w:rsidP="00AC63AA">
            <w:pPr>
              <w:spacing w:before="60" w:after="60"/>
              <w:jc w:val="center"/>
              <w:rPr>
                <w:sz w:val="20"/>
                <w:szCs w:val="20"/>
                <w:lang w:val="en-GB"/>
              </w:rPr>
            </w:pPr>
            <w:r w:rsidRPr="00380B6B">
              <w:rPr>
                <w:sz w:val="20"/>
                <w:szCs w:val="20"/>
                <w:lang w:val="en-GB"/>
              </w:rPr>
              <w:t>_v</w:t>
            </w:r>
          </w:p>
        </w:tc>
        <w:tc>
          <w:tcPr>
            <w:tcW w:w="6622" w:type="dxa"/>
          </w:tcPr>
          <w:p w14:paraId="014FB5B3" w14:textId="77777777" w:rsidR="00F008AC" w:rsidRPr="00380B6B" w:rsidRDefault="00000000">
            <w:pPr>
              <w:rPr>
                <w:sz w:val="20"/>
                <w:szCs w:val="20"/>
                <w:lang w:val="en-GB"/>
              </w:rPr>
            </w:pPr>
            <w:r w:rsidRPr="00380B6B">
              <w:rPr>
                <w:sz w:val="20"/>
                <w:szCs w:val="20"/>
                <w:lang w:val="en-GB"/>
              </w:rPr>
              <w:t>selected HMD OIM entry-point schema; string-valued typed-domain target; emitted only with the applicable occurrence-key dimension</w:t>
            </w:r>
          </w:p>
        </w:tc>
      </w:tr>
    </w:tbl>
    <w:p w14:paraId="441414D3" w14:textId="77777777" w:rsidR="00AB3CEC" w:rsidRPr="00380B6B" w:rsidRDefault="00000000" w:rsidP="00AC63AA">
      <w:pPr>
        <w:spacing w:before="120"/>
      </w:pPr>
      <w:r w:rsidRPr="00380B6B">
        <w:t xml:space="preserve">The module-level </w:t>
      </w:r>
      <w:proofErr w:type="spellStart"/>
      <w:r w:rsidRPr="00380B6B">
        <w:t>p_Q</w:t>
      </w:r>
      <w:proofErr w:type="spellEnd"/>
      <w:r w:rsidRPr="00380B6B">
        <w:t xml:space="preserve"> anchor is binding-specific to OIM presentation and primary-item networks. For every effective Class, the OIM binding MUST retain its </w:t>
      </w:r>
      <w:proofErr w:type="spellStart"/>
      <w:r w:rsidRPr="00380B6B">
        <w:t>p_Q</w:t>
      </w:r>
      <w:proofErr w:type="spellEnd"/>
      <w:r w:rsidRPr="00380B6B">
        <w:t xml:space="preserve"> anchor and </w:t>
      </w:r>
      <w:proofErr w:type="spellStart"/>
      <w:r w:rsidRPr="00380B6B">
        <w:t>h_Q</w:t>
      </w:r>
      <w:proofErr w:type="spellEnd"/>
      <w:r w:rsidRPr="00380B6B">
        <w:t xml:space="preserve"> hypercube, a Class role, and the hierarchy representation and targetRole relationships required to preserve semantic scope. The </w:t>
      </w:r>
      <w:proofErr w:type="spellStart"/>
      <w:r w:rsidRPr="00380B6B">
        <w:t>d_Q</w:t>
      </w:r>
      <w:proofErr w:type="spellEnd"/>
      <w:r w:rsidRPr="00380B6B">
        <w:t xml:space="preserve"> </w:t>
      </w:r>
      <w:r w:rsidRPr="00380B6B">
        <w:rPr>
          <w:b/>
          <w:bCs/>
        </w:rPr>
        <w:t>occurrence dimension</w:t>
      </w:r>
      <w:r w:rsidRPr="00380B6B">
        <w:t xml:space="preserve"> and its typed-domain element are conditional resources and MUST be generated only for an </w:t>
      </w:r>
      <w:r w:rsidRPr="00380B6B">
        <w:rPr>
          <w:b/>
          <w:bCs/>
        </w:rPr>
        <w:t>occurrence-key Class</w:t>
      </w:r>
      <w:r w:rsidRPr="00380B6B">
        <w:t xml:space="preserve"> because dimensional constraints depend on the selected root hierarchy, multiplicity, and occurrence-key ancestor sequence.</w:t>
      </w:r>
    </w:p>
    <w:p w14:paraId="516FCD59" w14:textId="77777777" w:rsidR="00AB3CEC" w:rsidRPr="00380B6B" w:rsidRDefault="00000000" w:rsidP="00380B6B">
      <w:pPr>
        <w:pStyle w:val="20"/>
      </w:pPr>
      <w:bookmarkStart w:id="20" w:name="_Toc238901177"/>
      <w:r w:rsidRPr="00380B6B">
        <w:t>5.4 Extended roles</w:t>
      </w:r>
      <w:bookmarkEnd w:id="20"/>
    </w:p>
    <w:p w14:paraId="4925C259" w14:textId="77777777" w:rsidR="00AB3CEC" w:rsidRPr="00380B6B" w:rsidRDefault="00000000">
      <w:r w:rsidRPr="00380B6B">
        <w:t xml:space="preserve">Each effective Class Q MUST have one extended role with id </w:t>
      </w:r>
      <w:proofErr w:type="spellStart"/>
      <w:r w:rsidRPr="00380B6B">
        <w:t>link_Q</w:t>
      </w:r>
      <w:proofErr w:type="spellEnd"/>
      <w:r w:rsidRPr="00380B6B">
        <w:t xml:space="preserve"> and role URI http://www.xbrl.org/xbrl-gl/role/link_Q. The roleType declaration MUST be discoverable from the selected HMD OIM entry point and MUST be used by the definition link describing that Class occurrence scope.</w:t>
      </w:r>
    </w:p>
    <w:p w14:paraId="489DA334" w14:textId="77777777" w:rsidR="004F7A2F" w:rsidRPr="00380B6B" w:rsidRDefault="004F7A2F" w:rsidP="00380B6B">
      <w:pPr>
        <w:pStyle w:val="10"/>
      </w:pPr>
      <w:bookmarkStart w:id="21" w:name="_Toc238901178"/>
      <w:r w:rsidRPr="00380B6B">
        <w:t>6 Dimensional network generation</w:t>
      </w:r>
      <w:bookmarkEnd w:id="21"/>
    </w:p>
    <w:p w14:paraId="628AD7AF" w14:textId="77777777" w:rsidR="00AB3CEC" w:rsidRPr="00380B6B" w:rsidRDefault="00000000" w:rsidP="00380B6B">
      <w:pPr>
        <w:pStyle w:val="20"/>
      </w:pPr>
      <w:bookmarkStart w:id="22" w:name="_Toc238901179"/>
      <w:r w:rsidRPr="00380B6B">
        <w:t>6.1 Closed cube</w:t>
      </w:r>
      <w:bookmarkEnd w:id="22"/>
    </w:p>
    <w:p w14:paraId="03812D98" w14:textId="77777777" w:rsidR="00AB3CEC" w:rsidRPr="00380B6B" w:rsidRDefault="00000000">
      <w:r w:rsidRPr="00380B6B">
        <w:t xml:space="preserve">Within the Class role, the module-level </w:t>
      </w:r>
      <w:r w:rsidRPr="00380B6B">
        <w:rPr>
          <w:b/>
          <w:bCs/>
        </w:rPr>
        <w:t>primary item</w:t>
      </w:r>
      <w:r w:rsidRPr="00380B6B">
        <w:t xml:space="preserve"> </w:t>
      </w:r>
      <w:proofErr w:type="spellStart"/>
      <w:r w:rsidRPr="00380B6B">
        <w:t>p_Q</w:t>
      </w:r>
      <w:proofErr w:type="spellEnd"/>
      <w:r w:rsidRPr="00380B6B">
        <w:t xml:space="preserve"> MUST have an all relationship to the HMD-specific </w:t>
      </w:r>
      <w:r w:rsidRPr="00380B6B">
        <w:rPr>
          <w:b/>
          <w:bCs/>
        </w:rPr>
        <w:t>hypercube</w:t>
      </w:r>
      <w:r w:rsidRPr="00380B6B">
        <w:t xml:space="preserve"> </w:t>
      </w:r>
      <w:proofErr w:type="spellStart"/>
      <w:r w:rsidRPr="00380B6B">
        <w:t>h_Q</w:t>
      </w:r>
      <w:proofErr w:type="spellEnd"/>
      <w:r w:rsidRPr="00380B6B">
        <w:t xml:space="preserve">. The all arc MUST have xbrldt:closed=true and </w:t>
      </w:r>
      <w:proofErr w:type="spellStart"/>
      <w:r w:rsidRPr="00380B6B">
        <w:t>xbrldt:contextElement</w:t>
      </w:r>
      <w:proofErr w:type="spellEnd"/>
      <w:r w:rsidRPr="00380B6B">
        <w:t>=segment.</w:t>
      </w:r>
    </w:p>
    <w:p w14:paraId="0DBECB9B" w14:textId="77777777" w:rsidR="00AB3CEC" w:rsidRPr="00380B6B" w:rsidRDefault="00000000" w:rsidP="00380B6B">
      <w:pPr>
        <w:pStyle w:val="20"/>
      </w:pPr>
      <w:bookmarkStart w:id="23" w:name="_Toc238901180"/>
      <w:r w:rsidRPr="00380B6B">
        <w:t>6.2 Occurrence dimensions</w:t>
      </w:r>
      <w:bookmarkEnd w:id="23"/>
    </w:p>
    <w:p w14:paraId="6B95B34D" w14:textId="77777777" w:rsidR="00AB3CEC" w:rsidRPr="00380B6B" w:rsidRDefault="00000000">
      <w:r w:rsidRPr="00380B6B">
        <w:t xml:space="preserve">For each Class hypercube, the hypercube MUST have one hypercube-dimension relationship to each </w:t>
      </w:r>
      <w:r w:rsidRPr="00380B6B">
        <w:rPr>
          <w:b/>
          <w:bCs/>
        </w:rPr>
        <w:t>occurrence-key Class</w:t>
      </w:r>
      <w:r w:rsidRPr="00380B6B">
        <w:t xml:space="preserve"> dimension on the applicable ancestor path, plus the current Class dimension when the current Class is itself an </w:t>
      </w:r>
      <w:r w:rsidRPr="00380B6B">
        <w:rPr>
          <w:b/>
          <w:bCs/>
        </w:rPr>
        <w:t>occurrence-key Class</w:t>
      </w:r>
      <w:r w:rsidRPr="00380B6B">
        <w:t xml:space="preserve">. Non-occurrence Class ancestors MUST NOT contribute a typed dimension. Dimensions MUST be ordered from outermost to innermost occurrence scope, and each MUST correspond to the applicable </w:t>
      </w:r>
      <w:r w:rsidRPr="00380B6B">
        <w:rPr>
          <w:b/>
          <w:bCs/>
        </w:rPr>
        <w:t>Structured CSV</w:t>
      </w:r>
      <w:r w:rsidRPr="00380B6B">
        <w:t xml:space="preserve"> occurrence-key column.</w:t>
      </w:r>
    </w:p>
    <w:p w14:paraId="690C8170" w14:textId="77777777" w:rsidR="00AB3CEC" w:rsidRPr="00380B6B" w:rsidRDefault="00000000" w:rsidP="00380B6B">
      <w:pPr>
        <w:pStyle w:val="20"/>
      </w:pPr>
      <w:bookmarkStart w:id="24" w:name="_Toc238901181"/>
      <w:r w:rsidRPr="00380B6B">
        <w:t>6.3 Attribute membership</w:t>
      </w:r>
      <w:bookmarkEnd w:id="24"/>
    </w:p>
    <w:p w14:paraId="1FCE9841" w14:textId="77777777" w:rsidR="00AB3CEC" w:rsidRPr="00380B6B" w:rsidRDefault="00000000">
      <w:r w:rsidRPr="00380B6B">
        <w:t xml:space="preserve">Every Attribute belonging to the current Class scope MUST be connected from </w:t>
      </w:r>
      <w:proofErr w:type="spellStart"/>
      <w:r w:rsidRPr="00380B6B">
        <w:t>p_Q</w:t>
      </w:r>
      <w:proofErr w:type="spellEnd"/>
      <w:r w:rsidRPr="00380B6B">
        <w:t xml:space="preserve"> by a domain-member relationship in HMD order. The Attribute locator MUST resolve to the item declaration in the owning &lt;module&gt;-oim-&lt;V&gt;.</w:t>
      </w:r>
      <w:proofErr w:type="spellStart"/>
      <w:r w:rsidRPr="00380B6B">
        <w:t>xsd</w:t>
      </w:r>
      <w:proofErr w:type="spellEnd"/>
      <w:r w:rsidRPr="00380B6B">
        <w:t>. An R row MUST not interrupt the current Class scope; its descendant Attributes remain members of the current cube unless a descendant C row starts a new Class role.</w:t>
      </w:r>
    </w:p>
    <w:p w14:paraId="53B3C509" w14:textId="77777777" w:rsidR="00AB3CEC" w:rsidRPr="00380B6B" w:rsidRDefault="00000000" w:rsidP="00380B6B">
      <w:pPr>
        <w:pStyle w:val="20"/>
      </w:pPr>
      <w:bookmarkStart w:id="25" w:name="_Toc238901182"/>
      <w:r w:rsidRPr="00380B6B">
        <w:t>6.4 Descendant Classes and targetRole</w:t>
      </w:r>
      <w:bookmarkEnd w:id="25"/>
    </w:p>
    <w:p w14:paraId="329AD8CA" w14:textId="77777777" w:rsidR="00AB3CEC" w:rsidRPr="00380B6B" w:rsidRDefault="00000000">
      <w:r w:rsidRPr="00380B6B">
        <w:t xml:space="preserve">When traversal reaches a descendant Class Q2, </w:t>
      </w:r>
      <w:proofErr w:type="spellStart"/>
      <w:r w:rsidRPr="00380B6B">
        <w:t>p_Q</w:t>
      </w:r>
      <w:proofErr w:type="spellEnd"/>
      <w:r w:rsidRPr="00380B6B">
        <w:t xml:space="preserve"> MUST have a domain-member relationship to the module-level p_Q2 with xbrldt:</w:t>
      </w:r>
      <w:r w:rsidRPr="00380B6B">
        <w:rPr>
          <w:b/>
          <w:bCs/>
        </w:rPr>
        <w:t>targetRole</w:t>
      </w:r>
      <w:r w:rsidRPr="00380B6B">
        <w:t xml:space="preserve"> equal to the role URI for link_Q2. The target role MUST contain the closed cube for Q2. This preserves HMD nesting without treating C or R rows as reported facts.</w:t>
      </w:r>
    </w:p>
    <w:p w14:paraId="797B9426" w14:textId="77777777" w:rsidR="00AB3CEC" w:rsidRPr="00380B6B" w:rsidRDefault="00000000" w:rsidP="00380B6B">
      <w:pPr>
        <w:pStyle w:val="20"/>
      </w:pPr>
      <w:bookmarkStart w:id="26" w:name="_Toc238901183"/>
      <w:r w:rsidRPr="00380B6B">
        <w:t>6.5 Reading the dimensional hierarchy</w:t>
      </w:r>
      <w:bookmarkEnd w:id="26"/>
    </w:p>
    <w:p w14:paraId="14EF5CAF" w14:textId="77777777" w:rsidR="00AB3CEC" w:rsidRPr="00380B6B" w:rsidRDefault="00000000">
      <w:r w:rsidRPr="00380B6B">
        <w:t xml:space="preserve">A Class is a semantic scope rather than a reported fact. Its module-level p_ anchor identifies the Class in presentation and primary-item networks, and its HMD-specific h_ concept may constrain facts for the selected root. A d_ concept exists only when the Class is an </w:t>
      </w:r>
      <w:r w:rsidRPr="00380B6B">
        <w:rPr>
          <w:b/>
          <w:bCs/>
        </w:rPr>
        <w:t>occurrence-key Class</w:t>
      </w:r>
      <w:r w:rsidRPr="00380B6B">
        <w:t xml:space="preserve">. Attribute items are the reportable concepts. Child Class facts retain only the required occurrence-key ancestor dimensions, while targetRole connects all applicable Class networks, including singular Classes without </w:t>
      </w:r>
      <w:proofErr w:type="spellStart"/>
      <w:r w:rsidRPr="00380B6B">
        <w:t>d_Q</w:t>
      </w:r>
      <w:proofErr w:type="spellEnd"/>
      <w:r w:rsidRPr="00380B6B">
        <w:t>.</w:t>
      </w:r>
    </w:p>
    <w:tbl>
      <w:tblPr>
        <w:tblStyle w:val="af7"/>
        <w:tblW w:w="5000" w:type="pct"/>
        <w:tblLook w:val="04A0" w:firstRow="1" w:lastRow="0" w:firstColumn="1" w:lastColumn="0" w:noHBand="0" w:noVBand="1"/>
      </w:tblPr>
      <w:tblGrid>
        <w:gridCol w:w="3964"/>
        <w:gridCol w:w="2886"/>
        <w:gridCol w:w="2886"/>
      </w:tblGrid>
      <w:tr w:rsidR="00AB3CEC" w:rsidRPr="00380B6B" w14:paraId="447E69D0" w14:textId="77777777" w:rsidTr="00552C5D">
        <w:trPr>
          <w:tblHeader/>
        </w:trPr>
        <w:tc>
          <w:tcPr>
            <w:tcW w:w="3964" w:type="dxa"/>
            <w:shd w:val="clear" w:color="auto" w:fill="F2F2F2" w:themeFill="background1" w:themeFillShade="F2"/>
          </w:tcPr>
          <w:p w14:paraId="3DC36830" w14:textId="77777777" w:rsidR="00AB3CEC" w:rsidRPr="00380B6B" w:rsidRDefault="00000000" w:rsidP="00552C5D">
            <w:pPr>
              <w:spacing w:before="60" w:after="60"/>
              <w:jc w:val="center"/>
              <w:rPr>
                <w:sz w:val="20"/>
                <w:szCs w:val="20"/>
                <w:lang w:val="en-GB"/>
              </w:rPr>
            </w:pPr>
            <w:r w:rsidRPr="00380B6B">
              <w:rPr>
                <w:b/>
                <w:sz w:val="20"/>
                <w:szCs w:val="20"/>
                <w:lang w:val="en-GB"/>
              </w:rPr>
              <w:t>Relationship</w:t>
            </w:r>
          </w:p>
        </w:tc>
        <w:tc>
          <w:tcPr>
            <w:tcW w:w="2886" w:type="dxa"/>
            <w:shd w:val="clear" w:color="auto" w:fill="F2F2F2" w:themeFill="background1" w:themeFillShade="F2"/>
          </w:tcPr>
          <w:p w14:paraId="0C80BF46" w14:textId="77777777" w:rsidR="00AB3CEC" w:rsidRPr="00380B6B" w:rsidRDefault="00000000" w:rsidP="00552C5D">
            <w:pPr>
              <w:spacing w:before="60" w:after="60"/>
              <w:jc w:val="center"/>
              <w:rPr>
                <w:sz w:val="20"/>
                <w:szCs w:val="20"/>
                <w:lang w:val="en-GB"/>
              </w:rPr>
            </w:pPr>
            <w:r w:rsidRPr="00380B6B">
              <w:rPr>
                <w:b/>
                <w:sz w:val="20"/>
                <w:szCs w:val="20"/>
                <w:lang w:val="en-GB"/>
              </w:rPr>
              <w:t>Meaning</w:t>
            </w:r>
          </w:p>
        </w:tc>
        <w:tc>
          <w:tcPr>
            <w:tcW w:w="2886" w:type="dxa"/>
            <w:shd w:val="clear" w:color="auto" w:fill="F2F2F2" w:themeFill="background1" w:themeFillShade="F2"/>
          </w:tcPr>
          <w:p w14:paraId="42369EFF" w14:textId="77777777" w:rsidR="00AB3CEC" w:rsidRPr="00380B6B" w:rsidRDefault="00000000" w:rsidP="00552C5D">
            <w:pPr>
              <w:spacing w:before="60" w:after="60"/>
              <w:jc w:val="center"/>
              <w:rPr>
                <w:sz w:val="20"/>
                <w:szCs w:val="20"/>
                <w:lang w:val="en-GB"/>
              </w:rPr>
            </w:pPr>
            <w:r w:rsidRPr="00380B6B">
              <w:rPr>
                <w:b/>
                <w:sz w:val="20"/>
                <w:szCs w:val="20"/>
                <w:lang w:val="en-GB"/>
              </w:rPr>
              <w:t>Effect on xBRL-CSV</w:t>
            </w:r>
          </w:p>
        </w:tc>
      </w:tr>
      <w:tr w:rsidR="00AB3CEC" w:rsidRPr="00380B6B" w14:paraId="094FF105" w14:textId="77777777" w:rsidTr="00552C5D">
        <w:tc>
          <w:tcPr>
            <w:tcW w:w="3964" w:type="dxa"/>
            <w:vAlign w:val="center"/>
          </w:tcPr>
          <w:p w14:paraId="40AE2DD9" w14:textId="77777777" w:rsidR="00AB3CEC" w:rsidRPr="00380B6B" w:rsidRDefault="00000000" w:rsidP="00552C5D">
            <w:pPr>
              <w:spacing w:before="60" w:after="60"/>
              <w:rPr>
                <w:sz w:val="20"/>
                <w:szCs w:val="20"/>
                <w:lang w:val="en-GB"/>
              </w:rPr>
            </w:pPr>
            <w:proofErr w:type="spellStart"/>
            <w:r w:rsidRPr="00380B6B">
              <w:rPr>
                <w:sz w:val="20"/>
                <w:szCs w:val="20"/>
                <w:lang w:val="en-GB"/>
              </w:rPr>
              <w:t>p_Q</w:t>
            </w:r>
            <w:proofErr w:type="spellEnd"/>
            <w:r w:rsidRPr="00380B6B">
              <w:rPr>
                <w:sz w:val="20"/>
                <w:szCs w:val="20"/>
                <w:lang w:val="en-GB"/>
              </w:rPr>
              <w:t xml:space="preserve"> —all→ </w:t>
            </w:r>
            <w:proofErr w:type="spellStart"/>
            <w:r w:rsidRPr="00380B6B">
              <w:rPr>
                <w:sz w:val="20"/>
                <w:szCs w:val="20"/>
                <w:lang w:val="en-GB"/>
              </w:rPr>
              <w:t>h_Q</w:t>
            </w:r>
            <w:proofErr w:type="spellEnd"/>
          </w:p>
        </w:tc>
        <w:tc>
          <w:tcPr>
            <w:tcW w:w="2886" w:type="dxa"/>
            <w:vAlign w:val="center"/>
          </w:tcPr>
          <w:p w14:paraId="7521BD23" w14:textId="77777777" w:rsidR="00AB3CEC" w:rsidRPr="00380B6B" w:rsidRDefault="00000000" w:rsidP="00552C5D">
            <w:pPr>
              <w:spacing w:before="60" w:after="60"/>
              <w:rPr>
                <w:sz w:val="20"/>
                <w:szCs w:val="20"/>
                <w:lang w:val="en-GB"/>
              </w:rPr>
            </w:pPr>
            <w:r w:rsidRPr="00380B6B">
              <w:rPr>
                <w:sz w:val="20"/>
                <w:szCs w:val="20"/>
                <w:lang w:val="en-GB"/>
              </w:rPr>
              <w:t>closed cube applies to facts in the Class primary-item network</w:t>
            </w:r>
          </w:p>
        </w:tc>
        <w:tc>
          <w:tcPr>
            <w:tcW w:w="2886" w:type="dxa"/>
          </w:tcPr>
          <w:p w14:paraId="2A61E9B8" w14:textId="77777777" w:rsidR="00AB3CEC" w:rsidRPr="00380B6B" w:rsidRDefault="00000000" w:rsidP="00AC63AA">
            <w:pPr>
              <w:spacing w:before="60" w:after="60"/>
              <w:rPr>
                <w:sz w:val="20"/>
                <w:szCs w:val="20"/>
                <w:lang w:val="en-GB"/>
              </w:rPr>
            </w:pPr>
            <w:r w:rsidRPr="00380B6B">
              <w:rPr>
                <w:sz w:val="20"/>
                <w:szCs w:val="20"/>
                <w:lang w:val="en-GB"/>
              </w:rPr>
              <w:t xml:space="preserve">only dimensions admitted by </w:t>
            </w:r>
            <w:proofErr w:type="spellStart"/>
            <w:r w:rsidRPr="00380B6B">
              <w:rPr>
                <w:sz w:val="20"/>
                <w:szCs w:val="20"/>
                <w:lang w:val="en-GB"/>
              </w:rPr>
              <w:t>h_Q</w:t>
            </w:r>
            <w:proofErr w:type="spellEnd"/>
            <w:r w:rsidRPr="00380B6B">
              <w:rPr>
                <w:sz w:val="20"/>
                <w:szCs w:val="20"/>
                <w:lang w:val="en-GB"/>
              </w:rPr>
              <w:t xml:space="preserve"> may occur</w:t>
            </w:r>
          </w:p>
        </w:tc>
      </w:tr>
      <w:tr w:rsidR="00AB3CEC" w:rsidRPr="00380B6B" w14:paraId="1D415AB0" w14:textId="77777777" w:rsidTr="00552C5D">
        <w:tc>
          <w:tcPr>
            <w:tcW w:w="3964" w:type="dxa"/>
            <w:vAlign w:val="center"/>
          </w:tcPr>
          <w:p w14:paraId="5ADDF0A1" w14:textId="77777777" w:rsidR="00AB3CEC" w:rsidRPr="00380B6B" w:rsidRDefault="00000000" w:rsidP="00552C5D">
            <w:pPr>
              <w:spacing w:before="60" w:after="60"/>
              <w:rPr>
                <w:sz w:val="20"/>
                <w:szCs w:val="20"/>
                <w:lang w:val="en-GB"/>
              </w:rPr>
            </w:pPr>
            <w:proofErr w:type="spellStart"/>
            <w:r w:rsidRPr="00380B6B">
              <w:rPr>
                <w:sz w:val="20"/>
                <w:szCs w:val="20"/>
                <w:lang w:val="en-GB"/>
              </w:rPr>
              <w:t>h_Q</w:t>
            </w:r>
            <w:proofErr w:type="spellEnd"/>
            <w:r w:rsidRPr="00380B6B">
              <w:rPr>
                <w:sz w:val="20"/>
                <w:szCs w:val="20"/>
                <w:lang w:val="en-GB"/>
              </w:rPr>
              <w:t xml:space="preserve"> —hypercube-dimension→ </w:t>
            </w:r>
            <w:proofErr w:type="spellStart"/>
            <w:r w:rsidRPr="00380B6B">
              <w:rPr>
                <w:sz w:val="20"/>
                <w:szCs w:val="20"/>
                <w:lang w:val="en-GB"/>
              </w:rPr>
              <w:t>d_Q</w:t>
            </w:r>
            <w:proofErr w:type="spellEnd"/>
          </w:p>
        </w:tc>
        <w:tc>
          <w:tcPr>
            <w:tcW w:w="2886" w:type="dxa"/>
            <w:vAlign w:val="center"/>
          </w:tcPr>
          <w:p w14:paraId="0F6549F3" w14:textId="77777777" w:rsidR="00AB3CEC" w:rsidRPr="00380B6B" w:rsidRDefault="00000000" w:rsidP="00552C5D">
            <w:pPr>
              <w:spacing w:before="60" w:after="60"/>
              <w:rPr>
                <w:sz w:val="20"/>
                <w:szCs w:val="20"/>
                <w:lang w:val="en-GB"/>
              </w:rPr>
            </w:pPr>
            <w:proofErr w:type="spellStart"/>
            <w:r w:rsidRPr="00380B6B">
              <w:rPr>
                <w:sz w:val="20"/>
                <w:szCs w:val="20"/>
                <w:lang w:val="en-GB"/>
              </w:rPr>
              <w:t>d_Q</w:t>
            </w:r>
            <w:proofErr w:type="spellEnd"/>
            <w:r w:rsidRPr="00380B6B">
              <w:rPr>
                <w:sz w:val="20"/>
                <w:szCs w:val="20"/>
                <w:lang w:val="en-GB"/>
              </w:rPr>
              <w:t xml:space="preserve"> identifies a Class occurrence</w:t>
            </w:r>
          </w:p>
        </w:tc>
        <w:tc>
          <w:tcPr>
            <w:tcW w:w="2886" w:type="dxa"/>
          </w:tcPr>
          <w:p w14:paraId="3BD2B39D" w14:textId="77777777" w:rsidR="00AB3CEC" w:rsidRPr="00380B6B" w:rsidRDefault="00000000" w:rsidP="00AC63AA">
            <w:pPr>
              <w:spacing w:before="60" w:after="60"/>
              <w:rPr>
                <w:sz w:val="20"/>
                <w:szCs w:val="20"/>
                <w:lang w:val="en-GB"/>
              </w:rPr>
            </w:pPr>
            <w:r w:rsidRPr="00380B6B">
              <w:rPr>
                <w:sz w:val="20"/>
                <w:szCs w:val="20"/>
                <w:lang w:val="en-GB"/>
              </w:rPr>
              <w:t>occurrence-key column supplies the typed value</w:t>
            </w:r>
          </w:p>
        </w:tc>
      </w:tr>
      <w:tr w:rsidR="00AB3CEC" w:rsidRPr="00380B6B" w14:paraId="30F40B80" w14:textId="77777777" w:rsidTr="00552C5D">
        <w:tc>
          <w:tcPr>
            <w:tcW w:w="3964" w:type="dxa"/>
            <w:vAlign w:val="center"/>
          </w:tcPr>
          <w:p w14:paraId="6F40E4CE" w14:textId="77777777" w:rsidR="00AB3CEC" w:rsidRPr="00380B6B" w:rsidRDefault="00000000" w:rsidP="00552C5D">
            <w:pPr>
              <w:spacing w:before="60" w:after="60"/>
              <w:rPr>
                <w:sz w:val="20"/>
                <w:szCs w:val="20"/>
                <w:lang w:val="en-GB"/>
              </w:rPr>
            </w:pPr>
            <w:proofErr w:type="spellStart"/>
            <w:r w:rsidRPr="00380B6B">
              <w:rPr>
                <w:sz w:val="20"/>
                <w:szCs w:val="20"/>
                <w:lang w:val="en-GB"/>
              </w:rPr>
              <w:t>p_Q</w:t>
            </w:r>
            <w:proofErr w:type="spellEnd"/>
            <w:r w:rsidRPr="00380B6B">
              <w:rPr>
                <w:sz w:val="20"/>
                <w:szCs w:val="20"/>
                <w:lang w:val="en-GB"/>
              </w:rPr>
              <w:t xml:space="preserve"> —domain-member→ Attribute</w:t>
            </w:r>
          </w:p>
        </w:tc>
        <w:tc>
          <w:tcPr>
            <w:tcW w:w="2886" w:type="dxa"/>
            <w:vAlign w:val="center"/>
          </w:tcPr>
          <w:p w14:paraId="2796AEFE" w14:textId="77777777" w:rsidR="00AB3CEC" w:rsidRPr="00380B6B" w:rsidRDefault="00000000" w:rsidP="00552C5D">
            <w:pPr>
              <w:spacing w:before="60" w:after="60"/>
              <w:rPr>
                <w:sz w:val="20"/>
                <w:szCs w:val="20"/>
                <w:lang w:val="en-GB"/>
              </w:rPr>
            </w:pPr>
            <w:r w:rsidRPr="00380B6B">
              <w:rPr>
                <w:sz w:val="20"/>
                <w:szCs w:val="20"/>
                <w:lang w:val="en-GB"/>
              </w:rPr>
              <w:t>Attribute item is reportable within the Class scope</w:t>
            </w:r>
          </w:p>
        </w:tc>
        <w:tc>
          <w:tcPr>
            <w:tcW w:w="2886" w:type="dxa"/>
          </w:tcPr>
          <w:p w14:paraId="5AC41F5D" w14:textId="77777777" w:rsidR="00AB3CEC" w:rsidRPr="00380B6B" w:rsidRDefault="00000000" w:rsidP="00AC63AA">
            <w:pPr>
              <w:spacing w:before="60" w:after="60"/>
              <w:rPr>
                <w:sz w:val="20"/>
                <w:szCs w:val="20"/>
                <w:lang w:val="en-GB"/>
              </w:rPr>
            </w:pPr>
            <w:r w:rsidRPr="00380B6B">
              <w:rPr>
                <w:sz w:val="20"/>
                <w:szCs w:val="20"/>
                <w:lang w:val="en-GB"/>
              </w:rPr>
              <w:t>property column creates an Attribute fact</w:t>
            </w:r>
          </w:p>
        </w:tc>
      </w:tr>
      <w:tr w:rsidR="00AB3CEC" w:rsidRPr="00380B6B" w14:paraId="493A5ECA" w14:textId="77777777" w:rsidTr="00552C5D">
        <w:tc>
          <w:tcPr>
            <w:tcW w:w="3964" w:type="dxa"/>
            <w:vAlign w:val="center"/>
          </w:tcPr>
          <w:p w14:paraId="1D6A09BD" w14:textId="77777777" w:rsidR="00AB3CEC" w:rsidRPr="00380B6B" w:rsidRDefault="00000000" w:rsidP="00552C5D">
            <w:pPr>
              <w:spacing w:before="60" w:after="60"/>
              <w:rPr>
                <w:sz w:val="20"/>
                <w:szCs w:val="20"/>
                <w:lang w:val="en-GB"/>
              </w:rPr>
            </w:pPr>
            <w:proofErr w:type="spellStart"/>
            <w:r w:rsidRPr="00380B6B">
              <w:rPr>
                <w:sz w:val="20"/>
                <w:szCs w:val="20"/>
                <w:lang w:val="en-GB"/>
              </w:rPr>
              <w:t>p_Q</w:t>
            </w:r>
            <w:proofErr w:type="spellEnd"/>
            <w:r w:rsidRPr="00380B6B">
              <w:rPr>
                <w:sz w:val="20"/>
                <w:szCs w:val="20"/>
                <w:lang w:val="en-GB"/>
              </w:rPr>
              <w:t xml:space="preserve"> —domain-member/targetRole→ p_Q2</w:t>
            </w:r>
          </w:p>
        </w:tc>
        <w:tc>
          <w:tcPr>
            <w:tcW w:w="2886" w:type="dxa"/>
            <w:vAlign w:val="center"/>
          </w:tcPr>
          <w:p w14:paraId="08046225" w14:textId="77777777" w:rsidR="00AB3CEC" w:rsidRPr="00380B6B" w:rsidRDefault="00000000" w:rsidP="00552C5D">
            <w:pPr>
              <w:spacing w:before="60" w:after="60"/>
              <w:rPr>
                <w:sz w:val="20"/>
                <w:szCs w:val="20"/>
                <w:lang w:val="en-GB"/>
              </w:rPr>
            </w:pPr>
            <w:r w:rsidRPr="00380B6B">
              <w:rPr>
                <w:sz w:val="20"/>
                <w:szCs w:val="20"/>
                <w:lang w:val="en-GB"/>
              </w:rPr>
              <w:t>Q2 is a descendant Class with its own role</w:t>
            </w:r>
          </w:p>
        </w:tc>
        <w:tc>
          <w:tcPr>
            <w:tcW w:w="2886" w:type="dxa"/>
          </w:tcPr>
          <w:p w14:paraId="2B35C7AF" w14:textId="77777777" w:rsidR="00AB3CEC" w:rsidRPr="00380B6B" w:rsidRDefault="00000000" w:rsidP="00AC63AA">
            <w:pPr>
              <w:spacing w:before="60" w:after="60"/>
              <w:rPr>
                <w:sz w:val="20"/>
                <w:szCs w:val="20"/>
                <w:lang w:val="en-GB"/>
              </w:rPr>
            </w:pPr>
            <w:r w:rsidRPr="00380B6B">
              <w:rPr>
                <w:sz w:val="20"/>
                <w:szCs w:val="20"/>
                <w:lang w:val="en-GB"/>
              </w:rPr>
              <w:t xml:space="preserve">child facts carry the applicable occurrence-key ancestor dimensions and, when Q2 is an </w:t>
            </w:r>
            <w:r w:rsidRPr="00380B6B">
              <w:rPr>
                <w:b/>
                <w:bCs/>
                <w:sz w:val="20"/>
                <w:szCs w:val="20"/>
                <w:lang w:val="en-GB"/>
              </w:rPr>
              <w:t>occurrence-key Class</w:t>
            </w:r>
            <w:r w:rsidRPr="00380B6B">
              <w:rPr>
                <w:sz w:val="20"/>
                <w:szCs w:val="20"/>
                <w:lang w:val="en-GB"/>
              </w:rPr>
              <w:t>, the Q2 occurrence key</w:t>
            </w:r>
          </w:p>
        </w:tc>
      </w:tr>
    </w:tbl>
    <w:p w14:paraId="5F533988" w14:textId="77777777" w:rsidR="00AB3CEC" w:rsidRPr="00380B6B" w:rsidRDefault="00000000" w:rsidP="00380B6B">
      <w:pPr>
        <w:pStyle w:val="20"/>
      </w:pPr>
      <w:bookmarkStart w:id="27" w:name="_Toc238901184"/>
      <w:r w:rsidRPr="00380B6B">
        <w:t>6.6 Multiplicity</w:t>
      </w:r>
      <w:bookmarkEnd w:id="27"/>
    </w:p>
    <w:p w14:paraId="16D3018E" w14:textId="77777777" w:rsidR="00AB3CEC" w:rsidRPr="00380B6B" w:rsidRDefault="00000000">
      <w:r w:rsidRPr="00380B6B">
        <w:t xml:space="preserve">Occurrence-key classification MUST use the Part 1 rule and the same authoritative effective HMD multiplicity used by the </w:t>
      </w:r>
      <w:r w:rsidRPr="00380B6B">
        <w:rPr>
          <w:b/>
          <w:bCs/>
        </w:rPr>
        <w:t>Structured CSV</w:t>
      </w:r>
      <w:r w:rsidRPr="00380B6B">
        <w:t xml:space="preserve"> generator. The root Class and every Class whose maximum occurrence is greater than one require occurrence identity; a non-root `0..1` or `1..1` Class does not. A repeating Class occurrence MUST be distinguishable by its typed dimension value. Mandatory lower bounds require validation or report-generation rules because dimensional constraints alone do not guarantee that at least one fact exists for each semantic occurrence.</w:t>
      </w:r>
    </w:p>
    <w:p w14:paraId="37EF74AF" w14:textId="77777777" w:rsidR="00F008AC" w:rsidRPr="00380B6B" w:rsidRDefault="00000000" w:rsidP="00380B6B">
      <w:pPr>
        <w:pStyle w:val="20"/>
      </w:pPr>
      <w:bookmarkStart w:id="28" w:name="_Toc238901185"/>
      <w:r w:rsidRPr="00380B6B">
        <w:t>6.7 Occurrence-key alignment example</w:t>
      </w:r>
      <w:bookmarkEnd w:id="28"/>
    </w:p>
    <w:p w14:paraId="785C3E14" w14:textId="77777777" w:rsidR="00F008AC" w:rsidRPr="00380B6B" w:rsidRDefault="00000000">
      <w:pPr>
        <w:pStyle w:val="CodeBlock"/>
        <w:rPr>
          <w:sz w:val="20"/>
          <w:szCs w:val="28"/>
          <w:lang w:val="en-GB"/>
        </w:rPr>
      </w:pPr>
      <w:r w:rsidRPr="00380B6B">
        <w:rPr>
          <w:sz w:val="20"/>
          <w:szCs w:val="28"/>
          <w:lang w:val="en-GB"/>
        </w:rPr>
        <w:t>Invoice [root]</w:t>
      </w:r>
      <w:r w:rsidRPr="00380B6B">
        <w:rPr>
          <w:sz w:val="20"/>
          <w:szCs w:val="28"/>
          <w:lang w:val="en-GB"/>
        </w:rPr>
        <w:br/>
        <w:t xml:space="preserve">  InvoiceLine [1..*]</w:t>
      </w:r>
      <w:r w:rsidRPr="00380B6B">
        <w:rPr>
          <w:sz w:val="20"/>
          <w:szCs w:val="28"/>
          <w:lang w:val="en-GB"/>
        </w:rPr>
        <w:br/>
        <w:t xml:space="preserve">    </w:t>
      </w:r>
      <w:proofErr w:type="spellStart"/>
      <w:r w:rsidRPr="00380B6B">
        <w:rPr>
          <w:sz w:val="20"/>
          <w:szCs w:val="28"/>
          <w:lang w:val="en-GB"/>
        </w:rPr>
        <w:t>ItemInformation</w:t>
      </w:r>
      <w:proofErr w:type="spellEnd"/>
      <w:r w:rsidRPr="00380B6B">
        <w:rPr>
          <w:sz w:val="20"/>
          <w:szCs w:val="28"/>
          <w:lang w:val="en-GB"/>
        </w:rPr>
        <w:t xml:space="preserve"> [1..1]</w:t>
      </w:r>
      <w:r w:rsidRPr="00380B6B">
        <w:rPr>
          <w:sz w:val="20"/>
          <w:szCs w:val="28"/>
          <w:lang w:val="en-GB"/>
        </w:rPr>
        <w:br/>
        <w:t xml:space="preserve">      </w:t>
      </w:r>
      <w:proofErr w:type="spellStart"/>
      <w:r w:rsidRPr="00380B6B">
        <w:rPr>
          <w:sz w:val="20"/>
          <w:szCs w:val="28"/>
          <w:lang w:val="en-GB"/>
        </w:rPr>
        <w:t>ItemAttributes</w:t>
      </w:r>
      <w:proofErr w:type="spellEnd"/>
      <w:r w:rsidRPr="00380B6B">
        <w:rPr>
          <w:sz w:val="20"/>
          <w:szCs w:val="28"/>
          <w:lang w:val="en-GB"/>
        </w:rPr>
        <w:t xml:space="preserve"> [0..*]</w:t>
      </w:r>
    </w:p>
    <w:p w14:paraId="05C683AC" w14:textId="77777777" w:rsidR="00F008AC" w:rsidRPr="00380B6B" w:rsidRDefault="00000000">
      <w:r w:rsidRPr="00380B6B">
        <w:t xml:space="preserve">The required </w:t>
      </w:r>
      <w:r w:rsidRPr="00380B6B">
        <w:rPr>
          <w:b/>
          <w:bCs/>
        </w:rPr>
        <w:t>occurrence dimensions</w:t>
      </w:r>
      <w:r w:rsidRPr="00380B6B">
        <w:t xml:space="preserve"> are </w:t>
      </w:r>
      <w:proofErr w:type="spellStart"/>
      <w:r w:rsidRPr="00380B6B">
        <w:t>d_Invoice</w:t>
      </w:r>
      <w:proofErr w:type="spellEnd"/>
      <w:r w:rsidRPr="00380B6B">
        <w:t xml:space="preserve"> for Invoice; </w:t>
      </w:r>
      <w:proofErr w:type="spellStart"/>
      <w:r w:rsidRPr="00380B6B">
        <w:t>d_Invoice</w:t>
      </w:r>
      <w:proofErr w:type="spellEnd"/>
      <w:r w:rsidRPr="00380B6B">
        <w:t xml:space="preserve"> and </w:t>
      </w:r>
      <w:proofErr w:type="spellStart"/>
      <w:r w:rsidRPr="00380B6B">
        <w:t>d_InvoiceLine</w:t>
      </w:r>
      <w:proofErr w:type="spellEnd"/>
      <w:r w:rsidRPr="00380B6B">
        <w:t xml:space="preserve"> for InvoiceLine; </w:t>
      </w:r>
      <w:proofErr w:type="spellStart"/>
      <w:r w:rsidRPr="00380B6B">
        <w:t>d_Invoice</w:t>
      </w:r>
      <w:proofErr w:type="spellEnd"/>
      <w:r w:rsidRPr="00380B6B">
        <w:t xml:space="preserve"> and </w:t>
      </w:r>
      <w:proofErr w:type="spellStart"/>
      <w:r w:rsidRPr="00380B6B">
        <w:t>d_InvoiceLine</w:t>
      </w:r>
      <w:proofErr w:type="spellEnd"/>
      <w:r w:rsidRPr="00380B6B">
        <w:t xml:space="preserve"> for </w:t>
      </w:r>
      <w:proofErr w:type="spellStart"/>
      <w:r w:rsidRPr="00380B6B">
        <w:t>ItemInformation</w:t>
      </w:r>
      <w:proofErr w:type="spellEnd"/>
      <w:r w:rsidRPr="00380B6B">
        <w:t xml:space="preserve">; and </w:t>
      </w:r>
      <w:proofErr w:type="spellStart"/>
      <w:r w:rsidRPr="00380B6B">
        <w:t>d_Invoice</w:t>
      </w:r>
      <w:proofErr w:type="spellEnd"/>
      <w:r w:rsidRPr="00380B6B">
        <w:t xml:space="preserve">, </w:t>
      </w:r>
      <w:proofErr w:type="spellStart"/>
      <w:r w:rsidRPr="00380B6B">
        <w:t>d_InvoiceLine</w:t>
      </w:r>
      <w:proofErr w:type="spellEnd"/>
      <w:r w:rsidRPr="00380B6B">
        <w:t xml:space="preserve">, and </w:t>
      </w:r>
      <w:proofErr w:type="spellStart"/>
      <w:r w:rsidRPr="00380B6B">
        <w:t>d_ItemAttributes</w:t>
      </w:r>
      <w:proofErr w:type="spellEnd"/>
      <w:r w:rsidRPr="00380B6B">
        <w:t xml:space="preserve"> for </w:t>
      </w:r>
      <w:proofErr w:type="spellStart"/>
      <w:r w:rsidRPr="00380B6B">
        <w:t>ItemAttributes</w:t>
      </w:r>
      <w:proofErr w:type="spellEnd"/>
      <w:r w:rsidRPr="00380B6B">
        <w:t xml:space="preserve">. The Framework MUST NOT generate </w:t>
      </w:r>
      <w:proofErr w:type="spellStart"/>
      <w:r w:rsidRPr="00380B6B">
        <w:t>d_ItemInformation</w:t>
      </w:r>
      <w:proofErr w:type="spellEnd"/>
      <w:r w:rsidRPr="00380B6B">
        <w:t xml:space="preserve"> for this hierarchy.</w:t>
      </w:r>
    </w:p>
    <w:p w14:paraId="2BB62172" w14:textId="77777777" w:rsidR="00F008AC" w:rsidRPr="00380B6B" w:rsidRDefault="00000000">
      <w:r w:rsidRPr="00380B6B">
        <w:t xml:space="preserve">Because hypercubes are closed, adding </w:t>
      </w:r>
      <w:proofErr w:type="spellStart"/>
      <w:r w:rsidRPr="00380B6B">
        <w:t>d_ItemInformation</w:t>
      </w:r>
      <w:proofErr w:type="spellEnd"/>
      <w:r w:rsidRPr="00380B6B">
        <w:t xml:space="preserve"> to the </w:t>
      </w:r>
      <w:proofErr w:type="spellStart"/>
      <w:r w:rsidRPr="00380B6B">
        <w:t>ItemAttributes</w:t>
      </w:r>
      <w:proofErr w:type="spellEnd"/>
      <w:r w:rsidRPr="00380B6B">
        <w:t xml:space="preserve"> cube would require a dimension that </w:t>
      </w:r>
      <w:r w:rsidRPr="00380B6B">
        <w:rPr>
          <w:b/>
          <w:bCs/>
        </w:rPr>
        <w:t>Structured CSV</w:t>
      </w:r>
      <w:r w:rsidRPr="00380B6B">
        <w:t xml:space="preserve"> does not emit and would make an otherwise valid fact dimensionally invalid. This is a model-consistency requirement, not a processor-specific workaround.</w:t>
      </w:r>
    </w:p>
    <w:p w14:paraId="052DE297" w14:textId="77777777" w:rsidR="004F7A2F" w:rsidRPr="00380B6B" w:rsidRDefault="004F7A2F" w:rsidP="00380B6B">
      <w:pPr>
        <w:pStyle w:val="10"/>
      </w:pPr>
      <w:bookmarkStart w:id="29" w:name="_Toc238901186"/>
      <w:r w:rsidRPr="00380B6B">
        <w:t>7 OIM taxonomy artefacts</w:t>
      </w:r>
      <w:bookmarkEnd w:id="29"/>
    </w:p>
    <w:p w14:paraId="4C5A7BF8" w14:textId="77777777" w:rsidR="00AB3CEC" w:rsidRPr="00380B6B" w:rsidRDefault="00000000" w:rsidP="00380B6B">
      <w:pPr>
        <w:pStyle w:val="20"/>
      </w:pPr>
      <w:bookmarkStart w:id="30" w:name="_Toc238901187"/>
      <w:r w:rsidRPr="00380B6B">
        <w:t>7.1 OIM module schema</w:t>
      </w:r>
      <w:bookmarkEnd w:id="30"/>
    </w:p>
    <w:p w14:paraId="4652AD03" w14:textId="77777777" w:rsidR="00AB3CEC" w:rsidRPr="00380B6B" w:rsidRDefault="00000000">
      <w:r w:rsidRPr="00380B6B">
        <w:t xml:space="preserve">For each module M used by the </w:t>
      </w:r>
      <w:r w:rsidRPr="00380B6B">
        <w:rPr>
          <w:b/>
          <w:bCs/>
        </w:rPr>
        <w:t>formal HMD</w:t>
      </w:r>
      <w:r w:rsidRPr="00380B6B">
        <w:t xml:space="preserve"> set, the generator MUST write M/M-oim-&lt;V&gt;.</w:t>
      </w:r>
      <w:proofErr w:type="spellStart"/>
      <w:r w:rsidRPr="00380B6B">
        <w:t>xsd</w:t>
      </w:r>
      <w:proofErr w:type="spellEnd"/>
      <w:r w:rsidRPr="00380B6B">
        <w:t xml:space="preserve">. The schema MUST contain the module-owned Attribute item declarations and p_ Class primary-item anchors required by the OIM binding. It MUST contain no Tuple C/R declarations and no Tuple structural </w:t>
      </w:r>
      <w:proofErr w:type="spellStart"/>
      <w:r w:rsidRPr="00380B6B">
        <w:t>complexTypes</w:t>
      </w:r>
      <w:proofErr w:type="spellEnd"/>
      <w:r w:rsidRPr="00380B6B">
        <w:t>, and it MUST be independently XML Schema-valid.</w:t>
      </w:r>
    </w:p>
    <w:p w14:paraId="6CC436B6" w14:textId="77777777" w:rsidR="00AB3CEC" w:rsidRPr="00380B6B" w:rsidRDefault="00000000" w:rsidP="00380B6B">
      <w:pPr>
        <w:pStyle w:val="20"/>
      </w:pPr>
      <w:bookmarkStart w:id="31" w:name="_Toc238901188"/>
      <w:r w:rsidRPr="00380B6B">
        <w:t>7.2 OIM labels</w:t>
      </w:r>
      <w:bookmarkEnd w:id="31"/>
    </w:p>
    <w:p w14:paraId="3E73D02A" w14:textId="77777777" w:rsidR="00AB3CEC" w:rsidRPr="00380B6B" w:rsidRDefault="00000000">
      <w:r w:rsidRPr="00380B6B">
        <w:t>The generator MUST write OIM-specific label linkbases at &lt;module&gt;/label/&lt;module&gt;-oim-lab-en-&lt;V&gt;.xml and &lt;module&gt;/label/&lt;module&gt;-oim-lab-&lt;language&gt;-&lt;V&gt;.xml. Their locators MUST resolve to concepts in &lt;module&gt;-oim-&lt;V&gt;.</w:t>
      </w:r>
      <w:proofErr w:type="spellStart"/>
      <w:r w:rsidRPr="00380B6B">
        <w:t>xsd</w:t>
      </w:r>
      <w:proofErr w:type="spellEnd"/>
      <w:r w:rsidRPr="00380B6B">
        <w:t>. Attribute labels preserve the semantic labels of the corresponding Attribute QName; p_ Class anchors receive labels suitable for navigation.</w:t>
      </w:r>
    </w:p>
    <w:p w14:paraId="7C05B265" w14:textId="77777777" w:rsidR="00AB3CEC" w:rsidRPr="00380B6B" w:rsidRDefault="00000000" w:rsidP="00380B6B">
      <w:pPr>
        <w:pStyle w:val="20"/>
      </w:pPr>
      <w:bookmarkStart w:id="32" w:name="_Toc238901189"/>
      <w:r w:rsidRPr="00380B6B">
        <w:t>7.3 OIM module presentation linkbase</w:t>
      </w:r>
      <w:bookmarkEnd w:id="32"/>
    </w:p>
    <w:p w14:paraId="0199D66A" w14:textId="77777777" w:rsidR="00AB3CEC" w:rsidRPr="00380B6B" w:rsidRDefault="00000000">
      <w:r w:rsidRPr="00380B6B">
        <w:t xml:space="preserve">For each module M, the generator MUST write M/M-oim-pre-&lt;V&gt;.xml. Each Class owned by M is an OIM presentation-tree starting candidate and is represented by </w:t>
      </w:r>
      <w:proofErr w:type="spellStart"/>
      <w:r w:rsidRPr="00380B6B">
        <w:t>p_M</w:t>
      </w:r>
      <w:proofErr w:type="spellEnd"/>
      <w:r w:rsidRPr="00380B6B">
        <w:t>_&lt;local_name&gt;. Attribute descendants are represented by their OIM item concepts. Reference rows are traversed transparently and do not appear as OIM presentation concepts.</w:t>
      </w:r>
    </w:p>
    <w:p w14:paraId="05C34E98" w14:textId="77777777" w:rsidR="00AB3CEC" w:rsidRPr="00380B6B" w:rsidRDefault="00000000">
      <w:r w:rsidRPr="00380B6B">
        <w:t>Traversal MAY cross module boundaries. Cross-module locators MUST resolve to the appropriate concept in the owning &lt;module&gt;-oim-&lt;V&gt;.</w:t>
      </w:r>
      <w:proofErr w:type="spellStart"/>
      <w:r w:rsidRPr="00380B6B">
        <w:t>xsd</w:t>
      </w:r>
      <w:proofErr w:type="spellEnd"/>
      <w:r w:rsidRPr="00380B6B">
        <w:t>. Duplicate locators and duplicate presentationArc relationships within one presentationLink MUST NOT be serialized.</w:t>
      </w:r>
    </w:p>
    <w:p w14:paraId="30AAC588" w14:textId="77777777" w:rsidR="00AB3CEC" w:rsidRPr="00380B6B" w:rsidRDefault="00000000" w:rsidP="00380B6B">
      <w:pPr>
        <w:pStyle w:val="20"/>
      </w:pPr>
      <w:bookmarkStart w:id="33" w:name="_Toc238901190"/>
      <w:r w:rsidRPr="00380B6B">
        <w:t>7.4 OIM Presentation Linkbase Set</w:t>
      </w:r>
      <w:bookmarkEnd w:id="33"/>
    </w:p>
    <w:p w14:paraId="2268CD1B" w14:textId="77777777" w:rsidR="00AB3CEC" w:rsidRPr="00380B6B" w:rsidRDefault="00000000">
      <w:r w:rsidRPr="00380B6B">
        <w:t xml:space="preserve">The </w:t>
      </w:r>
      <w:r w:rsidRPr="00380B6B">
        <w:rPr>
          <w:b/>
          <w:bCs/>
        </w:rPr>
        <w:t>OIM Presentation Linkbase Set</w:t>
      </w:r>
      <w:r w:rsidRPr="00380B6B">
        <w:t xml:space="preserve"> comprises the module OIM presentation linkbases published for the package. For an </w:t>
      </w:r>
      <w:r w:rsidRPr="00380B6B">
        <w:rPr>
          <w:b/>
          <w:bCs/>
        </w:rPr>
        <w:t>HMD root</w:t>
      </w:r>
      <w:r w:rsidRPr="00380B6B">
        <w:t xml:space="preserve">ed in module P, the </w:t>
      </w:r>
      <w:r w:rsidRPr="00380B6B">
        <w:rPr>
          <w:b/>
          <w:bCs/>
        </w:rPr>
        <w:t>OIM message entry point</w:t>
      </w:r>
      <w:r w:rsidRPr="00380B6B">
        <w:t xml:space="preserve"> discovers P/P-oim-pre-&lt;V&gt;.xml. That root-module presentation contains the complete OIM-visible presentation tree reachable from the selected </w:t>
      </w:r>
      <w:r w:rsidRPr="00380B6B">
        <w:rPr>
          <w:b/>
          <w:bCs/>
        </w:rPr>
        <w:t>HMD root</w:t>
      </w:r>
      <w:r w:rsidRPr="00380B6B">
        <w:t>, with R rows traversed transparently.</w:t>
      </w:r>
    </w:p>
    <w:p w14:paraId="29913F11" w14:textId="77777777" w:rsidR="00AB3CEC" w:rsidRPr="00380B6B" w:rsidRDefault="00000000">
      <w:r w:rsidRPr="00380B6B">
        <w:t xml:space="preserve">The </w:t>
      </w:r>
      <w:r w:rsidRPr="00380B6B">
        <w:rPr>
          <w:b/>
          <w:bCs/>
        </w:rPr>
        <w:t>OIM Presentation Linkbase Set</w:t>
      </w:r>
      <w:r w:rsidRPr="00380B6B">
        <w:t xml:space="preserve"> is distinct from the Tuple Presentation Linkbase Set because Class presentation concepts differ: Tuple uses C/R Tuple concepts, while OIM uses p_ Class anchors and no R presentation concept.</w:t>
      </w:r>
    </w:p>
    <w:p w14:paraId="442D3E7D" w14:textId="77777777" w:rsidR="00AB3CEC" w:rsidRPr="00380B6B" w:rsidRDefault="00000000" w:rsidP="00380B6B">
      <w:pPr>
        <w:pStyle w:val="20"/>
      </w:pPr>
      <w:bookmarkStart w:id="34" w:name="_Toc238901191"/>
      <w:r w:rsidRPr="00380B6B">
        <w:t>7.5 OIM message entry point and DTS separation</w:t>
      </w:r>
      <w:bookmarkEnd w:id="34"/>
    </w:p>
    <w:p w14:paraId="16C3124C" w14:textId="77777777" w:rsidR="00AB3CEC" w:rsidRPr="00380B6B" w:rsidRDefault="00000000">
      <w:r w:rsidRPr="00380B6B">
        <w:t xml:space="preserve">The </w:t>
      </w:r>
      <w:r w:rsidRPr="00380B6B">
        <w:rPr>
          <w:b/>
          <w:bCs/>
        </w:rPr>
        <w:t>OIM message entry point</w:t>
      </w:r>
      <w:r w:rsidRPr="00380B6B">
        <w:t xml:space="preserve"> MUST be named &lt;P&gt;-all-oim-&lt;V&gt;.</w:t>
      </w:r>
      <w:proofErr w:type="spellStart"/>
      <w:r w:rsidRPr="00380B6B">
        <w:t>xsd</w:t>
      </w:r>
      <w:proofErr w:type="spellEnd"/>
      <w:r w:rsidRPr="00380B6B">
        <w:t xml:space="preserve"> and placed in oim/&lt;HMD&gt;. It MUST import every required &lt;module&gt;-oim-&lt;V&gt;.</w:t>
      </w:r>
      <w:proofErr w:type="spellStart"/>
      <w:r w:rsidRPr="00380B6B">
        <w:t>xsd</w:t>
      </w:r>
      <w:proofErr w:type="spellEnd"/>
      <w:r w:rsidRPr="00380B6B">
        <w:t>, discover the OIM-specific module labels, the root-module OIM presentation linkbase, and the HMD-specific dimensional definition linkbase.</w:t>
      </w:r>
    </w:p>
    <w:p w14:paraId="54A1B756" w14:textId="77777777" w:rsidR="00AB3CEC" w:rsidRPr="00380B6B" w:rsidRDefault="00000000">
      <w:r w:rsidRPr="00380B6B">
        <w:t>An OIM DTS MUST NOT discover Tuple &lt;module&gt;-&lt;V&gt;.</w:t>
      </w:r>
      <w:proofErr w:type="spellStart"/>
      <w:r w:rsidRPr="00380B6B">
        <w:t>xsd</w:t>
      </w:r>
      <w:proofErr w:type="spellEnd"/>
      <w:r w:rsidRPr="00380B6B">
        <w:t xml:space="preserve"> schemas or tuple/&lt;HMD&gt;/&lt;module&gt;-content-&lt;V&gt;.</w:t>
      </w:r>
      <w:proofErr w:type="spellStart"/>
      <w:r w:rsidRPr="00380B6B">
        <w:t>xsd</w:t>
      </w:r>
      <w:proofErr w:type="spellEnd"/>
      <w:r w:rsidRPr="00380B6B">
        <w:t xml:space="preserve"> schemas. This separation is required because Tuple C/R declarations depend on structural </w:t>
      </w:r>
      <w:proofErr w:type="spellStart"/>
      <w:r w:rsidRPr="00380B6B">
        <w:t>complexTypes</w:t>
      </w:r>
      <w:proofErr w:type="spellEnd"/>
      <w:r w:rsidRPr="00380B6B">
        <w:t xml:space="preserve"> that have no role in the OIM binding.</w:t>
      </w:r>
    </w:p>
    <w:p w14:paraId="5B035441" w14:textId="77777777" w:rsidR="00AB3CEC" w:rsidRPr="00380B6B" w:rsidRDefault="00000000" w:rsidP="00380B6B">
      <w:pPr>
        <w:pStyle w:val="20"/>
      </w:pPr>
      <w:bookmarkStart w:id="35" w:name="_Toc238901192"/>
      <w:r w:rsidRPr="00380B6B">
        <w:t>7.6 Dimensional definition linkbase</w:t>
      </w:r>
      <w:bookmarkEnd w:id="35"/>
    </w:p>
    <w:p w14:paraId="29C41EAD" w14:textId="77777777" w:rsidR="00AB3CEC" w:rsidRPr="00380B6B" w:rsidRDefault="00000000">
      <w:r w:rsidRPr="00380B6B">
        <w:t>The HMD dimensional linkbase MUST be named &lt;P&gt;-all-dim-&lt;V&gt;.xml and placed beside the OIM message entry point. Its locators for p_ and Attribute concepts MUST resolve to module OIM schemas; locators for h_ concepts and applicable occurrence-key d_ concepts MUST resolve to the HMD OIM entry-point schema. It MUST contain the closed cube, occurrence-key-only hypercube-dimension, domain-member, and targetRole relationships defined in Clause 6.</w:t>
      </w:r>
    </w:p>
    <w:p w14:paraId="63D99D40" w14:textId="77777777" w:rsidR="00AB3CEC" w:rsidRPr="00380B6B" w:rsidRDefault="00000000" w:rsidP="00380B6B">
      <w:pPr>
        <w:pStyle w:val="20"/>
      </w:pPr>
      <w:bookmarkStart w:id="36" w:name="_Toc238901193"/>
      <w:r w:rsidRPr="00380B6B">
        <w:t>7.7 Linkroles and DTS discovery</w:t>
      </w:r>
      <w:bookmarkEnd w:id="36"/>
    </w:p>
    <w:p w14:paraId="2E728840" w14:textId="77777777" w:rsidR="00AB3CEC" w:rsidRPr="00380B6B" w:rsidRDefault="00000000">
      <w:r w:rsidRPr="00380B6B">
        <w:t xml:space="preserve">Each custom dimensional role URI MUST be declared by one discoverable </w:t>
      </w:r>
      <w:proofErr w:type="spellStart"/>
      <w:r w:rsidRPr="00380B6B">
        <w:t>link:roleType</w:t>
      </w:r>
      <w:proofErr w:type="spellEnd"/>
      <w:r w:rsidRPr="00380B6B">
        <w:t xml:space="preserve"> and referenced by link:roleRef from the definition linkbase. xlink:role identifies the dimensional network; the dimension arcroles identify all, </w:t>
      </w:r>
      <w:r w:rsidRPr="00380B6B">
        <w:rPr>
          <w:b/>
          <w:bCs/>
        </w:rPr>
        <w:t>hypercube</w:t>
      </w:r>
      <w:r w:rsidRPr="00380B6B">
        <w:t>-dimension, and domain-member relationships; xbrldt:</w:t>
      </w:r>
      <w:r w:rsidRPr="00380B6B">
        <w:rPr>
          <w:b/>
          <w:bCs/>
        </w:rPr>
        <w:t>targetRole</w:t>
      </w:r>
      <w:r w:rsidRPr="00380B6B">
        <w:t xml:space="preserve"> continues traversal into a child-Class role.</w:t>
      </w:r>
    </w:p>
    <w:p w14:paraId="7AE1DD95" w14:textId="77777777" w:rsidR="004F7A2F" w:rsidRPr="00380B6B" w:rsidRDefault="004F7A2F" w:rsidP="00380B6B">
      <w:pPr>
        <w:pStyle w:val="10"/>
      </w:pPr>
      <w:bookmarkStart w:id="37" w:name="_Toc238901194"/>
      <w:r w:rsidRPr="00380B6B">
        <w:t>8 xBRL-CSV metadata and data tables</w:t>
      </w:r>
      <w:bookmarkEnd w:id="37"/>
    </w:p>
    <w:p w14:paraId="45FE9145" w14:textId="77777777" w:rsidR="00AB3CEC" w:rsidRPr="00380B6B" w:rsidRDefault="00000000" w:rsidP="00380B6B">
      <w:pPr>
        <w:pStyle w:val="20"/>
      </w:pPr>
      <w:bookmarkStart w:id="38" w:name="_Toc238901195"/>
      <w:r w:rsidRPr="00380B6B">
        <w:t>8.1 Separation from taxonomy generation</w:t>
      </w:r>
      <w:bookmarkEnd w:id="38"/>
    </w:p>
    <w:p w14:paraId="5217CC85" w14:textId="77777777" w:rsidR="00AB3CEC" w:rsidRPr="00380B6B" w:rsidRDefault="00000000">
      <w:r w:rsidRPr="00380B6B">
        <w:t xml:space="preserve">The formal taxonomy package establishes OIM concepts, presentation, and dimensional networks. xBRL-CSV JSON metadata and </w:t>
      </w:r>
      <w:r w:rsidRPr="00380B6B">
        <w:rPr>
          <w:b/>
          <w:bCs/>
        </w:rPr>
        <w:t>Structured CSV</w:t>
      </w:r>
      <w:r w:rsidRPr="00380B6B">
        <w:t xml:space="preserve"> data are report artefacts generated for a selected HMD and MUST NOT alter the taxonomy package or </w:t>
      </w:r>
      <w:r w:rsidRPr="00380B6B">
        <w:rPr>
          <w:b/>
          <w:bCs/>
        </w:rPr>
        <w:t>formal HMD</w:t>
      </w:r>
      <w:r w:rsidRPr="00380B6B">
        <w:t>.</w:t>
      </w:r>
    </w:p>
    <w:p w14:paraId="760DFCF4" w14:textId="77777777" w:rsidR="00AB3CEC" w:rsidRPr="00380B6B" w:rsidRDefault="00000000" w:rsidP="00380B6B">
      <w:pPr>
        <w:pStyle w:val="20"/>
      </w:pPr>
      <w:bookmarkStart w:id="39" w:name="_Toc238901196"/>
      <w:r w:rsidRPr="00380B6B">
        <w:t>8.2 documentInfo</w:t>
      </w:r>
      <w:bookmarkEnd w:id="39"/>
    </w:p>
    <w:p w14:paraId="11AE1966" w14:textId="77777777" w:rsidR="00AB3CEC" w:rsidRPr="00380B6B" w:rsidRDefault="00000000">
      <w:r w:rsidRPr="00380B6B">
        <w:t xml:space="preserve">The JSON metadata MUST declare documentType https://xbrl.org/2021/xbrl-csv, the selected HMD OIM taxonomy entry point, and every namespace used by concepts, dimensions, units, entities, and languages. The JSON metadata file is the xBRL-CSV entry document and the referenced </w:t>
      </w:r>
      <w:r w:rsidRPr="00380B6B">
        <w:rPr>
          <w:b/>
          <w:bCs/>
        </w:rPr>
        <w:t>Structured CSV</w:t>
      </w:r>
      <w:r w:rsidRPr="00380B6B">
        <w:t xml:space="preserve"> file uses the same base report name.</w:t>
      </w:r>
    </w:p>
    <w:tbl>
      <w:tblPr>
        <w:tblStyle w:val="af7"/>
        <w:tblW w:w="0" w:type="auto"/>
        <w:tblLook w:val="04A0" w:firstRow="1" w:lastRow="0" w:firstColumn="1" w:lastColumn="0" w:noHBand="0" w:noVBand="1"/>
      </w:tblPr>
      <w:tblGrid>
        <w:gridCol w:w="9736"/>
      </w:tblGrid>
      <w:tr w:rsidR="00552C5D" w:rsidRPr="00380B6B" w14:paraId="5CAA80CF" w14:textId="77777777" w:rsidTr="00552C5D">
        <w:tc>
          <w:tcPr>
            <w:tcW w:w="9736" w:type="dxa"/>
          </w:tcPr>
          <w:p w14:paraId="5F11222A"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"taxonomy": ["../../taxonomy/oim/cor_accountingEntries/cor-all-oim-&lt;V&gt;.</w:t>
            </w:r>
            <w:proofErr w:type="spellStart"/>
            <w:r w:rsidRPr="00380B6B">
              <w:rPr>
                <w:rFonts w:cstheme="minorBidi"/>
                <w:sz w:val="20"/>
                <w:szCs w:val="20"/>
                <w:lang w:val="en-GB"/>
              </w:rPr>
              <w:t>xsd</w:t>
            </w:r>
            <w:proofErr w:type="spellEnd"/>
            <w:r w:rsidRPr="00380B6B">
              <w:rPr>
                <w:rFonts w:cstheme="minorBidi"/>
                <w:sz w:val="20"/>
                <w:szCs w:val="20"/>
                <w:lang w:val="en-GB"/>
              </w:rPr>
              <w:t>"]</w:t>
            </w:r>
          </w:p>
          <w:p w14:paraId="2F58835E"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w:t>
            </w:r>
          </w:p>
          <w:p w14:paraId="71B48C61"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"tables": {</w:t>
            </w:r>
          </w:p>
          <w:p w14:paraId="367A6045"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"structured": {</w:t>
            </w:r>
          </w:p>
          <w:p w14:paraId="0FCC1ACD"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"template": "structured",</w:t>
            </w:r>
          </w:p>
          <w:p w14:paraId="242CD4E2"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"url": "accountingEntries-journalEntry.csv"</w:t>
            </w:r>
          </w:p>
          <w:p w14:paraId="66EFB498"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4F02AE6"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w:t>
            </w:r>
          </w:p>
        </w:tc>
      </w:tr>
    </w:tbl>
    <w:p w14:paraId="141C7B70" w14:textId="77777777" w:rsidR="00AB3CEC" w:rsidRPr="00380B6B" w:rsidRDefault="00000000" w:rsidP="00380B6B">
      <w:pPr>
        <w:pStyle w:val="20"/>
      </w:pPr>
      <w:bookmarkStart w:id="40" w:name="_Toc238901197"/>
      <w:r w:rsidRPr="00380B6B">
        <w:t>8.3 Occurrence-key columns</w:t>
      </w:r>
      <w:bookmarkEnd w:id="40"/>
    </w:p>
    <w:p w14:paraId="23B8434B" w14:textId="77777777" w:rsidR="00AB3CEC" w:rsidRPr="00380B6B" w:rsidRDefault="00000000">
      <w:r w:rsidRPr="00380B6B">
        <w:t xml:space="preserve">The table template MUST include occurrence-key columns only for the root Class and descendant Classes whose effective maximum occurrence is greater than one. Each occurrence-key column binds one-to-one to the corresponding HMD-specific typed dimension </w:t>
      </w:r>
      <w:proofErr w:type="spellStart"/>
      <w:r w:rsidRPr="00380B6B">
        <w:t>d_Q</w:t>
      </w:r>
      <w:proofErr w:type="spellEnd"/>
      <w:r w:rsidRPr="00380B6B">
        <w:t xml:space="preserve">, and an OIM </w:t>
      </w:r>
      <w:r w:rsidRPr="00380B6B">
        <w:rPr>
          <w:b/>
          <w:bCs/>
        </w:rPr>
        <w:t>occurrence dimension</w:t>
      </w:r>
      <w:r w:rsidRPr="00380B6B">
        <w:t xml:space="preserve"> MUST NOT exist for a Class without a corresponding </w:t>
      </w:r>
      <w:r w:rsidRPr="00380B6B">
        <w:rPr>
          <w:b/>
          <w:bCs/>
        </w:rPr>
        <w:t>Structured CSV</w:t>
      </w:r>
      <w:r w:rsidRPr="00380B6B">
        <w:t xml:space="preserve"> occurrence-key column. Parent occurrence keys are retained on child rows where needed to preserve containment.</w:t>
      </w:r>
    </w:p>
    <w:p w14:paraId="6EFA5249" w14:textId="77777777" w:rsidR="00AB3CEC" w:rsidRPr="00380B6B" w:rsidRDefault="00000000" w:rsidP="00380B6B">
      <w:pPr>
        <w:pStyle w:val="20"/>
      </w:pPr>
      <w:bookmarkStart w:id="41" w:name="_Toc238901198"/>
      <w:r w:rsidRPr="00380B6B">
        <w:t>8.4 Property columns</w:t>
      </w:r>
      <w:bookmarkEnd w:id="41"/>
    </w:p>
    <w:p w14:paraId="1433A3A6" w14:textId="77777777" w:rsidR="00AB3CEC" w:rsidRPr="00380B6B" w:rsidRDefault="00000000">
      <w:r w:rsidRPr="00380B6B">
        <w:t xml:space="preserve">Each reported Attribute column MUST set the concept dimension to the Attribute QName in the applicable OIM module schema. The concept's XBRL item type is resolved by explicit datatype binding and does not replace the HMD semantic datatype. Where a </w:t>
      </w:r>
      <w:r w:rsidRPr="00380B6B">
        <w:rPr>
          <w:b/>
          <w:bCs/>
        </w:rPr>
        <w:t>Value Domain</w:t>
      </w:r>
      <w:r w:rsidRPr="00380B6B">
        <w:t xml:space="preserve"> binding applies, it constrains the fact value independently of </w:t>
      </w:r>
      <w:r w:rsidRPr="00380B6B">
        <w:rPr>
          <w:b/>
          <w:bCs/>
        </w:rPr>
        <w:t>occurrence dimensions</w:t>
      </w:r>
      <w:r w:rsidRPr="00380B6B">
        <w:t>. Monetary columns MUST set an appropriate unit, normally an ISO 4217 QName. A pure fact need not supply the Unit Core Dimension; the example metadata therefore does not encode xbrli:pure as an explicit unit for a pure value.</w:t>
      </w:r>
    </w:p>
    <w:p w14:paraId="1C19C4CA" w14:textId="77777777" w:rsidR="00AB3CEC" w:rsidRPr="00380B6B" w:rsidRDefault="00000000" w:rsidP="00380B6B">
      <w:pPr>
        <w:pStyle w:val="20"/>
      </w:pPr>
      <w:bookmarkStart w:id="42" w:name="_Toc238901199"/>
      <w:r w:rsidRPr="00380B6B">
        <w:t>8.5 One Structured CSV per report</w:t>
      </w:r>
      <w:bookmarkEnd w:id="42"/>
    </w:p>
    <w:p w14:paraId="239F36AD" w14:textId="77777777" w:rsidR="00AB3CEC" w:rsidRPr="00380B6B" w:rsidRDefault="00000000">
      <w:r w:rsidRPr="00380B6B">
        <w:t xml:space="preserve">The examples use one rectangular </w:t>
      </w:r>
      <w:r w:rsidRPr="00380B6B">
        <w:rPr>
          <w:b/>
          <w:bCs/>
        </w:rPr>
        <w:t>Structured CSV</w:t>
      </w:r>
      <w:r w:rsidRPr="00380B6B">
        <w:t xml:space="preserve"> for each report. Different Class occurrence types may be represented as informative rows in the same CSV. A singular Class may therefore have an informative row even though it has no occurrence-key column of its own; that row retains every applicable occurrence-key ancestor key. The </w:t>
      </w:r>
      <w:proofErr w:type="spellStart"/>
      <w:r w:rsidRPr="00380B6B">
        <w:t>record_type</w:t>
      </w:r>
      <w:proofErr w:type="spellEnd"/>
      <w:r w:rsidRPr="00380B6B">
        <w:t xml:space="preserve"> column is informative and is not a normative semantic identity mechanism. Multiple normalized CSV tables are not required to preserve the HMD hierarchy because containment is represented by the occurrence-key typed dimensions.</w:t>
      </w:r>
    </w:p>
    <w:p w14:paraId="2E0154A7" w14:textId="77777777" w:rsidR="00AB3CEC" w:rsidRPr="00380B6B" w:rsidRDefault="00000000" w:rsidP="00380B6B">
      <w:pPr>
        <w:pStyle w:val="20"/>
      </w:pPr>
      <w:bookmarkStart w:id="43" w:name="_Toc238901200"/>
      <w:r w:rsidRPr="00380B6B">
        <w:t>8.6 Reading a Structured CSV row through the cube</w:t>
      </w:r>
      <w:bookmarkEnd w:id="43"/>
    </w:p>
    <w:p w14:paraId="0419614A" w14:textId="77777777" w:rsidR="00AB3CEC" w:rsidRPr="00380B6B" w:rsidRDefault="00000000">
      <w:r w:rsidRPr="00380B6B">
        <w:t>Each populated property value becomes an Attribute fact. Its concept aspect comes from the property-column metadata and its dimensional aspects come from the occurrence-key columns required by the applicable closed cube. A nested repeated Child row retains the occurrence keys of its occurrence-key ancestor lineage and its own Child occurrence key, thereby preserving parent-scoped occurrence identity. A singular intervening Class remains in the semantic hierarchy but contributes no occurrence-key column or typed dimension.</w:t>
      </w:r>
    </w:p>
    <w:p w14:paraId="5CB60675" w14:textId="77777777" w:rsidR="00AB3CEC" w:rsidRPr="00380B6B" w:rsidRDefault="00000000" w:rsidP="00380B6B">
      <w:pPr>
        <w:pStyle w:val="20"/>
      </w:pPr>
      <w:bookmarkStart w:id="44" w:name="_Toc238901201"/>
      <w:r w:rsidRPr="00380B6B">
        <w:t>8.7 Report validation</w:t>
      </w:r>
      <w:bookmarkEnd w:id="44"/>
    </w:p>
    <w:p w14:paraId="4E22A7A5" w14:textId="77777777" w:rsidR="00AB3CEC" w:rsidRPr="00380B6B" w:rsidRDefault="00000000">
      <w:r w:rsidRPr="00380B6B">
        <w:t>An xBRL-CSV report MUST validate against the OIM specification, the selected HMD taxonomy entry point, datatype and unit rules, closed-cube constraints, typed-dimension requirements, and any additional business validation artefacts applicable to the report.</w:t>
      </w:r>
    </w:p>
    <w:p w14:paraId="2286496C" w14:textId="77777777" w:rsidR="00F008AC" w:rsidRPr="00380B6B" w:rsidRDefault="00000000" w:rsidP="00380B6B">
      <w:pPr>
        <w:pStyle w:val="20"/>
      </w:pPr>
      <w:bookmarkStart w:id="45" w:name="_Toc238901202"/>
      <w:r w:rsidRPr="00380B6B">
        <w:t>8.8 Shared `gen` module, Value Domains, and Structured CSV</w:t>
      </w:r>
      <w:bookmarkEnd w:id="45"/>
    </w:p>
    <w:p w14:paraId="14BB7DF7" w14:textId="77777777" w:rsidR="00F008AC" w:rsidRPr="00380B6B" w:rsidRDefault="00000000">
      <w:r w:rsidRPr="00380B6B">
        <w:t xml:space="preserve">The OIM taxonomy assembly MUST use the same shared generated `gen` taxonomy module as the Tuple assembly. The `gen` module contains binding-neutral reusable semantic definitions. OIM primary items, hypercubes, dimensions, dimensional relationships, and </w:t>
      </w:r>
      <w:r w:rsidRPr="00380B6B">
        <w:rPr>
          <w:b/>
          <w:bCs/>
        </w:rPr>
        <w:t>Structured CSV</w:t>
      </w:r>
      <w:r w:rsidRPr="00380B6B">
        <w:t xml:space="preserve"> occurrence structures are binding-specific and MUST NOT be introduced into the semantic `gen` module.</w:t>
      </w:r>
    </w:p>
    <w:p w14:paraId="77DC3C60" w14:textId="77777777" w:rsidR="00F008AC" w:rsidRPr="00380B6B" w:rsidRDefault="00000000">
      <w:r w:rsidRPr="00380B6B">
        <w:t>The HMD `datatype` remains a semantic representation term. The XBRL item type is selected separately by an approved explicit occurrence or concept override followed by the approved default semantic-datatype mapping. An unresolved or `review-required` datatype is a generation error; no string fallback or name-based inference is permitted.</w:t>
      </w:r>
    </w:p>
    <w:p w14:paraId="5705324C" w14:textId="77777777" w:rsidR="00F008AC" w:rsidRPr="00380B6B" w:rsidRDefault="00000000">
      <w:r w:rsidRPr="00380B6B">
        <w:t xml:space="preserve">A </w:t>
      </w:r>
      <w:r w:rsidRPr="00380B6B">
        <w:rPr>
          <w:b/>
          <w:bCs/>
        </w:rPr>
        <w:t>Value Domain</w:t>
      </w:r>
      <w:r w:rsidRPr="00380B6B">
        <w:t xml:space="preserve"> constrains the permitted semantic value of a fact and is separate from datatype and occurrence identity. The Part 1 occurrence-key classification derived from root status and multiplicity determines </w:t>
      </w:r>
      <w:r w:rsidRPr="00380B6B">
        <w:rPr>
          <w:b/>
          <w:bCs/>
        </w:rPr>
        <w:t>Structured CSV</w:t>
      </w:r>
      <w:r w:rsidRPr="00380B6B">
        <w:t xml:space="preserve"> occurrence grouping and OIM typed dimensions. A </w:t>
      </w:r>
      <w:r w:rsidRPr="00380B6B">
        <w:rPr>
          <w:b/>
          <w:bCs/>
        </w:rPr>
        <w:t>Value Domain</w:t>
      </w:r>
      <w:r w:rsidRPr="00380B6B">
        <w:t xml:space="preserve"> or EE 1.0 realisation MUST NOT create, merge, or identify an occurrence group, and an occurrence Class MUST NOT be modelled through an EE 1.0 </w:t>
      </w:r>
      <w:r w:rsidRPr="00380B6B">
        <w:rPr>
          <w:b/>
          <w:bCs/>
        </w:rPr>
        <w:t>Value Domain</w:t>
      </w:r>
      <w:r w:rsidRPr="00380B6B">
        <w:t>.</w:t>
      </w:r>
    </w:p>
    <w:p w14:paraId="7D677E86" w14:textId="77777777" w:rsidR="00F008AC" w:rsidRPr="00380B6B" w:rsidRDefault="00000000">
      <w:r w:rsidRPr="00380B6B">
        <w:t xml:space="preserve">Where an </w:t>
      </w:r>
      <w:r w:rsidRPr="00380B6B">
        <w:rPr>
          <w:b/>
          <w:bCs/>
        </w:rPr>
        <w:t>enumeration Value Domain</w:t>
      </w:r>
      <w:r w:rsidRPr="00380B6B">
        <w:t xml:space="preserve"> applies, one populated </w:t>
      </w:r>
      <w:r w:rsidRPr="00380B6B">
        <w:rPr>
          <w:b/>
          <w:bCs/>
        </w:rPr>
        <w:t>Structured CSV</w:t>
      </w:r>
      <w:r w:rsidRPr="00380B6B">
        <w:t xml:space="preserve"> property cell represents one reported fact and one scalar </w:t>
      </w:r>
      <w:r w:rsidRPr="00380B6B">
        <w:rPr>
          <w:b/>
          <w:bCs/>
        </w:rPr>
        <w:t>Value Domain</w:t>
      </w:r>
      <w:r w:rsidRPr="00380B6B">
        <w:t xml:space="preserve"> member. Extensible Enumerations 1.0 is the intended realisation where the approved binding requires an extensible enumeration; Extensible Enumerations 2.0 multiple-value semantics are not required for Framework </w:t>
      </w:r>
      <w:r w:rsidRPr="00380B6B">
        <w:rPr>
          <w:b/>
          <w:bCs/>
        </w:rPr>
        <w:t>Value Domain</w:t>
      </w:r>
      <w:r w:rsidRPr="00380B6B">
        <w:t xml:space="preserve"> facts.</w:t>
      </w:r>
    </w:p>
    <w:p w14:paraId="066DD09F" w14:textId="77777777" w:rsidR="00F008AC" w:rsidRPr="00380B6B" w:rsidRDefault="00000000">
      <w:r w:rsidRPr="00380B6B">
        <w:t xml:space="preserve">Legacy, standard, and user-defined </w:t>
      </w:r>
      <w:r w:rsidRPr="00380B6B">
        <w:rPr>
          <w:b/>
          <w:bCs/>
        </w:rPr>
        <w:t>Value Domains</w:t>
      </w:r>
      <w:r w:rsidRPr="00380B6B">
        <w:t xml:space="preserve"> retain separate identities. Legacy values MUST NOT be silently translated to standard values during reporting or validation. Authority, vocabulary identifier, edition or version, subset, provenance, and rights status belong to the </w:t>
      </w:r>
      <w:r w:rsidRPr="00380B6B">
        <w:rPr>
          <w:b/>
          <w:bCs/>
        </w:rPr>
        <w:t>Value Domain</w:t>
      </w:r>
      <w:r w:rsidRPr="00380B6B">
        <w:t xml:space="preserve"> and taxonomy binding, not to every </w:t>
      </w:r>
      <w:r w:rsidRPr="00380B6B">
        <w:rPr>
          <w:b/>
          <w:bCs/>
        </w:rPr>
        <w:t>Structured CSV</w:t>
      </w:r>
      <w:r w:rsidRPr="00380B6B">
        <w:t xml:space="preserve"> cell.</w:t>
      </w:r>
    </w:p>
    <w:p w14:paraId="3DE913A4" w14:textId="77777777" w:rsidR="00F008AC" w:rsidRPr="00380B6B" w:rsidRDefault="00000000">
      <w:r w:rsidRPr="00380B6B">
        <w:t xml:space="preserve">A </w:t>
      </w:r>
      <w:r w:rsidRPr="00380B6B">
        <w:rPr>
          <w:b/>
          <w:bCs/>
        </w:rPr>
        <w:t>Value Domain</w:t>
      </w:r>
      <w:r w:rsidRPr="00380B6B">
        <w:t xml:space="preserve"> crosswalk preserves both source and target </w:t>
      </w:r>
      <w:r w:rsidRPr="00380B6B">
        <w:rPr>
          <w:b/>
          <w:bCs/>
        </w:rPr>
        <w:t>Value Domain</w:t>
      </w:r>
      <w:r w:rsidRPr="00380B6B">
        <w:t xml:space="preserve"> identities; use of a crosswalk is an explicit transformation operation. When the HMD `value_domain` requires an extensible enumeration, Extensible Enumerations 1.0 domain/member resources and applicable concept bindings </w:t>
      </w:r>
      <w:r w:rsidR="00096E17" w:rsidRPr="00380B6B">
        <w:t>MUST</w:t>
      </w:r>
      <w:r w:rsidRPr="00380B6B">
        <w:t xml:space="preserve"> be generated deterministically from the authoritative </w:t>
      </w:r>
      <w:r w:rsidRPr="00380B6B">
        <w:rPr>
          <w:b/>
          <w:bCs/>
        </w:rPr>
        <w:t>Value Domain</w:t>
      </w:r>
      <w:r w:rsidRPr="00380B6B">
        <w:t>, Value, overlay, and datatype inputs. Extensible Enumerations 2.0 multiple-value semantics are not required.</w:t>
      </w:r>
    </w:p>
    <w:p w14:paraId="31A3570A" w14:textId="77777777" w:rsidR="00F008AC" w:rsidRPr="00380B6B" w:rsidRDefault="00000000">
      <w:r w:rsidRPr="00380B6B">
        <w:t xml:space="preserve">For an EE1-bound fact concept, the generated declaration uses the Extensible Enumerations 1.0 enumeration item type, the generated </w:t>
      </w:r>
      <w:r w:rsidRPr="00380B6B">
        <w:rPr>
          <w:b/>
          <w:bCs/>
        </w:rPr>
        <w:t>Value Domain</w:t>
      </w:r>
      <w:r w:rsidRPr="00380B6B">
        <w:t xml:space="preserve"> head and deterministic linkrole, with the domain head not directly usable (`enum:headUsable="false"`). The reported fact value is the QName of one permitted member, and the same governed </w:t>
      </w:r>
      <w:r w:rsidRPr="00380B6B">
        <w:rPr>
          <w:b/>
          <w:bCs/>
        </w:rPr>
        <w:t>Value Domain</w:t>
      </w:r>
      <w:r w:rsidRPr="00380B6B">
        <w:t xml:space="preserve"> concepts are shared by the Tuple and OIM taxonomy assemblies.</w:t>
      </w:r>
    </w:p>
    <w:p w14:paraId="624EFA04" w14:textId="77777777" w:rsidR="00F008AC" w:rsidRPr="00380B6B" w:rsidRDefault="00000000">
      <w:r w:rsidRPr="00380B6B">
        <w:t xml:space="preserve">The formal HMD remains an 18-column contract and contains no `domain_name` column. Column 9 is `value_domain`, preserved unchanged from the approved LHM reviewed. The generated candidate LHM retains `association_role` in column 9; the controlled LHM-review step replaces that field with the reviewed `value_domain` assignment. The </w:t>
      </w:r>
      <w:r w:rsidRPr="00380B6B">
        <w:rPr>
          <w:b/>
          <w:bCs/>
        </w:rPr>
        <w:t>Value Domain</w:t>
      </w:r>
      <w:r w:rsidRPr="00380B6B">
        <w:t xml:space="preserve"> is binding metadata for the fact concept and does not create an occurrence identity or alter the HMD `datatype`.</w:t>
      </w:r>
    </w:p>
    <w:p w14:paraId="0ADA4E10" w14:textId="77777777" w:rsidR="00F008AC" w:rsidRPr="00380B6B" w:rsidRDefault="00000000" w:rsidP="00380B6B">
      <w:pPr>
        <w:pStyle w:val="20"/>
      </w:pPr>
      <w:bookmarkStart w:id="46" w:name="_Toc238901203"/>
      <w:r w:rsidRPr="00380B6B">
        <w:t>8.9 Implemented occurrence and Value Domain rules</w:t>
      </w:r>
      <w:bookmarkEnd w:id="46"/>
    </w:p>
    <w:p w14:paraId="73F170C9" w14:textId="77777777" w:rsidR="00F008AC" w:rsidRPr="00380B6B" w:rsidRDefault="00000000">
      <w:r w:rsidRPr="00380B6B">
        <w:t xml:space="preserve">The current maintained Generator implements the occurrence-key rule required by this Part: the HMD root is an </w:t>
      </w:r>
      <w:r w:rsidRPr="00380B6B">
        <w:rPr>
          <w:b/>
          <w:bCs/>
        </w:rPr>
        <w:t>occurrence-key Class</w:t>
      </w:r>
      <w:r w:rsidRPr="00380B6B">
        <w:t xml:space="preserve">; a non-root Class is an </w:t>
      </w:r>
      <w:r w:rsidRPr="00380B6B">
        <w:rPr>
          <w:b/>
          <w:bCs/>
        </w:rPr>
        <w:t>occurrence-key Class</w:t>
      </w:r>
      <w:r w:rsidRPr="00380B6B">
        <w:t xml:space="preserve"> only when its effective maximum occurrence is greater than one. Non-root `0..1`, `1`, and `1..1` Classes do not create OIM </w:t>
      </w:r>
      <w:r w:rsidRPr="00380B6B">
        <w:rPr>
          <w:b/>
          <w:bCs/>
        </w:rPr>
        <w:t>occurrence dimensions</w:t>
      </w:r>
      <w:r w:rsidRPr="00380B6B">
        <w:t>.</w:t>
      </w:r>
    </w:p>
    <w:p w14:paraId="1080B8F9" w14:textId="77777777" w:rsidR="00F008AC" w:rsidRPr="00380B6B" w:rsidRDefault="00000000">
      <w:r w:rsidRPr="00380B6B">
        <w:t xml:space="preserve">The </w:t>
      </w:r>
      <w:r w:rsidRPr="00380B6B">
        <w:rPr>
          <w:b/>
          <w:bCs/>
        </w:rPr>
        <w:t>Structured CSV</w:t>
      </w:r>
      <w:r w:rsidRPr="00380B6B">
        <w:t xml:space="preserve"> and OIM taxonomy processing MUST use the same occurrence-key classification derived from root status and effective multiplicity. Selector-qualified physical variants MAY cause a selector-effective multiplicity to be derived for taxonomy generation, but this </w:t>
      </w:r>
      <w:r w:rsidR="00096E17" w:rsidRPr="00380B6B">
        <w:t>MUST</w:t>
      </w:r>
      <w:r w:rsidRPr="00380B6B">
        <w:t xml:space="preserve"> NOT rewrite the accepted semantic HMD multiplicity. The derived source/effective multiplicity and selector evidence </w:t>
      </w:r>
      <w:r w:rsidR="00096E17" w:rsidRPr="00380B6B">
        <w:t>MUST</w:t>
      </w:r>
      <w:r w:rsidRPr="00380B6B">
        <w:t xml:space="preserve"> remain auditable.</w:t>
      </w:r>
    </w:p>
    <w:p w14:paraId="3544D5F1" w14:textId="77777777" w:rsidR="00F008AC" w:rsidRPr="00380B6B" w:rsidRDefault="00000000">
      <w:r w:rsidRPr="00380B6B">
        <w:t xml:space="preserve">The </w:t>
      </w:r>
      <w:r w:rsidRPr="00380B6B">
        <w:rPr>
          <w:b/>
          <w:bCs/>
        </w:rPr>
        <w:t>Value Domain</w:t>
      </w:r>
      <w:r w:rsidRPr="00380B6B">
        <w:t xml:space="preserve"> pipeline is authoritative </w:t>
      </w:r>
      <w:r w:rsidRPr="00380B6B">
        <w:rPr>
          <w:b/>
          <w:bCs/>
        </w:rPr>
        <w:t>Value Domain</w:t>
      </w:r>
      <w:r w:rsidRPr="00380B6B">
        <w:t xml:space="preserve"> definition → reviewed LHM `value_domain` assignment → HMD-for-taxonomy preservation → EE1 domain/member generation → applicable concept binding. Missing domains, unresolved values, invalid domain assignment, or a </w:t>
      </w:r>
      <w:r w:rsidRPr="00380B6B">
        <w:rPr>
          <w:b/>
          <w:bCs/>
        </w:rPr>
        <w:t>Value Domain</w:t>
      </w:r>
      <w:r w:rsidRPr="00380B6B">
        <w:t xml:space="preserve"> applied to a non-Attribute row are generation errors; generation </w:t>
      </w:r>
      <w:r w:rsidR="00096E17" w:rsidRPr="00380B6B">
        <w:t>MUST</w:t>
      </w:r>
      <w:r w:rsidRPr="00380B6B">
        <w:t xml:space="preserve"> NOT silently fall back to an ungoverned code type.</w:t>
      </w:r>
    </w:p>
    <w:p w14:paraId="2CD03BD8" w14:textId="77777777" w:rsidR="004F7A2F" w:rsidRPr="00380B6B" w:rsidRDefault="004F7A2F" w:rsidP="00380B6B">
      <w:pPr>
        <w:pStyle w:val="10"/>
      </w:pPr>
      <w:bookmarkStart w:id="47" w:name="_Toc238901204"/>
      <w:r w:rsidRPr="00380B6B">
        <w:t>9 Cross-binding equivalence</w:t>
      </w:r>
      <w:bookmarkEnd w:id="47"/>
    </w:p>
    <w:p w14:paraId="4B949746" w14:textId="77777777" w:rsidR="004F7A2F" w:rsidRPr="00380B6B" w:rsidRDefault="004F7A2F" w:rsidP="004F7A2F">
      <w:r w:rsidRPr="00380B6B">
        <w:t xml:space="preserve">Tuple and OIM bindings are equivalent when every effective HMD Attribute occurrence maps to the same semantic_path and expanded concept QName, and when Class and Association scopes preserve the same ancestor sequence and multiplicities. Tuple nesting preserves every effective Class. OIM </w:t>
      </w:r>
      <w:r w:rsidRPr="00380B6B">
        <w:rPr>
          <w:b/>
          <w:bCs/>
        </w:rPr>
        <w:t>occurrence dimensions</w:t>
      </w:r>
      <w:r w:rsidRPr="00380B6B">
        <w:t xml:space="preserve"> preserve only </w:t>
      </w:r>
      <w:r w:rsidRPr="00380B6B">
        <w:rPr>
          <w:b/>
          <w:bCs/>
        </w:rPr>
        <w:t>occurrence-key Classes</w:t>
      </w:r>
      <w:r w:rsidRPr="00380B6B">
        <w:t xml:space="preserve">, while </w:t>
      </w:r>
      <w:proofErr w:type="spellStart"/>
      <w:r w:rsidRPr="00380B6B">
        <w:t>p_Q</w:t>
      </w:r>
      <w:proofErr w:type="spellEnd"/>
      <w:r w:rsidRPr="00380B6B">
        <w:t xml:space="preserve">, </w:t>
      </w:r>
      <w:proofErr w:type="spellStart"/>
      <w:r w:rsidRPr="00380B6B">
        <w:t>h_Q</w:t>
      </w:r>
      <w:proofErr w:type="spellEnd"/>
      <w:r w:rsidRPr="00380B6B">
        <w:t>, roles, domain-member hierarchy, and targetRole preserve the broader semantic Class hierarchy. These physical mechanisms MUST NOT be compared by XML shape or by requiring one dimension for every Tuple Class.</w:t>
      </w:r>
    </w:p>
    <w:tbl>
      <w:tblPr>
        <w:tblStyle w:val="af7"/>
        <w:tblW w:w="5000" w:type="pct"/>
        <w:jc w:val="center"/>
        <w:tblLayout w:type="fixed"/>
        <w:tblCellMar>
          <w:left w:w="57" w:type="dxa"/>
          <w:right w:w="57" w:type="dxa"/>
        </w:tblCellMar>
        <w:tblLook w:val="04A0" w:firstRow="1" w:lastRow="0" w:firstColumn="1" w:lastColumn="0" w:noHBand="0" w:noVBand="1"/>
      </w:tblPr>
      <w:tblGrid>
        <w:gridCol w:w="1413"/>
        <w:gridCol w:w="4161"/>
        <w:gridCol w:w="4162"/>
      </w:tblGrid>
      <w:tr w:rsidR="004F7A2F" w:rsidRPr="00380B6B" w14:paraId="12EDA63B" w14:textId="77777777" w:rsidTr="00380B6B">
        <w:trPr>
          <w:tblHeader/>
          <w:jc w:val="center"/>
        </w:trPr>
        <w:tc>
          <w:tcPr>
            <w:tcW w:w="1413" w:type="dxa"/>
            <w:shd w:val="clear" w:color="auto" w:fill="F2F2F2" w:themeFill="background1" w:themeFillShade="F2"/>
            <w:vAlign w:val="center"/>
          </w:tcPr>
          <w:p w14:paraId="1E7C2F0D" w14:textId="77777777" w:rsidR="004F7A2F" w:rsidRPr="00380B6B" w:rsidRDefault="004F7A2F" w:rsidP="00096E17">
            <w:pPr>
              <w:spacing w:before="60" w:after="60"/>
              <w:jc w:val="center"/>
              <w:rPr>
                <w:sz w:val="20"/>
                <w:szCs w:val="20"/>
                <w:lang w:val="en-GB"/>
              </w:rPr>
            </w:pPr>
            <w:r w:rsidRPr="00380B6B">
              <w:rPr>
                <w:b/>
                <w:sz w:val="20"/>
                <w:szCs w:val="20"/>
                <w:lang w:val="en-GB"/>
              </w:rPr>
              <w:t>HMD construct</w:t>
            </w:r>
          </w:p>
        </w:tc>
        <w:tc>
          <w:tcPr>
            <w:tcW w:w="4161" w:type="dxa"/>
            <w:shd w:val="clear" w:color="auto" w:fill="F2F2F2" w:themeFill="background1" w:themeFillShade="F2"/>
            <w:vAlign w:val="center"/>
          </w:tcPr>
          <w:p w14:paraId="1D25B84D" w14:textId="77777777" w:rsidR="004F7A2F" w:rsidRPr="00380B6B" w:rsidRDefault="004F7A2F" w:rsidP="00096E17">
            <w:pPr>
              <w:spacing w:before="60" w:after="60"/>
              <w:jc w:val="center"/>
              <w:rPr>
                <w:sz w:val="20"/>
                <w:szCs w:val="20"/>
                <w:lang w:val="en-GB"/>
              </w:rPr>
            </w:pPr>
            <w:r w:rsidRPr="00380B6B">
              <w:rPr>
                <w:b/>
                <w:sz w:val="20"/>
                <w:szCs w:val="20"/>
                <w:lang w:val="en-GB"/>
              </w:rPr>
              <w:t>Part 2 Tuple binding</w:t>
            </w:r>
          </w:p>
        </w:tc>
        <w:tc>
          <w:tcPr>
            <w:tcW w:w="4162" w:type="dxa"/>
            <w:shd w:val="clear" w:color="auto" w:fill="F2F2F2" w:themeFill="background1" w:themeFillShade="F2"/>
            <w:vAlign w:val="center"/>
          </w:tcPr>
          <w:p w14:paraId="4B1C2CC0" w14:textId="77777777" w:rsidR="004F7A2F" w:rsidRPr="00380B6B" w:rsidRDefault="004F7A2F" w:rsidP="00096E17">
            <w:pPr>
              <w:spacing w:before="60" w:after="60"/>
              <w:jc w:val="center"/>
              <w:rPr>
                <w:sz w:val="20"/>
                <w:szCs w:val="20"/>
                <w:lang w:val="en-GB"/>
              </w:rPr>
            </w:pPr>
            <w:r w:rsidRPr="00380B6B">
              <w:rPr>
                <w:b/>
                <w:sz w:val="20"/>
                <w:szCs w:val="20"/>
                <w:lang w:val="en-GB"/>
              </w:rPr>
              <w:t>Part 3 OIM binding</w:t>
            </w:r>
          </w:p>
        </w:tc>
      </w:tr>
      <w:tr w:rsidR="004F7A2F" w:rsidRPr="00380B6B" w14:paraId="41818C5F" w14:textId="77777777" w:rsidTr="00380B6B">
        <w:trPr>
          <w:jc w:val="center"/>
        </w:trPr>
        <w:tc>
          <w:tcPr>
            <w:tcW w:w="1413" w:type="dxa"/>
            <w:vAlign w:val="center"/>
          </w:tcPr>
          <w:p w14:paraId="420EEF2A" w14:textId="77777777" w:rsidR="004F7A2F" w:rsidRPr="00380B6B" w:rsidRDefault="004F7A2F" w:rsidP="00096E17">
            <w:pPr>
              <w:spacing w:before="60" w:after="60"/>
              <w:rPr>
                <w:sz w:val="20"/>
                <w:szCs w:val="20"/>
                <w:lang w:val="en-GB"/>
              </w:rPr>
            </w:pPr>
            <w:r w:rsidRPr="00380B6B">
              <w:rPr>
                <w:sz w:val="20"/>
                <w:szCs w:val="20"/>
                <w:lang w:val="en-GB"/>
              </w:rPr>
              <w:t>Class (C)</w:t>
            </w:r>
          </w:p>
        </w:tc>
        <w:tc>
          <w:tcPr>
            <w:tcW w:w="4161" w:type="dxa"/>
            <w:vAlign w:val="center"/>
          </w:tcPr>
          <w:p w14:paraId="51F9EDE8" w14:textId="77777777" w:rsidR="004F7A2F" w:rsidRPr="00380B6B" w:rsidRDefault="004F7A2F" w:rsidP="00096E17">
            <w:pPr>
              <w:spacing w:before="60" w:after="60"/>
              <w:rPr>
                <w:sz w:val="20"/>
                <w:szCs w:val="20"/>
                <w:lang w:val="en-GB"/>
              </w:rPr>
            </w:pPr>
            <w:r w:rsidRPr="00380B6B">
              <w:rPr>
                <w:sz w:val="20"/>
                <w:szCs w:val="20"/>
                <w:lang w:val="en-GB"/>
              </w:rPr>
              <w:t>Tuple element and complex type</w:t>
            </w:r>
          </w:p>
        </w:tc>
        <w:tc>
          <w:tcPr>
            <w:tcW w:w="4162" w:type="dxa"/>
            <w:vAlign w:val="center"/>
          </w:tcPr>
          <w:p w14:paraId="7C28BA57" w14:textId="77777777" w:rsidR="00F008AC" w:rsidRPr="00380B6B" w:rsidRDefault="00000000" w:rsidP="00096E17">
            <w:pPr>
              <w:spacing w:before="60" w:after="60"/>
              <w:rPr>
                <w:sz w:val="20"/>
                <w:szCs w:val="20"/>
                <w:lang w:val="en-GB"/>
              </w:rPr>
            </w:pPr>
            <w:r w:rsidRPr="00380B6B">
              <w:rPr>
                <w:sz w:val="20"/>
                <w:szCs w:val="20"/>
                <w:lang w:val="en-GB"/>
              </w:rPr>
              <w:t xml:space="preserve">Primary item, closed hypercube, and extended role for every Class; typed </w:t>
            </w:r>
            <w:r w:rsidRPr="00380B6B">
              <w:rPr>
                <w:b/>
                <w:bCs/>
                <w:sz w:val="20"/>
                <w:szCs w:val="20"/>
                <w:lang w:val="en-GB"/>
              </w:rPr>
              <w:t>occurrence dimension</w:t>
            </w:r>
            <w:r w:rsidRPr="00380B6B">
              <w:rPr>
                <w:sz w:val="20"/>
                <w:szCs w:val="20"/>
                <w:lang w:val="en-GB"/>
              </w:rPr>
              <w:t xml:space="preserve"> only for an occurrence-key Class</w:t>
            </w:r>
          </w:p>
        </w:tc>
      </w:tr>
      <w:tr w:rsidR="004F7A2F" w:rsidRPr="00380B6B" w14:paraId="3813CDE3" w14:textId="77777777" w:rsidTr="00380B6B">
        <w:trPr>
          <w:jc w:val="center"/>
        </w:trPr>
        <w:tc>
          <w:tcPr>
            <w:tcW w:w="1413" w:type="dxa"/>
            <w:vAlign w:val="center"/>
          </w:tcPr>
          <w:p w14:paraId="21F30097" w14:textId="77777777" w:rsidR="004F7A2F" w:rsidRPr="00380B6B" w:rsidRDefault="004F7A2F" w:rsidP="00096E17">
            <w:pPr>
              <w:spacing w:before="60" w:after="60"/>
              <w:rPr>
                <w:sz w:val="20"/>
                <w:szCs w:val="20"/>
                <w:lang w:val="en-GB"/>
              </w:rPr>
            </w:pPr>
            <w:r w:rsidRPr="00380B6B">
              <w:rPr>
                <w:sz w:val="20"/>
                <w:szCs w:val="20"/>
                <w:lang w:val="en-GB"/>
              </w:rPr>
              <w:t>Reference (R)</w:t>
            </w:r>
          </w:p>
        </w:tc>
        <w:tc>
          <w:tcPr>
            <w:tcW w:w="4161" w:type="dxa"/>
            <w:vAlign w:val="center"/>
          </w:tcPr>
          <w:p w14:paraId="026A5FCD" w14:textId="77777777" w:rsidR="004F7A2F" w:rsidRPr="00380B6B" w:rsidRDefault="004F7A2F" w:rsidP="00096E17">
            <w:pPr>
              <w:spacing w:before="60" w:after="60"/>
              <w:rPr>
                <w:sz w:val="20"/>
                <w:szCs w:val="20"/>
                <w:lang w:val="en-GB"/>
              </w:rPr>
            </w:pPr>
            <w:r w:rsidRPr="00380B6B">
              <w:rPr>
                <w:sz w:val="20"/>
                <w:szCs w:val="20"/>
                <w:lang w:val="en-GB"/>
              </w:rPr>
              <w:t>Structural Tuple element</w:t>
            </w:r>
          </w:p>
        </w:tc>
        <w:tc>
          <w:tcPr>
            <w:tcW w:w="4162" w:type="dxa"/>
            <w:vAlign w:val="center"/>
          </w:tcPr>
          <w:p w14:paraId="45E9DEC4" w14:textId="77777777" w:rsidR="004F7A2F" w:rsidRPr="00380B6B" w:rsidRDefault="004F7A2F" w:rsidP="00096E17">
            <w:pPr>
              <w:spacing w:before="60" w:after="60"/>
              <w:rPr>
                <w:sz w:val="20"/>
                <w:szCs w:val="20"/>
                <w:lang w:val="en-GB"/>
              </w:rPr>
            </w:pPr>
            <w:r w:rsidRPr="00380B6B">
              <w:rPr>
                <w:sz w:val="20"/>
                <w:szCs w:val="20"/>
                <w:lang w:val="en-GB"/>
              </w:rPr>
              <w:t>Transparent traversal unless an explicit reference-fact rule applies</w:t>
            </w:r>
          </w:p>
        </w:tc>
      </w:tr>
      <w:tr w:rsidR="004F7A2F" w:rsidRPr="00380B6B" w14:paraId="5CD13A4C" w14:textId="77777777" w:rsidTr="00380B6B">
        <w:trPr>
          <w:jc w:val="center"/>
        </w:trPr>
        <w:tc>
          <w:tcPr>
            <w:tcW w:w="1413" w:type="dxa"/>
            <w:vAlign w:val="center"/>
          </w:tcPr>
          <w:p w14:paraId="6ACE4F49" w14:textId="77777777" w:rsidR="004F7A2F" w:rsidRPr="00380B6B" w:rsidRDefault="004F7A2F" w:rsidP="00096E17">
            <w:pPr>
              <w:spacing w:before="60" w:after="60"/>
              <w:rPr>
                <w:sz w:val="20"/>
                <w:szCs w:val="20"/>
                <w:lang w:val="en-GB"/>
              </w:rPr>
            </w:pPr>
            <w:r w:rsidRPr="00380B6B">
              <w:rPr>
                <w:sz w:val="20"/>
                <w:szCs w:val="20"/>
                <w:lang w:val="en-GB"/>
              </w:rPr>
              <w:t>Attribute (A)</w:t>
            </w:r>
          </w:p>
        </w:tc>
        <w:tc>
          <w:tcPr>
            <w:tcW w:w="4161" w:type="dxa"/>
            <w:vAlign w:val="center"/>
          </w:tcPr>
          <w:p w14:paraId="07C48AD9" w14:textId="77777777" w:rsidR="004F7A2F" w:rsidRPr="00380B6B" w:rsidRDefault="004F7A2F" w:rsidP="00096E17">
            <w:pPr>
              <w:spacing w:before="60" w:after="60"/>
              <w:rPr>
                <w:sz w:val="20"/>
                <w:szCs w:val="20"/>
                <w:lang w:val="en-GB"/>
              </w:rPr>
            </w:pPr>
            <w:r w:rsidRPr="00380B6B">
              <w:rPr>
                <w:sz w:val="20"/>
                <w:szCs w:val="20"/>
                <w:lang w:val="en-GB"/>
              </w:rPr>
              <w:t>XBRL item child of structural tuple</w:t>
            </w:r>
          </w:p>
        </w:tc>
        <w:tc>
          <w:tcPr>
            <w:tcW w:w="4162" w:type="dxa"/>
            <w:vAlign w:val="center"/>
          </w:tcPr>
          <w:p w14:paraId="1A0F6CE5" w14:textId="77777777" w:rsidR="004F7A2F" w:rsidRPr="00380B6B" w:rsidRDefault="004F7A2F" w:rsidP="00096E17">
            <w:pPr>
              <w:spacing w:before="60" w:after="60"/>
              <w:rPr>
                <w:sz w:val="20"/>
                <w:szCs w:val="20"/>
                <w:lang w:val="en-GB"/>
              </w:rPr>
            </w:pPr>
            <w:r w:rsidRPr="00380B6B">
              <w:rPr>
                <w:sz w:val="20"/>
                <w:szCs w:val="20"/>
                <w:lang w:val="en-GB"/>
              </w:rPr>
              <w:t>Fact concept in the applicable Class cube</w:t>
            </w:r>
          </w:p>
        </w:tc>
      </w:tr>
      <w:tr w:rsidR="004F7A2F" w:rsidRPr="00380B6B" w14:paraId="57A764F0" w14:textId="77777777" w:rsidTr="00380B6B">
        <w:trPr>
          <w:jc w:val="center"/>
        </w:trPr>
        <w:tc>
          <w:tcPr>
            <w:tcW w:w="1413" w:type="dxa"/>
            <w:vAlign w:val="center"/>
          </w:tcPr>
          <w:p w14:paraId="61B65CC9" w14:textId="77777777" w:rsidR="004F7A2F" w:rsidRPr="00380B6B" w:rsidRDefault="004F7A2F" w:rsidP="00096E17">
            <w:pPr>
              <w:spacing w:before="60" w:after="60"/>
              <w:rPr>
                <w:sz w:val="20"/>
                <w:szCs w:val="20"/>
                <w:lang w:val="en-GB"/>
              </w:rPr>
            </w:pPr>
            <w:r w:rsidRPr="00380B6B">
              <w:rPr>
                <w:sz w:val="20"/>
                <w:szCs w:val="20"/>
                <w:lang w:val="en-GB"/>
              </w:rPr>
              <w:t>Hierarchy</w:t>
            </w:r>
          </w:p>
        </w:tc>
        <w:tc>
          <w:tcPr>
            <w:tcW w:w="4161" w:type="dxa"/>
            <w:vAlign w:val="center"/>
          </w:tcPr>
          <w:p w14:paraId="2C12696E" w14:textId="77777777" w:rsidR="004F7A2F" w:rsidRPr="00380B6B" w:rsidRDefault="004F7A2F" w:rsidP="00096E17">
            <w:pPr>
              <w:spacing w:before="60" w:after="60"/>
              <w:rPr>
                <w:sz w:val="20"/>
                <w:szCs w:val="20"/>
                <w:lang w:val="en-GB"/>
              </w:rPr>
            </w:pPr>
            <w:r w:rsidRPr="00380B6B">
              <w:rPr>
                <w:sz w:val="20"/>
                <w:szCs w:val="20"/>
                <w:lang w:val="en-GB"/>
              </w:rPr>
              <w:t>xs:sequence and occurrence constraints</w:t>
            </w:r>
          </w:p>
        </w:tc>
        <w:tc>
          <w:tcPr>
            <w:tcW w:w="4162" w:type="dxa"/>
            <w:vAlign w:val="center"/>
          </w:tcPr>
          <w:p w14:paraId="596375B4" w14:textId="77777777" w:rsidR="004F7A2F" w:rsidRPr="00380B6B" w:rsidRDefault="004F7A2F" w:rsidP="00096E17">
            <w:pPr>
              <w:spacing w:before="60" w:after="60"/>
              <w:rPr>
                <w:sz w:val="20"/>
                <w:szCs w:val="20"/>
                <w:lang w:val="en-GB"/>
              </w:rPr>
            </w:pPr>
            <w:r w:rsidRPr="00380B6B">
              <w:rPr>
                <w:sz w:val="20"/>
                <w:szCs w:val="20"/>
                <w:lang w:val="en-GB"/>
              </w:rPr>
              <w:t xml:space="preserve">definition relationships, dimensions, and </w:t>
            </w:r>
            <w:r w:rsidRPr="00380B6B">
              <w:rPr>
                <w:b/>
                <w:bCs/>
                <w:sz w:val="20"/>
                <w:szCs w:val="20"/>
                <w:lang w:val="en-GB"/>
              </w:rPr>
              <w:t>targetRole</w:t>
            </w:r>
          </w:p>
        </w:tc>
      </w:tr>
      <w:tr w:rsidR="004F7A2F" w:rsidRPr="00380B6B" w14:paraId="75CF6B26" w14:textId="77777777" w:rsidTr="00380B6B">
        <w:trPr>
          <w:jc w:val="center"/>
        </w:trPr>
        <w:tc>
          <w:tcPr>
            <w:tcW w:w="1413" w:type="dxa"/>
            <w:vAlign w:val="center"/>
          </w:tcPr>
          <w:p w14:paraId="4BD83044" w14:textId="77777777" w:rsidR="004F7A2F" w:rsidRPr="00380B6B" w:rsidRDefault="004F7A2F" w:rsidP="00096E17">
            <w:pPr>
              <w:spacing w:before="60" w:after="60"/>
              <w:rPr>
                <w:sz w:val="20"/>
                <w:szCs w:val="20"/>
                <w:lang w:val="en-GB"/>
              </w:rPr>
            </w:pPr>
            <w:r w:rsidRPr="00380B6B">
              <w:rPr>
                <w:sz w:val="20"/>
                <w:szCs w:val="20"/>
                <w:lang w:val="en-GB"/>
              </w:rPr>
              <w:t>Identity</w:t>
            </w:r>
          </w:p>
        </w:tc>
        <w:tc>
          <w:tcPr>
            <w:tcW w:w="4161" w:type="dxa"/>
            <w:vAlign w:val="center"/>
          </w:tcPr>
          <w:p w14:paraId="3FC07BD1" w14:textId="77777777" w:rsidR="004F7A2F" w:rsidRPr="00380B6B" w:rsidRDefault="004F7A2F" w:rsidP="00096E17">
            <w:pPr>
              <w:spacing w:before="60" w:after="60"/>
              <w:rPr>
                <w:sz w:val="20"/>
                <w:szCs w:val="20"/>
                <w:lang w:val="en-GB"/>
              </w:rPr>
            </w:pPr>
            <w:r w:rsidRPr="00380B6B">
              <w:rPr>
                <w:sz w:val="20"/>
                <w:szCs w:val="20"/>
                <w:lang w:val="en-GB"/>
              </w:rPr>
              <w:t>Expanded QName plus physical occurrence path</w:t>
            </w:r>
          </w:p>
        </w:tc>
        <w:tc>
          <w:tcPr>
            <w:tcW w:w="4162" w:type="dxa"/>
            <w:vAlign w:val="center"/>
          </w:tcPr>
          <w:p w14:paraId="565AD5F8" w14:textId="77777777" w:rsidR="004F7A2F" w:rsidRPr="00380B6B" w:rsidRDefault="004F7A2F" w:rsidP="00096E17">
            <w:pPr>
              <w:spacing w:before="60" w:after="60"/>
              <w:rPr>
                <w:sz w:val="20"/>
                <w:szCs w:val="20"/>
                <w:lang w:val="en-GB"/>
              </w:rPr>
            </w:pPr>
            <w:r w:rsidRPr="00380B6B">
              <w:rPr>
                <w:sz w:val="20"/>
                <w:szCs w:val="20"/>
                <w:lang w:val="en-GB"/>
              </w:rPr>
              <w:t>Expanded QName plus occurrence-dimension values</w:t>
            </w:r>
          </w:p>
        </w:tc>
      </w:tr>
    </w:tbl>
    <w:p w14:paraId="314E8BC3" w14:textId="77777777" w:rsidR="004F7A2F" w:rsidRPr="00380B6B" w:rsidRDefault="004F7A2F" w:rsidP="00380B6B">
      <w:pPr>
        <w:pStyle w:val="10"/>
      </w:pPr>
      <w:bookmarkStart w:id="48" w:name="_Toc238901205"/>
      <w:r w:rsidRPr="00380B6B">
        <w:t>10 accountingEntries baseline and businessTransactions additional HMD</w:t>
      </w:r>
      <w:r w:rsidR="00744F50" w:rsidRPr="00380B6B">
        <w:rPr>
          <w:rFonts w:hint="eastAsia"/>
        </w:rPr>
        <w:t xml:space="preserve"> (informative)</w:t>
      </w:r>
      <w:bookmarkEnd w:id="48"/>
    </w:p>
    <w:p w14:paraId="2D549487" w14:textId="77777777" w:rsidR="00AB3CEC" w:rsidRPr="00380B6B" w:rsidRDefault="00000000">
      <w:r w:rsidRPr="00380B6B">
        <w:t xml:space="preserve">The accountingEntries </w:t>
      </w:r>
      <w:r w:rsidRPr="00380B6B">
        <w:rPr>
          <w:b/>
          <w:bCs/>
        </w:rPr>
        <w:t>HMD root</w:t>
      </w:r>
      <w:r w:rsidRPr="00380B6B">
        <w:t>ed at gl-cor:accountingEntries generates oim/cor_accountingEntries/cor-all-oim-&lt;V&gt;.</w:t>
      </w:r>
      <w:proofErr w:type="spellStart"/>
      <w:r w:rsidRPr="00380B6B">
        <w:t>xsd</w:t>
      </w:r>
      <w:proofErr w:type="spellEnd"/>
      <w:r w:rsidRPr="00380B6B">
        <w:t xml:space="preserve"> and cor-all-dim-&lt;V&gt;.xml. Its entry point imports the required module OIM schemas and discovers cor/cor-oim-pre-&lt;V&gt;.xml.</w:t>
      </w:r>
    </w:p>
    <w:p w14:paraId="20D2CCF8" w14:textId="77777777" w:rsidR="00AB3CEC" w:rsidRPr="00380B6B" w:rsidRDefault="00000000">
      <w:r w:rsidRPr="00380B6B">
        <w:t xml:space="preserve">The businessTransactions </w:t>
      </w:r>
      <w:r w:rsidRPr="00380B6B">
        <w:rPr>
          <w:b/>
          <w:bCs/>
        </w:rPr>
        <w:t>HMD rooted</w:t>
      </w:r>
      <w:r w:rsidRPr="00380B6B">
        <w:t xml:space="preserve"> at gl-btx:businessTransactions independently generates oim/btx_businessTransactions/btx-all-oim-&lt;V&gt;.</w:t>
      </w:r>
      <w:proofErr w:type="spellStart"/>
      <w:r w:rsidRPr="00380B6B">
        <w:t>xsd</w:t>
      </w:r>
      <w:proofErr w:type="spellEnd"/>
      <w:r w:rsidRPr="00380B6B">
        <w:t xml:space="preserve"> and btx-all-dim-&lt;V&gt;.xml. Its entry point imports the required module OIM schemas and discovers btx/btx-oim-pre-&lt;V&gt;.xml.</w:t>
      </w:r>
    </w:p>
    <w:p w14:paraId="520E1C56" w14:textId="77777777" w:rsidR="00AB3CEC" w:rsidRPr="00380B6B" w:rsidRDefault="00000000">
      <w:r w:rsidRPr="00380B6B">
        <w:t xml:space="preserve">Adding the businessTransactions </w:t>
      </w:r>
      <w:r w:rsidRPr="00380B6B">
        <w:rPr>
          <w:b/>
          <w:bCs/>
        </w:rPr>
        <w:t>HMD</w:t>
      </w:r>
      <w:r w:rsidRPr="00380B6B">
        <w:t xml:space="preserve"> does not change the accountingEntries root, dimensional network, or entry point. Reused Attribute QNames preserve their semantic identity while the two root-specific </w:t>
      </w:r>
      <w:r w:rsidRPr="00380B6B">
        <w:rPr>
          <w:b/>
          <w:bCs/>
        </w:rPr>
        <w:t>HMD</w:t>
      </w:r>
      <w:r w:rsidRPr="00380B6B">
        <w:t xml:space="preserve"> DTSs retain independent dimensional constraints.</w:t>
      </w:r>
    </w:p>
    <w:p w14:paraId="0261EBB5" w14:textId="77777777" w:rsidR="00F008AC" w:rsidRPr="00380B6B" w:rsidRDefault="00000000">
      <w:r w:rsidRPr="00380B6B">
        <w:t xml:space="preserve">Validation scope is one </w:t>
      </w:r>
      <w:r w:rsidRPr="00380B6B">
        <w:rPr>
          <w:b/>
          <w:bCs/>
        </w:rPr>
        <w:t>HMD for taxonomy</w:t>
      </w:r>
      <w:r w:rsidRPr="00380B6B">
        <w:t xml:space="preserve"> / one OIM DTS. Each root-specific HMD has its own dimensional network and closure. A QName reused in another root-specific DTS does not create a cross-DTS equality requirement unless it is deliberately governed as the same shared declaration.</w:t>
      </w:r>
    </w:p>
    <w:p w14:paraId="019C37C7" w14:textId="77777777" w:rsidR="004F7A2F" w:rsidRPr="00380B6B" w:rsidRDefault="004F7A2F" w:rsidP="00380B6B">
      <w:pPr>
        <w:pStyle w:val="10"/>
      </w:pPr>
      <w:bookmarkStart w:id="49" w:name="_Toc238901206"/>
      <w:r w:rsidRPr="00380B6B">
        <w:t>11 Formal package assembly</w:t>
      </w:r>
      <w:bookmarkEnd w:id="49"/>
    </w:p>
    <w:p w14:paraId="61148989" w14:textId="77777777" w:rsidR="00552C5D" w:rsidRPr="00380B6B" w:rsidRDefault="00552C5D" w:rsidP="00380B6B">
      <w:pPr>
        <w:pStyle w:val="20"/>
      </w:pPr>
      <w:bookmarkStart w:id="50" w:name="_Toc238901207"/>
      <w:r w:rsidRPr="00380B6B">
        <w:t>11.</w:t>
      </w:r>
      <w:r w:rsidRPr="00380B6B">
        <w:rPr>
          <w:rFonts w:hint="eastAsia"/>
        </w:rPr>
        <w:t>1</w:t>
      </w:r>
      <w:r w:rsidRPr="00380B6B">
        <w:t xml:space="preserve"> Formal package tree</w:t>
      </w:r>
      <w:bookmarkEnd w:id="50"/>
    </w:p>
    <w:tbl>
      <w:tblPr>
        <w:tblStyle w:val="af7"/>
        <w:tblW w:w="0" w:type="auto"/>
        <w:tblLook w:val="04A0" w:firstRow="1" w:lastRow="0" w:firstColumn="1" w:lastColumn="0" w:noHBand="0" w:noVBand="1"/>
      </w:tblPr>
      <w:tblGrid>
        <w:gridCol w:w="9736"/>
      </w:tblGrid>
      <w:tr w:rsidR="00552C5D" w:rsidRPr="00380B6B" w14:paraId="78450709" w14:textId="77777777" w:rsidTr="00552C5D">
        <w:tc>
          <w:tcPr>
            <w:tcW w:w="9736" w:type="dxa"/>
          </w:tcPr>
          <w:p w14:paraId="6BED3F1A"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taxonomy/</w:t>
            </w:r>
          </w:p>
          <w:p w14:paraId="079ABC97"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gen/</w:t>
            </w:r>
          </w:p>
          <w:p w14:paraId="56418EF2"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gl-gen-&lt;V&gt;.</w:t>
            </w:r>
            <w:proofErr w:type="spellStart"/>
            <w:r w:rsidRPr="00380B6B">
              <w:rPr>
                <w:rFonts w:cstheme="minorBidi"/>
                <w:sz w:val="20"/>
                <w:szCs w:val="20"/>
                <w:lang w:val="en-GB"/>
              </w:rPr>
              <w:t>xsd</w:t>
            </w:r>
            <w:proofErr w:type="spellEnd"/>
          </w:p>
          <w:p w14:paraId="2C15CC8E"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w:t>
            </w:r>
          </w:p>
          <w:p w14:paraId="5B5539FA"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&lt;M&gt;-&lt;V&gt;.</w:t>
            </w:r>
            <w:proofErr w:type="spellStart"/>
            <w:r w:rsidRPr="00380B6B">
              <w:rPr>
                <w:rFonts w:cstheme="minorBidi"/>
                <w:sz w:val="20"/>
                <w:szCs w:val="20"/>
                <w:lang w:val="en-GB"/>
              </w:rPr>
              <w:t>xsd</w:t>
            </w:r>
            <w:proofErr w:type="spellEnd"/>
          </w:p>
          <w:p w14:paraId="6F9E1637"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&lt;M&gt;-pre-&lt;V&gt;.xml</w:t>
            </w:r>
          </w:p>
          <w:p w14:paraId="1EC7397D"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&lt;M&gt;-oim-&lt;V&gt;.</w:t>
            </w:r>
            <w:proofErr w:type="spellStart"/>
            <w:r w:rsidRPr="00380B6B">
              <w:rPr>
                <w:rFonts w:cstheme="minorBidi"/>
                <w:sz w:val="20"/>
                <w:szCs w:val="20"/>
                <w:lang w:val="en-GB"/>
              </w:rPr>
              <w:t>xsd</w:t>
            </w:r>
            <w:proofErr w:type="spellEnd"/>
          </w:p>
          <w:p w14:paraId="5BF52D7A"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&lt;M&gt;-oim-pre-&lt;V&gt;.xml</w:t>
            </w:r>
          </w:p>
          <w:p w14:paraId="67DE7C95"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label/</w:t>
            </w:r>
          </w:p>
          <w:p w14:paraId="5D5E431C"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&lt;M&gt;-lab-en-&lt;V&gt;.xml</w:t>
            </w:r>
          </w:p>
          <w:p w14:paraId="044160FE"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&lt;M&gt;-lab-&lt;language&gt;-&lt;V&gt;.xml</w:t>
            </w:r>
          </w:p>
          <w:p w14:paraId="5B329F41"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&lt;M&gt;-oim-lab-en-&lt;V&gt;.xml</w:t>
            </w:r>
          </w:p>
          <w:p w14:paraId="4014562F"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&lt;M&gt;-oim-lab-&lt;language&gt;-&lt;V&gt;.xml</w:t>
            </w:r>
          </w:p>
          <w:p w14:paraId="673B0D2F"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tuple/</w:t>
            </w:r>
          </w:p>
          <w:p w14:paraId="5F75A22F"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&lt;HMD&gt;/</w:t>
            </w:r>
          </w:p>
          <w:p w14:paraId="3EDBC44F"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&lt;P&gt;-all-&lt;V&gt;.</w:t>
            </w:r>
            <w:proofErr w:type="spellStart"/>
            <w:r w:rsidRPr="00380B6B">
              <w:rPr>
                <w:rFonts w:cstheme="minorBidi"/>
                <w:sz w:val="20"/>
                <w:szCs w:val="20"/>
                <w:lang w:val="en-GB"/>
              </w:rPr>
              <w:t>xsd</w:t>
            </w:r>
            <w:proofErr w:type="spellEnd"/>
          </w:p>
          <w:p w14:paraId="1006DF5F"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&lt;M&gt;-content-&lt;V&gt;.</w:t>
            </w:r>
            <w:proofErr w:type="spellStart"/>
            <w:r w:rsidRPr="00380B6B">
              <w:rPr>
                <w:rFonts w:cstheme="minorBidi"/>
                <w:sz w:val="20"/>
                <w:szCs w:val="20"/>
                <w:lang w:val="en-GB"/>
              </w:rPr>
              <w:t>xsd</w:t>
            </w:r>
            <w:proofErr w:type="spellEnd"/>
          </w:p>
          <w:p w14:paraId="72B3FCBA"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oim/</w:t>
            </w:r>
          </w:p>
          <w:p w14:paraId="7DF354C4"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&lt;HMD&gt;/</w:t>
            </w:r>
          </w:p>
          <w:p w14:paraId="7B07E44D"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&lt;P&gt;-all-oim-&lt;V&gt;.</w:t>
            </w:r>
            <w:proofErr w:type="spellStart"/>
            <w:r w:rsidRPr="00380B6B">
              <w:rPr>
                <w:rFonts w:cstheme="minorBidi"/>
                <w:sz w:val="20"/>
                <w:szCs w:val="20"/>
                <w:lang w:val="en-GB"/>
              </w:rPr>
              <w:t>xsd</w:t>
            </w:r>
            <w:proofErr w:type="spellEnd"/>
          </w:p>
          <w:p w14:paraId="78CE5CF9"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 xml:space="preserve">      &lt;P&gt;-all-dim-&lt;V&gt;.xml</w:t>
            </w:r>
          </w:p>
          <w:p w14:paraId="1FD1B82A"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NOTE In this directory tree, terms enclosed in angle brackets are metavariables and are replaced as follows:</w:t>
            </w:r>
          </w:p>
          <w:p w14:paraId="4B92F8E7" w14:textId="77777777" w:rsidR="00552C5D" w:rsidRPr="00380B6B" w:rsidRDefault="00552C5D" w:rsidP="00380B6B">
            <w:pPr>
              <w:pStyle w:val="CodeBlock"/>
              <w:numPr>
                <w:ilvl w:val="0"/>
                <w:numId w:val="10"/>
              </w:numPr>
              <w:spacing w:before="0" w:after="0"/>
              <w:ind w:left="979"/>
              <w:rPr>
                <w:sz w:val="20"/>
                <w:szCs w:val="20"/>
                <w:lang w:val="en-GB"/>
              </w:rPr>
            </w:pPr>
            <w:r w:rsidRPr="00380B6B">
              <w:rPr>
                <w:sz w:val="20"/>
                <w:szCs w:val="20"/>
                <w:lang w:val="en-GB"/>
              </w:rPr>
              <w:t>&lt;M&gt; is the module identifier of a taxonomy module, for example cor, btx, bus, lnk, or taf.</w:t>
            </w:r>
          </w:p>
          <w:p w14:paraId="606380FF" w14:textId="77777777" w:rsidR="00552C5D" w:rsidRPr="00380B6B" w:rsidRDefault="00552C5D" w:rsidP="00380B6B">
            <w:pPr>
              <w:pStyle w:val="CodeBlock"/>
              <w:numPr>
                <w:ilvl w:val="0"/>
                <w:numId w:val="10"/>
              </w:numPr>
              <w:spacing w:before="0" w:after="0"/>
              <w:ind w:left="979"/>
              <w:rPr>
                <w:sz w:val="20"/>
                <w:szCs w:val="20"/>
                <w:lang w:val="en-GB"/>
              </w:rPr>
            </w:pPr>
            <w:r w:rsidRPr="00380B6B">
              <w:rPr>
                <w:sz w:val="20"/>
                <w:szCs w:val="20"/>
                <w:lang w:val="en-GB"/>
              </w:rPr>
              <w:t>&lt;HMD&gt; is the deterministic HMD identifier formed from the root module identifier, an underscore, and the root local_name, for example cor_accountingEntries or btx_businessTransactions.</w:t>
            </w:r>
          </w:p>
          <w:p w14:paraId="645890A0" w14:textId="77777777" w:rsidR="00552C5D" w:rsidRPr="00380B6B" w:rsidRDefault="00552C5D" w:rsidP="00380B6B">
            <w:pPr>
              <w:pStyle w:val="CodeBlock"/>
              <w:numPr>
                <w:ilvl w:val="0"/>
                <w:numId w:val="10"/>
              </w:numPr>
              <w:spacing w:before="0" w:after="0"/>
              <w:ind w:left="979"/>
              <w:rPr>
                <w:sz w:val="20"/>
                <w:szCs w:val="20"/>
                <w:lang w:val="en-GB"/>
              </w:rPr>
            </w:pPr>
            <w:r w:rsidRPr="00380B6B">
              <w:rPr>
                <w:lang w:val="en-GB"/>
              </w:rPr>
              <w:t>&lt;P</w:t>
            </w:r>
            <w:r w:rsidRPr="00380B6B">
              <w:rPr>
                <w:sz w:val="20"/>
                <w:szCs w:val="20"/>
                <w:lang w:val="en-GB"/>
              </w:rPr>
              <w:t>&gt; is the root-module identifier used as the filename prefix for the HMD entry point and its HMD-specific linkbases, for example cor for cor_accountingEntries and btx for btx_businessTransactions.</w:t>
            </w:r>
          </w:p>
          <w:p w14:paraId="34B129BC" w14:textId="77777777" w:rsidR="00552C5D" w:rsidRPr="00380B6B" w:rsidRDefault="00552C5D" w:rsidP="00380B6B">
            <w:pPr>
              <w:pStyle w:val="CodeBlock"/>
              <w:numPr>
                <w:ilvl w:val="0"/>
                <w:numId w:val="10"/>
              </w:numPr>
              <w:spacing w:before="0" w:after="0"/>
              <w:ind w:left="979"/>
              <w:rPr>
                <w:sz w:val="20"/>
                <w:szCs w:val="20"/>
                <w:lang w:val="en-GB"/>
              </w:rPr>
            </w:pPr>
            <w:r w:rsidRPr="00380B6B">
              <w:rPr>
                <w:sz w:val="20"/>
                <w:szCs w:val="20"/>
                <w:lang w:val="en-GB"/>
              </w:rPr>
              <w:t>&lt;V&gt; is the taxonomy version expressed as a date in YYYY-MM-DD form, for example 2026-12-31.</w:t>
            </w:r>
          </w:p>
          <w:p w14:paraId="0B9AE273" w14:textId="77777777" w:rsidR="00552C5D" w:rsidRPr="00380B6B" w:rsidRDefault="00552C5D" w:rsidP="00380B6B">
            <w:pPr>
              <w:pStyle w:val="CodeBlock"/>
              <w:numPr>
                <w:ilvl w:val="0"/>
                <w:numId w:val="10"/>
              </w:numPr>
              <w:spacing w:before="0" w:after="0"/>
              <w:ind w:left="979"/>
              <w:rPr>
                <w:sz w:val="20"/>
                <w:szCs w:val="20"/>
                <w:lang w:val="en-GB"/>
              </w:rPr>
            </w:pPr>
            <w:r w:rsidRPr="00380B6B">
              <w:rPr>
                <w:sz w:val="20"/>
                <w:szCs w:val="20"/>
                <w:lang w:val="en-GB"/>
              </w:rPr>
              <w:t xml:space="preserve">&lt;language&gt; is the language identifier used for an additional-language label linkbase, for example </w:t>
            </w:r>
            <w:proofErr w:type="spellStart"/>
            <w:r w:rsidRPr="00380B6B">
              <w:rPr>
                <w:sz w:val="20"/>
                <w:szCs w:val="20"/>
                <w:lang w:val="en-GB"/>
              </w:rPr>
              <w:t>ja</w:t>
            </w:r>
            <w:proofErr w:type="spellEnd"/>
            <w:r w:rsidRPr="00380B6B">
              <w:rPr>
                <w:sz w:val="20"/>
                <w:szCs w:val="20"/>
                <w:lang w:val="en-GB"/>
              </w:rPr>
              <w:t>.</w:t>
            </w:r>
          </w:p>
          <w:p w14:paraId="4FEDFE63" w14:textId="77777777" w:rsidR="00552C5D" w:rsidRPr="00380B6B" w:rsidRDefault="00552C5D" w:rsidP="00380B6B">
            <w:pPr>
              <w:pStyle w:val="CodeBlock"/>
              <w:spacing w:before="0" w:after="0"/>
              <w:rPr>
                <w:rFonts w:cstheme="minorBidi"/>
                <w:sz w:val="20"/>
                <w:szCs w:val="20"/>
                <w:lang w:val="en-GB"/>
              </w:rPr>
            </w:pPr>
            <w:r w:rsidRPr="00380B6B">
              <w:rPr>
                <w:rFonts w:cstheme="minorBidi"/>
                <w:sz w:val="20"/>
                <w:szCs w:val="20"/>
                <w:lang w:val="en-GB"/>
              </w:rPr>
              <w:t>The angle brackets are not part of the actual directory or file names.</w:t>
            </w:r>
          </w:p>
        </w:tc>
      </w:tr>
    </w:tbl>
    <w:p w14:paraId="0B2BD3C4" w14:textId="77777777" w:rsidR="00552C5D" w:rsidRPr="00380B6B" w:rsidRDefault="00552C5D" w:rsidP="00552C5D">
      <w:pPr>
        <w:spacing w:before="120"/>
      </w:pPr>
      <w:r w:rsidRPr="00380B6B">
        <w:t>The OIM files governed by this Part are the &lt;module&gt;-oim-&lt;V&gt;.</w:t>
      </w:r>
      <w:proofErr w:type="spellStart"/>
      <w:r w:rsidRPr="00380B6B">
        <w:t>xsd</w:t>
      </w:r>
      <w:proofErr w:type="spellEnd"/>
      <w:r w:rsidRPr="00380B6B">
        <w:t xml:space="preserve"> schemas, &lt;module&gt;-oim-pre-&lt;V&gt;.xml presentation linkbases, OIM-specific labels, and the root-specific OIM entry point and dimensional linkbase. Tuple-specific components are governed by Part 2.</w:t>
      </w:r>
    </w:p>
    <w:p w14:paraId="2B67C478" w14:textId="77777777" w:rsidR="00AB3CEC" w:rsidRPr="00380B6B" w:rsidRDefault="00000000" w:rsidP="00380B6B">
      <w:pPr>
        <w:pStyle w:val="20"/>
      </w:pPr>
      <w:bookmarkStart w:id="51" w:name="_Toc238901208"/>
      <w:r w:rsidRPr="00380B6B">
        <w:t>11.</w:t>
      </w:r>
      <w:r w:rsidR="00552C5D" w:rsidRPr="00380B6B">
        <w:rPr>
          <w:rFonts w:hint="eastAsia"/>
        </w:rPr>
        <w:t>2</w:t>
      </w:r>
      <w:r w:rsidRPr="00380B6B">
        <w:t xml:space="preserve"> Version and namespaces</w:t>
      </w:r>
      <w:bookmarkEnd w:id="51"/>
    </w:p>
    <w:p w14:paraId="46E90742" w14:textId="77777777" w:rsidR="00AB3CEC" w:rsidRPr="00380B6B" w:rsidRDefault="00000000">
      <w:r w:rsidRPr="00380B6B">
        <w:t>The package version V MUST be an explicit date in YYYY-MM-DD form. The module namespace for M MUST be https://www.xbrl.or.jp/taxonomy/xbrl-gl-next/&lt;M&gt;. The palette namespace for HMD-specific OIM h_/d_ resources MUST be https://www.xbrl.or.jp/taxonomy/xbrl-gl-next/plt.</w:t>
      </w:r>
    </w:p>
    <w:p w14:paraId="74C85CBE" w14:textId="77777777" w:rsidR="00AB3CEC" w:rsidRPr="00380B6B" w:rsidRDefault="00000000" w:rsidP="00380B6B">
      <w:pPr>
        <w:pStyle w:val="20"/>
      </w:pPr>
      <w:bookmarkStart w:id="52" w:name="_Toc238901209"/>
      <w:r w:rsidRPr="00380B6B">
        <w:t>11.</w:t>
      </w:r>
      <w:r w:rsidR="00552C5D" w:rsidRPr="00380B6B">
        <w:rPr>
          <w:rFonts w:hint="eastAsia"/>
        </w:rPr>
        <w:t>3</w:t>
      </w:r>
      <w:r w:rsidRPr="00380B6B">
        <w:t xml:space="preserve"> Deterministic HMD identifier</w:t>
      </w:r>
      <w:bookmarkEnd w:id="52"/>
    </w:p>
    <w:p w14:paraId="459AE932" w14:textId="77777777" w:rsidR="00AB3CEC" w:rsidRPr="00380B6B" w:rsidRDefault="00000000">
      <w:r w:rsidRPr="00380B6B">
        <w:t xml:space="preserve">For a root XPath terminal gl-M:L, the HMD identifier MUST be M_L and unique within the </w:t>
      </w:r>
      <w:r w:rsidRPr="00380B6B">
        <w:rPr>
          <w:b/>
          <w:bCs/>
        </w:rPr>
        <w:t>HMD for taxonomy</w:t>
      </w:r>
      <w:r w:rsidRPr="00380B6B">
        <w:t xml:space="preserve"> input set. The current examples use cor_accountingEntries and btx_businessTransactions.</w:t>
      </w:r>
    </w:p>
    <w:p w14:paraId="62F10CE3" w14:textId="77777777" w:rsidR="00AB3CEC" w:rsidRPr="00380B6B" w:rsidRDefault="00000000" w:rsidP="00380B6B">
      <w:pPr>
        <w:pStyle w:val="20"/>
      </w:pPr>
      <w:bookmarkStart w:id="53" w:name="_Toc238901210"/>
      <w:r w:rsidRPr="00380B6B">
        <w:t>11.4 All-or-nothing publication</w:t>
      </w:r>
      <w:bookmarkEnd w:id="53"/>
    </w:p>
    <w:p w14:paraId="5488459E" w14:textId="77777777" w:rsidR="00AB3CEC" w:rsidRPr="00380B6B" w:rsidRDefault="00000000">
      <w:r w:rsidRPr="00380B6B">
        <w:t xml:space="preserve">A </w:t>
      </w:r>
      <w:r w:rsidRPr="00380B6B">
        <w:rPr>
          <w:b/>
          <w:bCs/>
        </w:rPr>
        <w:t>formal package</w:t>
      </w:r>
      <w:r w:rsidRPr="00380B6B">
        <w:t xml:space="preserve"> is conformant only when every </w:t>
      </w:r>
      <w:r w:rsidRPr="00380B6B">
        <w:rPr>
          <w:b/>
          <w:bCs/>
        </w:rPr>
        <w:t>formal HMD</w:t>
      </w:r>
      <w:r w:rsidRPr="00380B6B">
        <w:t xml:space="preserve"> is valid and all required Tuple and OIM components form valid complete DTSs. </w:t>
      </w:r>
      <w:r w:rsidRPr="00380B6B">
        <w:rPr>
          <w:b/>
          <w:bCs/>
        </w:rPr>
        <w:t>OIM module schema</w:t>
      </w:r>
      <w:r w:rsidRPr="00380B6B">
        <w:t>s MUST be independently valid, OIM entry points MUST resolve every local file and fragment reference, and the OIM DTS MUST remain free of Tuple module/content schemas.</w:t>
      </w:r>
    </w:p>
    <w:p w14:paraId="0AE3A07C" w14:textId="77777777" w:rsidR="004F7A2F" w:rsidRPr="00380B6B" w:rsidRDefault="004F7A2F" w:rsidP="00380B6B">
      <w:pPr>
        <w:pStyle w:val="10"/>
      </w:pPr>
      <w:bookmarkStart w:id="54" w:name="_Toc238901211"/>
      <w:r w:rsidRPr="00380B6B">
        <w:t>12 Validation and conformance</w:t>
      </w:r>
      <w:bookmarkEnd w:id="54"/>
    </w:p>
    <w:p w14:paraId="59905F9B" w14:textId="77777777" w:rsidR="00AB3CEC" w:rsidRPr="00380B6B" w:rsidRDefault="00000000" w:rsidP="00380B6B">
      <w:pPr>
        <w:pStyle w:val="20"/>
      </w:pPr>
      <w:bookmarkStart w:id="55" w:name="_Toc238901212"/>
      <w:r w:rsidRPr="00380B6B">
        <w:t>12.1 Taxonomy conformance</w:t>
      </w:r>
      <w:bookmarkEnd w:id="55"/>
    </w:p>
    <w:p w14:paraId="12B09DBF" w14:textId="77777777" w:rsidR="00AB3CEC" w:rsidRPr="00380B6B" w:rsidRDefault="00000000">
      <w:pPr>
        <w:pStyle w:val="a"/>
      </w:pPr>
      <w:r w:rsidRPr="00380B6B">
        <w:t xml:space="preserve">Every </w:t>
      </w:r>
      <w:r w:rsidRPr="00380B6B">
        <w:rPr>
          <w:b/>
          <w:bCs/>
        </w:rPr>
        <w:t>OIM module schema</w:t>
      </w:r>
      <w:r w:rsidRPr="00380B6B">
        <w:t xml:space="preserve"> and root-specific OIM entry point MUST be valid and discoverable.</w:t>
      </w:r>
    </w:p>
    <w:p w14:paraId="1CA05319" w14:textId="77777777" w:rsidR="00AB3CEC" w:rsidRPr="00380B6B" w:rsidRDefault="00000000">
      <w:pPr>
        <w:pStyle w:val="a"/>
      </w:pPr>
      <w:r w:rsidRPr="00380B6B">
        <w:t xml:space="preserve">Every OIM presentation locator MUST resolve to an xbrli:item concept in an </w:t>
      </w:r>
      <w:r w:rsidRPr="00380B6B">
        <w:rPr>
          <w:b/>
          <w:bCs/>
        </w:rPr>
        <w:t>OIM module schema</w:t>
      </w:r>
      <w:r w:rsidRPr="00380B6B">
        <w:t>; Class locators use p_ primary items and R rows are transparent.</w:t>
      </w:r>
    </w:p>
    <w:p w14:paraId="4DA0AE16" w14:textId="77777777" w:rsidR="00AB3CEC" w:rsidRPr="00380B6B" w:rsidRDefault="00000000">
      <w:pPr>
        <w:pStyle w:val="a"/>
      </w:pPr>
      <w:r w:rsidRPr="00380B6B">
        <w:t xml:space="preserve">Every Class role MUST contain the required </w:t>
      </w:r>
      <w:r w:rsidRPr="00380B6B">
        <w:rPr>
          <w:b/>
          <w:bCs/>
        </w:rPr>
        <w:t>primary item</w:t>
      </w:r>
      <w:r w:rsidRPr="00380B6B">
        <w:t xml:space="preserve">, closed cube, ancestor dimensions, Attribute memberships, and </w:t>
      </w:r>
      <w:r w:rsidRPr="00380B6B">
        <w:rPr>
          <w:b/>
          <w:bCs/>
        </w:rPr>
        <w:t>targetRole</w:t>
      </w:r>
      <w:r w:rsidRPr="00380B6B">
        <w:t xml:space="preserve"> transitions.</w:t>
      </w:r>
    </w:p>
    <w:p w14:paraId="28437130" w14:textId="77777777" w:rsidR="00AB3CEC" w:rsidRPr="00380B6B" w:rsidRDefault="00000000">
      <w:pPr>
        <w:pStyle w:val="a"/>
      </w:pPr>
      <w:r w:rsidRPr="00380B6B">
        <w:t>OIM entry points and dimensional linkbases MUST NOT discover Tuple module or content schemas.</w:t>
      </w:r>
    </w:p>
    <w:p w14:paraId="3E5A0731" w14:textId="77777777" w:rsidR="00AB3CEC" w:rsidRPr="00380B6B" w:rsidRDefault="00000000">
      <w:pPr>
        <w:pStyle w:val="a"/>
      </w:pPr>
      <w:r w:rsidRPr="00380B6B">
        <w:t xml:space="preserve">Duplicate presentation locators and </w:t>
      </w:r>
      <w:proofErr w:type="spellStart"/>
      <w:r w:rsidRPr="00380B6B">
        <w:t>presentationArcs</w:t>
      </w:r>
      <w:proofErr w:type="spellEnd"/>
      <w:r w:rsidRPr="00380B6B">
        <w:t xml:space="preserve"> MUST be absent.</w:t>
      </w:r>
    </w:p>
    <w:p w14:paraId="1ED2CAF4" w14:textId="77777777" w:rsidR="00AB3CEC" w:rsidRPr="00380B6B" w:rsidRDefault="00000000">
      <w:pPr>
        <w:pStyle w:val="a"/>
      </w:pPr>
      <w:r w:rsidRPr="00380B6B">
        <w:t>The accountingEntries and businessTransactions HMDs MUST remain independent root-specific OIM DTSs.</w:t>
      </w:r>
    </w:p>
    <w:p w14:paraId="17C0B88D" w14:textId="77777777" w:rsidR="00AB3CEC" w:rsidRPr="00380B6B" w:rsidRDefault="00000000">
      <w:pPr>
        <w:pStyle w:val="a"/>
      </w:pPr>
      <w:r w:rsidRPr="00380B6B">
        <w:t>The package generation result MUST be deterministic.</w:t>
      </w:r>
    </w:p>
    <w:p w14:paraId="5774BEC1" w14:textId="77777777" w:rsidR="00F008AC" w:rsidRPr="00380B6B" w:rsidRDefault="00000000">
      <w:pPr>
        <w:pStyle w:val="a"/>
      </w:pPr>
      <w:r w:rsidRPr="00380B6B">
        <w:t xml:space="preserve">Every OIM </w:t>
      </w:r>
      <w:r w:rsidRPr="00380B6B">
        <w:rPr>
          <w:b/>
          <w:bCs/>
        </w:rPr>
        <w:t>occurrence dimension</w:t>
      </w:r>
      <w:r w:rsidRPr="00380B6B">
        <w:t xml:space="preserve"> MUST correspond to one applicable </w:t>
      </w:r>
      <w:r w:rsidRPr="00380B6B">
        <w:rPr>
          <w:b/>
          <w:bCs/>
        </w:rPr>
        <w:t>Structured CSV</w:t>
      </w:r>
      <w:r w:rsidRPr="00380B6B">
        <w:t xml:space="preserve"> occurrence-key column, and every applicable </w:t>
      </w:r>
      <w:r w:rsidRPr="00380B6B">
        <w:rPr>
          <w:b/>
          <w:bCs/>
        </w:rPr>
        <w:t>Structured CSV</w:t>
      </w:r>
      <w:r w:rsidRPr="00380B6B">
        <w:t xml:space="preserve"> occurrence-key column MUST correspond to its OIM </w:t>
      </w:r>
      <w:r w:rsidRPr="00380B6B">
        <w:rPr>
          <w:b/>
          <w:bCs/>
        </w:rPr>
        <w:t>occurrence dimension</w:t>
      </w:r>
      <w:r w:rsidRPr="00380B6B">
        <w:t>.</w:t>
      </w:r>
    </w:p>
    <w:p w14:paraId="34C6E188" w14:textId="77777777" w:rsidR="00F008AC" w:rsidRPr="00380B6B" w:rsidRDefault="00000000">
      <w:pPr>
        <w:pStyle w:val="a"/>
      </w:pPr>
      <w:r w:rsidRPr="00380B6B">
        <w:t>Every closed hypercube MUST contain only the occurrence-key dimensions on the applicable ancestor path, plus the current Class dimension when the current Class is occurrence-key.</w:t>
      </w:r>
    </w:p>
    <w:p w14:paraId="4CC6FC11" w14:textId="77777777" w:rsidR="00AB3CEC" w:rsidRPr="00380B6B" w:rsidRDefault="00000000" w:rsidP="00380B6B">
      <w:pPr>
        <w:pStyle w:val="20"/>
      </w:pPr>
      <w:bookmarkStart w:id="56" w:name="_Toc238901213"/>
      <w:r w:rsidRPr="00380B6B">
        <w:t>12.2 Minimum report tests</w:t>
      </w:r>
      <w:bookmarkEnd w:id="56"/>
    </w:p>
    <w:p w14:paraId="08C0F3F7" w14:textId="77777777" w:rsidR="00AB3CEC" w:rsidRPr="00380B6B" w:rsidRDefault="00000000">
      <w:pPr>
        <w:pStyle w:val="a"/>
      </w:pPr>
      <w:r w:rsidRPr="00380B6B">
        <w:t>one and multiple root/Class occurrences;</w:t>
      </w:r>
    </w:p>
    <w:p w14:paraId="6D5C11C3" w14:textId="77777777" w:rsidR="00AB3CEC" w:rsidRPr="00380B6B" w:rsidRDefault="00000000">
      <w:pPr>
        <w:pStyle w:val="a"/>
      </w:pPr>
      <w:r w:rsidRPr="00380B6B">
        <w:t>nested and repeating Class occurrences;</w:t>
      </w:r>
    </w:p>
    <w:p w14:paraId="0022472D" w14:textId="77777777" w:rsidR="00AB3CEC" w:rsidRPr="00380B6B" w:rsidRDefault="00000000">
      <w:pPr>
        <w:pStyle w:val="a"/>
      </w:pPr>
      <w:r w:rsidRPr="00380B6B">
        <w:t>Attributes reached through a Reference row;</w:t>
      </w:r>
    </w:p>
    <w:p w14:paraId="3E113B07" w14:textId="77777777" w:rsidR="00AB3CEC" w:rsidRPr="00380B6B" w:rsidRDefault="00000000">
      <w:pPr>
        <w:pStyle w:val="a"/>
      </w:pPr>
      <w:r w:rsidRPr="00380B6B">
        <w:rPr>
          <w:b/>
          <w:bCs/>
        </w:rPr>
        <w:t>targetRole</w:t>
      </w:r>
      <w:r w:rsidRPr="00380B6B">
        <w:t xml:space="preserve"> navigation with required ancestor </w:t>
      </w:r>
      <w:r w:rsidRPr="00380B6B">
        <w:rPr>
          <w:b/>
          <w:bCs/>
        </w:rPr>
        <w:t>occurrence dimensions</w:t>
      </w:r>
      <w:r w:rsidRPr="00380B6B">
        <w:t>;</w:t>
      </w:r>
    </w:p>
    <w:p w14:paraId="36123F6E" w14:textId="77777777" w:rsidR="00AB3CEC" w:rsidRPr="00380B6B" w:rsidRDefault="00000000">
      <w:pPr>
        <w:pStyle w:val="a"/>
      </w:pPr>
      <w:r w:rsidRPr="00380B6B">
        <w:t>monetary, pure, and non-monetary Attribute columns;</w:t>
      </w:r>
    </w:p>
    <w:p w14:paraId="7518368D" w14:textId="77777777" w:rsidR="00AB3CEC" w:rsidRPr="00380B6B" w:rsidRDefault="00000000">
      <w:pPr>
        <w:pStyle w:val="a"/>
      </w:pPr>
      <w:r w:rsidRPr="00380B6B">
        <w:t>rejection of an undeclared dimension by a closed cube;</w:t>
      </w:r>
    </w:p>
    <w:p w14:paraId="3CF1A606" w14:textId="77777777" w:rsidR="00AB3CEC" w:rsidRPr="00380B6B" w:rsidRDefault="00000000">
      <w:pPr>
        <w:pStyle w:val="a"/>
      </w:pPr>
      <w:r w:rsidRPr="00380B6B">
        <w:t>separate accountingEntries and businessTransactions JSON/Structured-CSV pairs;</w:t>
      </w:r>
    </w:p>
    <w:p w14:paraId="1D7B161D" w14:textId="77777777" w:rsidR="00AB3CEC" w:rsidRPr="00380B6B" w:rsidRDefault="00000000">
      <w:pPr>
        <w:pStyle w:val="a"/>
      </w:pPr>
      <w:r w:rsidRPr="00380B6B">
        <w:t>validation that each JSON metadata document resolves only the appropriate OIM DTS; and</w:t>
      </w:r>
    </w:p>
    <w:p w14:paraId="160C1986" w14:textId="77777777" w:rsidR="00F008AC" w:rsidRPr="00380B6B" w:rsidRDefault="00000000">
      <w:pPr>
        <w:pStyle w:val="a"/>
      </w:pPr>
      <w:r w:rsidRPr="00380B6B">
        <w:t xml:space="preserve">a mandatory repeat-to-singular-to-repeat regression in which InvoiceLine [1..*] contains </w:t>
      </w:r>
      <w:proofErr w:type="spellStart"/>
      <w:r w:rsidRPr="00380B6B">
        <w:t>ItemInformation</w:t>
      </w:r>
      <w:proofErr w:type="spellEnd"/>
      <w:r w:rsidRPr="00380B6B">
        <w:t xml:space="preserve"> [1..1], which contains </w:t>
      </w:r>
      <w:proofErr w:type="spellStart"/>
      <w:r w:rsidRPr="00380B6B">
        <w:t>ItemAttributes</w:t>
      </w:r>
      <w:proofErr w:type="spellEnd"/>
      <w:r w:rsidRPr="00380B6B">
        <w:t xml:space="preserve"> [0..*]: the report and taxonomy MUST include </w:t>
      </w:r>
      <w:proofErr w:type="spellStart"/>
      <w:r w:rsidRPr="00380B6B">
        <w:t>d_InvoiceLine</w:t>
      </w:r>
      <w:proofErr w:type="spellEnd"/>
      <w:r w:rsidRPr="00380B6B">
        <w:t xml:space="preserve"> and </w:t>
      </w:r>
      <w:proofErr w:type="spellStart"/>
      <w:r w:rsidRPr="00380B6B">
        <w:t>d_ItemAttributes</w:t>
      </w:r>
      <w:proofErr w:type="spellEnd"/>
      <w:r w:rsidRPr="00380B6B">
        <w:t xml:space="preserve">, MUST NOT include </w:t>
      </w:r>
      <w:proofErr w:type="spellStart"/>
      <w:r w:rsidRPr="00380B6B">
        <w:t>d_ItemInformation</w:t>
      </w:r>
      <w:proofErr w:type="spellEnd"/>
      <w:r w:rsidRPr="00380B6B">
        <w:t xml:space="preserve">, and MUST preserve each nested </w:t>
      </w:r>
      <w:proofErr w:type="spellStart"/>
      <w:r w:rsidRPr="00380B6B">
        <w:t>ItemAttributes</w:t>
      </w:r>
      <w:proofErr w:type="spellEnd"/>
      <w:r w:rsidRPr="00380B6B">
        <w:t xml:space="preserve"> occurrence within its parent InvoiceLine scope.</w:t>
      </w:r>
    </w:p>
    <w:p w14:paraId="693BEBFD" w14:textId="77777777" w:rsidR="004F7A2F" w:rsidRPr="00380B6B" w:rsidRDefault="00744F50" w:rsidP="00380B6B">
      <w:pPr>
        <w:pStyle w:val="10"/>
      </w:pPr>
      <w:bookmarkStart w:id="57" w:name="_Toc238901214"/>
      <w:r w:rsidRPr="00380B6B">
        <w:rPr>
          <w:rFonts w:hint="eastAsia"/>
        </w:rPr>
        <w:t>13</w:t>
      </w:r>
      <w:r w:rsidR="004F7A2F" w:rsidRPr="00380B6B">
        <w:t xml:space="preserve"> Normative output-name summary</w:t>
      </w:r>
      <w:bookmarkEnd w:id="57"/>
    </w:p>
    <w:tbl>
      <w:tblPr>
        <w:tblStyle w:val="af7"/>
        <w:tblW w:w="0" w:type="auto"/>
        <w:tblLook w:val="04A0" w:firstRow="1" w:lastRow="0" w:firstColumn="1" w:lastColumn="0" w:noHBand="0" w:noVBand="1"/>
      </w:tblPr>
      <w:tblGrid>
        <w:gridCol w:w="2972"/>
        <w:gridCol w:w="6676"/>
      </w:tblGrid>
      <w:tr w:rsidR="00AB3CEC" w:rsidRPr="00380B6B" w14:paraId="5E1DD587" w14:textId="77777777" w:rsidTr="006E772A">
        <w:trPr>
          <w:tblHeader/>
        </w:trPr>
        <w:tc>
          <w:tcPr>
            <w:tcW w:w="2972" w:type="dxa"/>
            <w:shd w:val="clear" w:color="auto" w:fill="F2F2F2" w:themeFill="background1" w:themeFillShade="F2"/>
            <w:vAlign w:val="center"/>
          </w:tcPr>
          <w:p w14:paraId="3AD93F99" w14:textId="77777777" w:rsidR="00AB3CEC" w:rsidRPr="00380B6B" w:rsidRDefault="00000000" w:rsidP="006E772A">
            <w:pPr>
              <w:spacing w:before="60" w:after="60"/>
              <w:jc w:val="center"/>
              <w:rPr>
                <w:sz w:val="20"/>
                <w:szCs w:val="20"/>
                <w:lang w:val="en-GB"/>
              </w:rPr>
            </w:pPr>
            <w:r w:rsidRPr="00380B6B">
              <w:rPr>
                <w:b/>
                <w:sz w:val="20"/>
                <w:szCs w:val="20"/>
                <w:lang w:val="en-GB"/>
              </w:rPr>
              <w:t>Component</w:t>
            </w:r>
          </w:p>
        </w:tc>
        <w:tc>
          <w:tcPr>
            <w:tcW w:w="6676" w:type="dxa"/>
            <w:shd w:val="clear" w:color="auto" w:fill="F2F2F2" w:themeFill="background1" w:themeFillShade="F2"/>
            <w:vAlign w:val="center"/>
          </w:tcPr>
          <w:p w14:paraId="3B699FA2" w14:textId="77777777" w:rsidR="00AB3CEC" w:rsidRPr="00380B6B" w:rsidRDefault="00000000" w:rsidP="006E772A">
            <w:pPr>
              <w:spacing w:before="60" w:after="60"/>
              <w:jc w:val="center"/>
              <w:rPr>
                <w:sz w:val="20"/>
                <w:szCs w:val="20"/>
                <w:lang w:val="en-GB"/>
              </w:rPr>
            </w:pPr>
            <w:r w:rsidRPr="00380B6B">
              <w:rPr>
                <w:b/>
                <w:sz w:val="20"/>
                <w:szCs w:val="20"/>
                <w:lang w:val="en-GB"/>
              </w:rPr>
              <w:t>Pattern</w:t>
            </w:r>
          </w:p>
        </w:tc>
      </w:tr>
      <w:tr w:rsidR="00AB3CEC" w:rsidRPr="00380B6B" w14:paraId="0E30BFBD" w14:textId="77777777" w:rsidTr="006E772A">
        <w:tc>
          <w:tcPr>
            <w:tcW w:w="2972" w:type="dxa"/>
            <w:vAlign w:val="center"/>
          </w:tcPr>
          <w:p w14:paraId="3995876A" w14:textId="77777777" w:rsidR="00AB3CEC" w:rsidRPr="00380B6B" w:rsidRDefault="00000000" w:rsidP="006E772A">
            <w:pPr>
              <w:spacing w:before="60" w:after="60"/>
              <w:rPr>
                <w:sz w:val="20"/>
                <w:szCs w:val="20"/>
                <w:lang w:val="en-GB"/>
              </w:rPr>
            </w:pPr>
            <w:r w:rsidRPr="00380B6B">
              <w:rPr>
                <w:sz w:val="20"/>
                <w:szCs w:val="20"/>
                <w:lang w:val="en-GB"/>
              </w:rPr>
              <w:t>OIM module schema</w:t>
            </w:r>
          </w:p>
        </w:tc>
        <w:tc>
          <w:tcPr>
            <w:tcW w:w="6676" w:type="dxa"/>
            <w:vAlign w:val="center"/>
          </w:tcPr>
          <w:p w14:paraId="3878D283" w14:textId="77777777" w:rsidR="00AB3CEC" w:rsidRPr="00380B6B" w:rsidRDefault="00000000" w:rsidP="006E772A">
            <w:pPr>
              <w:spacing w:before="60" w:after="60"/>
              <w:rPr>
                <w:sz w:val="20"/>
                <w:szCs w:val="20"/>
                <w:lang w:val="en-GB"/>
              </w:rPr>
            </w:pPr>
            <w:r w:rsidRPr="00380B6B">
              <w:rPr>
                <w:sz w:val="20"/>
                <w:szCs w:val="20"/>
                <w:lang w:val="en-GB"/>
              </w:rPr>
              <w:t>&lt;module&gt;/&lt;module&gt;-oim-&lt;V&gt;.</w:t>
            </w:r>
            <w:proofErr w:type="spellStart"/>
            <w:r w:rsidRPr="00380B6B">
              <w:rPr>
                <w:sz w:val="20"/>
                <w:szCs w:val="20"/>
                <w:lang w:val="en-GB"/>
              </w:rPr>
              <w:t>xsd</w:t>
            </w:r>
            <w:proofErr w:type="spellEnd"/>
          </w:p>
        </w:tc>
      </w:tr>
      <w:tr w:rsidR="00AB3CEC" w:rsidRPr="00380B6B" w14:paraId="1E61376A" w14:textId="77777777" w:rsidTr="006E772A">
        <w:tc>
          <w:tcPr>
            <w:tcW w:w="2972" w:type="dxa"/>
            <w:vAlign w:val="center"/>
          </w:tcPr>
          <w:p w14:paraId="7F386875" w14:textId="77777777" w:rsidR="00AB3CEC" w:rsidRPr="00380B6B" w:rsidRDefault="00000000" w:rsidP="006E772A">
            <w:pPr>
              <w:spacing w:before="60" w:after="60"/>
              <w:rPr>
                <w:sz w:val="20"/>
                <w:szCs w:val="20"/>
                <w:lang w:val="en-GB"/>
              </w:rPr>
            </w:pPr>
            <w:r w:rsidRPr="00380B6B">
              <w:rPr>
                <w:sz w:val="20"/>
                <w:szCs w:val="20"/>
                <w:lang w:val="en-GB"/>
              </w:rPr>
              <w:t>OIM module presentation</w:t>
            </w:r>
          </w:p>
        </w:tc>
        <w:tc>
          <w:tcPr>
            <w:tcW w:w="6676" w:type="dxa"/>
            <w:vAlign w:val="center"/>
          </w:tcPr>
          <w:p w14:paraId="320C568D" w14:textId="77777777" w:rsidR="00AB3CEC" w:rsidRPr="00380B6B" w:rsidRDefault="00000000" w:rsidP="006E772A">
            <w:pPr>
              <w:spacing w:before="60" w:after="60"/>
              <w:rPr>
                <w:sz w:val="20"/>
                <w:szCs w:val="20"/>
                <w:lang w:val="en-GB"/>
              </w:rPr>
            </w:pPr>
            <w:r w:rsidRPr="00380B6B">
              <w:rPr>
                <w:sz w:val="20"/>
                <w:szCs w:val="20"/>
                <w:lang w:val="en-GB"/>
              </w:rPr>
              <w:t>&lt;module&gt;/&lt;module&gt;-oim-pre-&lt;V&gt;.xml</w:t>
            </w:r>
          </w:p>
        </w:tc>
      </w:tr>
      <w:tr w:rsidR="00AB3CEC" w:rsidRPr="00380B6B" w14:paraId="6248F473" w14:textId="77777777" w:rsidTr="006E772A">
        <w:tc>
          <w:tcPr>
            <w:tcW w:w="2972" w:type="dxa"/>
            <w:vAlign w:val="center"/>
          </w:tcPr>
          <w:p w14:paraId="1297AF55" w14:textId="77777777" w:rsidR="00AB3CEC" w:rsidRPr="00380B6B" w:rsidRDefault="00000000" w:rsidP="006E772A">
            <w:pPr>
              <w:spacing w:before="60" w:after="60"/>
              <w:rPr>
                <w:sz w:val="20"/>
                <w:szCs w:val="20"/>
                <w:lang w:val="en-GB"/>
              </w:rPr>
            </w:pPr>
            <w:r w:rsidRPr="00380B6B">
              <w:rPr>
                <w:sz w:val="20"/>
                <w:szCs w:val="20"/>
                <w:lang w:val="en-GB"/>
              </w:rPr>
              <w:t>OIM base-language labels</w:t>
            </w:r>
          </w:p>
        </w:tc>
        <w:tc>
          <w:tcPr>
            <w:tcW w:w="6676" w:type="dxa"/>
            <w:vAlign w:val="center"/>
          </w:tcPr>
          <w:p w14:paraId="602E10D7" w14:textId="77777777" w:rsidR="00AB3CEC" w:rsidRPr="00380B6B" w:rsidRDefault="00000000" w:rsidP="006E772A">
            <w:pPr>
              <w:spacing w:before="60" w:after="60"/>
              <w:rPr>
                <w:sz w:val="20"/>
                <w:szCs w:val="20"/>
                <w:lang w:val="en-GB"/>
              </w:rPr>
            </w:pPr>
            <w:r w:rsidRPr="00380B6B">
              <w:rPr>
                <w:sz w:val="20"/>
                <w:szCs w:val="20"/>
                <w:lang w:val="en-GB"/>
              </w:rPr>
              <w:t>&lt;module&gt;/label/&lt;module&gt;-oim-lab-en-&lt;V&gt;.xml</w:t>
            </w:r>
          </w:p>
        </w:tc>
      </w:tr>
      <w:tr w:rsidR="00AB3CEC" w:rsidRPr="00380B6B" w14:paraId="73361768" w14:textId="77777777" w:rsidTr="006E772A">
        <w:tc>
          <w:tcPr>
            <w:tcW w:w="2972" w:type="dxa"/>
            <w:vAlign w:val="center"/>
          </w:tcPr>
          <w:p w14:paraId="23D6D2A5" w14:textId="77777777" w:rsidR="00AB3CEC" w:rsidRPr="00380B6B" w:rsidRDefault="00000000" w:rsidP="006E772A">
            <w:pPr>
              <w:spacing w:before="60" w:after="60"/>
              <w:rPr>
                <w:sz w:val="20"/>
                <w:szCs w:val="20"/>
                <w:lang w:val="en-GB"/>
              </w:rPr>
            </w:pPr>
            <w:r w:rsidRPr="00380B6B">
              <w:rPr>
                <w:sz w:val="20"/>
                <w:szCs w:val="20"/>
                <w:lang w:val="en-GB"/>
              </w:rPr>
              <w:t>OIM local-language labels</w:t>
            </w:r>
          </w:p>
        </w:tc>
        <w:tc>
          <w:tcPr>
            <w:tcW w:w="6676" w:type="dxa"/>
            <w:vAlign w:val="center"/>
          </w:tcPr>
          <w:p w14:paraId="035BC8E1" w14:textId="77777777" w:rsidR="00AB3CEC" w:rsidRPr="00380B6B" w:rsidRDefault="00000000" w:rsidP="006E772A">
            <w:pPr>
              <w:spacing w:before="60" w:after="60"/>
              <w:rPr>
                <w:sz w:val="20"/>
                <w:szCs w:val="20"/>
                <w:lang w:val="en-GB"/>
              </w:rPr>
            </w:pPr>
            <w:r w:rsidRPr="00380B6B">
              <w:rPr>
                <w:sz w:val="20"/>
                <w:szCs w:val="20"/>
                <w:lang w:val="en-GB"/>
              </w:rPr>
              <w:t>&lt;module&gt;/label/&lt;module&gt;-oim-lab-&lt;language&gt;-&lt;V&gt;.xml</w:t>
            </w:r>
          </w:p>
        </w:tc>
      </w:tr>
      <w:tr w:rsidR="00AB3CEC" w:rsidRPr="00380B6B" w14:paraId="784ADED8" w14:textId="77777777" w:rsidTr="006E772A">
        <w:tc>
          <w:tcPr>
            <w:tcW w:w="2972" w:type="dxa"/>
            <w:vAlign w:val="center"/>
          </w:tcPr>
          <w:p w14:paraId="7D2CEF68" w14:textId="77777777" w:rsidR="00AB3CEC" w:rsidRPr="00380B6B" w:rsidRDefault="00000000" w:rsidP="006E772A">
            <w:pPr>
              <w:spacing w:before="60" w:after="60"/>
              <w:rPr>
                <w:sz w:val="20"/>
                <w:szCs w:val="20"/>
                <w:lang w:val="en-GB"/>
              </w:rPr>
            </w:pPr>
            <w:r w:rsidRPr="00380B6B">
              <w:rPr>
                <w:sz w:val="20"/>
                <w:szCs w:val="20"/>
                <w:lang w:val="en-GB"/>
              </w:rPr>
              <w:t>OIM message entry point</w:t>
            </w:r>
          </w:p>
        </w:tc>
        <w:tc>
          <w:tcPr>
            <w:tcW w:w="6676" w:type="dxa"/>
            <w:vAlign w:val="center"/>
          </w:tcPr>
          <w:p w14:paraId="3FE96816" w14:textId="77777777" w:rsidR="00AB3CEC" w:rsidRPr="00380B6B" w:rsidRDefault="00000000" w:rsidP="006E772A">
            <w:pPr>
              <w:spacing w:before="60" w:after="60"/>
              <w:rPr>
                <w:sz w:val="20"/>
                <w:szCs w:val="20"/>
                <w:lang w:val="en-GB"/>
              </w:rPr>
            </w:pPr>
            <w:r w:rsidRPr="00380B6B">
              <w:rPr>
                <w:sz w:val="20"/>
                <w:szCs w:val="20"/>
                <w:lang w:val="en-GB"/>
              </w:rPr>
              <w:t>oim/&lt;HMD&gt;/&lt;P&gt;-all-oim-&lt;V&gt;.</w:t>
            </w:r>
            <w:proofErr w:type="spellStart"/>
            <w:r w:rsidRPr="00380B6B">
              <w:rPr>
                <w:sz w:val="20"/>
                <w:szCs w:val="20"/>
                <w:lang w:val="en-GB"/>
              </w:rPr>
              <w:t>xsd</w:t>
            </w:r>
            <w:proofErr w:type="spellEnd"/>
          </w:p>
        </w:tc>
      </w:tr>
      <w:tr w:rsidR="00AB3CEC" w:rsidRPr="00380B6B" w14:paraId="28686006" w14:textId="77777777" w:rsidTr="006E772A">
        <w:tc>
          <w:tcPr>
            <w:tcW w:w="2972" w:type="dxa"/>
            <w:vAlign w:val="center"/>
          </w:tcPr>
          <w:p w14:paraId="6B53EFEA" w14:textId="77777777" w:rsidR="00AB3CEC" w:rsidRPr="00380B6B" w:rsidRDefault="00000000" w:rsidP="006E772A">
            <w:pPr>
              <w:spacing w:before="60" w:after="60"/>
              <w:rPr>
                <w:sz w:val="20"/>
                <w:szCs w:val="20"/>
                <w:lang w:val="en-GB"/>
              </w:rPr>
            </w:pPr>
            <w:r w:rsidRPr="00380B6B">
              <w:rPr>
                <w:sz w:val="20"/>
                <w:szCs w:val="20"/>
                <w:lang w:val="en-GB"/>
              </w:rPr>
              <w:t>Dimensional linkbase</w:t>
            </w:r>
          </w:p>
        </w:tc>
        <w:tc>
          <w:tcPr>
            <w:tcW w:w="6676" w:type="dxa"/>
            <w:vAlign w:val="center"/>
          </w:tcPr>
          <w:p w14:paraId="0E27D022" w14:textId="77777777" w:rsidR="00AB3CEC" w:rsidRPr="00380B6B" w:rsidRDefault="00000000" w:rsidP="006E772A">
            <w:pPr>
              <w:spacing w:before="60" w:after="60"/>
              <w:rPr>
                <w:sz w:val="20"/>
                <w:szCs w:val="20"/>
                <w:lang w:val="en-GB"/>
              </w:rPr>
            </w:pPr>
            <w:r w:rsidRPr="00380B6B">
              <w:rPr>
                <w:sz w:val="20"/>
                <w:szCs w:val="20"/>
                <w:lang w:val="en-GB"/>
              </w:rPr>
              <w:t>oim/&lt;HMD&gt;/&lt;P&gt;-all-dim-&lt;V&gt;.xml</w:t>
            </w:r>
          </w:p>
        </w:tc>
      </w:tr>
      <w:tr w:rsidR="00AB3CEC" w:rsidRPr="00380B6B" w14:paraId="0062321A" w14:textId="77777777" w:rsidTr="006E772A">
        <w:tc>
          <w:tcPr>
            <w:tcW w:w="2972" w:type="dxa"/>
            <w:vAlign w:val="center"/>
          </w:tcPr>
          <w:p w14:paraId="47389E72" w14:textId="77777777" w:rsidR="00AB3CEC" w:rsidRPr="00380B6B" w:rsidRDefault="00000000" w:rsidP="006E772A">
            <w:pPr>
              <w:spacing w:before="60" w:after="60"/>
              <w:rPr>
                <w:sz w:val="20"/>
                <w:szCs w:val="20"/>
                <w:lang w:val="en-GB"/>
              </w:rPr>
            </w:pPr>
            <w:r w:rsidRPr="00380B6B">
              <w:rPr>
                <w:sz w:val="20"/>
                <w:szCs w:val="20"/>
                <w:lang w:val="en-GB"/>
              </w:rPr>
              <w:t>xBRL-CSV metadata</w:t>
            </w:r>
          </w:p>
        </w:tc>
        <w:tc>
          <w:tcPr>
            <w:tcW w:w="6676" w:type="dxa"/>
            <w:vAlign w:val="center"/>
          </w:tcPr>
          <w:p w14:paraId="62235434" w14:textId="77777777" w:rsidR="00AB3CEC" w:rsidRPr="00380B6B" w:rsidRDefault="00000000" w:rsidP="006E772A">
            <w:pPr>
              <w:spacing w:before="60" w:after="60"/>
              <w:rPr>
                <w:sz w:val="20"/>
                <w:szCs w:val="20"/>
                <w:lang w:val="en-GB"/>
              </w:rPr>
            </w:pPr>
            <w:r w:rsidRPr="00380B6B">
              <w:rPr>
                <w:sz w:val="20"/>
                <w:szCs w:val="20"/>
                <w:lang w:val="en-GB"/>
              </w:rPr>
              <w:t>report-defined JSON referencing one selected OIM message entry point</w:t>
            </w:r>
          </w:p>
        </w:tc>
      </w:tr>
      <w:tr w:rsidR="00AB3CEC" w:rsidRPr="00380B6B" w14:paraId="7A4E56FB" w14:textId="77777777" w:rsidTr="006E772A">
        <w:tc>
          <w:tcPr>
            <w:tcW w:w="2972" w:type="dxa"/>
            <w:vAlign w:val="center"/>
          </w:tcPr>
          <w:p w14:paraId="5228AF70" w14:textId="77777777" w:rsidR="00AB3CEC" w:rsidRPr="00380B6B" w:rsidRDefault="00000000" w:rsidP="006E772A">
            <w:pPr>
              <w:spacing w:before="60" w:after="60"/>
              <w:rPr>
                <w:sz w:val="20"/>
                <w:szCs w:val="20"/>
                <w:lang w:val="en-GB"/>
              </w:rPr>
            </w:pPr>
            <w:r w:rsidRPr="00380B6B">
              <w:rPr>
                <w:sz w:val="20"/>
                <w:szCs w:val="20"/>
                <w:lang w:val="en-GB"/>
              </w:rPr>
              <w:t>Structured CSV</w:t>
            </w:r>
          </w:p>
        </w:tc>
        <w:tc>
          <w:tcPr>
            <w:tcW w:w="6676" w:type="dxa"/>
            <w:vAlign w:val="center"/>
          </w:tcPr>
          <w:p w14:paraId="7DDF4B07" w14:textId="77777777" w:rsidR="00AB3CEC" w:rsidRPr="00380B6B" w:rsidRDefault="00000000" w:rsidP="006E772A">
            <w:pPr>
              <w:spacing w:before="60" w:after="60"/>
              <w:rPr>
                <w:sz w:val="20"/>
                <w:szCs w:val="20"/>
                <w:lang w:val="en-GB"/>
              </w:rPr>
            </w:pPr>
            <w:r w:rsidRPr="00380B6B">
              <w:rPr>
                <w:sz w:val="20"/>
                <w:szCs w:val="20"/>
                <w:lang w:val="en-GB"/>
              </w:rPr>
              <w:t>one report data file referenced by the JSON metadata in the examples</w:t>
            </w:r>
          </w:p>
        </w:tc>
      </w:tr>
    </w:tbl>
    <w:p w14:paraId="2A6BDCBC" w14:textId="77777777" w:rsidR="00AB3CEC" w:rsidRPr="00380B6B" w:rsidRDefault="00000000" w:rsidP="00380B6B">
      <w:pPr>
        <w:pStyle w:val="10"/>
      </w:pPr>
      <w:bookmarkStart w:id="58" w:name="_Toc238901215"/>
      <w:r w:rsidRPr="00380B6B">
        <w:t>14 xBRL-CSV instance examples (informative)</w:t>
      </w:r>
      <w:bookmarkEnd w:id="58"/>
    </w:p>
    <w:p w14:paraId="06FFF463" w14:textId="77777777" w:rsidR="00AB3CEC" w:rsidRPr="00380B6B" w:rsidRDefault="00000000" w:rsidP="00380B6B">
      <w:pPr>
        <w:pStyle w:val="20"/>
      </w:pPr>
      <w:bookmarkStart w:id="59" w:name="_Toc238901216"/>
      <w:r w:rsidRPr="00380B6B">
        <w:t>14.1 Example files</w:t>
      </w:r>
      <w:bookmarkEnd w:id="59"/>
    </w:p>
    <w:p w14:paraId="244F3682" w14:textId="77777777" w:rsidR="00AB3CEC" w:rsidRPr="00380B6B" w:rsidRDefault="00000000">
      <w:r w:rsidRPr="00380B6B">
        <w:t xml:space="preserve">The current example package provides one JSON metadata document and one </w:t>
      </w:r>
      <w:r w:rsidRPr="00380B6B">
        <w:rPr>
          <w:b/>
          <w:bCs/>
        </w:rPr>
        <w:t>Structured CSV</w:t>
      </w:r>
      <w:r w:rsidRPr="00380B6B">
        <w:t xml:space="preserve"> file for each root-specific report. The JSON and CSV use the same base name.</w:t>
      </w:r>
    </w:p>
    <w:tbl>
      <w:tblPr>
        <w:tblStyle w:val="af7"/>
        <w:tblW w:w="0" w:type="auto"/>
        <w:tblLayout w:type="fixed"/>
        <w:tblCellMar>
          <w:left w:w="57" w:type="dxa"/>
          <w:right w:w="57" w:type="dxa"/>
        </w:tblCellMar>
        <w:tblLook w:val="04A0" w:firstRow="1" w:lastRow="0" w:firstColumn="1" w:lastColumn="0" w:noHBand="0" w:noVBand="1"/>
      </w:tblPr>
      <w:tblGrid>
        <w:gridCol w:w="2122"/>
        <w:gridCol w:w="3881"/>
        <w:gridCol w:w="3733"/>
      </w:tblGrid>
      <w:tr w:rsidR="00AB3CEC" w:rsidRPr="00380B6B" w14:paraId="40E6AA9A" w14:textId="77777777" w:rsidTr="006E772A">
        <w:trPr>
          <w:tblHeader/>
        </w:trPr>
        <w:tc>
          <w:tcPr>
            <w:tcW w:w="2122" w:type="dxa"/>
            <w:shd w:val="clear" w:color="auto" w:fill="F2F2F2" w:themeFill="background1" w:themeFillShade="F2"/>
          </w:tcPr>
          <w:p w14:paraId="0DEAEA14" w14:textId="77777777" w:rsidR="00AB3CEC" w:rsidRPr="00380B6B" w:rsidRDefault="00000000" w:rsidP="006E772A">
            <w:pPr>
              <w:spacing w:before="60" w:after="60"/>
              <w:jc w:val="center"/>
              <w:rPr>
                <w:sz w:val="20"/>
                <w:szCs w:val="20"/>
                <w:lang w:val="en-GB"/>
              </w:rPr>
            </w:pPr>
            <w:r w:rsidRPr="00380B6B">
              <w:rPr>
                <w:b/>
                <w:sz w:val="20"/>
                <w:szCs w:val="20"/>
                <w:lang w:val="en-GB"/>
              </w:rPr>
              <w:t>Example</w:t>
            </w:r>
          </w:p>
        </w:tc>
        <w:tc>
          <w:tcPr>
            <w:tcW w:w="3881" w:type="dxa"/>
            <w:shd w:val="clear" w:color="auto" w:fill="F2F2F2" w:themeFill="background1" w:themeFillShade="F2"/>
          </w:tcPr>
          <w:p w14:paraId="0822B45F" w14:textId="77777777" w:rsidR="00AB3CEC" w:rsidRPr="00380B6B" w:rsidRDefault="00000000" w:rsidP="006E772A">
            <w:pPr>
              <w:spacing w:before="60" w:after="60"/>
              <w:jc w:val="center"/>
              <w:rPr>
                <w:sz w:val="20"/>
                <w:szCs w:val="20"/>
                <w:lang w:val="en-GB"/>
              </w:rPr>
            </w:pPr>
            <w:r w:rsidRPr="00380B6B">
              <w:rPr>
                <w:b/>
                <w:sz w:val="20"/>
                <w:szCs w:val="20"/>
                <w:lang w:val="en-GB"/>
              </w:rPr>
              <w:t>JSON metadata</w:t>
            </w:r>
          </w:p>
        </w:tc>
        <w:tc>
          <w:tcPr>
            <w:tcW w:w="3733" w:type="dxa"/>
            <w:shd w:val="clear" w:color="auto" w:fill="F2F2F2" w:themeFill="background1" w:themeFillShade="F2"/>
          </w:tcPr>
          <w:p w14:paraId="366E4F58" w14:textId="77777777" w:rsidR="00AB3CEC" w:rsidRPr="00380B6B" w:rsidRDefault="00000000" w:rsidP="006E772A">
            <w:pPr>
              <w:spacing w:before="60" w:after="60"/>
              <w:jc w:val="center"/>
              <w:rPr>
                <w:sz w:val="20"/>
                <w:szCs w:val="20"/>
                <w:lang w:val="en-GB"/>
              </w:rPr>
            </w:pPr>
            <w:r w:rsidRPr="00380B6B">
              <w:rPr>
                <w:b/>
                <w:sz w:val="20"/>
                <w:szCs w:val="20"/>
                <w:lang w:val="en-GB"/>
              </w:rPr>
              <w:t>Structured CSV</w:t>
            </w:r>
          </w:p>
        </w:tc>
      </w:tr>
      <w:tr w:rsidR="00AB3CEC" w:rsidRPr="00380B6B" w14:paraId="3934E355" w14:textId="77777777" w:rsidTr="006E772A">
        <w:tc>
          <w:tcPr>
            <w:tcW w:w="2122" w:type="dxa"/>
          </w:tcPr>
          <w:p w14:paraId="6C2BA24B" w14:textId="77777777" w:rsidR="00AB3CEC" w:rsidRPr="00380B6B" w:rsidRDefault="00000000" w:rsidP="006E772A">
            <w:pPr>
              <w:spacing w:before="60" w:after="60"/>
              <w:rPr>
                <w:sz w:val="20"/>
                <w:szCs w:val="20"/>
                <w:lang w:val="en-GB"/>
              </w:rPr>
            </w:pPr>
            <w:r w:rsidRPr="00380B6B">
              <w:rPr>
                <w:sz w:val="20"/>
                <w:szCs w:val="20"/>
                <w:lang w:val="en-GB"/>
              </w:rPr>
              <w:t>Accounting Entries journal entry</w:t>
            </w:r>
          </w:p>
        </w:tc>
        <w:tc>
          <w:tcPr>
            <w:tcW w:w="3881" w:type="dxa"/>
          </w:tcPr>
          <w:p w14:paraId="60FE1AF8" w14:textId="77777777" w:rsidR="006E772A" w:rsidRPr="00380B6B" w:rsidRDefault="00000000" w:rsidP="006E772A">
            <w:pPr>
              <w:spacing w:before="60" w:after="60"/>
              <w:rPr>
                <w:sz w:val="20"/>
                <w:szCs w:val="20"/>
                <w:lang w:val="en-GB"/>
              </w:rPr>
            </w:pPr>
            <w:r w:rsidRPr="00380B6B">
              <w:rPr>
                <w:sz w:val="20"/>
                <w:szCs w:val="20"/>
                <w:lang w:val="en-GB"/>
              </w:rPr>
              <w:t>ids/oim/</w:t>
            </w:r>
          </w:p>
          <w:p w14:paraId="0F5D8286" w14:textId="77777777" w:rsidR="00AB3CEC" w:rsidRPr="00380B6B" w:rsidRDefault="00000000" w:rsidP="006E772A">
            <w:pPr>
              <w:spacing w:before="60" w:after="60"/>
              <w:rPr>
                <w:sz w:val="20"/>
                <w:szCs w:val="20"/>
                <w:lang w:val="en-GB"/>
              </w:rPr>
            </w:pPr>
            <w:r w:rsidRPr="00380B6B">
              <w:rPr>
                <w:sz w:val="20"/>
                <w:szCs w:val="20"/>
                <w:lang w:val="en-GB"/>
              </w:rPr>
              <w:t>accountingEntries-</w:t>
            </w:r>
            <w:proofErr w:type="spellStart"/>
            <w:r w:rsidRPr="00380B6B">
              <w:rPr>
                <w:sz w:val="20"/>
                <w:szCs w:val="20"/>
                <w:lang w:val="en-GB"/>
              </w:rPr>
              <w:t>journalEntry.json</w:t>
            </w:r>
            <w:proofErr w:type="spellEnd"/>
          </w:p>
        </w:tc>
        <w:tc>
          <w:tcPr>
            <w:tcW w:w="3733" w:type="dxa"/>
          </w:tcPr>
          <w:p w14:paraId="11650DC6" w14:textId="77777777" w:rsidR="006E772A" w:rsidRPr="00380B6B" w:rsidRDefault="00000000" w:rsidP="006E772A">
            <w:pPr>
              <w:spacing w:before="60" w:after="60"/>
              <w:rPr>
                <w:sz w:val="20"/>
                <w:szCs w:val="20"/>
                <w:lang w:val="en-GB"/>
              </w:rPr>
            </w:pPr>
            <w:r w:rsidRPr="00380B6B">
              <w:rPr>
                <w:sz w:val="20"/>
                <w:szCs w:val="20"/>
                <w:lang w:val="en-GB"/>
              </w:rPr>
              <w:t>ids/oim/</w:t>
            </w:r>
          </w:p>
          <w:p w14:paraId="6CCE1628" w14:textId="77777777" w:rsidR="00AB3CEC" w:rsidRPr="00380B6B" w:rsidRDefault="00000000" w:rsidP="006E772A">
            <w:pPr>
              <w:spacing w:before="60" w:after="60"/>
              <w:rPr>
                <w:sz w:val="20"/>
                <w:szCs w:val="20"/>
                <w:lang w:val="en-GB"/>
              </w:rPr>
            </w:pPr>
            <w:r w:rsidRPr="00380B6B">
              <w:rPr>
                <w:sz w:val="20"/>
                <w:szCs w:val="20"/>
                <w:lang w:val="en-GB"/>
              </w:rPr>
              <w:t>accountingEntries-journalEntry.csv</w:t>
            </w:r>
          </w:p>
        </w:tc>
      </w:tr>
      <w:tr w:rsidR="00AB3CEC" w:rsidRPr="00380B6B" w14:paraId="708A0251" w14:textId="77777777" w:rsidTr="006E772A">
        <w:tc>
          <w:tcPr>
            <w:tcW w:w="2122" w:type="dxa"/>
          </w:tcPr>
          <w:p w14:paraId="3D0215D0" w14:textId="77777777" w:rsidR="00AB3CEC" w:rsidRPr="00380B6B" w:rsidRDefault="00000000" w:rsidP="006E772A">
            <w:pPr>
              <w:spacing w:before="60" w:after="60"/>
              <w:rPr>
                <w:sz w:val="20"/>
                <w:szCs w:val="20"/>
                <w:lang w:val="en-GB"/>
              </w:rPr>
            </w:pPr>
            <w:r w:rsidRPr="00380B6B">
              <w:rPr>
                <w:sz w:val="20"/>
                <w:szCs w:val="20"/>
                <w:lang w:val="en-GB"/>
              </w:rPr>
              <w:t>Business Transactions vendor invoice</w:t>
            </w:r>
          </w:p>
        </w:tc>
        <w:tc>
          <w:tcPr>
            <w:tcW w:w="3881" w:type="dxa"/>
          </w:tcPr>
          <w:p w14:paraId="140B8F8D" w14:textId="77777777" w:rsidR="006E772A" w:rsidRPr="00380B6B" w:rsidRDefault="00000000" w:rsidP="006E772A">
            <w:pPr>
              <w:spacing w:before="60" w:after="60"/>
              <w:rPr>
                <w:sz w:val="20"/>
                <w:szCs w:val="20"/>
                <w:lang w:val="en-GB"/>
              </w:rPr>
            </w:pPr>
            <w:r w:rsidRPr="00380B6B">
              <w:rPr>
                <w:sz w:val="20"/>
                <w:szCs w:val="20"/>
                <w:lang w:val="en-GB"/>
              </w:rPr>
              <w:t>ids/oim/</w:t>
            </w:r>
          </w:p>
          <w:p w14:paraId="1A8ED689" w14:textId="77777777" w:rsidR="00AB3CEC" w:rsidRPr="00380B6B" w:rsidRDefault="00000000" w:rsidP="006E772A">
            <w:pPr>
              <w:spacing w:before="60" w:after="60"/>
              <w:rPr>
                <w:sz w:val="20"/>
                <w:szCs w:val="20"/>
                <w:lang w:val="en-GB"/>
              </w:rPr>
            </w:pPr>
            <w:r w:rsidRPr="00380B6B">
              <w:rPr>
                <w:sz w:val="20"/>
                <w:szCs w:val="20"/>
                <w:lang w:val="en-GB"/>
              </w:rPr>
              <w:t>businessTransactions-</w:t>
            </w:r>
            <w:proofErr w:type="spellStart"/>
            <w:r w:rsidRPr="00380B6B">
              <w:rPr>
                <w:sz w:val="20"/>
                <w:szCs w:val="20"/>
                <w:lang w:val="en-GB"/>
              </w:rPr>
              <w:t>vendorInvoice.json</w:t>
            </w:r>
            <w:proofErr w:type="spellEnd"/>
          </w:p>
        </w:tc>
        <w:tc>
          <w:tcPr>
            <w:tcW w:w="3733" w:type="dxa"/>
          </w:tcPr>
          <w:p w14:paraId="74C91617" w14:textId="77777777" w:rsidR="006E772A" w:rsidRPr="00380B6B" w:rsidRDefault="00000000" w:rsidP="006E772A">
            <w:pPr>
              <w:spacing w:before="60" w:after="60"/>
              <w:rPr>
                <w:sz w:val="20"/>
                <w:szCs w:val="20"/>
                <w:lang w:val="en-GB"/>
              </w:rPr>
            </w:pPr>
            <w:r w:rsidRPr="00380B6B">
              <w:rPr>
                <w:sz w:val="20"/>
                <w:szCs w:val="20"/>
                <w:lang w:val="en-GB"/>
              </w:rPr>
              <w:t>ids/oim/</w:t>
            </w:r>
          </w:p>
          <w:p w14:paraId="616165C4" w14:textId="77777777" w:rsidR="00AB3CEC" w:rsidRPr="00380B6B" w:rsidRDefault="00000000" w:rsidP="006E772A">
            <w:pPr>
              <w:spacing w:before="60" w:after="60"/>
              <w:rPr>
                <w:sz w:val="20"/>
                <w:szCs w:val="20"/>
                <w:lang w:val="en-GB"/>
              </w:rPr>
            </w:pPr>
            <w:r w:rsidRPr="00380B6B">
              <w:rPr>
                <w:sz w:val="20"/>
                <w:szCs w:val="20"/>
                <w:lang w:val="en-GB"/>
              </w:rPr>
              <w:t>businessTransactions-vendorInvoice.csv</w:t>
            </w:r>
          </w:p>
        </w:tc>
      </w:tr>
    </w:tbl>
    <w:p w14:paraId="7987CFC3" w14:textId="77777777" w:rsidR="00AB3CEC" w:rsidRPr="00380B6B" w:rsidRDefault="00000000" w:rsidP="00380B6B">
      <w:pPr>
        <w:pStyle w:val="20"/>
      </w:pPr>
      <w:bookmarkStart w:id="60" w:name="_Toc238901217"/>
      <w:r w:rsidRPr="00380B6B">
        <w:t>14.2 Accounting Entries example</w:t>
      </w:r>
      <w:bookmarkEnd w:id="60"/>
    </w:p>
    <w:p w14:paraId="6A3A733C" w14:textId="77777777" w:rsidR="006E772A" w:rsidRPr="00380B6B" w:rsidRDefault="00000000">
      <w:r w:rsidRPr="00380B6B">
        <w:t>accountingEntries-</w:t>
      </w:r>
      <w:proofErr w:type="spellStart"/>
      <w:r w:rsidRPr="00380B6B">
        <w:t>journalEntry.json</w:t>
      </w:r>
      <w:proofErr w:type="spellEnd"/>
      <w:r w:rsidRPr="00380B6B">
        <w:t xml:space="preserve"> references taxonomy/oim/cor_accountingEntries/cor-all-oim-&lt;V&gt;.</w:t>
      </w:r>
      <w:proofErr w:type="spellStart"/>
      <w:r w:rsidRPr="00380B6B">
        <w:t>xsd</w:t>
      </w:r>
      <w:proofErr w:type="spellEnd"/>
      <w:r w:rsidRPr="00380B6B">
        <w:t xml:space="preserve">. Its table template binds occurrence-key columns such as </w:t>
      </w:r>
      <w:proofErr w:type="spellStart"/>
      <w:r w:rsidRPr="00380B6B">
        <w:t>dAccountingEntries</w:t>
      </w:r>
      <w:proofErr w:type="spellEnd"/>
      <w:r w:rsidRPr="00380B6B">
        <w:t xml:space="preserve">, </w:t>
      </w:r>
      <w:proofErr w:type="spellStart"/>
      <w:r w:rsidRPr="00380B6B">
        <w:t>dEntryHeader</w:t>
      </w:r>
      <w:proofErr w:type="spellEnd"/>
      <w:r w:rsidRPr="00380B6B">
        <w:t xml:space="preserve">, and </w:t>
      </w:r>
      <w:proofErr w:type="spellStart"/>
      <w:r w:rsidRPr="00380B6B">
        <w:t>dEntryDetail</w:t>
      </w:r>
      <w:proofErr w:type="spellEnd"/>
      <w:r w:rsidRPr="00380B6B">
        <w:t xml:space="preserve"> to the corresponding </w:t>
      </w:r>
      <w:proofErr w:type="spellStart"/>
      <w:r w:rsidRPr="00380B6B">
        <w:t>plt:d</w:t>
      </w:r>
      <w:proofErr w:type="spellEnd"/>
      <w:r w:rsidRPr="00380B6B">
        <w:t>_* typed dimensions. Property columns bind to cor Attribute QNames.</w:t>
      </w:r>
    </w:p>
    <w:tbl>
      <w:tblPr>
        <w:tblStyle w:val="af7"/>
        <w:tblW w:w="0" w:type="auto"/>
        <w:tblLook w:val="04A0" w:firstRow="1" w:lastRow="0" w:firstColumn="1" w:lastColumn="0" w:noHBand="0" w:noVBand="1"/>
      </w:tblPr>
      <w:tblGrid>
        <w:gridCol w:w="9736"/>
      </w:tblGrid>
      <w:tr w:rsidR="006E772A" w:rsidRPr="00380B6B" w14:paraId="3A5987DD" w14:textId="77777777" w:rsidTr="006E772A">
        <w:tc>
          <w:tcPr>
            <w:tcW w:w="9736" w:type="dxa"/>
          </w:tcPr>
          <w:p w14:paraId="5F63A75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w:t>
            </w:r>
          </w:p>
          <w:p w14:paraId="0D1715E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"documentInfo": {</w:t>
            </w:r>
          </w:p>
          <w:p w14:paraId="49AF6D2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"documentType": "https://xbrl.org/2021/xbrl-csv",</w:t>
            </w:r>
          </w:p>
          <w:p w14:paraId="69FC044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"namespaces": {</w:t>
            </w:r>
          </w:p>
          <w:p w14:paraId="043DFD9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"plt": "https://www.xbrl.or.jp/taxonomy/xbrl-gl-next/plt",</w:t>
            </w:r>
          </w:p>
          <w:p w14:paraId="5935D70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"cor": "https://www.xbrl.or.jp/taxonomy/xbrl-gl-next/cor",</w:t>
            </w:r>
          </w:p>
          <w:p w14:paraId="0188081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"bus": "https://www.xbrl.or.jp/taxonomy/xbrl-gl-next/bus",</w:t>
            </w:r>
          </w:p>
          <w:p w14:paraId="5AAAD8D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"btx": "https://www.xbrl.or.jp/taxonomy/xbrl-gl-next/btx",</w:t>
            </w:r>
          </w:p>
          <w:p w14:paraId="674E317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"lnk": "https://www.xbrl.or.jp/taxonomy/xbrl-gl-next/lnk",</w:t>
            </w:r>
          </w:p>
          <w:p w14:paraId="3DCD44E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"taf": "https://www.xbrl.or.jp/taxonomy/xbrl-gl-next/taf",</w:t>
            </w:r>
          </w:p>
          <w:p w14:paraId="06D8359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"xbrli": "http://www.xbrl.org/2003/instance",</w:t>
            </w:r>
          </w:p>
          <w:p w14:paraId="2F8DCBFC" w14:textId="77777777" w:rsidR="006E772A" w:rsidRPr="00D04ADE" w:rsidRDefault="006E772A" w:rsidP="00266286">
            <w:pPr>
              <w:pStyle w:val="CodeBlock"/>
              <w:spacing w:before="0" w:after="0"/>
              <w:rPr>
                <w:rFonts w:cstheme="minorBidi"/>
                <w:sz w:val="20"/>
                <w:szCs w:val="20"/>
                <w:lang w:val="fi-FI"/>
              </w:rPr>
            </w:pPr>
            <w:r w:rsidRPr="00380B6B">
              <w:rPr>
                <w:rFonts w:cstheme="minorBidi"/>
                <w:sz w:val="20"/>
                <w:szCs w:val="20"/>
                <w:lang w:val="en-GB"/>
              </w:rPr>
              <w:t xml:space="preserve">      </w:t>
            </w:r>
            <w:r w:rsidRPr="00D04ADE">
              <w:rPr>
                <w:rFonts w:cstheme="minorBidi"/>
                <w:sz w:val="20"/>
                <w:szCs w:val="20"/>
                <w:lang w:val="fi-FI"/>
              </w:rPr>
              <w:t>"iso4217": "http://www.xbrl.org/2003/iso4217",</w:t>
            </w:r>
          </w:p>
          <w:p w14:paraId="6DD7575D" w14:textId="77777777" w:rsidR="006E772A" w:rsidRPr="00380B6B" w:rsidRDefault="006E772A" w:rsidP="00266286">
            <w:pPr>
              <w:pStyle w:val="CodeBlock"/>
              <w:spacing w:before="0" w:after="0"/>
              <w:rPr>
                <w:rFonts w:cstheme="minorBidi"/>
                <w:sz w:val="20"/>
                <w:szCs w:val="20"/>
                <w:lang w:val="en-GB"/>
              </w:rPr>
            </w:pPr>
            <w:r w:rsidRPr="00D04ADE">
              <w:rPr>
                <w:rFonts w:cstheme="minorBidi"/>
                <w:sz w:val="20"/>
                <w:szCs w:val="20"/>
                <w:lang w:val="fi-FI"/>
              </w:rPr>
              <w:t xml:space="preserve">      </w:t>
            </w:r>
            <w:r w:rsidRPr="00380B6B">
              <w:rPr>
                <w:rFonts w:cstheme="minorBidi"/>
                <w:sz w:val="20"/>
                <w:szCs w:val="20"/>
                <w:lang w:val="en-GB"/>
              </w:rPr>
              <w:t>"</w:t>
            </w:r>
            <w:proofErr w:type="spellStart"/>
            <w:r w:rsidRPr="00380B6B">
              <w:rPr>
                <w:rFonts w:cstheme="minorBidi"/>
                <w:sz w:val="20"/>
                <w:szCs w:val="20"/>
                <w:lang w:val="en-GB"/>
              </w:rPr>
              <w:t>ent</w:t>
            </w:r>
            <w:proofErr w:type="spellEnd"/>
            <w:r w:rsidRPr="00380B6B">
              <w:rPr>
                <w:rFonts w:cstheme="minorBidi"/>
                <w:sz w:val="20"/>
                <w:szCs w:val="20"/>
                <w:lang w:val="en-GB"/>
              </w:rPr>
              <w:t>": "https://example.com/entity/"</w:t>
            </w:r>
          </w:p>
          <w:p w14:paraId="793F7C4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1390770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"taxonomy": [</w:t>
            </w:r>
          </w:p>
          <w:p w14:paraId="283243E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"../../taxonomy/oim/cor_accountingEntries/cor-all-oim-2026-12-31.xsd"</w:t>
            </w:r>
          </w:p>
          <w:p w14:paraId="2B637C90"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22AE680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17D95B2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088A26F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"entity": "ent:EXAMPLE-BUYER-001",</w:t>
            </w:r>
          </w:p>
          <w:p w14:paraId="3705454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"period": "2026-08-11T00:00:00"</w:t>
            </w:r>
          </w:p>
          <w:p w14:paraId="6040223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176E6FC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"tableTemplates": {</w:t>
            </w:r>
          </w:p>
          <w:p w14:paraId="02C200A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"structured": {</w:t>
            </w:r>
          </w:p>
          <w:p w14:paraId="67A0C43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"columns": {</w:t>
            </w:r>
          </w:p>
          <w:p w14:paraId="1D9443E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record_type</w:t>
            </w:r>
            <w:proofErr w:type="spellEnd"/>
            <w:r w:rsidRPr="00380B6B">
              <w:rPr>
                <w:rFonts w:cstheme="minorBidi"/>
                <w:sz w:val="20"/>
                <w:szCs w:val="20"/>
                <w:lang w:val="en-GB"/>
              </w:rPr>
              <w:t>": {</w:t>
            </w:r>
          </w:p>
          <w:p w14:paraId="5BFCEDA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"comment": true</w:t>
            </w:r>
          </w:p>
          <w:p w14:paraId="1136BEA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C3C8DA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dAccountingEntries</w:t>
            </w:r>
            <w:proofErr w:type="spellEnd"/>
            <w:r w:rsidRPr="00380B6B">
              <w:rPr>
                <w:rFonts w:cstheme="minorBidi"/>
                <w:sz w:val="20"/>
                <w:szCs w:val="20"/>
                <w:lang w:val="en-GB"/>
              </w:rPr>
              <w:t>": {},</w:t>
            </w:r>
          </w:p>
          <w:p w14:paraId="3A12B448"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dEntryHeader</w:t>
            </w:r>
            <w:proofErr w:type="spellEnd"/>
            <w:r w:rsidRPr="00380B6B">
              <w:rPr>
                <w:rFonts w:cstheme="minorBidi"/>
                <w:sz w:val="20"/>
                <w:szCs w:val="20"/>
                <w:lang w:val="en-GB"/>
              </w:rPr>
              <w:t>": {},</w:t>
            </w:r>
          </w:p>
          <w:p w14:paraId="7A9AF09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dEntryDetail</w:t>
            </w:r>
            <w:proofErr w:type="spellEnd"/>
            <w:r w:rsidRPr="00380B6B">
              <w:rPr>
                <w:rFonts w:cstheme="minorBidi"/>
                <w:sz w:val="20"/>
                <w:szCs w:val="20"/>
                <w:lang w:val="en-GB"/>
              </w:rPr>
              <w:t>": {},</w:t>
            </w:r>
          </w:p>
          <w:p w14:paraId="250DBBA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"documentType": {</w:t>
            </w:r>
          </w:p>
          <w:p w14:paraId="1AE5095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FA49C0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"cor:documentType"</w:t>
            </w:r>
          </w:p>
          <w:p w14:paraId="4903C78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310AB5A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2E87EB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creationDate</w:t>
            </w:r>
            <w:proofErr w:type="spellEnd"/>
            <w:r w:rsidRPr="00380B6B">
              <w:rPr>
                <w:rFonts w:cstheme="minorBidi"/>
                <w:sz w:val="20"/>
                <w:szCs w:val="20"/>
                <w:lang w:val="en-GB"/>
              </w:rPr>
              <w:t>": {</w:t>
            </w:r>
          </w:p>
          <w:p w14:paraId="2C514C2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45E2632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cor:creationDate</w:t>
            </w:r>
            <w:proofErr w:type="spellEnd"/>
            <w:r w:rsidRPr="00380B6B">
              <w:rPr>
                <w:rFonts w:cstheme="minorBidi"/>
                <w:sz w:val="20"/>
                <w:szCs w:val="20"/>
                <w:lang w:val="en-GB"/>
              </w:rPr>
              <w:t>"</w:t>
            </w:r>
          </w:p>
          <w:p w14:paraId="1903E0B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4D0696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A68729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"creator": {</w:t>
            </w:r>
          </w:p>
          <w:p w14:paraId="6401642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46BD65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cor:creator</w:t>
            </w:r>
            <w:proofErr w:type="spellEnd"/>
            <w:r w:rsidRPr="00380B6B">
              <w:rPr>
                <w:rFonts w:cstheme="minorBidi"/>
                <w:sz w:val="20"/>
                <w:szCs w:val="20"/>
                <w:lang w:val="en-GB"/>
              </w:rPr>
              <w:t>"</w:t>
            </w:r>
          </w:p>
          <w:p w14:paraId="580B1EA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3DA3ABF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B09A8A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documentComment</w:t>
            </w:r>
            <w:proofErr w:type="spellEnd"/>
            <w:r w:rsidRPr="00380B6B">
              <w:rPr>
                <w:rFonts w:cstheme="minorBidi"/>
                <w:sz w:val="20"/>
                <w:szCs w:val="20"/>
                <w:lang w:val="en-GB"/>
              </w:rPr>
              <w:t>": {</w:t>
            </w:r>
          </w:p>
          <w:p w14:paraId="4C98F5A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314C45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cor:documentComment</w:t>
            </w:r>
            <w:proofErr w:type="spellEnd"/>
            <w:r w:rsidRPr="00380B6B">
              <w:rPr>
                <w:rFonts w:cstheme="minorBidi"/>
                <w:sz w:val="20"/>
                <w:szCs w:val="20"/>
                <w:lang w:val="en-GB"/>
              </w:rPr>
              <w:t>"</w:t>
            </w:r>
          </w:p>
          <w:p w14:paraId="6EBDDC3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4B5AE7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8F3544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defaultCurrency</w:t>
            </w:r>
            <w:proofErr w:type="spellEnd"/>
            <w:r w:rsidRPr="00380B6B">
              <w:rPr>
                <w:rFonts w:cstheme="minorBidi"/>
                <w:sz w:val="20"/>
                <w:szCs w:val="20"/>
                <w:lang w:val="en-GB"/>
              </w:rPr>
              <w:t>": {</w:t>
            </w:r>
          </w:p>
          <w:p w14:paraId="39F4754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724487B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cor:defaultCurrency</w:t>
            </w:r>
            <w:proofErr w:type="spellEnd"/>
            <w:r w:rsidRPr="00380B6B">
              <w:rPr>
                <w:rFonts w:cstheme="minorBidi"/>
                <w:sz w:val="20"/>
                <w:szCs w:val="20"/>
                <w:lang w:val="en-GB"/>
              </w:rPr>
              <w:t>"</w:t>
            </w:r>
          </w:p>
          <w:p w14:paraId="4A18B1D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306C07F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3B7B17D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entityPartyName</w:t>
            </w:r>
            <w:proofErr w:type="spellEnd"/>
            <w:r w:rsidRPr="00380B6B">
              <w:rPr>
                <w:rFonts w:cstheme="minorBidi"/>
                <w:sz w:val="20"/>
                <w:szCs w:val="20"/>
                <w:lang w:val="en-GB"/>
              </w:rPr>
              <w:t>": {</w:t>
            </w:r>
          </w:p>
          <w:p w14:paraId="7C4DEC3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46BEFC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cor:entityPartyName</w:t>
            </w:r>
            <w:proofErr w:type="spellEnd"/>
            <w:r w:rsidRPr="00380B6B">
              <w:rPr>
                <w:rFonts w:cstheme="minorBidi"/>
                <w:sz w:val="20"/>
                <w:szCs w:val="20"/>
                <w:lang w:val="en-GB"/>
              </w:rPr>
              <w:t>"</w:t>
            </w:r>
          </w:p>
          <w:p w14:paraId="4BDA20B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A262FF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60B4A5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entityPartyId</w:t>
            </w:r>
            <w:proofErr w:type="spellEnd"/>
            <w:r w:rsidRPr="00380B6B">
              <w:rPr>
                <w:rFonts w:cstheme="minorBidi"/>
                <w:sz w:val="20"/>
                <w:szCs w:val="20"/>
                <w:lang w:val="en-GB"/>
              </w:rPr>
              <w:t>": {</w:t>
            </w:r>
          </w:p>
          <w:p w14:paraId="2A2F87C8"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7C78C28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cor:entityPartyId</w:t>
            </w:r>
            <w:proofErr w:type="spellEnd"/>
            <w:r w:rsidRPr="00380B6B">
              <w:rPr>
                <w:rFonts w:cstheme="minorBidi"/>
                <w:sz w:val="20"/>
                <w:szCs w:val="20"/>
                <w:lang w:val="en-GB"/>
              </w:rPr>
              <w:t>"</w:t>
            </w:r>
          </w:p>
          <w:p w14:paraId="3FCB515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5FD501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11F6BDD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datePosted</w:t>
            </w:r>
            <w:proofErr w:type="spellEnd"/>
            <w:r w:rsidRPr="00380B6B">
              <w:rPr>
                <w:rFonts w:cstheme="minorBidi"/>
                <w:sz w:val="20"/>
                <w:szCs w:val="20"/>
                <w:lang w:val="en-GB"/>
              </w:rPr>
              <w:t>": {</w:t>
            </w:r>
          </w:p>
          <w:p w14:paraId="41DD337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E0C9168"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cor:datePosted</w:t>
            </w:r>
            <w:proofErr w:type="spellEnd"/>
            <w:r w:rsidRPr="00380B6B">
              <w:rPr>
                <w:rFonts w:cstheme="minorBidi"/>
                <w:sz w:val="20"/>
                <w:szCs w:val="20"/>
                <w:lang w:val="en-GB"/>
              </w:rPr>
              <w:t>"</w:t>
            </w:r>
          </w:p>
          <w:p w14:paraId="2333249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C0E83B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53E04120"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headerEntryDate</w:t>
            </w:r>
            <w:proofErr w:type="spellEnd"/>
            <w:r w:rsidRPr="00380B6B">
              <w:rPr>
                <w:rFonts w:cstheme="minorBidi"/>
                <w:sz w:val="20"/>
                <w:szCs w:val="20"/>
                <w:lang w:val="en-GB"/>
              </w:rPr>
              <w:t>": {</w:t>
            </w:r>
          </w:p>
          <w:p w14:paraId="5D2F384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778EB27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cor:headerEntryDate</w:t>
            </w:r>
            <w:proofErr w:type="spellEnd"/>
            <w:r w:rsidRPr="00380B6B">
              <w:rPr>
                <w:rFonts w:cstheme="minorBidi"/>
                <w:sz w:val="20"/>
                <w:szCs w:val="20"/>
                <w:lang w:val="en-GB"/>
              </w:rPr>
              <w:t>"</w:t>
            </w:r>
          </w:p>
          <w:p w14:paraId="3862562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2F90E46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6497E88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sourceJournal</w:t>
            </w:r>
            <w:proofErr w:type="spellEnd"/>
            <w:r w:rsidRPr="00380B6B">
              <w:rPr>
                <w:rFonts w:cstheme="minorBidi"/>
                <w:sz w:val="20"/>
                <w:szCs w:val="20"/>
                <w:lang w:val="en-GB"/>
              </w:rPr>
              <w:t>": {</w:t>
            </w:r>
          </w:p>
          <w:p w14:paraId="32C0BFC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78A711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cor:sourceJournal</w:t>
            </w:r>
            <w:proofErr w:type="spellEnd"/>
            <w:r w:rsidRPr="00380B6B">
              <w:rPr>
                <w:rFonts w:cstheme="minorBidi"/>
                <w:sz w:val="20"/>
                <w:szCs w:val="20"/>
                <w:lang w:val="en-GB"/>
              </w:rPr>
              <w:t>"</w:t>
            </w:r>
          </w:p>
          <w:p w14:paraId="05205400"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44327A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5F55904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entryId</w:t>
            </w:r>
            <w:proofErr w:type="spellEnd"/>
            <w:r w:rsidRPr="00380B6B">
              <w:rPr>
                <w:rFonts w:cstheme="minorBidi"/>
                <w:sz w:val="20"/>
                <w:szCs w:val="20"/>
                <w:lang w:val="en-GB"/>
              </w:rPr>
              <w:t>": {</w:t>
            </w:r>
          </w:p>
          <w:p w14:paraId="708CE6B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87C863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cor:entryId</w:t>
            </w:r>
            <w:proofErr w:type="spellEnd"/>
            <w:r w:rsidRPr="00380B6B">
              <w:rPr>
                <w:rFonts w:cstheme="minorBidi"/>
                <w:sz w:val="20"/>
                <w:szCs w:val="20"/>
                <w:lang w:val="en-GB"/>
              </w:rPr>
              <w:t>"</w:t>
            </w:r>
          </w:p>
          <w:p w14:paraId="0C352C8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6EF9A38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A049C7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entryDescription</w:t>
            </w:r>
            <w:proofErr w:type="spellEnd"/>
            <w:r w:rsidRPr="00380B6B">
              <w:rPr>
                <w:rFonts w:cstheme="minorBidi"/>
                <w:sz w:val="20"/>
                <w:szCs w:val="20"/>
                <w:lang w:val="en-GB"/>
              </w:rPr>
              <w:t>": {</w:t>
            </w:r>
          </w:p>
          <w:p w14:paraId="1DF329E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149BE820"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cor:entryDescription</w:t>
            </w:r>
            <w:proofErr w:type="spellEnd"/>
            <w:r w:rsidRPr="00380B6B">
              <w:rPr>
                <w:rFonts w:cstheme="minorBidi"/>
                <w:sz w:val="20"/>
                <w:szCs w:val="20"/>
                <w:lang w:val="en-GB"/>
              </w:rPr>
              <w:t>"</w:t>
            </w:r>
          </w:p>
          <w:p w14:paraId="3C24DF9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6DA2F7D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200A548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totalDebits</w:t>
            </w:r>
            <w:proofErr w:type="spellEnd"/>
            <w:r w:rsidRPr="00380B6B">
              <w:rPr>
                <w:rFonts w:cstheme="minorBidi"/>
                <w:sz w:val="20"/>
                <w:szCs w:val="20"/>
                <w:lang w:val="en-GB"/>
              </w:rPr>
              <w:t>": {</w:t>
            </w:r>
          </w:p>
          <w:p w14:paraId="4759E16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E296A9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cor:totalDebits</w:t>
            </w:r>
            <w:proofErr w:type="spellEnd"/>
            <w:r w:rsidRPr="00380B6B">
              <w:rPr>
                <w:rFonts w:cstheme="minorBidi"/>
                <w:sz w:val="20"/>
                <w:szCs w:val="20"/>
                <w:lang w:val="en-GB"/>
              </w:rPr>
              <w:t>",</w:t>
            </w:r>
          </w:p>
          <w:p w14:paraId="75EAD67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"unit": "iso4217:JPY"</w:t>
            </w:r>
          </w:p>
          <w:p w14:paraId="4D330C4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3A6B6A6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"decimals": 0</w:t>
            </w:r>
          </w:p>
          <w:p w14:paraId="45DD73A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5BAB2BD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totalCredits</w:t>
            </w:r>
            <w:proofErr w:type="spellEnd"/>
            <w:r w:rsidRPr="00380B6B">
              <w:rPr>
                <w:rFonts w:cstheme="minorBidi"/>
                <w:sz w:val="20"/>
                <w:szCs w:val="20"/>
                <w:lang w:val="en-GB"/>
              </w:rPr>
              <w:t>": {</w:t>
            </w:r>
          </w:p>
          <w:p w14:paraId="50BD538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0A3986D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cor:totalCredits</w:t>
            </w:r>
            <w:proofErr w:type="spellEnd"/>
            <w:r w:rsidRPr="00380B6B">
              <w:rPr>
                <w:rFonts w:cstheme="minorBidi"/>
                <w:sz w:val="20"/>
                <w:szCs w:val="20"/>
                <w:lang w:val="en-GB"/>
              </w:rPr>
              <w:t>",</w:t>
            </w:r>
          </w:p>
          <w:p w14:paraId="5BF7573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"unit": "iso4217:JPY"</w:t>
            </w:r>
          </w:p>
          <w:p w14:paraId="3ADA137A"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5B2A0D2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"decimals": 0</w:t>
            </w:r>
          </w:p>
          <w:p w14:paraId="774694B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69C3EF45"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lineNumber</w:t>
            </w:r>
            <w:proofErr w:type="spellEnd"/>
            <w:r w:rsidRPr="00380B6B">
              <w:rPr>
                <w:rFonts w:cstheme="minorBidi"/>
                <w:sz w:val="20"/>
                <w:szCs w:val="20"/>
                <w:lang w:val="en-GB"/>
              </w:rPr>
              <w:t>": {</w:t>
            </w:r>
          </w:p>
          <w:p w14:paraId="1CBF0C4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8479E7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cor:lineNumber</w:t>
            </w:r>
            <w:proofErr w:type="spellEnd"/>
            <w:r w:rsidRPr="00380B6B">
              <w:rPr>
                <w:rFonts w:cstheme="minorBidi"/>
                <w:sz w:val="20"/>
                <w:szCs w:val="20"/>
                <w:lang w:val="en-GB"/>
              </w:rPr>
              <w:t>"</w:t>
            </w:r>
          </w:p>
          <w:p w14:paraId="1E9739C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2A90A5D8"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A37106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detailDocumentType</w:t>
            </w:r>
            <w:proofErr w:type="spellEnd"/>
            <w:r w:rsidRPr="00380B6B">
              <w:rPr>
                <w:rFonts w:cstheme="minorBidi"/>
                <w:sz w:val="20"/>
                <w:szCs w:val="20"/>
                <w:lang w:val="en-GB"/>
              </w:rPr>
              <w:t>": {</w:t>
            </w:r>
          </w:p>
          <w:p w14:paraId="7D7E384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E42FB3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cor:detailDocumentType</w:t>
            </w:r>
            <w:proofErr w:type="spellEnd"/>
            <w:r w:rsidRPr="00380B6B">
              <w:rPr>
                <w:rFonts w:cstheme="minorBidi"/>
                <w:sz w:val="20"/>
                <w:szCs w:val="20"/>
                <w:lang w:val="en-GB"/>
              </w:rPr>
              <w:t>"</w:t>
            </w:r>
          </w:p>
          <w:p w14:paraId="1AABBEE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9C762A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11FBBF8"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detailDocumentNumber</w:t>
            </w:r>
            <w:proofErr w:type="spellEnd"/>
            <w:r w:rsidRPr="00380B6B">
              <w:rPr>
                <w:rFonts w:cstheme="minorBidi"/>
                <w:sz w:val="20"/>
                <w:szCs w:val="20"/>
                <w:lang w:val="en-GB"/>
              </w:rPr>
              <w:t>": {</w:t>
            </w:r>
          </w:p>
          <w:p w14:paraId="397AC7C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364ED6F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cor:detailDocumentNumber</w:t>
            </w:r>
            <w:proofErr w:type="spellEnd"/>
            <w:r w:rsidRPr="00380B6B">
              <w:rPr>
                <w:rFonts w:cstheme="minorBidi"/>
                <w:sz w:val="20"/>
                <w:szCs w:val="20"/>
                <w:lang w:val="en-GB"/>
              </w:rPr>
              <w:t>"</w:t>
            </w:r>
          </w:p>
          <w:p w14:paraId="099A87F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85F09B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103818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"documentDate": {</w:t>
            </w:r>
          </w:p>
          <w:p w14:paraId="3E8DC52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FD2501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cor:documentDate</w:t>
            </w:r>
            <w:proofErr w:type="spellEnd"/>
            <w:r w:rsidRPr="00380B6B">
              <w:rPr>
                <w:rFonts w:cstheme="minorBidi"/>
                <w:sz w:val="20"/>
                <w:szCs w:val="20"/>
                <w:lang w:val="en-GB"/>
              </w:rPr>
              <w:t>"</w:t>
            </w:r>
          </w:p>
          <w:p w14:paraId="2256C4F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5D000D0"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7BC22C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detailDescription</w:t>
            </w:r>
            <w:proofErr w:type="spellEnd"/>
            <w:r w:rsidRPr="00380B6B">
              <w:rPr>
                <w:rFonts w:cstheme="minorBidi"/>
                <w:sz w:val="20"/>
                <w:szCs w:val="20"/>
                <w:lang w:val="en-GB"/>
              </w:rPr>
              <w:t>": {</w:t>
            </w:r>
          </w:p>
          <w:p w14:paraId="178EDF79"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F1FDAC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cor:detailDescription</w:t>
            </w:r>
            <w:proofErr w:type="spellEnd"/>
            <w:r w:rsidRPr="00380B6B">
              <w:rPr>
                <w:rFonts w:cstheme="minorBidi"/>
                <w:sz w:val="20"/>
                <w:szCs w:val="20"/>
                <w:lang w:val="en-GB"/>
              </w:rPr>
              <w:t>"</w:t>
            </w:r>
          </w:p>
          <w:p w14:paraId="641807F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8F741A4"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109DE40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monetaryAmount</w:t>
            </w:r>
            <w:proofErr w:type="spellEnd"/>
            <w:r w:rsidRPr="00380B6B">
              <w:rPr>
                <w:rFonts w:cstheme="minorBidi"/>
                <w:sz w:val="20"/>
                <w:szCs w:val="20"/>
                <w:lang w:val="en-GB"/>
              </w:rPr>
              <w:t>": {</w:t>
            </w:r>
          </w:p>
          <w:p w14:paraId="1442BEC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F9CF1D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cor:monetaryAmount</w:t>
            </w:r>
            <w:proofErr w:type="spellEnd"/>
            <w:r w:rsidRPr="00380B6B">
              <w:rPr>
                <w:rFonts w:cstheme="minorBidi"/>
                <w:sz w:val="20"/>
                <w:szCs w:val="20"/>
                <w:lang w:val="en-GB"/>
              </w:rPr>
              <w:t>",</w:t>
            </w:r>
          </w:p>
          <w:p w14:paraId="22F79FE0"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"unit": "iso4217:JPY"</w:t>
            </w:r>
          </w:p>
          <w:p w14:paraId="10BD2021"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42865DF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"decimals": 0</w:t>
            </w:r>
          </w:p>
          <w:p w14:paraId="37CFAD9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3544348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"currency": {</w:t>
            </w:r>
          </w:p>
          <w:p w14:paraId="14A1013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7FB8FF8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cor:currency</w:t>
            </w:r>
            <w:proofErr w:type="spellEnd"/>
            <w:r w:rsidRPr="00380B6B">
              <w:rPr>
                <w:rFonts w:cstheme="minorBidi"/>
                <w:sz w:val="20"/>
                <w:szCs w:val="20"/>
                <w:lang w:val="en-GB"/>
              </w:rPr>
              <w:t>"</w:t>
            </w:r>
          </w:p>
          <w:p w14:paraId="772F1E93"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65B4F37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69EC5AF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debitCreditIndicator</w:t>
            </w:r>
            <w:proofErr w:type="spellEnd"/>
            <w:r w:rsidRPr="00380B6B">
              <w:rPr>
                <w:rFonts w:cstheme="minorBidi"/>
                <w:sz w:val="20"/>
                <w:szCs w:val="20"/>
                <w:lang w:val="en-GB"/>
              </w:rPr>
              <w:t>": {</w:t>
            </w:r>
          </w:p>
          <w:p w14:paraId="2B6AADE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369ED15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cor:debitCreditIndicator</w:t>
            </w:r>
            <w:proofErr w:type="spellEnd"/>
            <w:r w:rsidRPr="00380B6B">
              <w:rPr>
                <w:rFonts w:cstheme="minorBidi"/>
                <w:sz w:val="20"/>
                <w:szCs w:val="20"/>
                <w:lang w:val="en-GB"/>
              </w:rPr>
              <w:t>"</w:t>
            </w:r>
          </w:p>
          <w:p w14:paraId="05D1963B"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547CFB92"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59CBFB56"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0175F048"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48FAC0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plt:d_cor_accountingEntries</w:t>
            </w:r>
            <w:proofErr w:type="spellEnd"/>
            <w:r w:rsidRPr="00380B6B">
              <w:rPr>
                <w:rFonts w:cstheme="minorBidi"/>
                <w:sz w:val="20"/>
                <w:szCs w:val="20"/>
                <w:lang w:val="en-GB"/>
              </w:rPr>
              <w:t>": "$</w:t>
            </w:r>
            <w:proofErr w:type="spellStart"/>
            <w:r w:rsidRPr="00380B6B">
              <w:rPr>
                <w:rFonts w:cstheme="minorBidi"/>
                <w:sz w:val="20"/>
                <w:szCs w:val="20"/>
                <w:lang w:val="en-GB"/>
              </w:rPr>
              <w:t>dAccountingEntries</w:t>
            </w:r>
            <w:proofErr w:type="spellEnd"/>
            <w:r w:rsidRPr="00380B6B">
              <w:rPr>
                <w:rFonts w:cstheme="minorBidi"/>
                <w:sz w:val="20"/>
                <w:szCs w:val="20"/>
                <w:lang w:val="en-GB"/>
              </w:rPr>
              <w:t>",</w:t>
            </w:r>
          </w:p>
          <w:p w14:paraId="36C8943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plt:d_cor_entryHeader</w:t>
            </w:r>
            <w:proofErr w:type="spellEnd"/>
            <w:r w:rsidRPr="00380B6B">
              <w:rPr>
                <w:rFonts w:cstheme="minorBidi"/>
                <w:sz w:val="20"/>
                <w:szCs w:val="20"/>
                <w:lang w:val="en-GB"/>
              </w:rPr>
              <w:t>": "$</w:t>
            </w:r>
            <w:proofErr w:type="spellStart"/>
            <w:r w:rsidRPr="00380B6B">
              <w:rPr>
                <w:rFonts w:cstheme="minorBidi"/>
                <w:sz w:val="20"/>
                <w:szCs w:val="20"/>
                <w:lang w:val="en-GB"/>
              </w:rPr>
              <w:t>dEntryHeader</w:t>
            </w:r>
            <w:proofErr w:type="spellEnd"/>
            <w:r w:rsidRPr="00380B6B">
              <w:rPr>
                <w:rFonts w:cstheme="minorBidi"/>
                <w:sz w:val="20"/>
                <w:szCs w:val="20"/>
                <w:lang w:val="en-GB"/>
              </w:rPr>
              <w:t>",</w:t>
            </w:r>
          </w:p>
          <w:p w14:paraId="47EBD6D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plt:d_cor_entryDetail</w:t>
            </w:r>
            <w:proofErr w:type="spellEnd"/>
            <w:r w:rsidRPr="00380B6B">
              <w:rPr>
                <w:rFonts w:cstheme="minorBidi"/>
                <w:sz w:val="20"/>
                <w:szCs w:val="20"/>
                <w:lang w:val="en-GB"/>
              </w:rPr>
              <w:t>": "$</w:t>
            </w:r>
            <w:proofErr w:type="spellStart"/>
            <w:r w:rsidRPr="00380B6B">
              <w:rPr>
                <w:rFonts w:cstheme="minorBidi"/>
                <w:sz w:val="20"/>
                <w:szCs w:val="20"/>
                <w:lang w:val="en-GB"/>
              </w:rPr>
              <w:t>dEntryDetail</w:t>
            </w:r>
            <w:proofErr w:type="spellEnd"/>
            <w:r w:rsidRPr="00380B6B">
              <w:rPr>
                <w:rFonts w:cstheme="minorBidi"/>
                <w:sz w:val="20"/>
                <w:szCs w:val="20"/>
                <w:lang w:val="en-GB"/>
              </w:rPr>
              <w:t>"</w:t>
            </w:r>
          </w:p>
          <w:p w14:paraId="3D9ED79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11C2A17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2BA111F"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672FD4D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"tables": {</w:t>
            </w:r>
          </w:p>
          <w:p w14:paraId="3105ECD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"structured": {</w:t>
            </w:r>
          </w:p>
          <w:p w14:paraId="4B5BC3A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"template": "structured",</w:t>
            </w:r>
          </w:p>
          <w:p w14:paraId="1A6EC04E"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"url": "accountingEntries-journalEntry.csv"</w:t>
            </w:r>
          </w:p>
          <w:p w14:paraId="25D43EDD"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5A7C658C"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 xml:space="preserve">  }</w:t>
            </w:r>
          </w:p>
          <w:p w14:paraId="71508DB7" w14:textId="77777777" w:rsidR="006E772A" w:rsidRPr="00380B6B" w:rsidRDefault="006E772A" w:rsidP="00266286">
            <w:pPr>
              <w:pStyle w:val="CodeBlock"/>
              <w:spacing w:before="0" w:after="0"/>
              <w:rPr>
                <w:rFonts w:cstheme="minorBidi"/>
                <w:sz w:val="20"/>
                <w:szCs w:val="20"/>
                <w:lang w:val="en-GB"/>
              </w:rPr>
            </w:pPr>
            <w:r w:rsidRPr="00380B6B">
              <w:rPr>
                <w:rFonts w:cstheme="minorBidi"/>
                <w:sz w:val="20"/>
                <w:szCs w:val="20"/>
                <w:lang w:val="en-GB"/>
              </w:rPr>
              <w:t>}</w:t>
            </w:r>
          </w:p>
        </w:tc>
      </w:tr>
    </w:tbl>
    <w:p w14:paraId="17BDEFCC" w14:textId="77777777" w:rsidR="00AB3CEC" w:rsidRPr="00380B6B" w:rsidRDefault="00000000" w:rsidP="006E772A">
      <w:pPr>
        <w:spacing w:before="120"/>
      </w:pPr>
      <w:r w:rsidRPr="00380B6B">
        <w:t xml:space="preserve">The </w:t>
      </w:r>
      <w:r w:rsidRPr="00380B6B">
        <w:rPr>
          <w:b/>
          <w:bCs/>
        </w:rPr>
        <w:t>Structured CSV</w:t>
      </w:r>
      <w:r w:rsidRPr="00380B6B">
        <w:t xml:space="preserve"> contains DocumentInformation, </w:t>
      </w:r>
      <w:proofErr w:type="spellStart"/>
      <w:r w:rsidRPr="00380B6B">
        <w:t>EntityParty</w:t>
      </w:r>
      <w:proofErr w:type="spellEnd"/>
      <w:r w:rsidRPr="00380B6B">
        <w:t>, EntryHeader, and repeated EntryDetail rows. The three EntryDetail rows record JPY 10,000 expense, JPY 1,000 input tax, and JPY 11,000 accounts payable, linked by the occurrence keys AE-001 and AE-HDR-001.</w:t>
      </w:r>
    </w:p>
    <w:tbl>
      <w:tblPr>
        <w:tblStyle w:val="af7"/>
        <w:tblW w:w="0" w:type="auto"/>
        <w:tblLook w:val="04A0" w:firstRow="1" w:lastRow="0" w:firstColumn="1" w:lastColumn="0" w:noHBand="0" w:noVBand="1"/>
      </w:tblPr>
      <w:tblGrid>
        <w:gridCol w:w="9736"/>
      </w:tblGrid>
      <w:tr w:rsidR="006E772A" w:rsidRPr="00380B6B" w14:paraId="66AD0718" w14:textId="77777777" w:rsidTr="006E772A">
        <w:tc>
          <w:tcPr>
            <w:tcW w:w="9736" w:type="dxa"/>
          </w:tcPr>
          <w:p w14:paraId="6CA515A9"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record_type,dAccountingEntries,dEntryHeader,dEntryDetail,documentType,creationDate,creator,documentComment,defaultCurrency,entityPartyName,entityPartyId,datePosted,headerEntryDate,sourceJournal,entryId,entryDescription,totalDebits,totalCredits,lineNumber,detailDocumentType,detailDocumentNumber,documentDate,detailDescription,monetaryAmount,currency,debitCreditIndicator</w:t>
            </w:r>
          </w:p>
          <w:p w14:paraId="143CE936"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 xml:space="preserve">DocumentInformation,AE-001,,,journalEntry,2026-08-11T00:00:00,XBRL GL Next </w:t>
            </w:r>
            <w:proofErr w:type="spellStart"/>
            <w:r w:rsidRPr="00380B6B">
              <w:rPr>
                <w:sz w:val="20"/>
                <w:szCs w:val="28"/>
                <w:lang w:val="en-GB"/>
              </w:rPr>
              <w:t>sample,Vendor</w:t>
            </w:r>
            <w:proofErr w:type="spellEnd"/>
            <w:r w:rsidRPr="00380B6B">
              <w:rPr>
                <w:sz w:val="20"/>
                <w:szCs w:val="28"/>
                <w:lang w:val="en-GB"/>
              </w:rPr>
              <w:t xml:space="preserve"> invoice recognition sample,iso4217:JPY,,,,,,,,,,,,,,,,,</w:t>
            </w:r>
          </w:p>
          <w:p w14:paraId="7FCB76FC"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EntityParty,AE-001,,,,,,,,Example Buyer Co.,EXAMPLE-BUYER-001,,,,,,,,,,,,,,,</w:t>
            </w:r>
          </w:p>
          <w:p w14:paraId="3BA08E7E"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EntryHeader,AE-001,AE-HDR-001,,,,,,,,,2026-08-11T00:00:00,2026-08-11T00:00:00,AP,JE-2026-0811-001,Record vendor invoice INV-2026-0811-001,11000,11000,,,,,,,,</w:t>
            </w:r>
          </w:p>
          <w:p w14:paraId="198755D0"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EntryDetail,AE-001,AE-HDR-001,AE-DET-1,,,,,,,,,,,,,,,1,invoice,INV-2026-0811-001,2026-08-11T00:00:00,Office supplies expense,10000,iso4217:JPY,D</w:t>
            </w:r>
          </w:p>
          <w:p w14:paraId="77F3BE76"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EntryDetail,AE-001,AE-HDR-001,AE-DET-2,,,,,,,,,,,,,,,2,invoice,INV-2026-0811-001,2026-08-11T00:00:00,Input consumption tax,1000,iso4217:JPY,D</w:t>
            </w:r>
          </w:p>
          <w:p w14:paraId="5CDEB405"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EntryDetail,AE-001,AE-HDR-001,AE-DET-3,,,,,,,,,,,,,,,3,invoice,INV-2026-0811-001,2026-08-11T00:00:00,Accounts payable,11000,iso4217:JPY,C</w:t>
            </w:r>
          </w:p>
        </w:tc>
      </w:tr>
    </w:tbl>
    <w:p w14:paraId="16F61769" w14:textId="77777777" w:rsidR="00AB3CEC" w:rsidRPr="00380B6B" w:rsidRDefault="00000000" w:rsidP="00380B6B">
      <w:pPr>
        <w:pStyle w:val="20"/>
      </w:pPr>
      <w:bookmarkStart w:id="61" w:name="_Toc238901218"/>
      <w:r w:rsidRPr="00380B6B">
        <w:t>14.3 Business Transactions example</w:t>
      </w:r>
      <w:bookmarkEnd w:id="61"/>
    </w:p>
    <w:p w14:paraId="79ECDC00" w14:textId="77777777" w:rsidR="006E772A" w:rsidRPr="00380B6B" w:rsidRDefault="00000000" w:rsidP="006E772A">
      <w:r w:rsidRPr="00380B6B">
        <w:t>businessTransactions-</w:t>
      </w:r>
      <w:proofErr w:type="spellStart"/>
      <w:r w:rsidRPr="00380B6B">
        <w:t>vendorInvoice.json</w:t>
      </w:r>
      <w:proofErr w:type="spellEnd"/>
      <w:r w:rsidRPr="00380B6B">
        <w:t xml:space="preserve"> references taxonomy/oim/btx_businessTransactions/btx-all-oim-&lt;V&gt;.</w:t>
      </w:r>
      <w:proofErr w:type="spellStart"/>
      <w:r w:rsidRPr="00380B6B">
        <w:t>xsd</w:t>
      </w:r>
      <w:proofErr w:type="spellEnd"/>
      <w:r w:rsidRPr="00380B6B">
        <w:t xml:space="preserve">. The </w:t>
      </w:r>
      <w:r w:rsidRPr="00380B6B">
        <w:rPr>
          <w:b/>
          <w:bCs/>
        </w:rPr>
        <w:t>Structured CSV</w:t>
      </w:r>
      <w:r w:rsidRPr="00380B6B">
        <w:t xml:space="preserve"> uses one table containing </w:t>
      </w:r>
      <w:proofErr w:type="spellStart"/>
      <w:r w:rsidRPr="00380B6B">
        <w:t>TransactionDocumentInformation</w:t>
      </w:r>
      <w:proofErr w:type="spellEnd"/>
      <w:r w:rsidRPr="00380B6B">
        <w:t xml:space="preserve">, </w:t>
      </w:r>
      <w:proofErr w:type="spellStart"/>
      <w:r w:rsidRPr="00380B6B">
        <w:t>EntityParty</w:t>
      </w:r>
      <w:proofErr w:type="spellEnd"/>
      <w:r w:rsidRPr="00380B6B">
        <w:t xml:space="preserve">, TransactionHeader, </w:t>
      </w:r>
      <w:proofErr w:type="spellStart"/>
      <w:r w:rsidRPr="00380B6B">
        <w:t>HeaderTax</w:t>
      </w:r>
      <w:proofErr w:type="spellEnd"/>
      <w:r w:rsidRPr="00380B6B">
        <w:t xml:space="preserve">, </w:t>
      </w:r>
      <w:proofErr w:type="spellStart"/>
      <w:r w:rsidRPr="00380B6B">
        <w:t>HeaderAmountStructure</w:t>
      </w:r>
      <w:proofErr w:type="spellEnd"/>
      <w:r w:rsidRPr="00380B6B">
        <w:t xml:space="preserve">, TransactionDetail, and </w:t>
      </w:r>
      <w:proofErr w:type="spellStart"/>
      <w:r w:rsidRPr="00380B6B">
        <w:t>DetailAmountStructure</w:t>
      </w:r>
      <w:proofErr w:type="spellEnd"/>
      <w:r w:rsidRPr="00380B6B">
        <w:t xml:space="preserve"> rows. Parent keys are repeated on child rows to preserve containment.</w:t>
      </w:r>
    </w:p>
    <w:tbl>
      <w:tblPr>
        <w:tblStyle w:val="af7"/>
        <w:tblW w:w="0" w:type="auto"/>
        <w:tblLook w:val="04A0" w:firstRow="1" w:lastRow="0" w:firstColumn="1" w:lastColumn="0" w:noHBand="0" w:noVBand="1"/>
      </w:tblPr>
      <w:tblGrid>
        <w:gridCol w:w="9736"/>
      </w:tblGrid>
      <w:tr w:rsidR="006E772A" w:rsidRPr="00380B6B" w14:paraId="00EB6F77" w14:textId="77777777" w:rsidTr="006E772A">
        <w:tc>
          <w:tcPr>
            <w:tcW w:w="9736" w:type="dxa"/>
          </w:tcPr>
          <w:p w14:paraId="0EC0E96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w:t>
            </w:r>
          </w:p>
          <w:p w14:paraId="19C7FD8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"documentInfo": {</w:t>
            </w:r>
          </w:p>
          <w:p w14:paraId="2854D77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"documentType": "https://xbrl.org/2021/xbrl-csv",</w:t>
            </w:r>
          </w:p>
          <w:p w14:paraId="59DBB4E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"namespaces": {</w:t>
            </w:r>
          </w:p>
          <w:p w14:paraId="5CB790E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"plt": "https://www.xbrl.or.jp/taxonomy/xbrl-gl-next/plt",</w:t>
            </w:r>
          </w:p>
          <w:p w14:paraId="093ED45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"cor": "https://www.xbrl.or.jp/taxonomy/xbrl-gl-next/cor",</w:t>
            </w:r>
          </w:p>
          <w:p w14:paraId="4A65196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"bus": "https://www.xbrl.or.jp/taxonomy/xbrl-gl-next/bus",</w:t>
            </w:r>
          </w:p>
          <w:p w14:paraId="238D1BD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"btx": "https://www.xbrl.or.jp/taxonomy/xbrl-gl-next/btx",</w:t>
            </w:r>
          </w:p>
          <w:p w14:paraId="77715473"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"lnk": "https://www.xbrl.or.jp/taxonomy/xbrl-gl-next/lnk",</w:t>
            </w:r>
          </w:p>
          <w:p w14:paraId="51C1C81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"taf": "https://www.xbrl.or.jp/taxonomy/xbrl-gl-next/taf",</w:t>
            </w:r>
          </w:p>
          <w:p w14:paraId="122543F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"xbrli": "http://www.xbrl.org/2003/instance",</w:t>
            </w:r>
          </w:p>
          <w:p w14:paraId="3AAD2403" w14:textId="77777777" w:rsidR="006E772A" w:rsidRPr="00D04ADE" w:rsidRDefault="006E772A" w:rsidP="00380B6B">
            <w:pPr>
              <w:pStyle w:val="CodeBlock"/>
              <w:spacing w:before="0" w:after="0"/>
              <w:rPr>
                <w:rFonts w:cstheme="minorBidi"/>
                <w:sz w:val="20"/>
                <w:szCs w:val="20"/>
                <w:lang w:val="fi-FI"/>
              </w:rPr>
            </w:pPr>
            <w:r w:rsidRPr="00380B6B">
              <w:rPr>
                <w:rFonts w:cstheme="minorBidi"/>
                <w:sz w:val="20"/>
                <w:szCs w:val="20"/>
                <w:lang w:val="en-GB"/>
              </w:rPr>
              <w:t xml:space="preserve">      </w:t>
            </w:r>
            <w:r w:rsidRPr="00D04ADE">
              <w:rPr>
                <w:rFonts w:cstheme="minorBidi"/>
                <w:sz w:val="20"/>
                <w:szCs w:val="20"/>
                <w:lang w:val="fi-FI"/>
              </w:rPr>
              <w:t>"iso4217": "http://www.xbrl.org/2003/iso4217",</w:t>
            </w:r>
          </w:p>
          <w:p w14:paraId="1F4B534B" w14:textId="77777777" w:rsidR="006E772A" w:rsidRPr="00380B6B" w:rsidRDefault="006E772A" w:rsidP="00380B6B">
            <w:pPr>
              <w:pStyle w:val="CodeBlock"/>
              <w:spacing w:before="0" w:after="0"/>
              <w:rPr>
                <w:rFonts w:cstheme="minorBidi"/>
                <w:sz w:val="20"/>
                <w:szCs w:val="20"/>
                <w:lang w:val="en-GB"/>
              </w:rPr>
            </w:pPr>
            <w:r w:rsidRPr="00D04ADE">
              <w:rPr>
                <w:rFonts w:cstheme="minorBidi"/>
                <w:sz w:val="20"/>
                <w:szCs w:val="20"/>
                <w:lang w:val="fi-FI"/>
              </w:rPr>
              <w:t xml:space="preserve">      </w:t>
            </w:r>
            <w:r w:rsidRPr="00380B6B">
              <w:rPr>
                <w:rFonts w:cstheme="minorBidi"/>
                <w:sz w:val="20"/>
                <w:szCs w:val="20"/>
                <w:lang w:val="en-GB"/>
              </w:rPr>
              <w:t>"</w:t>
            </w:r>
            <w:proofErr w:type="spellStart"/>
            <w:r w:rsidRPr="00380B6B">
              <w:rPr>
                <w:rFonts w:cstheme="minorBidi"/>
                <w:sz w:val="20"/>
                <w:szCs w:val="20"/>
                <w:lang w:val="en-GB"/>
              </w:rPr>
              <w:t>ent</w:t>
            </w:r>
            <w:proofErr w:type="spellEnd"/>
            <w:r w:rsidRPr="00380B6B">
              <w:rPr>
                <w:rFonts w:cstheme="minorBidi"/>
                <w:sz w:val="20"/>
                <w:szCs w:val="20"/>
                <w:lang w:val="en-GB"/>
              </w:rPr>
              <w:t>": "https://example.com/entity/"</w:t>
            </w:r>
          </w:p>
          <w:p w14:paraId="27C733A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201615A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"taxonomy": [</w:t>
            </w:r>
          </w:p>
          <w:p w14:paraId="0A490B5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"../../taxonomy/oim/btx_businessTransactions/btx-all-oim-2026-12-31.xsd"</w:t>
            </w:r>
          </w:p>
          <w:p w14:paraId="2F4515D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863E85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BD6436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5E3A2E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"entity": "ent:EXAMPLE-BUYER-001",</w:t>
            </w:r>
          </w:p>
          <w:p w14:paraId="68EE2B0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"period": "2026-08-11T00:00:00"</w:t>
            </w:r>
          </w:p>
          <w:p w14:paraId="13F65A1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6CEB831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"tableTemplates": {</w:t>
            </w:r>
          </w:p>
          <w:p w14:paraId="2211F06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"structured": {</w:t>
            </w:r>
          </w:p>
          <w:p w14:paraId="2540D62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"columns": {</w:t>
            </w:r>
          </w:p>
          <w:p w14:paraId="43650A4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record_type</w:t>
            </w:r>
            <w:proofErr w:type="spellEnd"/>
            <w:r w:rsidRPr="00380B6B">
              <w:rPr>
                <w:rFonts w:cstheme="minorBidi"/>
                <w:sz w:val="20"/>
                <w:szCs w:val="20"/>
                <w:lang w:val="en-GB"/>
              </w:rPr>
              <w:t>": {</w:t>
            </w:r>
          </w:p>
          <w:p w14:paraId="1648641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"comment": true</w:t>
            </w:r>
          </w:p>
          <w:p w14:paraId="7235A55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F140D23"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dBusinessTransactions</w:t>
            </w:r>
            <w:proofErr w:type="spellEnd"/>
            <w:r w:rsidRPr="00380B6B">
              <w:rPr>
                <w:rFonts w:cstheme="minorBidi"/>
                <w:sz w:val="20"/>
                <w:szCs w:val="20"/>
                <w:lang w:val="en-GB"/>
              </w:rPr>
              <w:t>": {},</w:t>
            </w:r>
          </w:p>
          <w:p w14:paraId="0F48C32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dTransactionHeader</w:t>
            </w:r>
            <w:proofErr w:type="spellEnd"/>
            <w:r w:rsidRPr="00380B6B">
              <w:rPr>
                <w:rFonts w:cstheme="minorBidi"/>
                <w:sz w:val="20"/>
                <w:szCs w:val="20"/>
                <w:lang w:val="en-GB"/>
              </w:rPr>
              <w:t>": {},</w:t>
            </w:r>
          </w:p>
          <w:p w14:paraId="75741F1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dHeaderTax</w:t>
            </w:r>
            <w:proofErr w:type="spellEnd"/>
            <w:r w:rsidRPr="00380B6B">
              <w:rPr>
                <w:rFonts w:cstheme="minorBidi"/>
                <w:sz w:val="20"/>
                <w:szCs w:val="20"/>
                <w:lang w:val="en-GB"/>
              </w:rPr>
              <w:t>": {},</w:t>
            </w:r>
          </w:p>
          <w:p w14:paraId="02D9805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dHeaderAmountStructure</w:t>
            </w:r>
            <w:proofErr w:type="spellEnd"/>
            <w:r w:rsidRPr="00380B6B">
              <w:rPr>
                <w:rFonts w:cstheme="minorBidi"/>
                <w:sz w:val="20"/>
                <w:szCs w:val="20"/>
                <w:lang w:val="en-GB"/>
              </w:rPr>
              <w:t>": {},</w:t>
            </w:r>
          </w:p>
          <w:p w14:paraId="6D1E1C8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dTransactionDetail</w:t>
            </w:r>
            <w:proofErr w:type="spellEnd"/>
            <w:r w:rsidRPr="00380B6B">
              <w:rPr>
                <w:rFonts w:cstheme="minorBidi"/>
                <w:sz w:val="20"/>
                <w:szCs w:val="20"/>
                <w:lang w:val="en-GB"/>
              </w:rPr>
              <w:t>": {},</w:t>
            </w:r>
          </w:p>
          <w:p w14:paraId="3738DEA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dDetailAmountStructure</w:t>
            </w:r>
            <w:proofErr w:type="spellEnd"/>
            <w:r w:rsidRPr="00380B6B">
              <w:rPr>
                <w:rFonts w:cstheme="minorBidi"/>
                <w:sz w:val="20"/>
                <w:szCs w:val="20"/>
                <w:lang w:val="en-GB"/>
              </w:rPr>
              <w:t>": {},</w:t>
            </w:r>
          </w:p>
          <w:p w14:paraId="1BC2906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transactionDocumentType</w:t>
            </w:r>
            <w:proofErr w:type="spellEnd"/>
            <w:r w:rsidRPr="00380B6B">
              <w:rPr>
                <w:rFonts w:cstheme="minorBidi"/>
                <w:sz w:val="20"/>
                <w:szCs w:val="20"/>
                <w:lang w:val="en-GB"/>
              </w:rPr>
              <w:t>": {</w:t>
            </w:r>
          </w:p>
          <w:p w14:paraId="122A69D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002ABC8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cor:transactionDocumentType</w:t>
            </w:r>
            <w:proofErr w:type="spellEnd"/>
            <w:r w:rsidRPr="00380B6B">
              <w:rPr>
                <w:rFonts w:cstheme="minorBidi"/>
                <w:sz w:val="20"/>
                <w:szCs w:val="20"/>
                <w:lang w:val="en-GB"/>
              </w:rPr>
              <w:t>"</w:t>
            </w:r>
          </w:p>
          <w:p w14:paraId="028EC6E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A71798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2E50816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transactionCreationDate</w:t>
            </w:r>
            <w:proofErr w:type="spellEnd"/>
            <w:r w:rsidRPr="00380B6B">
              <w:rPr>
                <w:rFonts w:cstheme="minorBidi"/>
                <w:sz w:val="20"/>
                <w:szCs w:val="20"/>
                <w:lang w:val="en-GB"/>
              </w:rPr>
              <w:t>": {</w:t>
            </w:r>
          </w:p>
          <w:p w14:paraId="6180537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130F8F7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cor:transactionCreationDate</w:t>
            </w:r>
            <w:proofErr w:type="spellEnd"/>
            <w:r w:rsidRPr="00380B6B">
              <w:rPr>
                <w:rFonts w:cstheme="minorBidi"/>
                <w:sz w:val="20"/>
                <w:szCs w:val="20"/>
                <w:lang w:val="en-GB"/>
              </w:rPr>
              <w:t>"</w:t>
            </w:r>
          </w:p>
          <w:p w14:paraId="56FEC24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66F4083"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50A8F9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transactionCreator</w:t>
            </w:r>
            <w:proofErr w:type="spellEnd"/>
            <w:r w:rsidRPr="00380B6B">
              <w:rPr>
                <w:rFonts w:cstheme="minorBidi"/>
                <w:sz w:val="20"/>
                <w:szCs w:val="20"/>
                <w:lang w:val="en-GB"/>
              </w:rPr>
              <w:t>": {</w:t>
            </w:r>
          </w:p>
          <w:p w14:paraId="3133A84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5CBF24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cor:transactionCreator</w:t>
            </w:r>
            <w:proofErr w:type="spellEnd"/>
            <w:r w:rsidRPr="00380B6B">
              <w:rPr>
                <w:rFonts w:cstheme="minorBidi"/>
                <w:sz w:val="20"/>
                <w:szCs w:val="20"/>
                <w:lang w:val="en-GB"/>
              </w:rPr>
              <w:t>"</w:t>
            </w:r>
          </w:p>
          <w:p w14:paraId="1C1A6E0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CFAD88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E51ADC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transactionDocumentComment</w:t>
            </w:r>
            <w:proofErr w:type="spellEnd"/>
            <w:r w:rsidRPr="00380B6B">
              <w:rPr>
                <w:rFonts w:cstheme="minorBidi"/>
                <w:sz w:val="20"/>
                <w:szCs w:val="20"/>
                <w:lang w:val="en-GB"/>
              </w:rPr>
              <w:t>": {</w:t>
            </w:r>
          </w:p>
          <w:p w14:paraId="1E84730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A3C9A6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cor:transactionDocumentComment</w:t>
            </w:r>
            <w:proofErr w:type="spellEnd"/>
            <w:r w:rsidRPr="00380B6B">
              <w:rPr>
                <w:rFonts w:cstheme="minorBidi"/>
                <w:sz w:val="20"/>
                <w:szCs w:val="20"/>
                <w:lang w:val="en-GB"/>
              </w:rPr>
              <w:t>"</w:t>
            </w:r>
          </w:p>
          <w:p w14:paraId="61FBF4E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9EEFE1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096665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transactionDefaultCurrency</w:t>
            </w:r>
            <w:proofErr w:type="spellEnd"/>
            <w:r w:rsidRPr="00380B6B">
              <w:rPr>
                <w:rFonts w:cstheme="minorBidi"/>
                <w:sz w:val="20"/>
                <w:szCs w:val="20"/>
                <w:lang w:val="en-GB"/>
              </w:rPr>
              <w:t>": {</w:t>
            </w:r>
          </w:p>
          <w:p w14:paraId="24E1C57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0462461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cor:transactionDefaultCurrency</w:t>
            </w:r>
            <w:proofErr w:type="spellEnd"/>
            <w:r w:rsidRPr="00380B6B">
              <w:rPr>
                <w:rFonts w:cstheme="minorBidi"/>
                <w:sz w:val="20"/>
                <w:szCs w:val="20"/>
                <w:lang w:val="en-GB"/>
              </w:rPr>
              <w:t>"</w:t>
            </w:r>
          </w:p>
          <w:p w14:paraId="4927EB7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B80DCC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9A39F3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entityPartyName</w:t>
            </w:r>
            <w:proofErr w:type="spellEnd"/>
            <w:r w:rsidRPr="00380B6B">
              <w:rPr>
                <w:rFonts w:cstheme="minorBidi"/>
                <w:sz w:val="20"/>
                <w:szCs w:val="20"/>
                <w:lang w:val="en-GB"/>
              </w:rPr>
              <w:t>": {</w:t>
            </w:r>
          </w:p>
          <w:p w14:paraId="551F7BF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33E35FB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cor:entityPartyName</w:t>
            </w:r>
            <w:proofErr w:type="spellEnd"/>
            <w:r w:rsidRPr="00380B6B">
              <w:rPr>
                <w:rFonts w:cstheme="minorBidi"/>
                <w:sz w:val="20"/>
                <w:szCs w:val="20"/>
                <w:lang w:val="en-GB"/>
              </w:rPr>
              <w:t>"</w:t>
            </w:r>
          </w:p>
          <w:p w14:paraId="34DABC2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4671F10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C3760F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entityPartyId</w:t>
            </w:r>
            <w:proofErr w:type="spellEnd"/>
            <w:r w:rsidRPr="00380B6B">
              <w:rPr>
                <w:rFonts w:cstheme="minorBidi"/>
                <w:sz w:val="20"/>
                <w:szCs w:val="20"/>
                <w:lang w:val="en-GB"/>
              </w:rPr>
              <w:t>": {</w:t>
            </w:r>
          </w:p>
          <w:p w14:paraId="1390E1D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3835C33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cor:entityPartyId</w:t>
            </w:r>
            <w:proofErr w:type="spellEnd"/>
            <w:r w:rsidRPr="00380B6B">
              <w:rPr>
                <w:rFonts w:cstheme="minorBidi"/>
                <w:sz w:val="20"/>
                <w:szCs w:val="20"/>
                <w:lang w:val="en-GB"/>
              </w:rPr>
              <w:t>"</w:t>
            </w:r>
          </w:p>
          <w:p w14:paraId="018EC5F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D4E267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A25AB5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datePosted</w:t>
            </w:r>
            <w:proofErr w:type="spellEnd"/>
            <w:r w:rsidRPr="00380B6B">
              <w:rPr>
                <w:rFonts w:cstheme="minorBidi"/>
                <w:sz w:val="20"/>
                <w:szCs w:val="20"/>
                <w:lang w:val="en-GB"/>
              </w:rPr>
              <w:t>": {</w:t>
            </w:r>
          </w:p>
          <w:p w14:paraId="322B42A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40A9124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btx:datePosted</w:t>
            </w:r>
            <w:proofErr w:type="spellEnd"/>
            <w:r w:rsidRPr="00380B6B">
              <w:rPr>
                <w:rFonts w:cstheme="minorBidi"/>
                <w:sz w:val="20"/>
                <w:szCs w:val="20"/>
                <w:lang w:val="en-GB"/>
              </w:rPr>
              <w:t>"</w:t>
            </w:r>
          </w:p>
          <w:p w14:paraId="312E1EA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15BD59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4B1E26F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headerDocumentType</w:t>
            </w:r>
            <w:proofErr w:type="spellEnd"/>
            <w:r w:rsidRPr="00380B6B">
              <w:rPr>
                <w:rFonts w:cstheme="minorBidi"/>
                <w:sz w:val="20"/>
                <w:szCs w:val="20"/>
                <w:lang w:val="en-GB"/>
              </w:rPr>
              <w:t>": {</w:t>
            </w:r>
          </w:p>
          <w:p w14:paraId="5ECAEB5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9B429C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btx:headerDocumentType</w:t>
            </w:r>
            <w:proofErr w:type="spellEnd"/>
            <w:r w:rsidRPr="00380B6B">
              <w:rPr>
                <w:rFonts w:cstheme="minorBidi"/>
                <w:sz w:val="20"/>
                <w:szCs w:val="20"/>
                <w:lang w:val="en-GB"/>
              </w:rPr>
              <w:t>"</w:t>
            </w:r>
          </w:p>
          <w:p w14:paraId="7FB271D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BC6C6D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3C7B9C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headerInvoiceType</w:t>
            </w:r>
            <w:proofErr w:type="spellEnd"/>
            <w:r w:rsidRPr="00380B6B">
              <w:rPr>
                <w:rFonts w:cstheme="minorBidi"/>
                <w:sz w:val="20"/>
                <w:szCs w:val="20"/>
                <w:lang w:val="en-GB"/>
              </w:rPr>
              <w:t>": {</w:t>
            </w:r>
          </w:p>
          <w:p w14:paraId="702E77E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41BBDC9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btx:headerInvoiceType</w:t>
            </w:r>
            <w:proofErr w:type="spellEnd"/>
            <w:r w:rsidRPr="00380B6B">
              <w:rPr>
                <w:rFonts w:cstheme="minorBidi"/>
                <w:sz w:val="20"/>
                <w:szCs w:val="20"/>
                <w:lang w:val="en-GB"/>
              </w:rPr>
              <w:t>"</w:t>
            </w:r>
          </w:p>
          <w:p w14:paraId="5F0AAC3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77E1453"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ADE732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headerDocumentNumber</w:t>
            </w:r>
            <w:proofErr w:type="spellEnd"/>
            <w:r w:rsidRPr="00380B6B">
              <w:rPr>
                <w:rFonts w:cstheme="minorBidi"/>
                <w:sz w:val="20"/>
                <w:szCs w:val="20"/>
                <w:lang w:val="en-GB"/>
              </w:rPr>
              <w:t>": {</w:t>
            </w:r>
          </w:p>
          <w:p w14:paraId="42F5093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4D707A7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btx:headerDocumentNumber</w:t>
            </w:r>
            <w:proofErr w:type="spellEnd"/>
            <w:r w:rsidRPr="00380B6B">
              <w:rPr>
                <w:rFonts w:cstheme="minorBidi"/>
                <w:sz w:val="20"/>
                <w:szCs w:val="20"/>
                <w:lang w:val="en-GB"/>
              </w:rPr>
              <w:t>"</w:t>
            </w:r>
          </w:p>
          <w:p w14:paraId="6F1648F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44FA3EF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4F4E60B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headerMaturityDateOrDateDue</w:t>
            </w:r>
            <w:proofErr w:type="spellEnd"/>
            <w:r w:rsidRPr="00380B6B">
              <w:rPr>
                <w:rFonts w:cstheme="minorBidi"/>
                <w:sz w:val="20"/>
                <w:szCs w:val="20"/>
                <w:lang w:val="en-GB"/>
              </w:rPr>
              <w:t>": {</w:t>
            </w:r>
          </w:p>
          <w:p w14:paraId="0CE16EA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3F5DCCA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btx:headerMaturityDateOrDateDue</w:t>
            </w:r>
            <w:proofErr w:type="spellEnd"/>
            <w:r w:rsidRPr="00380B6B">
              <w:rPr>
                <w:rFonts w:cstheme="minorBidi"/>
                <w:sz w:val="20"/>
                <w:szCs w:val="20"/>
                <w:lang w:val="en-GB"/>
              </w:rPr>
              <w:t>"</w:t>
            </w:r>
          </w:p>
          <w:p w14:paraId="0C8155C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8C35ED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A1B6CB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headerPaymentTerms</w:t>
            </w:r>
            <w:proofErr w:type="spellEnd"/>
            <w:r w:rsidRPr="00380B6B">
              <w:rPr>
                <w:rFonts w:cstheme="minorBidi"/>
                <w:sz w:val="20"/>
                <w:szCs w:val="20"/>
                <w:lang w:val="en-GB"/>
              </w:rPr>
              <w:t>": {</w:t>
            </w:r>
          </w:p>
          <w:p w14:paraId="6926DBA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12C4BB4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btx:headerPaymentTerms</w:t>
            </w:r>
            <w:proofErr w:type="spellEnd"/>
            <w:r w:rsidRPr="00380B6B">
              <w:rPr>
                <w:rFonts w:cstheme="minorBidi"/>
                <w:sz w:val="20"/>
                <w:szCs w:val="20"/>
                <w:lang w:val="en-GB"/>
              </w:rPr>
              <w:t>"</w:t>
            </w:r>
          </w:p>
          <w:p w14:paraId="205276E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6A948E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75E817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taxAuthority</w:t>
            </w:r>
            <w:proofErr w:type="spellEnd"/>
            <w:r w:rsidRPr="00380B6B">
              <w:rPr>
                <w:rFonts w:cstheme="minorBidi"/>
                <w:sz w:val="20"/>
                <w:szCs w:val="20"/>
                <w:lang w:val="en-GB"/>
              </w:rPr>
              <w:t>": {</w:t>
            </w:r>
          </w:p>
          <w:p w14:paraId="7F9A5B6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FB11A8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btx:taxAuthority</w:t>
            </w:r>
            <w:proofErr w:type="spellEnd"/>
            <w:r w:rsidRPr="00380B6B">
              <w:rPr>
                <w:rFonts w:cstheme="minorBidi"/>
                <w:sz w:val="20"/>
                <w:szCs w:val="20"/>
                <w:lang w:val="en-GB"/>
              </w:rPr>
              <w:t>"</w:t>
            </w:r>
          </w:p>
          <w:p w14:paraId="2853184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6D79CA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68A1C7B3"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amountOfTaxes</w:t>
            </w:r>
            <w:proofErr w:type="spellEnd"/>
            <w:r w:rsidRPr="00380B6B">
              <w:rPr>
                <w:rFonts w:cstheme="minorBidi"/>
                <w:sz w:val="20"/>
                <w:szCs w:val="20"/>
                <w:lang w:val="en-GB"/>
              </w:rPr>
              <w:t>": {</w:t>
            </w:r>
          </w:p>
          <w:p w14:paraId="217702B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DB09E9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btx:amountOfTaxes</w:t>
            </w:r>
            <w:proofErr w:type="spellEnd"/>
            <w:r w:rsidRPr="00380B6B">
              <w:rPr>
                <w:rFonts w:cstheme="minorBidi"/>
                <w:sz w:val="20"/>
                <w:szCs w:val="20"/>
                <w:lang w:val="en-GB"/>
              </w:rPr>
              <w:t>",</w:t>
            </w:r>
          </w:p>
          <w:p w14:paraId="2BC00A5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"unit": "iso4217:JPY"</w:t>
            </w:r>
          </w:p>
          <w:p w14:paraId="0158F07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4C0EB92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"decimals": 0</w:t>
            </w:r>
          </w:p>
          <w:p w14:paraId="6BE32EB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5851F3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basisForTaxation</w:t>
            </w:r>
            <w:proofErr w:type="spellEnd"/>
            <w:r w:rsidRPr="00380B6B">
              <w:rPr>
                <w:rFonts w:cstheme="minorBidi"/>
                <w:sz w:val="20"/>
                <w:szCs w:val="20"/>
                <w:lang w:val="en-GB"/>
              </w:rPr>
              <w:t>": {</w:t>
            </w:r>
          </w:p>
          <w:p w14:paraId="5F0A717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EB0CEA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btx:basisForTaxation</w:t>
            </w:r>
            <w:proofErr w:type="spellEnd"/>
            <w:r w:rsidRPr="00380B6B">
              <w:rPr>
                <w:rFonts w:cstheme="minorBidi"/>
                <w:sz w:val="20"/>
                <w:szCs w:val="20"/>
                <w:lang w:val="en-GB"/>
              </w:rPr>
              <w:t>",</w:t>
            </w:r>
          </w:p>
          <w:p w14:paraId="4FF5D63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"unit": "iso4217:JPY"</w:t>
            </w:r>
          </w:p>
          <w:p w14:paraId="25287A4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CE82F1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"decimals": 0</w:t>
            </w:r>
          </w:p>
          <w:p w14:paraId="126366C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A6A25C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taxPercentageRate</w:t>
            </w:r>
            <w:proofErr w:type="spellEnd"/>
            <w:r w:rsidRPr="00380B6B">
              <w:rPr>
                <w:rFonts w:cstheme="minorBidi"/>
                <w:sz w:val="20"/>
                <w:szCs w:val="20"/>
                <w:lang w:val="en-GB"/>
              </w:rPr>
              <w:t>": {</w:t>
            </w:r>
          </w:p>
          <w:p w14:paraId="2537FC1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FCECC0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btx:taxPercentageRate</w:t>
            </w:r>
            <w:proofErr w:type="spellEnd"/>
            <w:r w:rsidRPr="00380B6B">
              <w:rPr>
                <w:rFonts w:cstheme="minorBidi"/>
                <w:sz w:val="20"/>
                <w:szCs w:val="20"/>
                <w:lang w:val="en-GB"/>
              </w:rPr>
              <w:t>"</w:t>
            </w:r>
          </w:p>
          <w:p w14:paraId="6B771CC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39833D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"decimals": 2</w:t>
            </w:r>
          </w:p>
          <w:p w14:paraId="1109C3C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EA9839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taxCategory</w:t>
            </w:r>
            <w:proofErr w:type="spellEnd"/>
            <w:r w:rsidRPr="00380B6B">
              <w:rPr>
                <w:rFonts w:cstheme="minorBidi"/>
                <w:sz w:val="20"/>
                <w:szCs w:val="20"/>
                <w:lang w:val="en-GB"/>
              </w:rPr>
              <w:t>": {</w:t>
            </w:r>
          </w:p>
          <w:p w14:paraId="082AE65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70D37C4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btx:taxCategory</w:t>
            </w:r>
            <w:proofErr w:type="spellEnd"/>
            <w:r w:rsidRPr="00380B6B">
              <w:rPr>
                <w:rFonts w:cstheme="minorBidi"/>
                <w:sz w:val="20"/>
                <w:szCs w:val="20"/>
                <w:lang w:val="en-GB"/>
              </w:rPr>
              <w:t>"</w:t>
            </w:r>
          </w:p>
          <w:p w14:paraId="7C54C15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A89C39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221D02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headerAmount</w:t>
            </w:r>
            <w:proofErr w:type="spellEnd"/>
            <w:r w:rsidRPr="00380B6B">
              <w:rPr>
                <w:rFonts w:cstheme="minorBidi"/>
                <w:sz w:val="20"/>
                <w:szCs w:val="20"/>
                <w:lang w:val="en-GB"/>
              </w:rPr>
              <w:t>": {</w:t>
            </w:r>
          </w:p>
          <w:p w14:paraId="163C110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1966533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btx:headerAmount</w:t>
            </w:r>
            <w:proofErr w:type="spellEnd"/>
            <w:r w:rsidRPr="00380B6B">
              <w:rPr>
                <w:rFonts w:cstheme="minorBidi"/>
                <w:sz w:val="20"/>
                <w:szCs w:val="20"/>
                <w:lang w:val="en-GB"/>
              </w:rPr>
              <w:t>",</w:t>
            </w:r>
          </w:p>
          <w:p w14:paraId="05937A1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"unit": "iso4217:JPY"</w:t>
            </w:r>
          </w:p>
          <w:p w14:paraId="05BF89A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2011194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"decimals": 0</w:t>
            </w:r>
          </w:p>
          <w:p w14:paraId="4B03561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A0A8B0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headerAurrencyCode</w:t>
            </w:r>
            <w:proofErr w:type="spellEnd"/>
            <w:r w:rsidRPr="00380B6B">
              <w:rPr>
                <w:rFonts w:cstheme="minorBidi"/>
                <w:sz w:val="20"/>
                <w:szCs w:val="20"/>
                <w:lang w:val="en-GB"/>
              </w:rPr>
              <w:t>": {</w:t>
            </w:r>
          </w:p>
          <w:p w14:paraId="6184106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27684E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btx:headerAurrencyCode</w:t>
            </w:r>
            <w:proofErr w:type="spellEnd"/>
            <w:r w:rsidRPr="00380B6B">
              <w:rPr>
                <w:rFonts w:cstheme="minorBidi"/>
                <w:sz w:val="20"/>
                <w:szCs w:val="20"/>
                <w:lang w:val="en-GB"/>
              </w:rPr>
              <w:t>"</w:t>
            </w:r>
          </w:p>
          <w:p w14:paraId="37D670C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8B2809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2FB7D4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headerAmountType</w:t>
            </w:r>
            <w:proofErr w:type="spellEnd"/>
            <w:r w:rsidRPr="00380B6B">
              <w:rPr>
                <w:rFonts w:cstheme="minorBidi"/>
                <w:sz w:val="20"/>
                <w:szCs w:val="20"/>
                <w:lang w:val="en-GB"/>
              </w:rPr>
              <w:t>": {</w:t>
            </w:r>
          </w:p>
          <w:p w14:paraId="750168D3"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21F5FA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btx:headerAmountType</w:t>
            </w:r>
            <w:proofErr w:type="spellEnd"/>
            <w:r w:rsidRPr="00380B6B">
              <w:rPr>
                <w:rFonts w:cstheme="minorBidi"/>
                <w:sz w:val="20"/>
                <w:szCs w:val="20"/>
                <w:lang w:val="en-GB"/>
              </w:rPr>
              <w:t>"</w:t>
            </w:r>
          </w:p>
          <w:p w14:paraId="18A5BDB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296C283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54EAC4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lineNumber</w:t>
            </w:r>
            <w:proofErr w:type="spellEnd"/>
            <w:r w:rsidRPr="00380B6B">
              <w:rPr>
                <w:rFonts w:cstheme="minorBidi"/>
                <w:sz w:val="20"/>
                <w:szCs w:val="20"/>
                <w:lang w:val="en-GB"/>
              </w:rPr>
              <w:t>": {</w:t>
            </w:r>
          </w:p>
          <w:p w14:paraId="2634F14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5818C21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btx:lineNumber</w:t>
            </w:r>
            <w:proofErr w:type="spellEnd"/>
            <w:r w:rsidRPr="00380B6B">
              <w:rPr>
                <w:rFonts w:cstheme="minorBidi"/>
                <w:sz w:val="20"/>
                <w:szCs w:val="20"/>
                <w:lang w:val="en-GB"/>
              </w:rPr>
              <w:t>"</w:t>
            </w:r>
          </w:p>
          <w:p w14:paraId="48DB37B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CF519E9"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1EFBC7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"documentType": {</w:t>
            </w:r>
          </w:p>
          <w:p w14:paraId="651ECDC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9C8C78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btx:documentType</w:t>
            </w:r>
            <w:proofErr w:type="spellEnd"/>
            <w:r w:rsidRPr="00380B6B">
              <w:rPr>
                <w:rFonts w:cstheme="minorBidi"/>
                <w:sz w:val="20"/>
                <w:szCs w:val="20"/>
                <w:lang w:val="en-GB"/>
              </w:rPr>
              <w:t>"</w:t>
            </w:r>
          </w:p>
          <w:p w14:paraId="569C338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4172A56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6641347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documentNumber</w:t>
            </w:r>
            <w:proofErr w:type="spellEnd"/>
            <w:r w:rsidRPr="00380B6B">
              <w:rPr>
                <w:rFonts w:cstheme="minorBidi"/>
                <w:sz w:val="20"/>
                <w:szCs w:val="20"/>
                <w:lang w:val="en-GB"/>
              </w:rPr>
              <w:t>": {</w:t>
            </w:r>
          </w:p>
          <w:p w14:paraId="6E85B7D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1AEA259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cor:documentNumber</w:t>
            </w:r>
            <w:proofErr w:type="spellEnd"/>
            <w:r w:rsidRPr="00380B6B">
              <w:rPr>
                <w:rFonts w:cstheme="minorBidi"/>
                <w:sz w:val="20"/>
                <w:szCs w:val="20"/>
                <w:lang w:val="en-GB"/>
              </w:rPr>
              <w:t>"</w:t>
            </w:r>
          </w:p>
          <w:p w14:paraId="23B203E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7F4D79A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A4104B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"documentDate": {</w:t>
            </w:r>
          </w:p>
          <w:p w14:paraId="0B5E9C8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47A6A0E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btx:documentDate</w:t>
            </w:r>
            <w:proofErr w:type="spellEnd"/>
            <w:r w:rsidRPr="00380B6B">
              <w:rPr>
                <w:rFonts w:cstheme="minorBidi"/>
                <w:sz w:val="20"/>
                <w:szCs w:val="20"/>
                <w:lang w:val="en-GB"/>
              </w:rPr>
              <w:t>"</w:t>
            </w:r>
          </w:p>
          <w:p w14:paraId="5E78C0C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9883E8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AD294C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detailDescription</w:t>
            </w:r>
            <w:proofErr w:type="spellEnd"/>
            <w:r w:rsidRPr="00380B6B">
              <w:rPr>
                <w:rFonts w:cstheme="minorBidi"/>
                <w:sz w:val="20"/>
                <w:szCs w:val="20"/>
                <w:lang w:val="en-GB"/>
              </w:rPr>
              <w:t>": {</w:t>
            </w:r>
          </w:p>
          <w:p w14:paraId="5BA2A62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09CD1CC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btx:detailDescription</w:t>
            </w:r>
            <w:proofErr w:type="spellEnd"/>
            <w:r w:rsidRPr="00380B6B">
              <w:rPr>
                <w:rFonts w:cstheme="minorBidi"/>
                <w:sz w:val="20"/>
                <w:szCs w:val="20"/>
                <w:lang w:val="en-GB"/>
              </w:rPr>
              <w:t>"</w:t>
            </w:r>
          </w:p>
          <w:p w14:paraId="1CD5ECB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5E7DE7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B4E1981"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"amount": {</w:t>
            </w:r>
          </w:p>
          <w:p w14:paraId="3E352C0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18E6CAE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btx:amount</w:t>
            </w:r>
            <w:proofErr w:type="spellEnd"/>
            <w:r w:rsidRPr="00380B6B">
              <w:rPr>
                <w:rFonts w:cstheme="minorBidi"/>
                <w:sz w:val="20"/>
                <w:szCs w:val="20"/>
                <w:lang w:val="en-GB"/>
              </w:rPr>
              <w:t>",</w:t>
            </w:r>
          </w:p>
          <w:p w14:paraId="6903E3C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"unit": "iso4217:JPY"</w:t>
            </w:r>
          </w:p>
          <w:p w14:paraId="55452E0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A04280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"decimals": 0</w:t>
            </w:r>
          </w:p>
          <w:p w14:paraId="6C813C35"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34EFB40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"currencyCode": {</w:t>
            </w:r>
          </w:p>
          <w:p w14:paraId="6AD9D38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41957062"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btx:currencyCode</w:t>
            </w:r>
            <w:proofErr w:type="spellEnd"/>
            <w:r w:rsidRPr="00380B6B">
              <w:rPr>
                <w:rFonts w:cstheme="minorBidi"/>
                <w:sz w:val="20"/>
                <w:szCs w:val="20"/>
                <w:lang w:val="en-GB"/>
              </w:rPr>
              <w:t>"</w:t>
            </w:r>
          </w:p>
          <w:p w14:paraId="1D05473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6E8A5DE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4D422F7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detailAmountType</w:t>
            </w:r>
            <w:proofErr w:type="spellEnd"/>
            <w:r w:rsidRPr="00380B6B">
              <w:rPr>
                <w:rFonts w:cstheme="minorBidi"/>
                <w:sz w:val="20"/>
                <w:szCs w:val="20"/>
                <w:lang w:val="en-GB"/>
              </w:rPr>
              <w:t>": {</w:t>
            </w:r>
          </w:p>
          <w:p w14:paraId="7F244830"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2DF256B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"concept": "</w:t>
            </w:r>
            <w:proofErr w:type="spellStart"/>
            <w:r w:rsidRPr="00380B6B">
              <w:rPr>
                <w:rFonts w:cstheme="minorBidi"/>
                <w:sz w:val="20"/>
                <w:szCs w:val="20"/>
                <w:lang w:val="en-GB"/>
              </w:rPr>
              <w:t>btx:detailAmountType</w:t>
            </w:r>
            <w:proofErr w:type="spellEnd"/>
            <w:r w:rsidRPr="00380B6B">
              <w:rPr>
                <w:rFonts w:cstheme="minorBidi"/>
                <w:sz w:val="20"/>
                <w:szCs w:val="20"/>
                <w:lang w:val="en-GB"/>
              </w:rPr>
              <w:t>"</w:t>
            </w:r>
          </w:p>
          <w:p w14:paraId="44F59F4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DECE0E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237CE3E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93FAA3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"dimensions": {</w:t>
            </w:r>
          </w:p>
          <w:p w14:paraId="6A71307B"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plt:d_btx_businessTransactions</w:t>
            </w:r>
            <w:proofErr w:type="spellEnd"/>
            <w:r w:rsidRPr="00380B6B">
              <w:rPr>
                <w:rFonts w:cstheme="minorBidi"/>
                <w:sz w:val="20"/>
                <w:szCs w:val="20"/>
                <w:lang w:val="en-GB"/>
              </w:rPr>
              <w:t>": "$</w:t>
            </w:r>
            <w:proofErr w:type="spellStart"/>
            <w:r w:rsidRPr="00380B6B">
              <w:rPr>
                <w:rFonts w:cstheme="minorBidi"/>
                <w:sz w:val="20"/>
                <w:szCs w:val="20"/>
                <w:lang w:val="en-GB"/>
              </w:rPr>
              <w:t>dBusinessTransactions</w:t>
            </w:r>
            <w:proofErr w:type="spellEnd"/>
            <w:r w:rsidRPr="00380B6B">
              <w:rPr>
                <w:rFonts w:cstheme="minorBidi"/>
                <w:sz w:val="20"/>
                <w:szCs w:val="20"/>
                <w:lang w:val="en-GB"/>
              </w:rPr>
              <w:t>",</w:t>
            </w:r>
          </w:p>
          <w:p w14:paraId="135DC33E"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plt:d_btx_transactionHeader</w:t>
            </w:r>
            <w:proofErr w:type="spellEnd"/>
            <w:r w:rsidRPr="00380B6B">
              <w:rPr>
                <w:rFonts w:cstheme="minorBidi"/>
                <w:sz w:val="20"/>
                <w:szCs w:val="20"/>
                <w:lang w:val="en-GB"/>
              </w:rPr>
              <w:t>": "$</w:t>
            </w:r>
            <w:proofErr w:type="spellStart"/>
            <w:r w:rsidRPr="00380B6B">
              <w:rPr>
                <w:rFonts w:cstheme="minorBidi"/>
                <w:sz w:val="20"/>
                <w:szCs w:val="20"/>
                <w:lang w:val="en-GB"/>
              </w:rPr>
              <w:t>dTransactionHeader</w:t>
            </w:r>
            <w:proofErr w:type="spellEnd"/>
            <w:r w:rsidRPr="00380B6B">
              <w:rPr>
                <w:rFonts w:cstheme="minorBidi"/>
                <w:sz w:val="20"/>
                <w:szCs w:val="20"/>
                <w:lang w:val="en-GB"/>
              </w:rPr>
              <w:t>",</w:t>
            </w:r>
          </w:p>
          <w:p w14:paraId="0F17CBD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plt:d_btx_headerTax</w:t>
            </w:r>
            <w:proofErr w:type="spellEnd"/>
            <w:r w:rsidRPr="00380B6B">
              <w:rPr>
                <w:rFonts w:cstheme="minorBidi"/>
                <w:sz w:val="20"/>
                <w:szCs w:val="20"/>
                <w:lang w:val="en-GB"/>
              </w:rPr>
              <w:t>": "$</w:t>
            </w:r>
            <w:proofErr w:type="spellStart"/>
            <w:r w:rsidRPr="00380B6B">
              <w:rPr>
                <w:rFonts w:cstheme="minorBidi"/>
                <w:sz w:val="20"/>
                <w:szCs w:val="20"/>
                <w:lang w:val="en-GB"/>
              </w:rPr>
              <w:t>dHeaderTax</w:t>
            </w:r>
            <w:proofErr w:type="spellEnd"/>
            <w:r w:rsidRPr="00380B6B">
              <w:rPr>
                <w:rFonts w:cstheme="minorBidi"/>
                <w:sz w:val="20"/>
                <w:szCs w:val="20"/>
                <w:lang w:val="en-GB"/>
              </w:rPr>
              <w:t>",</w:t>
            </w:r>
          </w:p>
          <w:p w14:paraId="1EF48274"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plt:d_btx_headerAmountStructure</w:t>
            </w:r>
            <w:proofErr w:type="spellEnd"/>
            <w:r w:rsidRPr="00380B6B">
              <w:rPr>
                <w:rFonts w:cstheme="minorBidi"/>
                <w:sz w:val="20"/>
                <w:szCs w:val="20"/>
                <w:lang w:val="en-GB"/>
              </w:rPr>
              <w:t>": "$</w:t>
            </w:r>
            <w:proofErr w:type="spellStart"/>
            <w:r w:rsidRPr="00380B6B">
              <w:rPr>
                <w:rFonts w:cstheme="minorBidi"/>
                <w:sz w:val="20"/>
                <w:szCs w:val="20"/>
                <w:lang w:val="en-GB"/>
              </w:rPr>
              <w:t>dHeaderAmountStructure</w:t>
            </w:r>
            <w:proofErr w:type="spellEnd"/>
            <w:r w:rsidRPr="00380B6B">
              <w:rPr>
                <w:rFonts w:cstheme="minorBidi"/>
                <w:sz w:val="20"/>
                <w:szCs w:val="20"/>
                <w:lang w:val="en-GB"/>
              </w:rPr>
              <w:t>",</w:t>
            </w:r>
          </w:p>
          <w:p w14:paraId="253D533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plt:d_btx_transactionDetail</w:t>
            </w:r>
            <w:proofErr w:type="spellEnd"/>
            <w:r w:rsidRPr="00380B6B">
              <w:rPr>
                <w:rFonts w:cstheme="minorBidi"/>
                <w:sz w:val="20"/>
                <w:szCs w:val="20"/>
                <w:lang w:val="en-GB"/>
              </w:rPr>
              <w:t>": "$</w:t>
            </w:r>
            <w:proofErr w:type="spellStart"/>
            <w:r w:rsidRPr="00380B6B">
              <w:rPr>
                <w:rFonts w:cstheme="minorBidi"/>
                <w:sz w:val="20"/>
                <w:szCs w:val="20"/>
                <w:lang w:val="en-GB"/>
              </w:rPr>
              <w:t>dTransactionDetail</w:t>
            </w:r>
            <w:proofErr w:type="spellEnd"/>
            <w:r w:rsidRPr="00380B6B">
              <w:rPr>
                <w:rFonts w:cstheme="minorBidi"/>
                <w:sz w:val="20"/>
                <w:szCs w:val="20"/>
                <w:lang w:val="en-GB"/>
              </w:rPr>
              <w:t>",</w:t>
            </w:r>
          </w:p>
          <w:p w14:paraId="3CAE2BD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roofErr w:type="spellStart"/>
            <w:r w:rsidRPr="00380B6B">
              <w:rPr>
                <w:rFonts w:cstheme="minorBidi"/>
                <w:sz w:val="20"/>
                <w:szCs w:val="20"/>
                <w:lang w:val="en-GB"/>
              </w:rPr>
              <w:t>plt:d_btx_detailAmountStructure</w:t>
            </w:r>
            <w:proofErr w:type="spellEnd"/>
            <w:r w:rsidRPr="00380B6B">
              <w:rPr>
                <w:rFonts w:cstheme="minorBidi"/>
                <w:sz w:val="20"/>
                <w:szCs w:val="20"/>
                <w:lang w:val="en-GB"/>
              </w:rPr>
              <w:t>": "$</w:t>
            </w:r>
            <w:proofErr w:type="spellStart"/>
            <w:r w:rsidRPr="00380B6B">
              <w:rPr>
                <w:rFonts w:cstheme="minorBidi"/>
                <w:sz w:val="20"/>
                <w:szCs w:val="20"/>
                <w:lang w:val="en-GB"/>
              </w:rPr>
              <w:t>dDetailAmountStructure</w:t>
            </w:r>
            <w:proofErr w:type="spellEnd"/>
            <w:r w:rsidRPr="00380B6B">
              <w:rPr>
                <w:rFonts w:cstheme="minorBidi"/>
                <w:sz w:val="20"/>
                <w:szCs w:val="20"/>
                <w:lang w:val="en-GB"/>
              </w:rPr>
              <w:t>"</w:t>
            </w:r>
          </w:p>
          <w:p w14:paraId="00D590A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1C1C436C"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0353426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2C27494A"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"tables": {</w:t>
            </w:r>
          </w:p>
          <w:p w14:paraId="7A33723D"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"structured": {</w:t>
            </w:r>
          </w:p>
          <w:p w14:paraId="22B278E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"template": "structured",</w:t>
            </w:r>
          </w:p>
          <w:p w14:paraId="33D4CC9F"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"url": "businessTransactions-vendorInvoice.csv"</w:t>
            </w:r>
          </w:p>
          <w:p w14:paraId="05BACB07"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6A0B8828"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 xml:space="preserve">  }</w:t>
            </w:r>
          </w:p>
          <w:p w14:paraId="577364B6" w14:textId="77777777" w:rsidR="006E772A" w:rsidRPr="00380B6B" w:rsidRDefault="006E772A" w:rsidP="00380B6B">
            <w:pPr>
              <w:pStyle w:val="CodeBlock"/>
              <w:spacing w:before="0" w:after="0"/>
              <w:rPr>
                <w:rFonts w:cstheme="minorBidi"/>
                <w:sz w:val="20"/>
                <w:szCs w:val="20"/>
                <w:lang w:val="en-GB"/>
              </w:rPr>
            </w:pPr>
            <w:r w:rsidRPr="00380B6B">
              <w:rPr>
                <w:rFonts w:cstheme="minorBidi"/>
                <w:sz w:val="20"/>
                <w:szCs w:val="20"/>
                <w:lang w:val="en-GB"/>
              </w:rPr>
              <w:t>}</w:t>
            </w:r>
          </w:p>
        </w:tc>
      </w:tr>
    </w:tbl>
    <w:p w14:paraId="631FD76F" w14:textId="77777777" w:rsidR="00AB3CEC" w:rsidRPr="00380B6B" w:rsidRDefault="00000000" w:rsidP="006E772A">
      <w:pPr>
        <w:spacing w:before="120"/>
      </w:pPr>
      <w:r w:rsidRPr="00380B6B">
        <w:t>The example represents vendor invoice INV-2026-0811-001, with JPY 10,000 taxable basis, JPY 1,000 tax, and JPY 11,000 header amount. The same invoice number also appears in the informative Tuple Accounting Entries example, demonstrating cross-root business traceability without combining the two HMDs into one DTS.</w:t>
      </w:r>
    </w:p>
    <w:tbl>
      <w:tblPr>
        <w:tblStyle w:val="af7"/>
        <w:tblW w:w="0" w:type="auto"/>
        <w:tblLook w:val="04A0" w:firstRow="1" w:lastRow="0" w:firstColumn="1" w:lastColumn="0" w:noHBand="0" w:noVBand="1"/>
      </w:tblPr>
      <w:tblGrid>
        <w:gridCol w:w="9736"/>
      </w:tblGrid>
      <w:tr w:rsidR="006E772A" w:rsidRPr="00380B6B" w14:paraId="1F56FD5B" w14:textId="77777777" w:rsidTr="006E772A">
        <w:tc>
          <w:tcPr>
            <w:tcW w:w="9736" w:type="dxa"/>
          </w:tcPr>
          <w:p w14:paraId="5798A7CC"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record_type,dBusinessTransactions,dTransactionHeader,dHeaderTax,dHeaderAmountStructure,dTransactionDetail,dDetailAmountStructure,transactionDocumentType,transactionCreationDate,transactionCreator,transactionDocumentComment,transactionDefaultCurrency,entityPartyName,entityPartyId,datePosted,headerDocumentType,headerInvoiceType,headerDocumentNumber,headerMaturityDateOrDateDue,headerPaymentTerms,taxAuthority,amountOfTaxes,basisForTaxation,taxPercentageRate,taxCategory,headerAmount,headerAurrencyCode,headerAmountType,lineNumber,documentType,documentNumber,documentDate,detailDescription,amount,currencyCode,detailAmountType</w:t>
            </w:r>
          </w:p>
          <w:p w14:paraId="166A26B0"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 xml:space="preserve">TransactionDocumentInformation,BT-001,,,,,,vendorInvoice,2026-08-11T00:00:00,XBRL GL Next </w:t>
            </w:r>
            <w:proofErr w:type="spellStart"/>
            <w:r w:rsidRPr="00380B6B">
              <w:rPr>
                <w:sz w:val="20"/>
                <w:szCs w:val="28"/>
                <w:lang w:val="en-GB"/>
              </w:rPr>
              <w:t>sample,Vendor</w:t>
            </w:r>
            <w:proofErr w:type="spellEnd"/>
            <w:r w:rsidRPr="00380B6B">
              <w:rPr>
                <w:sz w:val="20"/>
                <w:szCs w:val="28"/>
                <w:lang w:val="en-GB"/>
              </w:rPr>
              <w:t xml:space="preserve"> invoice sample corresponding to JE-2026-0811-001,iso4217:JPY,,,,,,,,,,,,,,,,,,,,,,,,</w:t>
            </w:r>
          </w:p>
          <w:p w14:paraId="015ADECB"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EntityParty,BT-001,,,,,,,,,,,Example Buyer Co.,EXAMPLE-BUYER-001,,,,,,,,,,,,,,,,,,,,,,</w:t>
            </w:r>
          </w:p>
          <w:p w14:paraId="1621D5B5"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TransactionHeader,BT-001,BT-HDR-001,,,,,,,,,,,,2026-08-11T00:00:00,invoice,vendorInvoice,INV-2026-0811-001,2026-09-10T00:00:00,Net 30 days,,,,,,,,,,,,,,,,</w:t>
            </w:r>
          </w:p>
          <w:p w14:paraId="2B1050EE"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HeaderTax,BT-001,BT-HDR-001,BT-TAX-001,,,,,,,,,,,,,,,,,JP,1000,10000,0.10,standard,,,,,,,,,,,</w:t>
            </w:r>
          </w:p>
          <w:p w14:paraId="2BFD8714"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HeaderAmountStructure,BT-001,BT-HDR-001,,BT-HAMT-001,,,,,,,,,,,,,,,,,,,,,11000,JPY,invoiceTotal,,,,,,,,</w:t>
            </w:r>
          </w:p>
          <w:p w14:paraId="3833C679"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TransactionDetail,BT-001,BT-HDR-001,,,BT-DET-001,,,,,,,,,,,,,,,,,,,,,,,1,invoice,INV-2026-0811-001,2026-08-11T00:00:00,Office supplies,,,</w:t>
            </w:r>
          </w:p>
          <w:p w14:paraId="3551D4A1" w14:textId="77777777" w:rsidR="006E772A" w:rsidRPr="00380B6B" w:rsidRDefault="006E772A" w:rsidP="00380B6B">
            <w:pPr>
              <w:pStyle w:val="CodeBlock"/>
              <w:spacing w:before="0" w:after="0"/>
              <w:rPr>
                <w:rFonts w:cstheme="minorBidi"/>
                <w:sz w:val="20"/>
                <w:szCs w:val="28"/>
                <w:lang w:val="en-GB"/>
              </w:rPr>
            </w:pPr>
            <w:r w:rsidRPr="00380B6B">
              <w:rPr>
                <w:sz w:val="20"/>
                <w:szCs w:val="28"/>
                <w:lang w:val="en-GB"/>
              </w:rPr>
              <w:t>DetailAmountStructure,BT-001,BT-HDR-001,,,BT-DET-001,BT-DAMT-001,,,,,,,,,,,,,,,,,,,,,,,,,,,10000,JPY,lineNetAmount</w:t>
            </w:r>
          </w:p>
        </w:tc>
      </w:tr>
    </w:tbl>
    <w:p w14:paraId="67424FDE" w14:textId="77777777" w:rsidR="00AB3CEC" w:rsidRPr="00380B6B" w:rsidRDefault="00000000" w:rsidP="00380B6B">
      <w:pPr>
        <w:pStyle w:val="20"/>
      </w:pPr>
      <w:bookmarkStart w:id="62" w:name="_Toc238901219"/>
      <w:r w:rsidRPr="00380B6B">
        <w:t>14.4 Concepts, dimensions, and presentation</w:t>
      </w:r>
      <w:bookmarkEnd w:id="62"/>
    </w:p>
    <w:p w14:paraId="75FEE03F" w14:textId="77777777" w:rsidR="00AB3CEC" w:rsidRPr="00380B6B" w:rsidRDefault="00000000">
      <w:r w:rsidRPr="00380B6B">
        <w:t xml:space="preserve">Reported facts use Attribute item concepts from the module OIM schemas. Class hierarchy is represented by p_ primary-item anchors, roles, domain-member/targetRole relationships, and closed hypercubes. Typed </w:t>
      </w:r>
      <w:r w:rsidRPr="00380B6B">
        <w:rPr>
          <w:b/>
          <w:bCs/>
        </w:rPr>
        <w:t>occurrence dimensions</w:t>
      </w:r>
      <w:r w:rsidRPr="00380B6B">
        <w:t xml:space="preserve"> represent only </w:t>
      </w:r>
      <w:r w:rsidRPr="00380B6B">
        <w:rPr>
          <w:b/>
          <w:bCs/>
        </w:rPr>
        <w:t>occurrence-key Classes</w:t>
      </w:r>
      <w:r w:rsidRPr="00380B6B">
        <w:t>. The module-level p_ primary items are not the Attribute facts populated by the example CSV. Reference rows are not represented as facts and are traversed transparently.</w:t>
      </w:r>
    </w:p>
    <w:p w14:paraId="4DEDC09B" w14:textId="77777777" w:rsidR="00AB3CEC" w:rsidRPr="00380B6B" w:rsidRDefault="00000000" w:rsidP="00380B6B">
      <w:pPr>
        <w:pStyle w:val="20"/>
      </w:pPr>
      <w:bookmarkStart w:id="63" w:name="_Toc238901220"/>
      <w:r w:rsidRPr="00380B6B">
        <w:t>14.5 Unit handling</w:t>
      </w:r>
      <w:bookmarkEnd w:id="63"/>
    </w:p>
    <w:p w14:paraId="3502CD8E" w14:textId="77777777" w:rsidR="00AB3CEC" w:rsidRPr="00380B6B" w:rsidRDefault="00000000">
      <w:r w:rsidRPr="00380B6B">
        <w:t>Monetary columns specify an ISO 4217 unit such as iso4217:JPY. Where an example value is pure, the Unit Core Dimension may be omitted rather than encoding xbrli:pure as an explicit unit. This keeps the metadata aligned with xBRL-CSV aspect rules.</w:t>
      </w:r>
    </w:p>
    <w:p w14:paraId="479492DB" w14:textId="77777777" w:rsidR="00C27CBF" w:rsidRPr="00380B6B" w:rsidRDefault="00C27CBF" w:rsidP="00C27CBF">
      <w:pPr>
        <w:pStyle w:val="Appendix"/>
      </w:pPr>
      <w:bookmarkStart w:id="64" w:name="_TocV11_52"/>
      <w:bookmarkStart w:id="65" w:name="_Toc237430402"/>
      <w:r w:rsidRPr="00380B6B">
        <w:br/>
      </w:r>
      <w:bookmarkStart w:id="66" w:name="_Toc238901221"/>
      <w:r w:rsidRPr="00380B6B">
        <w:t>References</w:t>
      </w:r>
      <w:bookmarkEnd w:id="64"/>
      <w:bookmarkEnd w:id="65"/>
      <w:bookmarkEnd w:id="66"/>
    </w:p>
    <w:p w14:paraId="29D2C655" w14:textId="77777777" w:rsidR="00C27CBF" w:rsidRPr="00380B6B" w:rsidRDefault="00C27CBF" w:rsidP="00C27CBF">
      <w:r w:rsidRPr="00380B6B">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701"/>
        <w:gridCol w:w="8045"/>
      </w:tblGrid>
      <w:tr w:rsidR="00C27CBF" w:rsidRPr="00380B6B" w14:paraId="6E459D1B" w14:textId="77777777" w:rsidTr="00C94093">
        <w:trPr>
          <w:cantSplit/>
          <w:tblHeader/>
        </w:trPr>
        <w:tc>
          <w:tcPr>
            <w:tcW w:w="1701" w:type="dxa"/>
          </w:tcPr>
          <w:p w14:paraId="160F7E80" w14:textId="77777777" w:rsidR="00C27CBF" w:rsidRPr="00380B6B" w:rsidRDefault="00C27CBF" w:rsidP="00C94093">
            <w:pPr>
              <w:rPr>
                <w:lang w:val="en-GB"/>
              </w:rPr>
            </w:pPr>
            <w:r w:rsidRPr="00380B6B">
              <w:rPr>
                <w:lang w:val="en-GB"/>
              </w:rPr>
              <w:t>RFC2119</w:t>
            </w:r>
          </w:p>
        </w:tc>
        <w:tc>
          <w:tcPr>
            <w:tcW w:w="8045" w:type="dxa"/>
          </w:tcPr>
          <w:p w14:paraId="6B74C33F" w14:textId="77777777" w:rsidR="00C27CBF" w:rsidRPr="00380B6B" w:rsidRDefault="00C27CBF" w:rsidP="00C94093">
            <w:pPr>
              <w:spacing w:after="0"/>
              <w:rPr>
                <w:lang w:val="en-GB"/>
              </w:rPr>
            </w:pPr>
            <w:r w:rsidRPr="00380B6B">
              <w:rPr>
                <w:lang w:val="en-GB"/>
              </w:rPr>
              <w:t>The Internet Engineering Task Force (IETF). "Key words for use in RFCs to Indicate Requirement Levels, March 1997"</w:t>
            </w:r>
          </w:p>
          <w:p w14:paraId="7973446A" w14:textId="77777777" w:rsidR="00C27CBF" w:rsidRPr="00380B6B" w:rsidRDefault="00C27CBF" w:rsidP="00C94093">
            <w:pPr>
              <w:spacing w:after="0"/>
              <w:rPr>
                <w:lang w:val="en-GB"/>
              </w:rPr>
            </w:pPr>
            <w:r w:rsidRPr="00380B6B">
              <w:rPr>
                <w:lang w:val="en-GB"/>
              </w:rPr>
              <w:t>Scott Bradner.</w:t>
            </w:r>
          </w:p>
          <w:p w14:paraId="56149283" w14:textId="77777777" w:rsidR="00C27CBF" w:rsidRPr="00380B6B" w:rsidRDefault="00C27CBF" w:rsidP="00C94093">
            <w:pPr>
              <w:rPr>
                <w:lang w:val="en-GB"/>
              </w:rPr>
            </w:pPr>
            <w:r w:rsidRPr="00380B6B">
              <w:rPr>
                <w:lang w:val="en-GB"/>
              </w:rPr>
              <w:t xml:space="preserve">(See </w:t>
            </w:r>
            <w:hyperlink r:id="rId8" w:history="1">
              <w:r w:rsidRPr="00380B6B">
                <w:rPr>
                  <w:rStyle w:val="af8"/>
                  <w:lang w:val="en-GB"/>
                </w:rPr>
                <w:t>http://www.ietf.org/rfc/rfc2119.txt</w:t>
              </w:r>
            </w:hyperlink>
            <w:r w:rsidRPr="00380B6B">
              <w:rPr>
                <w:rFonts w:hint="eastAsia"/>
                <w:lang w:val="en-GB" w:eastAsia="ja-JP"/>
              </w:rPr>
              <w:t xml:space="preserve"> </w:t>
            </w:r>
            <w:r w:rsidRPr="00380B6B">
              <w:rPr>
                <w:lang w:val="en-GB"/>
              </w:rPr>
              <w:t>)</w:t>
            </w:r>
          </w:p>
        </w:tc>
      </w:tr>
      <w:tr w:rsidR="00C27CBF" w:rsidRPr="00380B6B" w14:paraId="5F9F0BC1" w14:textId="77777777" w:rsidTr="00C94093">
        <w:trPr>
          <w:cantSplit/>
        </w:trPr>
        <w:tc>
          <w:tcPr>
            <w:tcW w:w="1701" w:type="dxa"/>
          </w:tcPr>
          <w:p w14:paraId="7FA8F5C3" w14:textId="77777777" w:rsidR="00C27CBF" w:rsidRPr="00380B6B" w:rsidRDefault="00C27CBF" w:rsidP="00C94093">
            <w:pPr>
              <w:rPr>
                <w:lang w:val="en-GB"/>
              </w:rPr>
            </w:pPr>
            <w:r w:rsidRPr="00380B6B">
              <w:rPr>
                <w:lang w:val="en-GB"/>
              </w:rPr>
              <w:t>SCHEMA-1</w:t>
            </w:r>
          </w:p>
        </w:tc>
        <w:tc>
          <w:tcPr>
            <w:tcW w:w="8045" w:type="dxa"/>
          </w:tcPr>
          <w:p w14:paraId="0FE93BD8" w14:textId="77777777" w:rsidR="00C27CBF" w:rsidRPr="00380B6B" w:rsidRDefault="00C27CBF" w:rsidP="00C94093">
            <w:pPr>
              <w:spacing w:after="0"/>
              <w:rPr>
                <w:lang w:val="en-GB"/>
              </w:rPr>
            </w:pPr>
            <w:r w:rsidRPr="00380B6B">
              <w:rPr>
                <w:lang w:val="en-GB"/>
              </w:rPr>
              <w:t>World Wide Web Consortium (W3C). "XML Schema Part 1: Structures"</w:t>
            </w:r>
          </w:p>
          <w:p w14:paraId="01A986A5" w14:textId="77777777" w:rsidR="00C27CBF" w:rsidRPr="00380B6B" w:rsidRDefault="00C27CBF" w:rsidP="00C94093">
            <w:pPr>
              <w:rPr>
                <w:lang w:val="en-GB"/>
              </w:rPr>
            </w:pPr>
            <w:r w:rsidRPr="00380B6B">
              <w:rPr>
                <w:lang w:val="en-GB"/>
              </w:rPr>
              <w:t xml:space="preserve">(See </w:t>
            </w:r>
            <w:hyperlink r:id="rId9" w:history="1">
              <w:r w:rsidRPr="00380B6B">
                <w:rPr>
                  <w:rStyle w:val="af8"/>
                  <w:lang w:val="en-GB"/>
                </w:rPr>
                <w:t>http://www.w3.org/TR/xmlschema-1/</w:t>
              </w:r>
            </w:hyperlink>
            <w:r w:rsidRPr="00380B6B">
              <w:rPr>
                <w:rFonts w:hint="eastAsia"/>
                <w:lang w:val="en-GB" w:eastAsia="ja-JP"/>
              </w:rPr>
              <w:t xml:space="preserve"> </w:t>
            </w:r>
            <w:r w:rsidRPr="00380B6B">
              <w:rPr>
                <w:lang w:val="en-GB"/>
              </w:rPr>
              <w:t>)</w:t>
            </w:r>
          </w:p>
        </w:tc>
      </w:tr>
      <w:tr w:rsidR="00C27CBF" w:rsidRPr="00380B6B" w14:paraId="5EEA1313" w14:textId="77777777" w:rsidTr="00C94093">
        <w:trPr>
          <w:cantSplit/>
        </w:trPr>
        <w:tc>
          <w:tcPr>
            <w:tcW w:w="1701" w:type="dxa"/>
          </w:tcPr>
          <w:p w14:paraId="7392E492" w14:textId="77777777" w:rsidR="00C27CBF" w:rsidRPr="00380B6B" w:rsidRDefault="00C27CBF" w:rsidP="00C94093">
            <w:pPr>
              <w:rPr>
                <w:lang w:val="en-GB" w:eastAsia="ja-JP"/>
              </w:rPr>
            </w:pPr>
            <w:r w:rsidRPr="00380B6B">
              <w:rPr>
                <w:rFonts w:hint="eastAsia"/>
                <w:lang w:val="en-GB" w:eastAsia="ja-JP"/>
              </w:rPr>
              <w:t>XPath</w:t>
            </w:r>
          </w:p>
        </w:tc>
        <w:tc>
          <w:tcPr>
            <w:tcW w:w="8045" w:type="dxa"/>
          </w:tcPr>
          <w:p w14:paraId="6557AB33" w14:textId="77777777" w:rsidR="00C27CBF" w:rsidRPr="00380B6B" w:rsidRDefault="00C27CBF" w:rsidP="00C94093">
            <w:pPr>
              <w:spacing w:after="0"/>
              <w:rPr>
                <w:lang w:val="en-GB"/>
              </w:rPr>
            </w:pPr>
            <w:r w:rsidRPr="00380B6B">
              <w:rPr>
                <w:lang w:val="en-GB"/>
              </w:rPr>
              <w:t>World Wide Web Consortium (W3C), XML Path Language (XPath) 2.0 (Second Edition), W3C Recommendation, 14 December 2010.</w:t>
            </w:r>
          </w:p>
          <w:p w14:paraId="6F4FAE99" w14:textId="77777777" w:rsidR="00C27CBF" w:rsidRPr="00380B6B" w:rsidRDefault="00C27CBF" w:rsidP="00C94093">
            <w:pPr>
              <w:rPr>
                <w:lang w:val="en-GB" w:eastAsia="ja-JP"/>
              </w:rPr>
            </w:pPr>
            <w:r w:rsidRPr="00380B6B">
              <w:rPr>
                <w:rFonts w:hint="eastAsia"/>
                <w:lang w:val="en-GB" w:eastAsia="ja-JP"/>
              </w:rPr>
              <w:t xml:space="preserve">(See </w:t>
            </w:r>
            <w:hyperlink r:id="rId10" w:history="1">
              <w:r w:rsidRPr="00380B6B">
                <w:rPr>
                  <w:rStyle w:val="af8"/>
                  <w:lang w:val="en-GB"/>
                </w:rPr>
                <w:t>https://www.w3.org/TR/xpath20/</w:t>
              </w:r>
            </w:hyperlink>
            <w:r w:rsidRPr="00380B6B">
              <w:rPr>
                <w:rFonts w:hint="eastAsia"/>
                <w:lang w:val="en-GB" w:eastAsia="ja-JP"/>
              </w:rPr>
              <w:t xml:space="preserve"> )</w:t>
            </w:r>
          </w:p>
        </w:tc>
      </w:tr>
      <w:tr w:rsidR="00E00DC8" w:rsidRPr="00380B6B" w14:paraId="78F069F2" w14:textId="77777777" w:rsidTr="00B81D02">
        <w:trPr>
          <w:cantSplit/>
        </w:trPr>
        <w:tc>
          <w:tcPr>
            <w:tcW w:w="1701" w:type="dxa"/>
          </w:tcPr>
          <w:p w14:paraId="54EAA488" w14:textId="77777777" w:rsidR="00E00DC8" w:rsidRPr="00380B6B" w:rsidRDefault="00E00DC8" w:rsidP="00B81D02">
            <w:pPr>
              <w:rPr>
                <w:lang w:val="en-GB"/>
              </w:rPr>
            </w:pPr>
            <w:r w:rsidRPr="00380B6B">
              <w:rPr>
                <w:lang w:val="en-GB"/>
              </w:rPr>
              <w:t>RFC9535</w:t>
            </w:r>
          </w:p>
        </w:tc>
        <w:tc>
          <w:tcPr>
            <w:tcW w:w="8045" w:type="dxa"/>
          </w:tcPr>
          <w:p w14:paraId="48B6CD12" w14:textId="77777777" w:rsidR="00E00DC8" w:rsidRPr="00380B6B" w:rsidRDefault="00E00DC8" w:rsidP="00B81D02">
            <w:pPr>
              <w:spacing w:after="0"/>
              <w:rPr>
                <w:lang w:val="en-GB"/>
              </w:rPr>
            </w:pPr>
            <w:r w:rsidRPr="00380B6B">
              <w:rPr>
                <w:lang w:val="en-GB"/>
              </w:rPr>
              <w:t>Internet Engineering Task Force (IETF). “JSONPath: Query Expressions for JSON”, RFC 9535, February 2024</w:t>
            </w:r>
          </w:p>
          <w:p w14:paraId="27E61950" w14:textId="77777777" w:rsidR="00E00DC8" w:rsidRPr="00380B6B" w:rsidRDefault="00E00DC8" w:rsidP="00B81D02">
            <w:pPr>
              <w:spacing w:after="0"/>
              <w:rPr>
                <w:lang w:val="en-GB"/>
              </w:rPr>
            </w:pPr>
            <w:r w:rsidRPr="00380B6B">
              <w:rPr>
                <w:lang w:val="en-GB"/>
              </w:rPr>
              <w:t>Stefan Gössner, Glyn Normington, Carsten Bormann</w:t>
            </w:r>
          </w:p>
          <w:p w14:paraId="4165C982" w14:textId="77777777" w:rsidR="00E00DC8" w:rsidRPr="00380B6B" w:rsidRDefault="00E00DC8" w:rsidP="00B81D02">
            <w:pPr>
              <w:spacing w:after="0"/>
              <w:rPr>
                <w:lang w:val="en-GB"/>
              </w:rPr>
            </w:pPr>
            <w:r w:rsidRPr="00380B6B">
              <w:rPr>
                <w:lang w:val="en-GB"/>
              </w:rPr>
              <w:t xml:space="preserve">(See </w:t>
            </w:r>
            <w:hyperlink r:id="rId11" w:history="1">
              <w:r w:rsidRPr="00380B6B">
                <w:rPr>
                  <w:rStyle w:val="af8"/>
                  <w:lang w:val="en-GB"/>
                </w:rPr>
                <w:t>https://www.rfc-editor.org/rfc/rfc9535.html</w:t>
              </w:r>
            </w:hyperlink>
            <w:r w:rsidRPr="00380B6B">
              <w:rPr>
                <w:rFonts w:hint="eastAsia"/>
                <w:lang w:val="en-GB" w:eastAsia="ja-JP"/>
              </w:rPr>
              <w:t xml:space="preserve"> </w:t>
            </w:r>
            <w:r w:rsidRPr="00380B6B">
              <w:rPr>
                <w:lang w:val="en-GB"/>
              </w:rPr>
              <w:t>)</w:t>
            </w:r>
          </w:p>
        </w:tc>
      </w:tr>
      <w:tr w:rsidR="00C27CBF" w:rsidRPr="00380B6B" w14:paraId="59D9DB50" w14:textId="77777777" w:rsidTr="00C94093">
        <w:trPr>
          <w:cantSplit/>
        </w:trPr>
        <w:tc>
          <w:tcPr>
            <w:tcW w:w="1701" w:type="dxa"/>
          </w:tcPr>
          <w:p w14:paraId="3A1D746E" w14:textId="77777777" w:rsidR="00C27CBF" w:rsidRPr="00380B6B" w:rsidRDefault="00C27CBF" w:rsidP="00C94093">
            <w:pPr>
              <w:rPr>
                <w:lang w:val="en-GB"/>
              </w:rPr>
            </w:pPr>
            <w:r w:rsidRPr="00380B6B">
              <w:rPr>
                <w:lang w:val="en-GB"/>
              </w:rPr>
              <w:t>TRP</w:t>
            </w:r>
          </w:p>
        </w:tc>
        <w:tc>
          <w:tcPr>
            <w:tcW w:w="8045" w:type="dxa"/>
          </w:tcPr>
          <w:p w14:paraId="17088232" w14:textId="77777777" w:rsidR="00C27CBF" w:rsidRPr="00380B6B" w:rsidRDefault="00C27CBF" w:rsidP="00C94093">
            <w:pPr>
              <w:spacing w:after="0"/>
              <w:rPr>
                <w:lang w:val="en-GB"/>
              </w:rPr>
            </w:pPr>
            <w:r w:rsidRPr="00380B6B">
              <w:rPr>
                <w:lang w:val="en-GB"/>
              </w:rPr>
              <w:t>XBRL International Inc. (XII). "XBRL Taxonomy Recognition Process, 28 October 2004"</w:t>
            </w:r>
          </w:p>
          <w:p w14:paraId="3C7770A9" w14:textId="77777777" w:rsidR="00C27CBF" w:rsidRPr="00380B6B" w:rsidRDefault="00C27CBF" w:rsidP="00C94093">
            <w:pPr>
              <w:spacing w:after="0"/>
              <w:rPr>
                <w:lang w:val="en-GB"/>
              </w:rPr>
            </w:pPr>
            <w:r w:rsidRPr="00380B6B">
              <w:rPr>
                <w:lang w:val="en-GB"/>
              </w:rPr>
              <w:t>Peter Calvert, and Joseph MacDonald.</w:t>
            </w:r>
          </w:p>
          <w:p w14:paraId="4D29DB96" w14:textId="77777777" w:rsidR="00C27CBF" w:rsidRPr="00380B6B" w:rsidRDefault="00C27CBF" w:rsidP="00C94093">
            <w:pPr>
              <w:rPr>
                <w:lang w:val="en-GB"/>
              </w:rPr>
            </w:pPr>
            <w:r w:rsidRPr="00380B6B">
              <w:rPr>
                <w:lang w:val="en-GB"/>
              </w:rPr>
              <w:t xml:space="preserve">(See </w:t>
            </w:r>
            <w:hyperlink r:id="rId12" w:history="1">
              <w:r w:rsidRPr="00380B6B">
                <w:rPr>
                  <w:rStyle w:val="af8"/>
                  <w:lang w:val="en-GB"/>
                </w:rPr>
                <w:t>https://xbrl.org/taxonomyrecognition/taxonomy-recognition-acknowledgement-process-2013-04-09.htm</w:t>
              </w:r>
            </w:hyperlink>
            <w:r w:rsidRPr="00380B6B">
              <w:rPr>
                <w:rFonts w:hint="eastAsia"/>
                <w:lang w:val="en-GB" w:eastAsia="ja-JP"/>
              </w:rPr>
              <w:t xml:space="preserve"> </w:t>
            </w:r>
            <w:r w:rsidRPr="00380B6B">
              <w:rPr>
                <w:lang w:val="en-GB"/>
              </w:rPr>
              <w:t>)</w:t>
            </w:r>
          </w:p>
        </w:tc>
      </w:tr>
      <w:tr w:rsidR="00C27CBF" w:rsidRPr="00380B6B" w14:paraId="6510BF93" w14:textId="77777777" w:rsidTr="00C94093">
        <w:trPr>
          <w:cantSplit/>
        </w:trPr>
        <w:tc>
          <w:tcPr>
            <w:tcW w:w="1701" w:type="dxa"/>
          </w:tcPr>
          <w:p w14:paraId="15BF7364" w14:textId="77777777" w:rsidR="00C27CBF" w:rsidRPr="00380B6B" w:rsidRDefault="00C27CBF" w:rsidP="00C94093">
            <w:pPr>
              <w:rPr>
                <w:lang w:val="en-GB"/>
              </w:rPr>
            </w:pPr>
            <w:r w:rsidRPr="00380B6B">
              <w:rPr>
                <w:lang w:val="en-GB"/>
              </w:rPr>
              <w:t>XBRL</w:t>
            </w:r>
          </w:p>
        </w:tc>
        <w:tc>
          <w:tcPr>
            <w:tcW w:w="8045" w:type="dxa"/>
          </w:tcPr>
          <w:p w14:paraId="6CBA894F" w14:textId="77777777" w:rsidR="00C27CBF" w:rsidRPr="00380B6B" w:rsidRDefault="00C27CBF" w:rsidP="00C94093">
            <w:pPr>
              <w:spacing w:after="0"/>
              <w:rPr>
                <w:lang w:val="en-GB"/>
              </w:rPr>
            </w:pPr>
            <w:r w:rsidRPr="00380B6B">
              <w:rPr>
                <w:lang w:val="en-GB"/>
              </w:rPr>
              <w:t>XBRL International Inc. (XII). "Extensible Business Reporting Language (XBRL) 2.1 Specification with corrected errata dated 2 July 2008"</w:t>
            </w:r>
          </w:p>
          <w:p w14:paraId="4B328E90" w14:textId="77777777" w:rsidR="00C27CBF" w:rsidRPr="00380B6B" w:rsidRDefault="00C27CBF" w:rsidP="00C94093">
            <w:pPr>
              <w:spacing w:after="0"/>
              <w:rPr>
                <w:lang w:val="en-GB"/>
              </w:rPr>
            </w:pPr>
            <w:r w:rsidRPr="00380B6B">
              <w:rPr>
                <w:lang w:val="en-GB"/>
              </w:rPr>
              <w:t xml:space="preserve">Phillip Engel, Walter Hamscher, Geoff Shuetrim, David </w:t>
            </w:r>
            <w:proofErr w:type="spellStart"/>
            <w:r w:rsidRPr="00380B6B">
              <w:rPr>
                <w:lang w:val="en-GB"/>
              </w:rPr>
              <w:t>vun</w:t>
            </w:r>
            <w:proofErr w:type="spellEnd"/>
            <w:r w:rsidRPr="00380B6B">
              <w:rPr>
                <w:lang w:val="en-GB"/>
              </w:rPr>
              <w:t xml:space="preserve"> Kannon, and Hugh Wallis.</w:t>
            </w:r>
          </w:p>
          <w:p w14:paraId="6D9415AF" w14:textId="77777777" w:rsidR="00C27CBF" w:rsidRPr="00380B6B" w:rsidRDefault="00C27CBF" w:rsidP="00C94093">
            <w:pPr>
              <w:rPr>
                <w:lang w:val="en-GB"/>
              </w:rPr>
            </w:pPr>
            <w:r w:rsidRPr="00380B6B">
              <w:rPr>
                <w:lang w:val="en-GB"/>
              </w:rPr>
              <w:t xml:space="preserve">(See </w:t>
            </w:r>
            <w:hyperlink r:id="rId13" w:history="1">
              <w:r w:rsidRPr="00380B6B">
                <w:rPr>
                  <w:rStyle w:val="af8"/>
                  <w:lang w:val="en-GB"/>
                </w:rPr>
                <w:t>https://specifications.xbrl.org/</w:t>
              </w:r>
            </w:hyperlink>
            <w:r w:rsidRPr="00380B6B">
              <w:rPr>
                <w:rFonts w:hint="eastAsia"/>
                <w:lang w:val="en-GB" w:eastAsia="ja-JP"/>
              </w:rPr>
              <w:t xml:space="preserve"> </w:t>
            </w:r>
            <w:r w:rsidRPr="00380B6B">
              <w:rPr>
                <w:lang w:val="en-GB"/>
              </w:rPr>
              <w:t>)</w:t>
            </w:r>
          </w:p>
        </w:tc>
      </w:tr>
      <w:tr w:rsidR="00C27CBF" w:rsidRPr="00380B6B" w14:paraId="5FE1C432" w14:textId="77777777" w:rsidTr="00C94093">
        <w:trPr>
          <w:cantSplit/>
        </w:trPr>
        <w:tc>
          <w:tcPr>
            <w:tcW w:w="1701" w:type="dxa"/>
          </w:tcPr>
          <w:p w14:paraId="4E9264E9" w14:textId="77777777" w:rsidR="00C27CBF" w:rsidRPr="00380B6B" w:rsidRDefault="00C27CBF" w:rsidP="00C94093">
            <w:pPr>
              <w:rPr>
                <w:lang w:val="en-GB"/>
              </w:rPr>
            </w:pPr>
            <w:r w:rsidRPr="00380B6B">
              <w:rPr>
                <w:lang w:val="en-GB"/>
              </w:rPr>
              <w:t>XLINK</w:t>
            </w:r>
          </w:p>
        </w:tc>
        <w:tc>
          <w:tcPr>
            <w:tcW w:w="8045" w:type="dxa"/>
          </w:tcPr>
          <w:p w14:paraId="613617CF" w14:textId="77777777" w:rsidR="00C27CBF" w:rsidRPr="00380B6B" w:rsidRDefault="00C27CBF" w:rsidP="00C94093">
            <w:pPr>
              <w:spacing w:after="0"/>
              <w:rPr>
                <w:lang w:val="en-GB"/>
              </w:rPr>
            </w:pPr>
            <w:r w:rsidRPr="00380B6B">
              <w:rPr>
                <w:lang w:val="en-GB"/>
              </w:rPr>
              <w:t>World Wide Web Consortium (W3C). "XML Linking Language (XLink) Version 1.0."</w:t>
            </w:r>
          </w:p>
          <w:p w14:paraId="733C3FE1" w14:textId="77777777" w:rsidR="00C27CBF" w:rsidRPr="00380B6B" w:rsidRDefault="00C27CBF" w:rsidP="00C94093">
            <w:pPr>
              <w:spacing w:after="0"/>
              <w:rPr>
                <w:lang w:val="en-GB"/>
              </w:rPr>
            </w:pPr>
            <w:r w:rsidRPr="00380B6B">
              <w:rPr>
                <w:lang w:val="en-GB"/>
              </w:rPr>
              <w:t>Steve DeRose, Eve Maler, and David Orchard.</w:t>
            </w:r>
          </w:p>
          <w:p w14:paraId="696B9937" w14:textId="77777777" w:rsidR="00C27CBF" w:rsidRPr="00380B6B" w:rsidRDefault="00C27CBF" w:rsidP="00C94093">
            <w:pPr>
              <w:rPr>
                <w:lang w:val="en-GB"/>
              </w:rPr>
            </w:pPr>
            <w:r w:rsidRPr="00380B6B">
              <w:rPr>
                <w:lang w:val="en-GB"/>
              </w:rPr>
              <w:t xml:space="preserve">(See </w:t>
            </w:r>
            <w:hyperlink r:id="rId14" w:history="1">
              <w:r w:rsidRPr="00380B6B">
                <w:rPr>
                  <w:rStyle w:val="af8"/>
                  <w:lang w:val="en-GB"/>
                </w:rPr>
                <w:t>http://www.w3.org/TR/xlink/</w:t>
              </w:r>
            </w:hyperlink>
            <w:r w:rsidRPr="00380B6B">
              <w:rPr>
                <w:rFonts w:hint="eastAsia"/>
                <w:lang w:val="en-GB" w:eastAsia="ja-JP"/>
              </w:rPr>
              <w:t xml:space="preserve"> </w:t>
            </w:r>
            <w:r w:rsidRPr="00380B6B">
              <w:rPr>
                <w:lang w:val="en-GB"/>
              </w:rPr>
              <w:t>)</w:t>
            </w:r>
          </w:p>
        </w:tc>
      </w:tr>
      <w:tr w:rsidR="00124B7A" w:rsidRPr="00380B6B" w14:paraId="4FD7201E" w14:textId="77777777" w:rsidTr="00ED4288">
        <w:trPr>
          <w:cantSplit/>
        </w:trPr>
        <w:tc>
          <w:tcPr>
            <w:tcW w:w="1701" w:type="dxa"/>
          </w:tcPr>
          <w:p w14:paraId="73309D9C" w14:textId="77777777" w:rsidR="00124B7A" w:rsidRPr="00380B6B" w:rsidRDefault="00124B7A" w:rsidP="00ED4288">
            <w:pPr>
              <w:rPr>
                <w:lang w:val="en-GB" w:eastAsia="ja-JP"/>
              </w:rPr>
            </w:pPr>
            <w:r w:rsidRPr="00380B6B">
              <w:rPr>
                <w:rFonts w:hint="eastAsia"/>
                <w:lang w:val="en-GB" w:eastAsia="ja-JP"/>
              </w:rPr>
              <w:t>GXLTFTA</w:t>
            </w:r>
          </w:p>
        </w:tc>
        <w:tc>
          <w:tcPr>
            <w:tcW w:w="8045" w:type="dxa"/>
          </w:tcPr>
          <w:p w14:paraId="2B1B55A5" w14:textId="77777777" w:rsidR="00124B7A" w:rsidRPr="00380B6B" w:rsidRDefault="00124B7A" w:rsidP="00ED4288">
            <w:pPr>
              <w:pStyle w:val="a"/>
              <w:numPr>
                <w:ilvl w:val="0"/>
                <w:numId w:val="0"/>
              </w:numPr>
              <w:spacing w:after="0"/>
              <w:rPr>
                <w:rFonts w:eastAsiaTheme="minorEastAsia"/>
                <w:lang w:val="en-GB" w:eastAsia="ja-JP"/>
              </w:rPr>
            </w:pPr>
            <w:r w:rsidRPr="00380B6B">
              <w:rPr>
                <w:lang w:val="en-GB"/>
              </w:rPr>
              <w:t xml:space="preserve">XBRL International Inc. (XII). </w:t>
            </w:r>
            <w:r w:rsidRPr="00380B6B">
              <w:rPr>
                <w:rFonts w:eastAsiaTheme="minorEastAsia"/>
                <w:lang w:val="en-GB" w:eastAsia="ja-JP"/>
              </w:rPr>
              <w:t>“</w:t>
            </w:r>
            <w:r w:rsidRPr="00380B6B">
              <w:rPr>
                <w:lang w:val="en-GB"/>
              </w:rPr>
              <w:t>XBRL GL Taxonomy Framework Technical Architecture 2015</w:t>
            </w:r>
            <w:r w:rsidRPr="00380B6B">
              <w:rPr>
                <w:rFonts w:eastAsiaTheme="minorEastAsia"/>
                <w:lang w:val="en-GB" w:eastAsia="ja-JP"/>
              </w:rPr>
              <w:t>”</w:t>
            </w:r>
          </w:p>
          <w:p w14:paraId="52B16B0A" w14:textId="77777777" w:rsidR="00124B7A" w:rsidRPr="00380B6B" w:rsidRDefault="00124B7A" w:rsidP="00ED4288">
            <w:pPr>
              <w:pStyle w:val="a"/>
              <w:numPr>
                <w:ilvl w:val="0"/>
                <w:numId w:val="0"/>
              </w:numPr>
              <w:spacing w:after="0"/>
              <w:rPr>
                <w:rFonts w:eastAsiaTheme="minorEastAsia"/>
                <w:lang w:val="en-GB" w:eastAsia="ja-JP"/>
              </w:rPr>
            </w:pPr>
            <w:r w:rsidRPr="00380B6B">
              <w:rPr>
                <w:rFonts w:eastAsiaTheme="minorEastAsia"/>
                <w:lang w:val="en-GB" w:eastAsia="ja-JP"/>
              </w:rPr>
              <w:t>Gianluca Garbellotto</w:t>
            </w:r>
            <w:r w:rsidRPr="00380B6B">
              <w:rPr>
                <w:rFonts w:eastAsiaTheme="minorEastAsia" w:hint="eastAsia"/>
                <w:lang w:val="en-GB" w:eastAsia="ja-JP"/>
              </w:rPr>
              <w:t xml:space="preserve">, </w:t>
            </w:r>
            <w:r w:rsidRPr="00380B6B">
              <w:rPr>
                <w:rFonts w:eastAsiaTheme="minorEastAsia"/>
                <w:lang w:val="en-GB" w:eastAsia="ja-JP"/>
              </w:rPr>
              <w:t>Eric E. Cohen,</w:t>
            </w:r>
            <w:r w:rsidRPr="00380B6B">
              <w:rPr>
                <w:lang w:val="en-GB"/>
              </w:rPr>
              <w:t xml:space="preserve"> </w:t>
            </w:r>
            <w:r w:rsidRPr="00380B6B">
              <w:rPr>
                <w:rFonts w:eastAsiaTheme="minorEastAsia"/>
                <w:lang w:val="en-GB" w:eastAsia="ja-JP"/>
              </w:rPr>
              <w:t>Masatomo Goto,</w:t>
            </w:r>
            <w:r w:rsidRPr="00380B6B">
              <w:rPr>
                <w:lang w:val="en-GB"/>
              </w:rPr>
              <w:t xml:space="preserve"> </w:t>
            </w:r>
            <w:r w:rsidRPr="00380B6B">
              <w:rPr>
                <w:rFonts w:eastAsiaTheme="minorEastAsia"/>
                <w:lang w:val="en-GB" w:eastAsia="ja-JP"/>
              </w:rPr>
              <w:t>Toshimitsu Suzuki</w:t>
            </w:r>
          </w:p>
          <w:p w14:paraId="7B643F23" w14:textId="77777777" w:rsidR="00124B7A" w:rsidRPr="00380B6B" w:rsidRDefault="00124B7A" w:rsidP="00ED4288">
            <w:pPr>
              <w:pStyle w:val="a"/>
              <w:numPr>
                <w:ilvl w:val="0"/>
                <w:numId w:val="0"/>
              </w:numPr>
              <w:rPr>
                <w:lang w:val="en-GB" w:eastAsia="ja-JP"/>
              </w:rPr>
            </w:pPr>
            <w:r w:rsidRPr="00380B6B">
              <w:rPr>
                <w:rFonts w:eastAsiaTheme="minorEastAsia" w:hint="eastAsia"/>
                <w:lang w:val="en-GB" w:eastAsia="ja-JP"/>
              </w:rPr>
              <w:t xml:space="preserve">(See </w:t>
            </w:r>
            <w:hyperlink r:id="rId15" w:history="1">
              <w:r w:rsidRPr="00380B6B">
                <w:rPr>
                  <w:rStyle w:val="af8"/>
                  <w:rFonts w:eastAsiaTheme="minorEastAsia"/>
                  <w:lang w:val="en-GB" w:eastAsia="ja-JP"/>
                </w:rPr>
                <w:t>https://www.xbrl.org/int/gl/2015-03-25/GLTFTA-REC-2015-03-25.html</w:t>
              </w:r>
            </w:hyperlink>
            <w:r w:rsidRPr="00380B6B">
              <w:rPr>
                <w:rFonts w:eastAsiaTheme="minorEastAsia" w:hint="eastAsia"/>
                <w:lang w:val="en-GB" w:eastAsia="ja-JP"/>
              </w:rPr>
              <w:t xml:space="preserve"> )</w:t>
            </w:r>
            <w:r w:rsidRPr="00380B6B">
              <w:rPr>
                <w:lang w:val="en-GB" w:eastAsia="ja-JP"/>
              </w:rPr>
              <w:t xml:space="preserve"> </w:t>
            </w:r>
          </w:p>
        </w:tc>
      </w:tr>
      <w:tr w:rsidR="00124B7A" w:rsidRPr="00380B6B" w14:paraId="3A33812E" w14:textId="77777777" w:rsidTr="00124B7A">
        <w:trPr>
          <w:cantSplit/>
        </w:trPr>
        <w:tc>
          <w:tcPr>
            <w:tcW w:w="1701" w:type="dxa"/>
          </w:tcPr>
          <w:p w14:paraId="0AF8093A" w14:textId="77777777" w:rsidR="00124B7A" w:rsidRPr="00380B6B" w:rsidRDefault="00124B7A" w:rsidP="001106AA">
            <w:pPr>
              <w:rPr>
                <w:lang w:val="en-GB"/>
              </w:rPr>
            </w:pPr>
            <w:r w:rsidRPr="00380B6B">
              <w:rPr>
                <w:lang w:val="en-GB"/>
              </w:rPr>
              <w:t>XBRL GL Framework</w:t>
            </w:r>
          </w:p>
        </w:tc>
        <w:tc>
          <w:tcPr>
            <w:tcW w:w="8045" w:type="dxa"/>
          </w:tcPr>
          <w:p w14:paraId="68869FE1" w14:textId="77777777" w:rsidR="00124B7A" w:rsidRPr="00380B6B" w:rsidRDefault="00124B7A" w:rsidP="001106AA">
            <w:pPr>
              <w:spacing w:after="0"/>
              <w:rPr>
                <w:lang w:val="en-GB" w:eastAsia="ja-JP"/>
              </w:rPr>
            </w:pPr>
            <w:r w:rsidRPr="00380B6B">
              <w:rPr>
                <w:lang w:val="en-GB"/>
              </w:rPr>
              <w:t xml:space="preserve">XBRL International Inc. (XII). </w:t>
            </w:r>
            <w:r w:rsidRPr="00380B6B">
              <w:rPr>
                <w:lang w:val="en-GB" w:eastAsia="ja-JP"/>
              </w:rPr>
              <w:t>“</w:t>
            </w:r>
            <w:r w:rsidRPr="00380B6B">
              <w:rPr>
                <w:lang w:val="en-GB"/>
              </w:rPr>
              <w:t>XBRL Global Ledger Taxonomy Framework 2015</w:t>
            </w:r>
            <w:r w:rsidRPr="00380B6B">
              <w:rPr>
                <w:rFonts w:hint="eastAsia"/>
                <w:lang w:val="en-GB" w:eastAsia="ja-JP"/>
              </w:rPr>
              <w:t>“</w:t>
            </w:r>
          </w:p>
          <w:p w14:paraId="0FB06238" w14:textId="77777777" w:rsidR="00124B7A" w:rsidRPr="00D04ADE" w:rsidRDefault="00124B7A" w:rsidP="001106AA">
            <w:pPr>
              <w:spacing w:after="0"/>
              <w:rPr>
                <w:lang w:val="fi-FI" w:eastAsia="ja-JP"/>
              </w:rPr>
            </w:pPr>
            <w:r w:rsidRPr="00D04ADE">
              <w:rPr>
                <w:lang w:val="fi-FI" w:eastAsia="ja-JP"/>
              </w:rPr>
              <w:t>Eric E. Cohen,</w:t>
            </w:r>
            <w:r w:rsidRPr="00D04ADE">
              <w:rPr>
                <w:lang w:val="fi-FI"/>
              </w:rPr>
              <w:t xml:space="preserve"> </w:t>
            </w:r>
            <w:r w:rsidRPr="00D04ADE">
              <w:rPr>
                <w:lang w:val="fi-FI" w:eastAsia="ja-JP"/>
              </w:rPr>
              <w:t>Masatomo Goto,</w:t>
            </w:r>
            <w:r w:rsidRPr="00D04ADE">
              <w:rPr>
                <w:lang w:val="fi-FI"/>
              </w:rPr>
              <w:t xml:space="preserve"> </w:t>
            </w:r>
            <w:r w:rsidRPr="00D04ADE">
              <w:rPr>
                <w:lang w:val="fi-FI" w:eastAsia="ja-JP"/>
              </w:rPr>
              <w:t>Toshimitsu Suzuki</w:t>
            </w:r>
          </w:p>
          <w:p w14:paraId="7CB4ABE6" w14:textId="77777777" w:rsidR="00124B7A" w:rsidRPr="00380B6B" w:rsidRDefault="00124B7A" w:rsidP="001106AA">
            <w:pPr>
              <w:rPr>
                <w:lang w:val="en-GB"/>
              </w:rPr>
            </w:pPr>
            <w:r w:rsidRPr="00380B6B">
              <w:rPr>
                <w:rFonts w:hint="eastAsia"/>
                <w:lang w:val="en-GB" w:eastAsia="ja-JP"/>
              </w:rPr>
              <w:t xml:space="preserve">(See </w:t>
            </w:r>
            <w:hyperlink r:id="rId16" w:history="1">
              <w:r w:rsidRPr="00380B6B">
                <w:rPr>
                  <w:rStyle w:val="af8"/>
                  <w:lang w:val="en-GB" w:eastAsia="ja-JP"/>
                </w:rPr>
                <w:t>https://www.xbrl.org/int/gl/2015-03-25/gl-framework-REC-2015-03-25.html</w:t>
              </w:r>
            </w:hyperlink>
            <w:r w:rsidRPr="00380B6B">
              <w:rPr>
                <w:rFonts w:hint="eastAsia"/>
                <w:lang w:val="en-GB" w:eastAsia="ja-JP"/>
              </w:rPr>
              <w:t xml:space="preserve"> )</w:t>
            </w:r>
          </w:p>
        </w:tc>
      </w:tr>
    </w:tbl>
    <w:p w14:paraId="64EF8778" w14:textId="77777777" w:rsidR="00C27CBF" w:rsidRPr="00380B6B" w:rsidRDefault="00C27CBF" w:rsidP="00C27CBF">
      <w:pPr>
        <w:pStyle w:val="Appendix"/>
      </w:pPr>
      <w:r w:rsidRPr="00380B6B">
        <w:br/>
      </w:r>
      <w:bookmarkStart w:id="67" w:name="_Toc238901222"/>
      <w:r w:rsidRPr="00380B6B">
        <w:t>Intellectual property status</w:t>
      </w:r>
      <w:bookmarkEnd w:id="67"/>
    </w:p>
    <w:p w14:paraId="542CE48E" w14:textId="77777777" w:rsidR="00C27CBF" w:rsidRPr="00380B6B" w:rsidRDefault="00C27CBF" w:rsidP="00C27CBF">
      <w:r w:rsidRPr="00380B6B">
        <w:t>Copyright and license terms are under review. This draft is shared only with invited project participants through the private project repository. No permission for public redistribution or publication is granted by this draft notice.</w:t>
      </w:r>
    </w:p>
    <w:p w14:paraId="5948ECE2" w14:textId="77777777" w:rsidR="00C27CBF" w:rsidRPr="00380B6B" w:rsidRDefault="00C27CBF" w:rsidP="00C27CBF">
      <w:r w:rsidRPr="00380B6B">
        <w:t>References to external specifications and other third-party materials remain subject to the terms of their respective rights holders.</w:t>
      </w:r>
    </w:p>
    <w:p w14:paraId="5DB47703" w14:textId="77777777" w:rsidR="00C27CBF" w:rsidRPr="00380B6B" w:rsidRDefault="00C27CBF" w:rsidP="00C27CBF">
      <w:r w:rsidRPr="00380B6B">
        <w:t>This draft does not claim approval, endorsement, publication, or official status by XBRL Japan, XBRL Europe, XBRL International, or any other organization.</w:t>
      </w:r>
    </w:p>
    <w:p w14:paraId="6F4690EB" w14:textId="77777777" w:rsidR="00C27CBF" w:rsidRPr="00380B6B" w:rsidRDefault="00C27CBF" w:rsidP="00C27CBF"/>
    <w:p w14:paraId="0132779E" w14:textId="77777777" w:rsidR="00C27CBF" w:rsidRPr="00380B6B" w:rsidRDefault="00C27CBF"/>
    <w:p w14:paraId="08239FC6" w14:textId="77777777" w:rsidR="004F7A2F" w:rsidRPr="00380B6B" w:rsidRDefault="00744F50" w:rsidP="00744F50">
      <w:pPr>
        <w:pStyle w:val="Appendix"/>
      </w:pPr>
      <w:bookmarkStart w:id="68" w:name="_Toc238901223"/>
      <w:r w:rsidRPr="00380B6B">
        <w:rPr>
          <w:rFonts w:hint="eastAsia"/>
        </w:rPr>
        <w:t>-</w:t>
      </w:r>
      <w:r w:rsidR="004F7A2F" w:rsidRPr="00380B6B">
        <w:t xml:space="preserve"> Document history</w:t>
      </w:r>
      <w:bookmarkEnd w:id="68"/>
    </w:p>
    <w:p w14:paraId="120412F1" w14:textId="4D08E3D9" w:rsidR="00380B6B" w:rsidRPr="00380B6B" w:rsidRDefault="00380B6B" w:rsidP="00380B6B">
      <w:r w:rsidRPr="00380B6B">
        <w:t>2026-09-15 accepted alignment</w:t>
      </w:r>
      <w:r w:rsidRPr="00380B6B">
        <w:rPr>
          <w:rFonts w:hint="eastAsia"/>
        </w:rPr>
        <w:t xml:space="preserve">: </w:t>
      </w:r>
      <w:r w:rsidRPr="00380B6B">
        <w:t xml:space="preserve">This section records the current accepted project specification. </w:t>
      </w:r>
    </w:p>
    <w:tbl>
      <w:tblPr>
        <w:tblStyle w:val="af7"/>
        <w:tblW w:w="0" w:type="auto"/>
        <w:jc w:val="center"/>
        <w:tblLook w:val="04A0" w:firstRow="1" w:lastRow="0" w:firstColumn="1" w:lastColumn="0" w:noHBand="0" w:noVBand="1"/>
      </w:tblPr>
      <w:tblGrid>
        <w:gridCol w:w="2972"/>
        <w:gridCol w:w="6764"/>
      </w:tblGrid>
      <w:tr w:rsidR="00380B6B" w:rsidRPr="00380B6B" w14:paraId="3042A002" w14:textId="77777777" w:rsidTr="00380B6B">
        <w:trPr>
          <w:jc w:val="center"/>
        </w:trPr>
        <w:tc>
          <w:tcPr>
            <w:tcW w:w="2972" w:type="dxa"/>
            <w:shd w:val="clear" w:color="auto" w:fill="F2F2F2" w:themeFill="background1" w:themeFillShade="F2"/>
            <w:vAlign w:val="center"/>
          </w:tcPr>
          <w:p w14:paraId="41577135" w14:textId="77777777" w:rsidR="00380B6B" w:rsidRPr="00380B6B" w:rsidRDefault="00380B6B" w:rsidP="00380B6B">
            <w:pPr>
              <w:spacing w:before="60" w:after="60"/>
              <w:jc w:val="center"/>
              <w:rPr>
                <w:b/>
                <w:sz w:val="20"/>
                <w:szCs w:val="28"/>
                <w:lang w:val="en-GB"/>
              </w:rPr>
            </w:pPr>
            <w:r w:rsidRPr="00380B6B">
              <w:rPr>
                <w:b/>
                <w:sz w:val="20"/>
                <w:szCs w:val="28"/>
                <w:lang w:val="en-GB"/>
              </w:rPr>
              <w:t>Topic</w:t>
            </w:r>
          </w:p>
        </w:tc>
        <w:tc>
          <w:tcPr>
            <w:tcW w:w="6764" w:type="dxa"/>
            <w:shd w:val="clear" w:color="auto" w:fill="F2F2F2" w:themeFill="background1" w:themeFillShade="F2"/>
            <w:vAlign w:val="center"/>
          </w:tcPr>
          <w:p w14:paraId="529EC6EF" w14:textId="77777777" w:rsidR="00380B6B" w:rsidRPr="00380B6B" w:rsidRDefault="00380B6B" w:rsidP="00380B6B">
            <w:pPr>
              <w:spacing w:before="60" w:after="60"/>
              <w:jc w:val="center"/>
              <w:rPr>
                <w:b/>
                <w:sz w:val="20"/>
                <w:szCs w:val="28"/>
                <w:lang w:val="en-GB"/>
              </w:rPr>
            </w:pPr>
            <w:r w:rsidRPr="00380B6B">
              <w:rPr>
                <w:b/>
                <w:sz w:val="20"/>
                <w:szCs w:val="28"/>
                <w:lang w:val="en-GB"/>
              </w:rPr>
              <w:t>Accepted specification and boundary</w:t>
            </w:r>
          </w:p>
        </w:tc>
      </w:tr>
      <w:tr w:rsidR="00380B6B" w:rsidRPr="00380B6B" w14:paraId="5E13BACA" w14:textId="77777777" w:rsidTr="00380B6B">
        <w:trPr>
          <w:jc w:val="center"/>
        </w:trPr>
        <w:tc>
          <w:tcPr>
            <w:tcW w:w="2972" w:type="dxa"/>
            <w:vAlign w:val="center"/>
          </w:tcPr>
          <w:p w14:paraId="070136C2" w14:textId="77777777" w:rsidR="00380B6B" w:rsidRPr="00380B6B" w:rsidRDefault="00380B6B" w:rsidP="00380B6B">
            <w:pPr>
              <w:spacing w:before="60" w:after="60"/>
              <w:rPr>
                <w:bCs/>
                <w:sz w:val="20"/>
                <w:szCs w:val="28"/>
                <w:lang w:val="en-GB"/>
              </w:rPr>
            </w:pPr>
            <w:r w:rsidRPr="00380B6B">
              <w:rPr>
                <w:bCs/>
                <w:sz w:val="20"/>
                <w:szCs w:val="28"/>
                <w:lang w:val="en-GB"/>
              </w:rPr>
              <w:t>Project module namespace</w:t>
            </w:r>
          </w:p>
        </w:tc>
        <w:tc>
          <w:tcPr>
            <w:tcW w:w="6764" w:type="dxa"/>
            <w:vAlign w:val="center"/>
          </w:tcPr>
          <w:p w14:paraId="549E75A2" w14:textId="77777777" w:rsidR="00380B6B" w:rsidRPr="00380B6B" w:rsidRDefault="00380B6B" w:rsidP="00380B6B">
            <w:pPr>
              <w:spacing w:before="60" w:after="60"/>
              <w:rPr>
                <w:sz w:val="20"/>
                <w:szCs w:val="28"/>
                <w:lang w:val="en-GB"/>
              </w:rPr>
            </w:pPr>
            <w:r w:rsidRPr="00380B6B">
              <w:rPr>
                <w:sz w:val="20"/>
                <w:szCs w:val="28"/>
                <w:lang w:val="en-GB"/>
              </w:rPr>
              <w:t>The namespace of module M is exactly https://www.xbrl.or.jp/taxonomy/xbrl-gl-next/M. The URI contains neither an experimental segment nor a date. Namespace prefixes, versioned physical filenames, and directory paths are separate identifiers and do not alter the namespace URI. External XML, XBRL, XLink, ISO, and historical 2015 XBRL GL namespaces remain unchanged.</w:t>
            </w:r>
          </w:p>
        </w:tc>
      </w:tr>
      <w:tr w:rsidR="00380B6B" w:rsidRPr="00380B6B" w14:paraId="64A19FFB" w14:textId="77777777" w:rsidTr="00380B6B">
        <w:trPr>
          <w:jc w:val="center"/>
        </w:trPr>
        <w:tc>
          <w:tcPr>
            <w:tcW w:w="2972" w:type="dxa"/>
            <w:vAlign w:val="center"/>
          </w:tcPr>
          <w:p w14:paraId="35F1C9A6" w14:textId="77777777" w:rsidR="00380B6B" w:rsidRPr="00380B6B" w:rsidRDefault="00380B6B" w:rsidP="00380B6B">
            <w:pPr>
              <w:spacing w:before="60" w:after="60"/>
              <w:rPr>
                <w:bCs/>
                <w:sz w:val="20"/>
                <w:szCs w:val="28"/>
                <w:lang w:val="en-GB"/>
              </w:rPr>
            </w:pPr>
            <w:r w:rsidRPr="00380B6B">
              <w:rPr>
                <w:bCs/>
                <w:sz w:val="20"/>
                <w:szCs w:val="28"/>
                <w:lang w:val="en-GB"/>
              </w:rPr>
              <w:t>Model authority and pipeline</w:t>
            </w:r>
          </w:p>
        </w:tc>
        <w:tc>
          <w:tcPr>
            <w:tcW w:w="6764" w:type="dxa"/>
            <w:vAlign w:val="center"/>
          </w:tcPr>
          <w:p w14:paraId="17D1BF39" w14:textId="77777777" w:rsidR="00380B6B" w:rsidRPr="00380B6B" w:rsidRDefault="00380B6B" w:rsidP="00380B6B">
            <w:pPr>
              <w:spacing w:before="60" w:after="60"/>
              <w:rPr>
                <w:sz w:val="20"/>
                <w:szCs w:val="28"/>
                <w:lang w:val="en-GB"/>
              </w:rPr>
            </w:pPr>
            <w:r w:rsidRPr="00380B6B">
              <w:rPr>
                <w:sz w:val="20"/>
                <w:szCs w:val="28"/>
                <w:lang w:val="en-GB"/>
              </w:rPr>
              <w:t>The authoritative authored source is the FSM. Specialisation deterministically produces the BSM. Graph Walk produces the candidate LHM. Human review controls the reviewed LHM. Post-Graph Walk produces the root-specific HMDs. The HMD semantic_path, hierarchy, datatype, multiplicity, and value_domain govern Tuple and OIM generation.</w:t>
            </w:r>
          </w:p>
        </w:tc>
      </w:tr>
      <w:tr w:rsidR="00380B6B" w:rsidRPr="00380B6B" w14:paraId="6C3A1645" w14:textId="77777777" w:rsidTr="00380B6B">
        <w:trPr>
          <w:jc w:val="center"/>
        </w:trPr>
        <w:tc>
          <w:tcPr>
            <w:tcW w:w="2972" w:type="dxa"/>
            <w:vAlign w:val="center"/>
          </w:tcPr>
          <w:p w14:paraId="27835BD1" w14:textId="77777777" w:rsidR="00380B6B" w:rsidRPr="00380B6B" w:rsidRDefault="00380B6B" w:rsidP="00380B6B">
            <w:pPr>
              <w:spacing w:before="60" w:after="60"/>
              <w:rPr>
                <w:bCs/>
                <w:sz w:val="20"/>
                <w:szCs w:val="28"/>
                <w:lang w:val="en-GB"/>
              </w:rPr>
            </w:pPr>
            <w:r w:rsidRPr="00380B6B">
              <w:rPr>
                <w:bCs/>
                <w:sz w:val="20"/>
                <w:szCs w:val="28"/>
                <w:lang w:val="en-GB"/>
              </w:rPr>
              <w:t>Root-specific DTSs</w:t>
            </w:r>
          </w:p>
        </w:tc>
        <w:tc>
          <w:tcPr>
            <w:tcW w:w="6764" w:type="dxa"/>
            <w:vAlign w:val="center"/>
          </w:tcPr>
          <w:p w14:paraId="75662F86" w14:textId="77777777" w:rsidR="00380B6B" w:rsidRPr="00380B6B" w:rsidRDefault="00380B6B" w:rsidP="00380B6B">
            <w:pPr>
              <w:spacing w:before="60" w:after="60"/>
              <w:rPr>
                <w:sz w:val="20"/>
                <w:szCs w:val="28"/>
                <w:lang w:val="en-GB"/>
              </w:rPr>
            </w:pPr>
            <w:r w:rsidRPr="00380B6B">
              <w:rPr>
                <w:sz w:val="20"/>
                <w:szCs w:val="28"/>
                <w:lang w:val="en-GB"/>
              </w:rPr>
              <w:t>Accounting Entries and Business Transactions are expanded from different root HMDs. Each root is used and validated through its matching Tuple or OIM entry point. The split layout is mandatory; same-named files are not copied over one another and the two DTSs are not mixed without a separate integration design.</w:t>
            </w:r>
          </w:p>
        </w:tc>
      </w:tr>
      <w:tr w:rsidR="00380B6B" w:rsidRPr="00380B6B" w14:paraId="52B3D33C" w14:textId="77777777" w:rsidTr="00380B6B">
        <w:trPr>
          <w:jc w:val="center"/>
        </w:trPr>
        <w:tc>
          <w:tcPr>
            <w:tcW w:w="2972" w:type="dxa"/>
            <w:vAlign w:val="center"/>
          </w:tcPr>
          <w:p w14:paraId="0B75592B" w14:textId="77777777" w:rsidR="00380B6B" w:rsidRPr="00380B6B" w:rsidRDefault="00380B6B" w:rsidP="00380B6B">
            <w:pPr>
              <w:spacing w:before="60" w:after="60"/>
              <w:rPr>
                <w:bCs/>
                <w:sz w:val="20"/>
                <w:szCs w:val="28"/>
                <w:lang w:val="en-GB"/>
              </w:rPr>
            </w:pPr>
            <w:r w:rsidRPr="00380B6B">
              <w:rPr>
                <w:bCs/>
                <w:sz w:val="20"/>
                <w:szCs w:val="28"/>
                <w:lang w:val="en-GB"/>
              </w:rPr>
              <w:t>Accepted structural differences</w:t>
            </w:r>
          </w:p>
        </w:tc>
        <w:tc>
          <w:tcPr>
            <w:tcW w:w="6764" w:type="dxa"/>
            <w:vAlign w:val="center"/>
          </w:tcPr>
          <w:p w14:paraId="2FEA8317" w14:textId="77777777" w:rsidR="00380B6B" w:rsidRPr="00380B6B" w:rsidRDefault="00380B6B" w:rsidP="00380B6B">
            <w:pPr>
              <w:spacing w:before="60" w:after="60"/>
              <w:rPr>
                <w:sz w:val="20"/>
                <w:szCs w:val="28"/>
                <w:lang w:val="en-GB"/>
              </w:rPr>
            </w:pPr>
            <w:r w:rsidRPr="00380B6B">
              <w:rPr>
                <w:sz w:val="20"/>
                <w:szCs w:val="28"/>
                <w:lang w:val="en-GB"/>
              </w:rPr>
              <w:t>Fourteen tracked differences among same-module and same-name declarations are accepted as ROOT_HMD_SPECIFIC_STRUCTURAL_DIFFERENCE. Exact equality of root-derived type, structure, or multiplicity is not required across AE and BT. Each declaration remains subject to its own accepted root HMD and DTS.</w:t>
            </w:r>
          </w:p>
        </w:tc>
      </w:tr>
      <w:tr w:rsidR="00380B6B" w:rsidRPr="00380B6B" w14:paraId="58E70063" w14:textId="77777777" w:rsidTr="00380B6B">
        <w:trPr>
          <w:jc w:val="center"/>
        </w:trPr>
        <w:tc>
          <w:tcPr>
            <w:tcW w:w="2972" w:type="dxa"/>
            <w:vAlign w:val="center"/>
          </w:tcPr>
          <w:p w14:paraId="57BB8262" w14:textId="77777777" w:rsidR="00380B6B" w:rsidRPr="00380B6B" w:rsidRDefault="00380B6B" w:rsidP="00380B6B">
            <w:pPr>
              <w:spacing w:before="60" w:after="60"/>
              <w:rPr>
                <w:bCs/>
                <w:sz w:val="20"/>
                <w:szCs w:val="28"/>
                <w:lang w:val="en-GB"/>
              </w:rPr>
            </w:pPr>
            <w:r w:rsidRPr="00380B6B">
              <w:rPr>
                <w:bCs/>
                <w:sz w:val="20"/>
                <w:szCs w:val="28"/>
                <w:lang w:val="en-GB"/>
              </w:rPr>
              <w:t>OIM binding</w:t>
            </w:r>
          </w:p>
        </w:tc>
        <w:tc>
          <w:tcPr>
            <w:tcW w:w="6764" w:type="dxa"/>
            <w:vAlign w:val="center"/>
          </w:tcPr>
          <w:p w14:paraId="4F85BE6B" w14:textId="77777777" w:rsidR="00380B6B" w:rsidRPr="00380B6B" w:rsidRDefault="00380B6B" w:rsidP="00380B6B">
            <w:pPr>
              <w:spacing w:before="60" w:after="60"/>
              <w:rPr>
                <w:sz w:val="20"/>
                <w:szCs w:val="28"/>
                <w:lang w:val="en-GB"/>
              </w:rPr>
            </w:pPr>
            <w:r w:rsidRPr="00380B6B">
              <w:rPr>
                <w:sz w:val="20"/>
                <w:szCs w:val="28"/>
                <w:lang w:val="en-GB"/>
              </w:rPr>
              <w:t>A selected root HMD is realised using Class primary items, closed cubes, typed occurrence dimensions for occurrence-key Classes, domain-member hierarchy, and targetRole transitions. targetRole is the XBRL Dimensions navigation attribute; targetRef is not substituted for it.</w:t>
            </w:r>
          </w:p>
        </w:tc>
      </w:tr>
      <w:tr w:rsidR="00380B6B" w:rsidRPr="00380B6B" w14:paraId="60B2F73A" w14:textId="77777777" w:rsidTr="00380B6B">
        <w:trPr>
          <w:jc w:val="center"/>
        </w:trPr>
        <w:tc>
          <w:tcPr>
            <w:tcW w:w="2972" w:type="dxa"/>
            <w:vAlign w:val="center"/>
          </w:tcPr>
          <w:p w14:paraId="3106B6EC" w14:textId="77777777" w:rsidR="00380B6B" w:rsidRPr="00380B6B" w:rsidRDefault="00380B6B" w:rsidP="00380B6B">
            <w:pPr>
              <w:spacing w:before="60" w:after="60"/>
              <w:rPr>
                <w:bCs/>
                <w:sz w:val="20"/>
                <w:szCs w:val="28"/>
                <w:lang w:val="en-GB"/>
              </w:rPr>
            </w:pPr>
            <w:r w:rsidRPr="00380B6B">
              <w:rPr>
                <w:bCs/>
                <w:sz w:val="20"/>
                <w:szCs w:val="28"/>
                <w:lang w:val="en-GB"/>
              </w:rPr>
              <w:t>xBRL-CSV boundary</w:t>
            </w:r>
          </w:p>
        </w:tc>
        <w:tc>
          <w:tcPr>
            <w:tcW w:w="6764" w:type="dxa"/>
            <w:vAlign w:val="center"/>
          </w:tcPr>
          <w:p w14:paraId="69A45738" w14:textId="77777777" w:rsidR="00380B6B" w:rsidRPr="00380B6B" w:rsidRDefault="00380B6B" w:rsidP="00380B6B">
            <w:pPr>
              <w:spacing w:before="60" w:after="60"/>
              <w:rPr>
                <w:sz w:val="20"/>
                <w:szCs w:val="28"/>
                <w:lang w:val="en-GB"/>
              </w:rPr>
            </w:pPr>
            <w:r w:rsidRPr="00380B6B">
              <w:rPr>
                <w:sz w:val="20"/>
                <w:szCs w:val="28"/>
                <w:lang w:val="en-GB"/>
              </w:rPr>
              <w:t>Formal xBRL-CSV uses JSON metadata as its entry point. The metadata identifies concept QNames, entity, period, unit, dimensions, the same-</w:t>
            </w:r>
            <w:proofErr w:type="spellStart"/>
            <w:r w:rsidRPr="00380B6B">
              <w:rPr>
                <w:sz w:val="20"/>
                <w:szCs w:val="28"/>
                <w:lang w:val="en-GB"/>
              </w:rPr>
              <w:t>basename</w:t>
            </w:r>
            <w:proofErr w:type="spellEnd"/>
            <w:r w:rsidRPr="00380B6B">
              <w:rPr>
                <w:sz w:val="20"/>
                <w:szCs w:val="28"/>
                <w:lang w:val="en-GB"/>
              </w:rPr>
              <w:t xml:space="preserve"> CSV table, and the matching root-specific OIM DTS. A long-form Structured CSV is an intermediate UADC representation and is not itself substituted for the formal JSON entry point.</w:t>
            </w:r>
          </w:p>
        </w:tc>
      </w:tr>
      <w:tr w:rsidR="00380B6B" w:rsidRPr="00380B6B" w14:paraId="539ED2D4" w14:textId="77777777" w:rsidTr="00380B6B">
        <w:trPr>
          <w:jc w:val="center"/>
        </w:trPr>
        <w:tc>
          <w:tcPr>
            <w:tcW w:w="2972" w:type="dxa"/>
            <w:vAlign w:val="center"/>
          </w:tcPr>
          <w:p w14:paraId="4CC35DE3" w14:textId="77777777" w:rsidR="00380B6B" w:rsidRPr="00380B6B" w:rsidRDefault="00380B6B" w:rsidP="00380B6B">
            <w:pPr>
              <w:spacing w:before="60" w:after="60"/>
              <w:rPr>
                <w:bCs/>
                <w:sz w:val="20"/>
                <w:szCs w:val="28"/>
                <w:lang w:val="en-GB"/>
              </w:rPr>
            </w:pPr>
            <w:r w:rsidRPr="00380B6B">
              <w:rPr>
                <w:bCs/>
                <w:sz w:val="20"/>
                <w:szCs w:val="28"/>
                <w:lang w:val="en-GB"/>
              </w:rPr>
              <w:t>Occurrence and split validation</w:t>
            </w:r>
          </w:p>
        </w:tc>
        <w:tc>
          <w:tcPr>
            <w:tcW w:w="6764" w:type="dxa"/>
            <w:vAlign w:val="center"/>
          </w:tcPr>
          <w:p w14:paraId="7DF5A3EE" w14:textId="77777777" w:rsidR="00380B6B" w:rsidRPr="00380B6B" w:rsidRDefault="00380B6B" w:rsidP="00380B6B">
            <w:pPr>
              <w:spacing w:before="60" w:after="60"/>
              <w:rPr>
                <w:sz w:val="20"/>
                <w:szCs w:val="28"/>
                <w:lang w:val="en-GB"/>
              </w:rPr>
            </w:pPr>
            <w:r w:rsidRPr="00380B6B">
              <w:rPr>
                <w:sz w:val="20"/>
                <w:szCs w:val="28"/>
                <w:lang w:val="en-GB"/>
              </w:rPr>
              <w:t xml:space="preserve">Occurrence values preserve repeated Class identity within the selected HMD. AE and BT OIM dimensional networks are validated separately; their accepted 14 structural differences do not require </w:t>
            </w:r>
            <w:proofErr w:type="spellStart"/>
            <w:r w:rsidRPr="00380B6B">
              <w:rPr>
                <w:sz w:val="20"/>
                <w:szCs w:val="28"/>
                <w:lang w:val="en-GB"/>
              </w:rPr>
              <w:t>commonisation</w:t>
            </w:r>
            <w:proofErr w:type="spellEnd"/>
            <w:r w:rsidRPr="00380B6B">
              <w:rPr>
                <w:sz w:val="20"/>
                <w:szCs w:val="28"/>
                <w:lang w:val="en-GB"/>
              </w:rPr>
              <w:t xml:space="preserve"> or multiplicity relaxation.</w:t>
            </w:r>
          </w:p>
        </w:tc>
      </w:tr>
    </w:tbl>
    <w:p w14:paraId="59B52B52" w14:textId="12F473E8" w:rsidR="00AB3CEC" w:rsidRPr="00380B6B" w:rsidRDefault="00000000" w:rsidP="00380B6B">
      <w:pPr>
        <w:pStyle w:val="affb"/>
        <w:spacing w:before="120" w:after="120"/>
      </w:pPr>
      <w:r w:rsidRPr="00380B6B">
        <w:t xml:space="preserve">12 August 2026 v7: Defined the initial-edition OIM module Palette with standalone module OIM schemas, module-level p_ Class </w:t>
      </w:r>
      <w:r w:rsidRPr="00380B6B">
        <w:rPr>
          <w:b/>
          <w:bCs/>
        </w:rPr>
        <w:t>primary items</w:t>
      </w:r>
      <w:r w:rsidRPr="00380B6B">
        <w:t xml:space="preserve">, binding-specific </w:t>
      </w:r>
      <w:r w:rsidRPr="00380B6B">
        <w:rPr>
          <w:b/>
          <w:bCs/>
        </w:rPr>
        <w:t>OIM Presentation Linkbase Set</w:t>
      </w:r>
      <w:r w:rsidRPr="00380B6B">
        <w:t>, explicit Tuple/OIM DTS separation, final package naming, and informative single-Structured-CSV instance examples for Accounting Entries and Business Transactions.</w:t>
      </w:r>
    </w:p>
    <w:p w14:paraId="164BDD91" w14:textId="77777777" w:rsidR="00F008AC" w:rsidRPr="00380B6B" w:rsidRDefault="00000000" w:rsidP="00380B6B">
      <w:pPr>
        <w:pStyle w:val="affb"/>
        <w:spacing w:after="120"/>
      </w:pPr>
      <w:r w:rsidRPr="00380B6B">
        <w:t xml:space="preserve">20 August 2026 v8: Added the shared `gen` taxonomy module and </w:t>
      </w:r>
      <w:r w:rsidRPr="00380B6B">
        <w:rPr>
          <w:b/>
          <w:bCs/>
        </w:rPr>
        <w:t>Value Domain</w:t>
      </w:r>
      <w:r w:rsidRPr="00380B6B">
        <w:t xml:space="preserve"> architecture; clarified semantic datatype and XBRL item type separation; preserved distinct </w:t>
      </w:r>
      <w:r w:rsidRPr="00380B6B">
        <w:rPr>
          <w:b/>
          <w:bCs/>
        </w:rPr>
        <w:t>Value Domain</w:t>
      </w:r>
      <w:r w:rsidRPr="00380B6B">
        <w:t xml:space="preserve"> identities; and defined scalar </w:t>
      </w:r>
      <w:r w:rsidRPr="00380B6B">
        <w:rPr>
          <w:b/>
          <w:bCs/>
        </w:rPr>
        <w:t>Structured CSV</w:t>
      </w:r>
      <w:r w:rsidRPr="00380B6B">
        <w:t xml:space="preserve"> </w:t>
      </w:r>
      <w:r w:rsidRPr="00380B6B">
        <w:rPr>
          <w:b/>
          <w:bCs/>
        </w:rPr>
        <w:t>Value Domain</w:t>
      </w:r>
      <w:r w:rsidRPr="00380B6B">
        <w:t xml:space="preserve"> treatment and the future implementation boundary.</w:t>
      </w:r>
    </w:p>
    <w:p w14:paraId="777FCDB4" w14:textId="77777777" w:rsidR="00F008AC" w:rsidRPr="00380B6B" w:rsidRDefault="00000000" w:rsidP="00380B6B">
      <w:pPr>
        <w:pStyle w:val="affb"/>
        <w:spacing w:after="120"/>
      </w:pPr>
      <w:r w:rsidRPr="00380B6B">
        <w:t xml:space="preserve">21 August 2026 v9: Restricted </w:t>
      </w:r>
      <w:proofErr w:type="spellStart"/>
      <w:r w:rsidRPr="00380B6B">
        <w:t>d_Q</w:t>
      </w:r>
      <w:proofErr w:type="spellEnd"/>
      <w:r w:rsidRPr="00380B6B">
        <w:t xml:space="preserve"> generation and closed-cube ancestry to </w:t>
      </w:r>
      <w:r w:rsidRPr="00380B6B">
        <w:rPr>
          <w:b/>
          <w:bCs/>
        </w:rPr>
        <w:t>occurrence-key Classes</w:t>
      </w:r>
      <w:r w:rsidRPr="00380B6B">
        <w:t xml:space="preserve"> derived from root status and multiplicity; established one-to-one </w:t>
      </w:r>
      <w:r w:rsidRPr="00380B6B">
        <w:rPr>
          <w:b/>
          <w:bCs/>
        </w:rPr>
        <w:t>Structured CSV</w:t>
      </w:r>
      <w:r w:rsidRPr="00380B6B">
        <w:t xml:space="preserve">/OIM occurrence-key alignment; preserved </w:t>
      </w:r>
      <w:proofErr w:type="spellStart"/>
      <w:r w:rsidRPr="00380B6B">
        <w:t>p_Q</w:t>
      </w:r>
      <w:proofErr w:type="spellEnd"/>
      <w:r w:rsidRPr="00380B6B">
        <w:t xml:space="preserve">, </w:t>
      </w:r>
      <w:proofErr w:type="spellStart"/>
      <w:r w:rsidRPr="00380B6B">
        <w:t>h_Q</w:t>
      </w:r>
      <w:proofErr w:type="spellEnd"/>
      <w:r w:rsidRPr="00380B6B">
        <w:t xml:space="preserve">, roles, hierarchy, and targetRole for singular Classes; separated </w:t>
      </w:r>
      <w:r w:rsidRPr="00380B6B">
        <w:rPr>
          <w:b/>
          <w:bCs/>
        </w:rPr>
        <w:t>Value Domain</w:t>
      </w:r>
      <w:r w:rsidRPr="00380B6B">
        <w:t>/EE 1.0 from occurrence identity; and recorded the pending Generator changes.</w:t>
      </w:r>
    </w:p>
    <w:tbl>
      <w:tblPr>
        <w:tblStyle w:val="af7"/>
        <w:tblW w:w="5000" w:type="pct"/>
        <w:tblLayout w:type="fixed"/>
        <w:tblCellMar>
          <w:left w:w="57" w:type="dxa"/>
          <w:right w:w="57" w:type="dxa"/>
        </w:tblCellMar>
        <w:tblLook w:val="04A0" w:firstRow="1" w:lastRow="0" w:firstColumn="1" w:lastColumn="0" w:noHBand="0" w:noVBand="1"/>
      </w:tblPr>
      <w:tblGrid>
        <w:gridCol w:w="1872"/>
        <w:gridCol w:w="7864"/>
      </w:tblGrid>
      <w:tr w:rsidR="004F7A2F" w:rsidRPr="00380B6B" w14:paraId="1CA47458" w14:textId="77777777" w:rsidTr="00380B6B">
        <w:trPr>
          <w:tblHeader/>
        </w:trPr>
        <w:tc>
          <w:tcPr>
            <w:tcW w:w="1872" w:type="dxa"/>
            <w:shd w:val="clear" w:color="auto" w:fill="F2F2F2" w:themeFill="background1" w:themeFillShade="F2"/>
            <w:tcMar>
              <w:top w:w="80" w:type="dxa"/>
              <w:left w:w="120" w:type="dxa"/>
              <w:bottom w:w="80" w:type="dxa"/>
              <w:right w:w="120" w:type="dxa"/>
            </w:tcMar>
            <w:vAlign w:val="center"/>
          </w:tcPr>
          <w:p w14:paraId="7D035DE9" w14:textId="77777777" w:rsidR="004F7A2F" w:rsidRPr="00380B6B" w:rsidRDefault="004F7A2F" w:rsidP="00380B6B">
            <w:pPr>
              <w:spacing w:before="60" w:after="60"/>
              <w:jc w:val="center"/>
              <w:rPr>
                <w:sz w:val="20"/>
                <w:szCs w:val="32"/>
                <w:lang w:val="en-GB"/>
              </w:rPr>
            </w:pPr>
            <w:r w:rsidRPr="00380B6B">
              <w:rPr>
                <w:b/>
                <w:sz w:val="20"/>
                <w:szCs w:val="32"/>
                <w:lang w:val="en-GB"/>
              </w:rPr>
              <w:t>Date</w:t>
            </w:r>
          </w:p>
        </w:tc>
        <w:tc>
          <w:tcPr>
            <w:tcW w:w="7864" w:type="dxa"/>
            <w:shd w:val="clear" w:color="auto" w:fill="F2F2F2" w:themeFill="background1" w:themeFillShade="F2"/>
            <w:tcMar>
              <w:top w:w="80" w:type="dxa"/>
              <w:left w:w="120" w:type="dxa"/>
              <w:bottom w:w="80" w:type="dxa"/>
              <w:right w:w="120" w:type="dxa"/>
            </w:tcMar>
            <w:vAlign w:val="center"/>
          </w:tcPr>
          <w:p w14:paraId="0536A6AA" w14:textId="77777777" w:rsidR="004F7A2F" w:rsidRPr="00380B6B" w:rsidRDefault="004F7A2F" w:rsidP="00380B6B">
            <w:pPr>
              <w:spacing w:before="60" w:after="60"/>
              <w:jc w:val="center"/>
              <w:rPr>
                <w:sz w:val="20"/>
                <w:szCs w:val="32"/>
                <w:lang w:val="en-GB"/>
              </w:rPr>
            </w:pPr>
            <w:r w:rsidRPr="00380B6B">
              <w:rPr>
                <w:b/>
                <w:sz w:val="20"/>
                <w:szCs w:val="32"/>
                <w:lang w:val="en-GB"/>
              </w:rPr>
              <w:t>Details</w:t>
            </w:r>
          </w:p>
        </w:tc>
      </w:tr>
      <w:tr w:rsidR="004F7A2F" w:rsidRPr="00380B6B" w14:paraId="18B1B132" w14:textId="77777777" w:rsidTr="00380B6B">
        <w:tc>
          <w:tcPr>
            <w:tcW w:w="1872" w:type="dxa"/>
            <w:tcMar>
              <w:top w:w="80" w:type="dxa"/>
              <w:left w:w="120" w:type="dxa"/>
              <w:bottom w:w="80" w:type="dxa"/>
              <w:right w:w="120" w:type="dxa"/>
            </w:tcMar>
            <w:vAlign w:val="center"/>
          </w:tcPr>
          <w:p w14:paraId="6C100A5D" w14:textId="77777777" w:rsidR="004F7A2F" w:rsidRPr="00380B6B" w:rsidRDefault="004F7A2F" w:rsidP="00380B6B">
            <w:pPr>
              <w:spacing w:before="60" w:after="60"/>
              <w:jc w:val="center"/>
              <w:rPr>
                <w:sz w:val="20"/>
                <w:szCs w:val="32"/>
                <w:lang w:val="en-GB"/>
              </w:rPr>
            </w:pPr>
            <w:r w:rsidRPr="00380B6B">
              <w:rPr>
                <w:sz w:val="20"/>
                <w:szCs w:val="32"/>
                <w:lang w:val="en-GB"/>
              </w:rPr>
              <w:t>8 August 2026</w:t>
            </w:r>
          </w:p>
        </w:tc>
        <w:tc>
          <w:tcPr>
            <w:tcW w:w="7864" w:type="dxa"/>
            <w:tcMar>
              <w:top w:w="80" w:type="dxa"/>
              <w:left w:w="120" w:type="dxa"/>
              <w:bottom w:w="80" w:type="dxa"/>
              <w:right w:w="120" w:type="dxa"/>
            </w:tcMar>
            <w:vAlign w:val="center"/>
          </w:tcPr>
          <w:p w14:paraId="3E6A8D0B" w14:textId="77777777" w:rsidR="004F7A2F" w:rsidRPr="00380B6B" w:rsidRDefault="004F7A2F" w:rsidP="00380B6B">
            <w:pPr>
              <w:spacing w:before="60" w:after="60"/>
              <w:rPr>
                <w:sz w:val="20"/>
                <w:szCs w:val="32"/>
                <w:lang w:val="en-GB"/>
              </w:rPr>
            </w:pPr>
            <w:r w:rsidRPr="00380B6B">
              <w:rPr>
                <w:sz w:val="20"/>
                <w:szCs w:val="32"/>
                <w:lang w:val="en-GB"/>
              </w:rPr>
              <w:t xml:space="preserve">Rewritten around the formal 18-column HMD contract and deterministic OIM generation; specified closed cubes, </w:t>
            </w:r>
            <w:r w:rsidRPr="00380B6B">
              <w:rPr>
                <w:b/>
                <w:bCs/>
                <w:sz w:val="20"/>
                <w:szCs w:val="32"/>
                <w:lang w:val="en-GB"/>
              </w:rPr>
              <w:t>targetRole</w:t>
            </w:r>
            <w:r w:rsidRPr="00380B6B">
              <w:rPr>
                <w:sz w:val="20"/>
                <w:szCs w:val="32"/>
                <w:lang w:val="en-GB"/>
              </w:rPr>
              <w:t>, xBRL-CSV metadata boundaries, HMD-directed package assembly, accountingEntries baseline, and businessTransactions additional-HMD example.</w:t>
            </w:r>
          </w:p>
        </w:tc>
      </w:tr>
      <w:tr w:rsidR="004F7A2F" w:rsidRPr="00380B6B" w14:paraId="3A07132C" w14:textId="77777777" w:rsidTr="00380B6B">
        <w:tc>
          <w:tcPr>
            <w:tcW w:w="1872" w:type="dxa"/>
            <w:tcMar>
              <w:top w:w="80" w:type="dxa"/>
              <w:left w:w="120" w:type="dxa"/>
              <w:bottom w:w="80" w:type="dxa"/>
              <w:right w:w="120" w:type="dxa"/>
            </w:tcMar>
            <w:vAlign w:val="center"/>
          </w:tcPr>
          <w:p w14:paraId="73E7889A" w14:textId="77777777" w:rsidR="004F7A2F" w:rsidRPr="00380B6B" w:rsidRDefault="004F7A2F" w:rsidP="00380B6B">
            <w:pPr>
              <w:spacing w:before="60" w:after="60"/>
              <w:jc w:val="center"/>
              <w:rPr>
                <w:sz w:val="20"/>
                <w:szCs w:val="32"/>
                <w:lang w:val="en-GB"/>
              </w:rPr>
            </w:pPr>
            <w:r w:rsidRPr="00380B6B">
              <w:rPr>
                <w:sz w:val="20"/>
                <w:szCs w:val="32"/>
                <w:lang w:val="en-GB"/>
              </w:rPr>
              <w:t>4 August 2026</w:t>
            </w:r>
          </w:p>
        </w:tc>
        <w:tc>
          <w:tcPr>
            <w:tcW w:w="7864" w:type="dxa"/>
            <w:tcMar>
              <w:top w:w="80" w:type="dxa"/>
              <w:left w:w="120" w:type="dxa"/>
              <w:bottom w:w="80" w:type="dxa"/>
              <w:right w:w="120" w:type="dxa"/>
            </w:tcMar>
            <w:vAlign w:val="center"/>
          </w:tcPr>
          <w:p w14:paraId="14707A0D" w14:textId="77777777" w:rsidR="004F7A2F" w:rsidRPr="00380B6B" w:rsidRDefault="004F7A2F" w:rsidP="00380B6B">
            <w:pPr>
              <w:spacing w:before="60" w:after="60"/>
              <w:rPr>
                <w:sz w:val="20"/>
                <w:szCs w:val="32"/>
                <w:lang w:val="en-GB"/>
              </w:rPr>
            </w:pPr>
            <w:r w:rsidRPr="00380B6B">
              <w:rPr>
                <w:sz w:val="20"/>
                <w:szCs w:val="32"/>
                <w:lang w:val="en-GB"/>
              </w:rPr>
              <w:t>Previous collaborative review draft.</w:t>
            </w:r>
          </w:p>
        </w:tc>
      </w:tr>
      <w:tr w:rsidR="004F7A2F" w:rsidRPr="00380B6B" w14:paraId="0391B599" w14:textId="77777777" w:rsidTr="00380B6B">
        <w:tc>
          <w:tcPr>
            <w:tcW w:w="1872" w:type="dxa"/>
            <w:vAlign w:val="center"/>
          </w:tcPr>
          <w:p w14:paraId="3C775FA4" w14:textId="77777777" w:rsidR="004F7A2F" w:rsidRPr="00380B6B" w:rsidRDefault="004F7A2F" w:rsidP="00380B6B">
            <w:pPr>
              <w:spacing w:before="60" w:after="60"/>
              <w:jc w:val="center"/>
              <w:rPr>
                <w:sz w:val="20"/>
                <w:szCs w:val="32"/>
                <w:lang w:val="en-GB"/>
              </w:rPr>
            </w:pPr>
            <w:r w:rsidRPr="00380B6B">
              <w:rPr>
                <w:sz w:val="20"/>
                <w:szCs w:val="32"/>
                <w:lang w:val="en-GB"/>
              </w:rPr>
              <w:t>8 August 2026</w:t>
            </w:r>
          </w:p>
        </w:tc>
        <w:tc>
          <w:tcPr>
            <w:tcW w:w="7864" w:type="dxa"/>
            <w:vAlign w:val="center"/>
          </w:tcPr>
          <w:p w14:paraId="4A9CFC8E" w14:textId="77777777" w:rsidR="004F7A2F" w:rsidRPr="00380B6B" w:rsidRDefault="004F7A2F" w:rsidP="00380B6B">
            <w:pPr>
              <w:spacing w:before="60" w:after="60"/>
              <w:rPr>
                <w:sz w:val="20"/>
                <w:szCs w:val="32"/>
                <w:lang w:val="en-GB"/>
              </w:rPr>
            </w:pPr>
            <w:r w:rsidRPr="00380B6B">
              <w:rPr>
                <w:sz w:val="20"/>
                <w:szCs w:val="32"/>
                <w:lang w:val="en-GB"/>
              </w:rPr>
              <w:t>v2: Added shared DTS and linkbase discovery, module-concept locator reuse, dimensional roleType/roleRef/linkrole rules, and the relationship between OIM definition networks and the shared HMD presentation view.</w:t>
            </w:r>
          </w:p>
        </w:tc>
      </w:tr>
      <w:tr w:rsidR="004F7A2F" w:rsidRPr="00380B6B" w14:paraId="2BD7ECD5" w14:textId="77777777" w:rsidTr="00380B6B">
        <w:tc>
          <w:tcPr>
            <w:tcW w:w="1872" w:type="dxa"/>
            <w:vAlign w:val="center"/>
          </w:tcPr>
          <w:p w14:paraId="07F0522D" w14:textId="77777777" w:rsidR="004F7A2F" w:rsidRPr="00380B6B" w:rsidRDefault="004F7A2F" w:rsidP="00380B6B">
            <w:pPr>
              <w:spacing w:before="60" w:after="60"/>
              <w:jc w:val="center"/>
              <w:rPr>
                <w:sz w:val="20"/>
                <w:szCs w:val="32"/>
                <w:lang w:val="en-GB"/>
              </w:rPr>
            </w:pPr>
            <w:r w:rsidRPr="00380B6B">
              <w:rPr>
                <w:sz w:val="20"/>
                <w:szCs w:val="32"/>
                <w:lang w:val="en-GB"/>
              </w:rPr>
              <w:t>8 August 2026</w:t>
            </w:r>
          </w:p>
        </w:tc>
        <w:tc>
          <w:tcPr>
            <w:tcW w:w="7864" w:type="dxa"/>
            <w:vAlign w:val="center"/>
          </w:tcPr>
          <w:p w14:paraId="298D468A" w14:textId="77777777" w:rsidR="004F7A2F" w:rsidRPr="00380B6B" w:rsidRDefault="004F7A2F" w:rsidP="00380B6B">
            <w:pPr>
              <w:spacing w:before="60" w:after="60"/>
              <w:rPr>
                <w:sz w:val="20"/>
                <w:szCs w:val="32"/>
                <w:lang w:val="en-GB"/>
              </w:rPr>
            </w:pPr>
            <w:r w:rsidRPr="00380B6B">
              <w:rPr>
                <w:sz w:val="20"/>
                <w:szCs w:val="32"/>
                <w:lang w:val="en-GB"/>
              </w:rPr>
              <w:t>v3: Added the common terminology statement and clarified how the OIM entry point reuses the module palette illustrated in Part 2 while retaining an independent dimensional definition network.</w:t>
            </w:r>
          </w:p>
        </w:tc>
      </w:tr>
      <w:tr w:rsidR="004F7A2F" w:rsidRPr="00380B6B" w14:paraId="3F6C58BA" w14:textId="77777777" w:rsidTr="00380B6B">
        <w:tc>
          <w:tcPr>
            <w:tcW w:w="1872" w:type="dxa"/>
            <w:vAlign w:val="center"/>
          </w:tcPr>
          <w:p w14:paraId="15A572E9" w14:textId="77777777" w:rsidR="004F7A2F" w:rsidRPr="00380B6B" w:rsidRDefault="004F7A2F" w:rsidP="00380B6B">
            <w:pPr>
              <w:spacing w:before="60" w:after="60"/>
              <w:jc w:val="center"/>
              <w:rPr>
                <w:sz w:val="20"/>
                <w:szCs w:val="32"/>
                <w:lang w:val="en-GB"/>
              </w:rPr>
            </w:pPr>
            <w:r w:rsidRPr="00380B6B">
              <w:rPr>
                <w:sz w:val="20"/>
                <w:szCs w:val="32"/>
                <w:lang w:val="en-GB"/>
              </w:rPr>
              <w:t>8 August 2026</w:t>
            </w:r>
          </w:p>
        </w:tc>
        <w:tc>
          <w:tcPr>
            <w:tcW w:w="7864" w:type="dxa"/>
            <w:vAlign w:val="center"/>
          </w:tcPr>
          <w:p w14:paraId="07360BB8" w14:textId="77777777" w:rsidR="004F7A2F" w:rsidRPr="00380B6B" w:rsidRDefault="004F7A2F" w:rsidP="00380B6B">
            <w:pPr>
              <w:spacing w:before="60" w:after="60"/>
              <w:rPr>
                <w:sz w:val="20"/>
                <w:szCs w:val="32"/>
                <w:lang w:val="en-GB"/>
              </w:rPr>
            </w:pPr>
            <w:r w:rsidRPr="00380B6B">
              <w:rPr>
                <w:sz w:val="20"/>
                <w:szCs w:val="32"/>
                <w:lang w:val="en-GB"/>
              </w:rPr>
              <w:t xml:space="preserve">v4: Added an intuitive explanation and Figure 1 showing how </w:t>
            </w:r>
            <w:r w:rsidRPr="00380B6B">
              <w:rPr>
                <w:b/>
                <w:bCs/>
                <w:sz w:val="20"/>
                <w:szCs w:val="32"/>
                <w:lang w:val="en-GB"/>
              </w:rPr>
              <w:t>primary items</w:t>
            </w:r>
            <w:r w:rsidRPr="00380B6B">
              <w:rPr>
                <w:sz w:val="20"/>
                <w:szCs w:val="32"/>
                <w:lang w:val="en-GB"/>
              </w:rPr>
              <w:t xml:space="preserve">, closed </w:t>
            </w:r>
            <w:r w:rsidRPr="00380B6B">
              <w:rPr>
                <w:b/>
                <w:bCs/>
                <w:sz w:val="20"/>
                <w:szCs w:val="32"/>
                <w:lang w:val="en-GB"/>
              </w:rPr>
              <w:t>hypercubes</w:t>
            </w:r>
            <w:r w:rsidRPr="00380B6B">
              <w:rPr>
                <w:sz w:val="20"/>
                <w:szCs w:val="32"/>
                <w:lang w:val="en-GB"/>
              </w:rPr>
              <w:t xml:space="preserve">, typed </w:t>
            </w:r>
            <w:r w:rsidRPr="00380B6B">
              <w:rPr>
                <w:b/>
                <w:bCs/>
                <w:sz w:val="20"/>
                <w:szCs w:val="32"/>
                <w:lang w:val="en-GB"/>
              </w:rPr>
              <w:t>occurrence dimensions</w:t>
            </w:r>
            <w:r w:rsidRPr="00380B6B">
              <w:rPr>
                <w:sz w:val="20"/>
                <w:szCs w:val="32"/>
                <w:lang w:val="en-GB"/>
              </w:rPr>
              <w:t xml:space="preserve">, primary-item members, and </w:t>
            </w:r>
            <w:r w:rsidRPr="00380B6B">
              <w:rPr>
                <w:b/>
                <w:bCs/>
                <w:sz w:val="20"/>
                <w:szCs w:val="32"/>
                <w:lang w:val="en-GB"/>
              </w:rPr>
              <w:t>targetRole</w:t>
            </w:r>
            <w:r w:rsidRPr="00380B6B">
              <w:rPr>
                <w:sz w:val="20"/>
                <w:szCs w:val="32"/>
                <w:lang w:val="en-GB"/>
              </w:rPr>
              <w:t xml:space="preserve">-connected Class roles represent the HMD hierarchy and bind </w:t>
            </w:r>
            <w:r w:rsidRPr="00380B6B">
              <w:rPr>
                <w:b/>
                <w:bCs/>
                <w:sz w:val="20"/>
                <w:szCs w:val="32"/>
                <w:lang w:val="en-GB"/>
              </w:rPr>
              <w:t>structured CSV</w:t>
            </w:r>
            <w:r w:rsidRPr="00380B6B">
              <w:rPr>
                <w:sz w:val="20"/>
                <w:szCs w:val="32"/>
                <w:lang w:val="en-GB"/>
              </w:rPr>
              <w:t xml:space="preserve"> rows. Clarified that </w:t>
            </w:r>
            <w:r w:rsidRPr="00380B6B">
              <w:rPr>
                <w:b/>
                <w:bCs/>
                <w:sz w:val="20"/>
                <w:szCs w:val="32"/>
                <w:lang w:val="en-GB"/>
              </w:rPr>
              <w:t>targetRole</w:t>
            </w:r>
            <w:r w:rsidRPr="00380B6B">
              <w:rPr>
                <w:sz w:val="20"/>
                <w:szCs w:val="32"/>
                <w:lang w:val="en-GB"/>
              </w:rPr>
              <w:t>, not targetRef, is the XBRL Dimensions attribute and distinguished typed dimension values from explicit dimension members.</w:t>
            </w:r>
          </w:p>
        </w:tc>
      </w:tr>
      <w:tr w:rsidR="00AB3CEC" w:rsidRPr="00380B6B" w14:paraId="7A3DCAB7" w14:textId="77777777" w:rsidTr="00380B6B">
        <w:tc>
          <w:tcPr>
            <w:tcW w:w="1872" w:type="dxa"/>
            <w:vAlign w:val="center"/>
          </w:tcPr>
          <w:p w14:paraId="3A94AAF7" w14:textId="77777777" w:rsidR="00AB3CEC" w:rsidRPr="00380B6B" w:rsidRDefault="00000000" w:rsidP="00380B6B">
            <w:pPr>
              <w:spacing w:before="60" w:after="60"/>
              <w:jc w:val="center"/>
              <w:rPr>
                <w:sz w:val="20"/>
                <w:szCs w:val="32"/>
                <w:lang w:val="en-GB"/>
              </w:rPr>
            </w:pPr>
            <w:r w:rsidRPr="00380B6B">
              <w:rPr>
                <w:sz w:val="20"/>
                <w:szCs w:val="32"/>
                <w:lang w:val="en-GB"/>
              </w:rPr>
              <w:t>11 August 2026</w:t>
            </w:r>
          </w:p>
        </w:tc>
        <w:tc>
          <w:tcPr>
            <w:tcW w:w="7864" w:type="dxa"/>
            <w:vAlign w:val="center"/>
          </w:tcPr>
          <w:p w14:paraId="746FA5EF" w14:textId="77777777" w:rsidR="00AB3CEC" w:rsidRPr="00380B6B" w:rsidRDefault="00000000" w:rsidP="00380B6B">
            <w:pPr>
              <w:spacing w:before="60" w:after="60"/>
              <w:rPr>
                <w:sz w:val="20"/>
                <w:szCs w:val="32"/>
                <w:lang w:val="en-GB"/>
              </w:rPr>
            </w:pPr>
            <w:r w:rsidRPr="00380B6B">
              <w:rPr>
                <w:sz w:val="20"/>
                <w:szCs w:val="32"/>
                <w:lang w:val="en-GB"/>
              </w:rPr>
              <w:t xml:space="preserve">v6: Aligned Part 3 with the accepted OIM package and report convention: common HMD-for-taxonomy input, &lt;P&gt;-all-oim/dim/pre filenames under oim/&lt;HMD&gt;, OIM-specific presentation extensions distinct from Tuple, no Tuple content-schema discovery, and one JSON metadata entry point plus one same-basename </w:t>
            </w:r>
            <w:r w:rsidRPr="00380B6B">
              <w:rPr>
                <w:b/>
                <w:bCs/>
                <w:sz w:val="20"/>
                <w:szCs w:val="32"/>
                <w:lang w:val="en-GB"/>
              </w:rPr>
              <w:t>Structured CSV</w:t>
            </w:r>
            <w:r w:rsidRPr="00380B6B">
              <w:rPr>
                <w:sz w:val="20"/>
                <w:szCs w:val="32"/>
                <w:lang w:val="en-GB"/>
              </w:rPr>
              <w:t xml:space="preserve"> per example report. Clarified reusable cross-HMD Attribute declarations versus HMD-specific structural/Class occurrence resources.</w:t>
            </w:r>
          </w:p>
        </w:tc>
      </w:tr>
      <w:tr w:rsidR="00F008AC" w:rsidRPr="00380B6B" w14:paraId="259A1F05" w14:textId="77777777" w:rsidTr="00380B6B">
        <w:tc>
          <w:tcPr>
            <w:tcW w:w="1872" w:type="dxa"/>
            <w:vAlign w:val="center"/>
          </w:tcPr>
          <w:p w14:paraId="2F96C94A" w14:textId="77777777" w:rsidR="00F008AC" w:rsidRPr="00380B6B" w:rsidRDefault="00000000" w:rsidP="00380B6B">
            <w:pPr>
              <w:spacing w:before="60" w:after="60"/>
              <w:jc w:val="center"/>
              <w:rPr>
                <w:sz w:val="20"/>
                <w:szCs w:val="32"/>
                <w:lang w:val="en-GB"/>
              </w:rPr>
            </w:pPr>
            <w:r w:rsidRPr="00380B6B">
              <w:rPr>
                <w:sz w:val="20"/>
                <w:szCs w:val="32"/>
                <w:lang w:val="en-GB"/>
              </w:rPr>
              <w:t>28 August 2026</w:t>
            </w:r>
          </w:p>
        </w:tc>
        <w:tc>
          <w:tcPr>
            <w:tcW w:w="7864" w:type="dxa"/>
            <w:vAlign w:val="center"/>
          </w:tcPr>
          <w:p w14:paraId="46B4EAA2" w14:textId="77777777" w:rsidR="00F008AC" w:rsidRPr="00380B6B" w:rsidRDefault="00000000" w:rsidP="00380B6B">
            <w:pPr>
              <w:spacing w:before="60" w:after="60"/>
              <w:rPr>
                <w:sz w:val="20"/>
                <w:szCs w:val="32"/>
                <w:lang w:val="en-GB"/>
              </w:rPr>
            </w:pPr>
            <w:r w:rsidRPr="00380B6B">
              <w:rPr>
                <w:sz w:val="20"/>
                <w:szCs w:val="32"/>
                <w:lang w:val="en-GB"/>
              </w:rPr>
              <w:t xml:space="preserve">Phase 2C: aligned the HMD header with `value_domain`, recorded implemented EE1 </w:t>
            </w:r>
            <w:r w:rsidRPr="00380B6B">
              <w:rPr>
                <w:b/>
                <w:bCs/>
                <w:sz w:val="20"/>
                <w:szCs w:val="32"/>
                <w:lang w:val="en-GB"/>
              </w:rPr>
              <w:t>Value Domain</w:t>
            </w:r>
            <w:r w:rsidRPr="00380B6B">
              <w:rPr>
                <w:sz w:val="20"/>
                <w:szCs w:val="32"/>
                <w:lang w:val="en-GB"/>
              </w:rPr>
              <w:t xml:space="preserve"> generation and occurrence-key rules, clarified selector-effective multiplicity without HMD rewriting, identified the sole self-contained Generator authority, and stated one-HMD/one-OIM-DTS validation scope.</w:t>
            </w:r>
          </w:p>
        </w:tc>
      </w:tr>
      <w:tr w:rsidR="00F008AC" w:rsidRPr="00380B6B" w14:paraId="3F91D71F" w14:textId="77777777" w:rsidTr="00380B6B">
        <w:tc>
          <w:tcPr>
            <w:tcW w:w="1872" w:type="dxa"/>
            <w:vAlign w:val="center"/>
          </w:tcPr>
          <w:p w14:paraId="24A4D850" w14:textId="77777777" w:rsidR="00F008AC" w:rsidRPr="00380B6B" w:rsidRDefault="00000000" w:rsidP="00380B6B">
            <w:pPr>
              <w:spacing w:before="60" w:after="60"/>
              <w:jc w:val="center"/>
              <w:rPr>
                <w:sz w:val="20"/>
                <w:szCs w:val="32"/>
                <w:lang w:val="en-GB"/>
              </w:rPr>
            </w:pPr>
            <w:r w:rsidRPr="00380B6B">
              <w:rPr>
                <w:sz w:val="20"/>
                <w:szCs w:val="32"/>
                <w:lang w:val="en-GB"/>
              </w:rPr>
              <w:t>29 August 2026</w:t>
            </w:r>
          </w:p>
        </w:tc>
        <w:tc>
          <w:tcPr>
            <w:tcW w:w="7864" w:type="dxa"/>
            <w:vAlign w:val="center"/>
          </w:tcPr>
          <w:p w14:paraId="630B3234" w14:textId="77777777" w:rsidR="00F008AC" w:rsidRPr="00380B6B" w:rsidRDefault="00000000" w:rsidP="00380B6B">
            <w:pPr>
              <w:spacing w:before="60" w:after="60"/>
              <w:rPr>
                <w:sz w:val="20"/>
                <w:szCs w:val="32"/>
                <w:lang w:val="en-GB"/>
              </w:rPr>
            </w:pPr>
            <w:r w:rsidRPr="00380B6B">
              <w:rPr>
                <w:sz w:val="20"/>
                <w:szCs w:val="32"/>
                <w:lang w:val="en-GB"/>
              </w:rPr>
              <w:t>Renamed the former “LHM for taxonomy” terminology to “</w:t>
            </w:r>
            <w:r w:rsidRPr="00380B6B">
              <w:rPr>
                <w:b/>
                <w:bCs/>
                <w:sz w:val="20"/>
                <w:szCs w:val="32"/>
                <w:lang w:val="en-GB"/>
              </w:rPr>
              <w:t>HMD for taxonomy</w:t>
            </w:r>
            <w:r w:rsidRPr="00380B6B">
              <w:rPr>
                <w:sz w:val="20"/>
                <w:szCs w:val="32"/>
                <w:lang w:val="en-GB"/>
              </w:rPr>
              <w:t>”; aligned HMD column 9 with the reviewed-LHM `value_domain` authority; clarified deterministic EE1 implementation details; and limited cross-DTS equality to deliberately shared declarations while preserving root-specific OIM dimensional networks.</w:t>
            </w:r>
          </w:p>
        </w:tc>
      </w:tr>
      <w:tr w:rsidR="00380B6B" w:rsidRPr="00380B6B" w14:paraId="01F383E5" w14:textId="77777777" w:rsidTr="00380B6B">
        <w:tc>
          <w:tcPr>
            <w:tcW w:w="1872" w:type="dxa"/>
            <w:vAlign w:val="center"/>
          </w:tcPr>
          <w:p w14:paraId="1A6C7BE2" w14:textId="621B8996" w:rsidR="00380B6B" w:rsidRPr="00380B6B" w:rsidRDefault="00380B6B" w:rsidP="00380B6B">
            <w:pPr>
              <w:spacing w:before="60" w:after="60"/>
              <w:jc w:val="center"/>
              <w:rPr>
                <w:sz w:val="20"/>
                <w:szCs w:val="20"/>
              </w:rPr>
            </w:pPr>
            <w:r>
              <w:rPr>
                <w:rFonts w:hint="eastAsia"/>
                <w:bCs/>
                <w:sz w:val="20"/>
                <w:szCs w:val="20"/>
                <w:lang w:val="en-GB" w:eastAsia="ja-JP"/>
              </w:rPr>
              <w:t>15 September 2026</w:t>
            </w:r>
          </w:p>
        </w:tc>
        <w:tc>
          <w:tcPr>
            <w:tcW w:w="7864" w:type="dxa"/>
            <w:vAlign w:val="center"/>
          </w:tcPr>
          <w:p w14:paraId="4ED95089" w14:textId="5E85EDD2" w:rsidR="00380B6B" w:rsidRPr="00380B6B" w:rsidRDefault="00380B6B" w:rsidP="00380B6B">
            <w:pPr>
              <w:spacing w:before="60" w:after="60"/>
              <w:rPr>
                <w:sz w:val="20"/>
                <w:szCs w:val="20"/>
              </w:rPr>
            </w:pPr>
            <w:r w:rsidRPr="00380B6B">
              <w:rPr>
                <w:sz w:val="20"/>
                <w:szCs w:val="20"/>
                <w:lang w:val="en-GB"/>
              </w:rPr>
              <w:t>Restored the accepted 2026-08-29 successor as the base; aligned project module namespaces with the stable URI; recorded root-HMD-specific AE/BT split conformance and the accepted 14 structural differences; aligned the UADC interface boundary and current semantic items where applicable.</w:t>
            </w:r>
          </w:p>
        </w:tc>
      </w:tr>
    </w:tbl>
    <w:p w14:paraId="58F69F1F" w14:textId="77777777" w:rsidR="004F7A2F" w:rsidRPr="00380B6B" w:rsidRDefault="004F7A2F" w:rsidP="004F7A2F">
      <w:pPr>
        <w:spacing w:after="40"/>
      </w:pPr>
    </w:p>
    <w:p w14:paraId="08434075" w14:textId="77777777" w:rsidR="00C27CBF" w:rsidRPr="00380B6B" w:rsidRDefault="00C27CBF" w:rsidP="00C27CBF">
      <w:pPr>
        <w:pStyle w:val="Appendix"/>
      </w:pPr>
      <w:bookmarkStart w:id="69" w:name="_Toc236207503"/>
      <w:r w:rsidRPr="00380B6B">
        <w:br/>
      </w:r>
      <w:bookmarkStart w:id="70" w:name="_Toc237003862"/>
      <w:bookmarkStart w:id="71" w:name="_Toc238901224"/>
      <w:r w:rsidRPr="00380B6B">
        <w:t>Errata corrections in this document</w:t>
      </w:r>
      <w:bookmarkEnd w:id="69"/>
      <w:bookmarkEnd w:id="70"/>
      <w:bookmarkEnd w:id="71"/>
    </w:p>
    <w:p w14:paraId="170C73F7" w14:textId="77777777" w:rsidR="00C27CBF" w:rsidRPr="00380B6B" w:rsidRDefault="00C27CBF" w:rsidP="00C27CBF">
      <w:r w:rsidRPr="00380B6B">
        <w:t>This appendix records editorial corrections incorporated into this collaborative review draft. The entries have not been approved or endorsed by XBRL Japan, XBRL Europe, XBRL International, or any other organization.</w:t>
      </w:r>
    </w:p>
    <w:p w14:paraId="53C98BB1" w14:textId="77777777" w:rsidR="00C27CBF" w:rsidRPr="00380B6B" w:rsidRDefault="00C27CBF" w:rsidP="00C27CBF">
      <w:r w:rsidRPr="00380B6B">
        <w:t>No errata have been incorporated into this document.</w:t>
      </w:r>
    </w:p>
    <w:p w14:paraId="7600F1A5" w14:textId="77777777" w:rsidR="004F7A2F" w:rsidRPr="00380B6B" w:rsidRDefault="004F7A2F" w:rsidP="001610A7">
      <w:pPr>
        <w:spacing w:after="40"/>
        <w:rPr>
          <w:rFonts w:ascii="Calibri" w:hAnsi="Calibri" w:cstheme="minorBidi"/>
          <w:lang w:eastAsia="en-US"/>
        </w:rPr>
      </w:pPr>
    </w:p>
    <w:p w14:paraId="1D4339CF" w14:textId="77777777" w:rsidR="00D43320" w:rsidRPr="00380B6B" w:rsidRDefault="00000000">
      <w:r w:rsidRPr="00380B6B">
        <w:br w:type="page"/>
      </w:r>
    </w:p>
    <w:p w14:paraId="668933C3" w14:textId="77777777" w:rsidR="009A4EB0" w:rsidRDefault="009A4EB0"/>
    <w:sectPr w:rsidR="009A4EB0" w:rsidSect="00EE4DC2">
      <w:headerReference w:type="even" r:id="rId17"/>
      <w:headerReference w:type="default" r:id="rId18"/>
      <w:footerReference w:type="even" r:id="rId19"/>
      <w:footerReference w:type="default" r:id="rId20"/>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2FD98" w14:textId="77777777" w:rsidR="00E70F9C" w:rsidRPr="00380B6B" w:rsidRDefault="00E70F9C" w:rsidP="00F76850">
      <w:r w:rsidRPr="00380B6B">
        <w:separator/>
      </w:r>
    </w:p>
  </w:endnote>
  <w:endnote w:type="continuationSeparator" w:id="0">
    <w:p w14:paraId="41EE7FCC" w14:textId="77777777" w:rsidR="00E70F9C" w:rsidRPr="00380B6B" w:rsidRDefault="00E70F9C" w:rsidP="00F76850">
      <w:r w:rsidRPr="00380B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13F6B4CD" w14:textId="77777777" w:rsidR="00C27255" w:rsidRPr="00380B6B" w:rsidRDefault="00C27255" w:rsidP="00F76850">
        <w:pPr>
          <w:pStyle w:val="af5"/>
        </w:pPr>
        <w:r w:rsidRPr="00380B6B">
          <w:fldChar w:fldCharType="begin"/>
        </w:r>
        <w:r w:rsidRPr="00380B6B">
          <w:instrText>PAGE   \* MERGEFORMAT</w:instrText>
        </w:r>
        <w:r w:rsidRPr="00380B6B">
          <w:fldChar w:fldCharType="separate"/>
        </w:r>
        <w:r w:rsidRPr="00380B6B">
          <w:t>2</w:t>
        </w:r>
        <w:r w:rsidRPr="00380B6B">
          <w:fldChar w:fldCharType="end"/>
        </w:r>
        <w:r w:rsidR="00A76318" w:rsidRPr="00380B6B">
          <w:tab/>
          <w:t xml:space="preserve">                                                                           </w:t>
        </w:r>
        <w:r w:rsidR="008D2E89" w:rsidRPr="00380B6B">
          <w:rPr>
            <w:rFonts w:hint="eastAsia"/>
          </w:rPr>
          <w:t xml:space="preserve">                                                                    </w:t>
        </w:r>
        <w:r w:rsidR="001F191A" w:rsidRPr="00380B6B">
          <w:t>Collaborative Review Draft</w:t>
        </w:r>
      </w:p>
    </w:sdtContent>
  </w:sdt>
  <w:p w14:paraId="7A82E107" w14:textId="77777777" w:rsidR="00C27255" w:rsidRPr="00380B6B"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361388E4" w14:textId="77777777" w:rsidR="00B1571D" w:rsidRPr="00380B6B" w:rsidRDefault="00B77E6C" w:rsidP="00F76850">
        <w:pPr>
          <w:pStyle w:val="af5"/>
        </w:pPr>
        <w:r w:rsidRPr="00380B6B">
          <w:t>Collaborative Review Draft</w:t>
        </w:r>
        <w:r w:rsidR="005704BF" w:rsidRPr="00380B6B">
          <w:tab/>
        </w:r>
        <w:r w:rsidR="005704BF" w:rsidRPr="00380B6B">
          <w:tab/>
        </w:r>
        <w:r w:rsidR="005704BF" w:rsidRPr="00380B6B">
          <w:tab/>
        </w:r>
        <w:r w:rsidR="00EE4DC2" w:rsidRPr="00380B6B">
          <w:rPr>
            <w:rFonts w:hint="eastAsia"/>
          </w:rPr>
          <w:t xml:space="preserve">                 </w:t>
        </w:r>
        <w:r w:rsidR="00B1571D" w:rsidRPr="00380B6B">
          <w:fldChar w:fldCharType="begin"/>
        </w:r>
        <w:r w:rsidR="00B1571D" w:rsidRPr="00380B6B">
          <w:instrText>PAGE   \* MERGEFORMAT</w:instrText>
        </w:r>
        <w:r w:rsidR="00B1571D" w:rsidRPr="00380B6B">
          <w:fldChar w:fldCharType="separate"/>
        </w:r>
        <w:r w:rsidR="00B1571D" w:rsidRPr="00380B6B">
          <w:t>2</w:t>
        </w:r>
        <w:r w:rsidR="00B1571D" w:rsidRPr="00380B6B">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80BB" w14:textId="77777777" w:rsidR="00E70F9C" w:rsidRPr="00380B6B" w:rsidRDefault="00E70F9C" w:rsidP="00F76850">
      <w:r w:rsidRPr="00380B6B">
        <w:separator/>
      </w:r>
    </w:p>
  </w:footnote>
  <w:footnote w:type="continuationSeparator" w:id="0">
    <w:p w14:paraId="30B7664C" w14:textId="77777777" w:rsidR="00E70F9C" w:rsidRPr="00380B6B" w:rsidRDefault="00E70F9C" w:rsidP="00F76850">
      <w:r w:rsidRPr="00380B6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B0FFF" w14:textId="77777777" w:rsidR="008D2E89" w:rsidRPr="00380B6B" w:rsidRDefault="008D2E89">
    <w:pPr>
      <w:pStyle w:val="af3"/>
    </w:pPr>
    <w:r w:rsidRPr="00380B6B">
      <w:t xml:space="preserve">XBRL GL Next Taxonomy Framework  — </w:t>
    </w:r>
    <w:r w:rsidR="00F131A0" w:rsidRPr="00380B6B">
      <w:t xml:space="preserve">Part 3: </w:t>
    </w:r>
    <w:r w:rsidR="00A128AF" w:rsidRPr="00380B6B">
      <w:rPr>
        <w:rFonts w:hint="eastAsia"/>
      </w:rPr>
      <w:t>OIM</w:t>
    </w:r>
    <w:r w:rsidR="00F131A0" w:rsidRPr="00380B6B">
      <w:t xml:space="preserve"> palette taxonomy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F784" w14:textId="77777777" w:rsidR="008D2E89" w:rsidRPr="00380B6B" w:rsidRDefault="008D2E89" w:rsidP="008D2E89">
    <w:pPr>
      <w:pStyle w:val="af3"/>
      <w:jc w:val="right"/>
    </w:pPr>
    <w:r w:rsidRPr="00380B6B">
      <w:t>XBRL GL Next Taxonomy Framework</w:t>
    </w:r>
    <w:r w:rsidRPr="00380B6B">
      <w:rPr>
        <w:rFonts w:hint="eastAsia"/>
      </w:rPr>
      <w:t xml:space="preserve"> </w:t>
    </w:r>
    <w:r w:rsidRPr="00380B6B">
      <w:t xml:space="preserve"> —</w:t>
    </w:r>
    <w:r w:rsidR="00F131A0" w:rsidRPr="00380B6B">
      <w:rPr>
        <w:rFonts w:hint="eastAsia"/>
      </w:rPr>
      <w:t xml:space="preserve"> </w:t>
    </w:r>
    <w:r w:rsidR="00593AE3" w:rsidRPr="00380B6B">
      <w:t xml:space="preserve">Part 3: </w:t>
    </w:r>
    <w:r w:rsidR="00A128AF" w:rsidRPr="00380B6B">
      <w:rPr>
        <w:rFonts w:hint="eastAsia"/>
      </w:rPr>
      <w:t>OIM</w:t>
    </w:r>
    <w:r w:rsidR="00593AE3" w:rsidRPr="00380B6B">
      <w:t xml:space="preserve"> palette taxonomy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3E6E574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6"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1" w15:restartNumberingAfterBreak="0">
    <w:nsid w:val="160D2BDF"/>
    <w:multiLevelType w:val="hybridMultilevel"/>
    <w:tmpl w:val="8A901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2" w15:restartNumberingAfterBreak="0">
    <w:nsid w:val="55736982"/>
    <w:multiLevelType w:val="hybridMultilevel"/>
    <w:tmpl w:val="DE5AB46C"/>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3" w15:restartNumberingAfterBreak="0">
    <w:nsid w:val="57785E7B"/>
    <w:multiLevelType w:val="hybridMultilevel"/>
    <w:tmpl w:val="9A52A6CC"/>
    <w:lvl w:ilvl="0" w:tplc="08090001">
      <w:start w:val="1"/>
      <w:numFmt w:val="bullet"/>
      <w:lvlText w:val=""/>
      <w:lvlJc w:val="left"/>
      <w:pPr>
        <w:ind w:left="979" w:hanging="360"/>
      </w:pPr>
      <w:rPr>
        <w:rFonts w:ascii="Symbol" w:hAnsi="Symbol" w:hint="default"/>
      </w:rPr>
    </w:lvl>
    <w:lvl w:ilvl="1" w:tplc="08090003" w:tentative="1">
      <w:start w:val="1"/>
      <w:numFmt w:val="bullet"/>
      <w:lvlText w:val="o"/>
      <w:lvlJc w:val="left"/>
      <w:pPr>
        <w:ind w:left="1699" w:hanging="360"/>
      </w:pPr>
      <w:rPr>
        <w:rFonts w:ascii="Courier New" w:hAnsi="Courier New" w:cs="Courier New" w:hint="default"/>
      </w:rPr>
    </w:lvl>
    <w:lvl w:ilvl="2" w:tplc="08090005" w:tentative="1">
      <w:start w:val="1"/>
      <w:numFmt w:val="bullet"/>
      <w:lvlText w:val=""/>
      <w:lvlJc w:val="left"/>
      <w:pPr>
        <w:ind w:left="2419" w:hanging="360"/>
      </w:pPr>
      <w:rPr>
        <w:rFonts w:ascii="Wingdings" w:hAnsi="Wingdings" w:hint="default"/>
      </w:rPr>
    </w:lvl>
    <w:lvl w:ilvl="3" w:tplc="08090001" w:tentative="1">
      <w:start w:val="1"/>
      <w:numFmt w:val="bullet"/>
      <w:lvlText w:val=""/>
      <w:lvlJc w:val="left"/>
      <w:pPr>
        <w:ind w:left="3139" w:hanging="360"/>
      </w:pPr>
      <w:rPr>
        <w:rFonts w:ascii="Symbol" w:hAnsi="Symbol" w:hint="default"/>
      </w:rPr>
    </w:lvl>
    <w:lvl w:ilvl="4" w:tplc="08090003" w:tentative="1">
      <w:start w:val="1"/>
      <w:numFmt w:val="bullet"/>
      <w:lvlText w:val="o"/>
      <w:lvlJc w:val="left"/>
      <w:pPr>
        <w:ind w:left="3859" w:hanging="360"/>
      </w:pPr>
      <w:rPr>
        <w:rFonts w:ascii="Courier New" w:hAnsi="Courier New" w:cs="Courier New" w:hint="default"/>
      </w:rPr>
    </w:lvl>
    <w:lvl w:ilvl="5" w:tplc="08090005" w:tentative="1">
      <w:start w:val="1"/>
      <w:numFmt w:val="bullet"/>
      <w:lvlText w:val=""/>
      <w:lvlJc w:val="left"/>
      <w:pPr>
        <w:ind w:left="4579" w:hanging="360"/>
      </w:pPr>
      <w:rPr>
        <w:rFonts w:ascii="Wingdings" w:hAnsi="Wingdings" w:hint="default"/>
      </w:rPr>
    </w:lvl>
    <w:lvl w:ilvl="6" w:tplc="08090001" w:tentative="1">
      <w:start w:val="1"/>
      <w:numFmt w:val="bullet"/>
      <w:lvlText w:val=""/>
      <w:lvlJc w:val="left"/>
      <w:pPr>
        <w:ind w:left="5299" w:hanging="360"/>
      </w:pPr>
      <w:rPr>
        <w:rFonts w:ascii="Symbol" w:hAnsi="Symbol" w:hint="default"/>
      </w:rPr>
    </w:lvl>
    <w:lvl w:ilvl="7" w:tplc="08090003" w:tentative="1">
      <w:start w:val="1"/>
      <w:numFmt w:val="bullet"/>
      <w:lvlText w:val="o"/>
      <w:lvlJc w:val="left"/>
      <w:pPr>
        <w:ind w:left="6019" w:hanging="360"/>
      </w:pPr>
      <w:rPr>
        <w:rFonts w:ascii="Courier New" w:hAnsi="Courier New" w:cs="Courier New" w:hint="default"/>
      </w:rPr>
    </w:lvl>
    <w:lvl w:ilvl="8" w:tplc="08090005" w:tentative="1">
      <w:start w:val="1"/>
      <w:numFmt w:val="bullet"/>
      <w:lvlText w:val=""/>
      <w:lvlJc w:val="left"/>
      <w:pPr>
        <w:ind w:left="6739" w:hanging="360"/>
      </w:pPr>
      <w:rPr>
        <w:rFonts w:ascii="Wingdings" w:hAnsi="Wingdings" w:hint="default"/>
      </w:rPr>
    </w:lvl>
  </w:abstractNum>
  <w:abstractNum w:abstractNumId="34"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41"/>
  </w:num>
  <w:num w:numId="2" w16cid:durableId="1884556473">
    <w:abstractNumId w:val="28"/>
  </w:num>
  <w:num w:numId="3" w16cid:durableId="1385331568">
    <w:abstractNumId w:val="0"/>
  </w:num>
  <w:num w:numId="4" w16cid:durableId="1544753654">
    <w:abstractNumId w:val="46"/>
  </w:num>
  <w:num w:numId="5" w16cid:durableId="348411247">
    <w:abstractNumId w:val="5"/>
  </w:num>
  <w:num w:numId="6" w16cid:durableId="79646367">
    <w:abstractNumId w:val="26"/>
  </w:num>
  <w:num w:numId="7" w16cid:durableId="1096173830">
    <w:abstractNumId w:val="23"/>
  </w:num>
  <w:num w:numId="8" w16cid:durableId="319887112">
    <w:abstractNumId w:val="35"/>
  </w:num>
  <w:num w:numId="9" w16cid:durableId="1726374959">
    <w:abstractNumId w:val="48"/>
  </w:num>
  <w:num w:numId="10" w16cid:durableId="1130635520">
    <w:abstractNumId w:val="18"/>
  </w:num>
  <w:num w:numId="11" w16cid:durableId="77560740">
    <w:abstractNumId w:val="39"/>
  </w:num>
  <w:num w:numId="12" w16cid:durableId="1084456843">
    <w:abstractNumId w:val="31"/>
  </w:num>
  <w:num w:numId="13" w16cid:durableId="1175341008">
    <w:abstractNumId w:val="27"/>
  </w:num>
  <w:num w:numId="14" w16cid:durableId="1273854799">
    <w:abstractNumId w:val="37"/>
  </w:num>
  <w:num w:numId="15" w16cid:durableId="591360892">
    <w:abstractNumId w:val="42"/>
  </w:num>
  <w:num w:numId="16" w16cid:durableId="299502083">
    <w:abstractNumId w:val="29"/>
  </w:num>
  <w:num w:numId="17" w16cid:durableId="1493135111">
    <w:abstractNumId w:val="30"/>
  </w:num>
  <w:num w:numId="18" w16cid:durableId="1488009754">
    <w:abstractNumId w:val="21"/>
  </w:num>
  <w:num w:numId="19" w16cid:durableId="1690642467">
    <w:abstractNumId w:val="45"/>
  </w:num>
  <w:num w:numId="20" w16cid:durableId="176120065">
    <w:abstractNumId w:val="25"/>
  </w:num>
  <w:num w:numId="21" w16cid:durableId="1601374578">
    <w:abstractNumId w:val="6"/>
  </w:num>
  <w:num w:numId="22" w16cid:durableId="1406106412">
    <w:abstractNumId w:val="13"/>
  </w:num>
  <w:num w:numId="23" w16cid:durableId="1437864038">
    <w:abstractNumId w:val="17"/>
  </w:num>
  <w:num w:numId="24" w16cid:durableId="1808472823">
    <w:abstractNumId w:val="22"/>
  </w:num>
  <w:num w:numId="25" w16cid:durableId="2075270104">
    <w:abstractNumId w:val="43"/>
  </w:num>
  <w:num w:numId="26" w16cid:durableId="1968968821">
    <w:abstractNumId w:val="8"/>
  </w:num>
  <w:num w:numId="27" w16cid:durableId="748036370">
    <w:abstractNumId w:val="34"/>
  </w:num>
  <w:num w:numId="28" w16cid:durableId="170603889">
    <w:abstractNumId w:val="38"/>
  </w:num>
  <w:num w:numId="29" w16cid:durableId="247615212">
    <w:abstractNumId w:val="15"/>
  </w:num>
  <w:num w:numId="30" w16cid:durableId="1024552510">
    <w:abstractNumId w:val="14"/>
  </w:num>
  <w:num w:numId="31" w16cid:durableId="81798255">
    <w:abstractNumId w:val="47"/>
  </w:num>
  <w:num w:numId="32" w16cid:durableId="49614401">
    <w:abstractNumId w:val="10"/>
  </w:num>
  <w:num w:numId="33" w16cid:durableId="1811095092">
    <w:abstractNumId w:val="40"/>
  </w:num>
  <w:num w:numId="34" w16cid:durableId="1195389175">
    <w:abstractNumId w:val="16"/>
  </w:num>
  <w:num w:numId="35" w16cid:durableId="1849758885">
    <w:abstractNumId w:val="19"/>
  </w:num>
  <w:num w:numId="36" w16cid:durableId="1379011714">
    <w:abstractNumId w:val="3"/>
  </w:num>
  <w:num w:numId="37" w16cid:durableId="1202523646">
    <w:abstractNumId w:val="2"/>
  </w:num>
  <w:num w:numId="38" w16cid:durableId="470824449">
    <w:abstractNumId w:val="9"/>
  </w:num>
  <w:num w:numId="39" w16cid:durableId="1594779669">
    <w:abstractNumId w:val="20"/>
  </w:num>
  <w:num w:numId="40" w16cid:durableId="1444492084">
    <w:abstractNumId w:val="7"/>
  </w:num>
  <w:num w:numId="41" w16cid:durableId="1900902044">
    <w:abstractNumId w:val="4"/>
  </w:num>
  <w:num w:numId="42" w16cid:durableId="239995142">
    <w:abstractNumId w:val="44"/>
  </w:num>
  <w:num w:numId="43" w16cid:durableId="1061907402">
    <w:abstractNumId w:val="36"/>
  </w:num>
  <w:num w:numId="44" w16cid:durableId="1757752260">
    <w:abstractNumId w:val="24"/>
  </w:num>
  <w:num w:numId="45" w16cid:durableId="147747420">
    <w:abstractNumId w:val="12"/>
  </w:num>
  <w:num w:numId="46" w16cid:durableId="1119572375">
    <w:abstractNumId w:val="32"/>
  </w:num>
  <w:num w:numId="47" w16cid:durableId="31729024">
    <w:abstractNumId w:val="33"/>
  </w:num>
  <w:num w:numId="48" w16cid:durableId="151334314">
    <w:abstractNumId w:val="11"/>
  </w:num>
  <w:num w:numId="49" w16cid:durableId="3629019">
    <w:abstractNumId w:val="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96E17"/>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0F7B76"/>
    <w:rsid w:val="0010629B"/>
    <w:rsid w:val="001073A3"/>
    <w:rsid w:val="001113DC"/>
    <w:rsid w:val="0011377F"/>
    <w:rsid w:val="00114413"/>
    <w:rsid w:val="00114B58"/>
    <w:rsid w:val="00114D37"/>
    <w:rsid w:val="00122114"/>
    <w:rsid w:val="001221F0"/>
    <w:rsid w:val="00122B20"/>
    <w:rsid w:val="00124B7A"/>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10A7"/>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BAF"/>
    <w:rsid w:val="001F5C6B"/>
    <w:rsid w:val="001F7B57"/>
    <w:rsid w:val="002000AD"/>
    <w:rsid w:val="00200865"/>
    <w:rsid w:val="00204EFA"/>
    <w:rsid w:val="002050C6"/>
    <w:rsid w:val="00212A6F"/>
    <w:rsid w:val="002143F3"/>
    <w:rsid w:val="00215C53"/>
    <w:rsid w:val="00216475"/>
    <w:rsid w:val="00217349"/>
    <w:rsid w:val="00221996"/>
    <w:rsid w:val="002231B1"/>
    <w:rsid w:val="00223565"/>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66286"/>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0B6B"/>
    <w:rsid w:val="003835AF"/>
    <w:rsid w:val="00385AEE"/>
    <w:rsid w:val="003879C5"/>
    <w:rsid w:val="00393237"/>
    <w:rsid w:val="00395202"/>
    <w:rsid w:val="003956AC"/>
    <w:rsid w:val="003959DE"/>
    <w:rsid w:val="00395AE3"/>
    <w:rsid w:val="003A3970"/>
    <w:rsid w:val="003A75B3"/>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08E0"/>
    <w:rsid w:val="004509AF"/>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245F"/>
    <w:rsid w:val="004B3E71"/>
    <w:rsid w:val="004B417F"/>
    <w:rsid w:val="004B4D3E"/>
    <w:rsid w:val="004B577C"/>
    <w:rsid w:val="004B68A5"/>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2F"/>
    <w:rsid w:val="004F7A7A"/>
    <w:rsid w:val="0050297F"/>
    <w:rsid w:val="00504B12"/>
    <w:rsid w:val="005079D9"/>
    <w:rsid w:val="005116C6"/>
    <w:rsid w:val="005161B4"/>
    <w:rsid w:val="005175D2"/>
    <w:rsid w:val="0052120E"/>
    <w:rsid w:val="00521E93"/>
    <w:rsid w:val="00523A7D"/>
    <w:rsid w:val="00524C2F"/>
    <w:rsid w:val="00527024"/>
    <w:rsid w:val="00530066"/>
    <w:rsid w:val="00532FAF"/>
    <w:rsid w:val="00533563"/>
    <w:rsid w:val="00533A75"/>
    <w:rsid w:val="00533F8E"/>
    <w:rsid w:val="005373FB"/>
    <w:rsid w:val="005379C0"/>
    <w:rsid w:val="0054260B"/>
    <w:rsid w:val="00546E83"/>
    <w:rsid w:val="005473B1"/>
    <w:rsid w:val="005473C9"/>
    <w:rsid w:val="005479A0"/>
    <w:rsid w:val="00552C5D"/>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3AE3"/>
    <w:rsid w:val="00594570"/>
    <w:rsid w:val="00594EAE"/>
    <w:rsid w:val="005957D4"/>
    <w:rsid w:val="005971E6"/>
    <w:rsid w:val="00597289"/>
    <w:rsid w:val="00597AF9"/>
    <w:rsid w:val="005A12D0"/>
    <w:rsid w:val="005A2DE1"/>
    <w:rsid w:val="005A33AC"/>
    <w:rsid w:val="005A572E"/>
    <w:rsid w:val="005A68BF"/>
    <w:rsid w:val="005B02D6"/>
    <w:rsid w:val="005B07D0"/>
    <w:rsid w:val="005B0E5A"/>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E772A"/>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4F50"/>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1474"/>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E72"/>
    <w:rsid w:val="00800CEC"/>
    <w:rsid w:val="00801DA0"/>
    <w:rsid w:val="00802CB3"/>
    <w:rsid w:val="00804738"/>
    <w:rsid w:val="00805E2F"/>
    <w:rsid w:val="0080652A"/>
    <w:rsid w:val="00807FB2"/>
    <w:rsid w:val="00812231"/>
    <w:rsid w:val="008133DC"/>
    <w:rsid w:val="00813494"/>
    <w:rsid w:val="00814046"/>
    <w:rsid w:val="008145C5"/>
    <w:rsid w:val="008146C7"/>
    <w:rsid w:val="0081484F"/>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0225"/>
    <w:rsid w:val="009A46BC"/>
    <w:rsid w:val="009A4EB0"/>
    <w:rsid w:val="009A67D6"/>
    <w:rsid w:val="009A76B5"/>
    <w:rsid w:val="009B132A"/>
    <w:rsid w:val="009B6356"/>
    <w:rsid w:val="009B6911"/>
    <w:rsid w:val="009C2375"/>
    <w:rsid w:val="009C727C"/>
    <w:rsid w:val="009C7457"/>
    <w:rsid w:val="009C7B4A"/>
    <w:rsid w:val="009D0E72"/>
    <w:rsid w:val="009D0FD5"/>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128AF"/>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3DBD"/>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3CEC"/>
    <w:rsid w:val="00AB560A"/>
    <w:rsid w:val="00AB70E3"/>
    <w:rsid w:val="00AC0C24"/>
    <w:rsid w:val="00AC2D05"/>
    <w:rsid w:val="00AC3132"/>
    <w:rsid w:val="00AC3187"/>
    <w:rsid w:val="00AC47FE"/>
    <w:rsid w:val="00AC63AA"/>
    <w:rsid w:val="00AC76A0"/>
    <w:rsid w:val="00AD2B0B"/>
    <w:rsid w:val="00AD3210"/>
    <w:rsid w:val="00AD4459"/>
    <w:rsid w:val="00AD5F99"/>
    <w:rsid w:val="00AD67E6"/>
    <w:rsid w:val="00AD74C3"/>
    <w:rsid w:val="00AE1C31"/>
    <w:rsid w:val="00AE28C0"/>
    <w:rsid w:val="00AE3B3C"/>
    <w:rsid w:val="00AE56E0"/>
    <w:rsid w:val="00AE6BBB"/>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2DE0"/>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A43"/>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26D6"/>
    <w:rsid w:val="00BB31BD"/>
    <w:rsid w:val="00BB3CCA"/>
    <w:rsid w:val="00BB63B1"/>
    <w:rsid w:val="00BB7826"/>
    <w:rsid w:val="00BB7D64"/>
    <w:rsid w:val="00BC0906"/>
    <w:rsid w:val="00BC3967"/>
    <w:rsid w:val="00BD4118"/>
    <w:rsid w:val="00BE07A8"/>
    <w:rsid w:val="00BE0C30"/>
    <w:rsid w:val="00BE22BA"/>
    <w:rsid w:val="00BE3AFD"/>
    <w:rsid w:val="00BE511A"/>
    <w:rsid w:val="00BE5E92"/>
    <w:rsid w:val="00BE6389"/>
    <w:rsid w:val="00BF0CE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27CBF"/>
    <w:rsid w:val="00C3126A"/>
    <w:rsid w:val="00C32CAD"/>
    <w:rsid w:val="00C33B3F"/>
    <w:rsid w:val="00C40116"/>
    <w:rsid w:val="00C42156"/>
    <w:rsid w:val="00C42AB9"/>
    <w:rsid w:val="00C44087"/>
    <w:rsid w:val="00C4518B"/>
    <w:rsid w:val="00C46473"/>
    <w:rsid w:val="00C46747"/>
    <w:rsid w:val="00C47257"/>
    <w:rsid w:val="00C5015C"/>
    <w:rsid w:val="00C51B17"/>
    <w:rsid w:val="00C5236C"/>
    <w:rsid w:val="00C52E42"/>
    <w:rsid w:val="00C53B04"/>
    <w:rsid w:val="00C54DA4"/>
    <w:rsid w:val="00C55BB4"/>
    <w:rsid w:val="00C55F68"/>
    <w:rsid w:val="00C5677F"/>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4ADE"/>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43320"/>
    <w:rsid w:val="00D52715"/>
    <w:rsid w:val="00D534F7"/>
    <w:rsid w:val="00D55338"/>
    <w:rsid w:val="00D61ADA"/>
    <w:rsid w:val="00D63C08"/>
    <w:rsid w:val="00D67412"/>
    <w:rsid w:val="00D70A9B"/>
    <w:rsid w:val="00D717F6"/>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0DC8"/>
    <w:rsid w:val="00E02EBA"/>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5E40"/>
    <w:rsid w:val="00E66FB0"/>
    <w:rsid w:val="00E67134"/>
    <w:rsid w:val="00E70F9C"/>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2B44"/>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08AC"/>
    <w:rsid w:val="00F0519A"/>
    <w:rsid w:val="00F115F7"/>
    <w:rsid w:val="00F12A22"/>
    <w:rsid w:val="00F131A0"/>
    <w:rsid w:val="00F13AE4"/>
    <w:rsid w:val="00F152A6"/>
    <w:rsid w:val="00F15BE7"/>
    <w:rsid w:val="00F23379"/>
    <w:rsid w:val="00F24C37"/>
    <w:rsid w:val="00F2560C"/>
    <w:rsid w:val="00F27427"/>
    <w:rsid w:val="00F31463"/>
    <w:rsid w:val="00F31F63"/>
    <w:rsid w:val="00F33767"/>
    <w:rsid w:val="00F377A9"/>
    <w:rsid w:val="00F400B6"/>
    <w:rsid w:val="00F4452A"/>
    <w:rsid w:val="00F4462F"/>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A25"/>
    <w:rsid w:val="00FC6F22"/>
    <w:rsid w:val="00FD03A3"/>
    <w:rsid w:val="00FD063A"/>
    <w:rsid w:val="00FD101E"/>
    <w:rsid w:val="00FD2764"/>
    <w:rsid w:val="00FD5B51"/>
    <w:rsid w:val="00FD6158"/>
    <w:rsid w:val="00FD7106"/>
    <w:rsid w:val="00FE1AF5"/>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B25BE77"/>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380B6B"/>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380B6B"/>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 w:type="paragraph" w:customStyle="1" w:styleId="CodeBlock">
    <w:name w:val="Code Block"/>
    <w:rsid w:val="001610A7"/>
    <w:pPr>
      <w:spacing w:before="60" w:after="120" w:line="240" w:lineRule="auto"/>
      <w:ind w:left="259" w:right="115"/>
    </w:pPr>
    <w:rPr>
      <w:rFonts w:ascii="Consolas" w:hAnsi="Consolas"/>
      <w:kern w:val="0"/>
      <w:sz w:val="17"/>
      <w:szCs w:val="22"/>
      <w:lang w:val="en-US" w:eastAsia="en-US" w:bidi="ar-SA"/>
      <w14:ligatures w14:val="none"/>
    </w:rPr>
  </w:style>
  <w:style w:type="paragraph" w:customStyle="1" w:styleId="NormativeNote">
    <w:name w:val="Normative Note"/>
    <w:rsid w:val="001610A7"/>
    <w:pPr>
      <w:spacing w:before="100" w:after="140" w:line="276" w:lineRule="auto"/>
      <w:ind w:left="259" w:right="259"/>
    </w:pPr>
    <w:rPr>
      <w:rFonts w:ascii="Calibri" w:hAnsi="Calibri"/>
      <w:i/>
      <w:kern w:val="0"/>
      <w:sz w:val="20"/>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tf.org/rfc/rfc2119.txt" TargetMode="External"/><Relationship Id="rId13" Type="http://schemas.openxmlformats.org/officeDocument/2006/relationships/hyperlink" Target="https://specifications.xbrl.org/"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xbrl.org/taxonomyrecognition/taxonomy-recognition-acknowledgement-process-2013-04-09.ht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xbrl.org/int/gl/2015-03-25/gl-framework-REC-2015-03-25.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fc-editor.org/rfc/rfc9535.html" TargetMode="External"/><Relationship Id="rId5" Type="http://schemas.openxmlformats.org/officeDocument/2006/relationships/webSettings" Target="webSettings.xml"/><Relationship Id="rId15" Type="http://schemas.openxmlformats.org/officeDocument/2006/relationships/hyperlink" Target="https://www.xbrl.org/int/gl/2015-03-25/GLTFTA-REC-2015-03-25.html" TargetMode="External"/><Relationship Id="rId10" Type="http://schemas.openxmlformats.org/officeDocument/2006/relationships/hyperlink" Target="https://www.w3.org/TR/xpath20/"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w3.org/TR/xmlschema-1/" TargetMode="External"/><Relationship Id="rId14" Type="http://schemas.openxmlformats.org/officeDocument/2006/relationships/hyperlink" Target="http://www.w3.org/TR/xlink/"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30</Pages>
  <Words>10025</Words>
  <Characters>57144</Characters>
  <Application>Microsoft Office Word</Application>
  <DocSecurity>0</DocSecurity>
  <Lines>476</Lines>
  <Paragraphs>134</Paragraphs>
  <ScaleCrop>false</ScaleCrop>
  <HeadingPairs>
    <vt:vector size="4" baseType="variant">
      <vt:variant>
        <vt:lpstr>タイトル</vt:lpstr>
      </vt:variant>
      <vt:variant>
        <vt:i4>1</vt:i4>
      </vt:variant>
      <vt:variant>
        <vt:lpstr>見出し</vt:lpstr>
      </vt:variant>
      <vt:variant>
        <vt:i4>53</vt:i4>
      </vt:variant>
    </vt:vector>
  </HeadingPairs>
  <TitlesOfParts>
    <vt:vector size="54" baseType="lpstr">
      <vt:lpstr>XBRL GL Next Taxonomy Framework — Part 1: General rules (v12)</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Authoritative input and validation contract</vt:lpstr>
      <vt:lpstr>    4.1 Input authority</vt:lpstr>
      <vt:lpstr>    4.2 Required 18-column order</vt:lpstr>
      <vt:lpstr>    4.3 XPath and QName authority</vt:lpstr>
      <vt:lpstr>    4.4 Row validation</vt:lpstr>
      <vt:lpstr>    4.5 Non-use subtrees</vt:lpstr>
      <vt:lpstr>    4.6 Cross-HMD shared declarations</vt:lpstr>
      <vt:lpstr>5 OIM binding model</vt:lpstr>
      <vt:lpstr>    5.1 Attribute facts</vt:lpstr>
      <vt:lpstr>    5.2 Structural rows</vt:lpstr>
      <vt:lpstr>    5.3 Class resources</vt:lpstr>
      <vt:lpstr>    5.4 Extended roles</vt:lpstr>
      <vt:lpstr>6 Dimensional network generation</vt:lpstr>
      <vt:lpstr>    6.1 Closed cube</vt:lpstr>
      <vt:lpstr>    6.2 Occurrence dimensions</vt:lpstr>
      <vt:lpstr>    6.3 Attribute membership</vt:lpstr>
      <vt:lpstr>    6.4 Descendant Classes and targetRole</vt:lpstr>
      <vt:lpstr>    6.5 How a dimensional network represents the HMD hierarchy</vt:lpstr>
      <vt:lpstr>    6.6 Multiplicity</vt:lpstr>
      <vt:lpstr>7 OIM taxonomy artefacts</vt:lpstr>
      <vt:lpstr>    7.1 OIM message entry point</vt:lpstr>
      <vt:lpstr>    7.2 Definition linkbase</vt:lpstr>
      <vt:lpstr>    7.3 Labels and presentation</vt:lpstr>
      <vt:lpstr>    7.4 Shared DTS discovery and linkroles</vt:lpstr>
      <vt:lpstr>8 xBRL-CSV metadata and data tables</vt:lpstr>
      <vt:lpstr>    8.1 Separation from taxonomy generation</vt:lpstr>
      <vt:lpstr>    8.2 documentInfo</vt:lpstr>
      <vt:lpstr>    8.3 Occurrence-key columns</vt:lpstr>
      <vt:lpstr>    8.4 Property columns</vt:lpstr>
      <vt:lpstr>    8.5 Reading a structured CSV row through the cube</vt:lpstr>
      <vt:lpstr>    8.6 Report validation</vt:lpstr>
      <vt:lpstr>9 Cross-binding equivalence</vt:lpstr>
      <vt:lpstr>10 accountingEntries baseline and businessTransactions additional HMD (informati</vt:lpstr>
      <vt:lpstr>11 Formal package assembly</vt:lpstr>
      <vt:lpstr>    11.1 Version and namespaces</vt:lpstr>
      <vt:lpstr>    11.2 Deterministic HMD identifier</vt:lpstr>
      <vt:lpstr>    11.3 Output tree</vt:lpstr>
      <vt:lpstr>    11.4 All-or-nothing publication</vt:lpstr>
      <vt:lpstr>12 Validation and conformance</vt:lpstr>
      <vt:lpstr>    12.1 Taxonomy conformance</vt:lpstr>
      <vt:lpstr>    12.2 Minimum report tests</vt:lpstr>
      <vt:lpstr>13 Normative output-name summary</vt:lpstr>
      <vt:lpstr>- References</vt:lpstr>
      <vt:lpstr>- Document history</vt:lpstr>
    </vt:vector>
  </TitlesOfParts>
  <Company/>
  <LinksUpToDate>false</LinksUpToDate>
  <CharactersWithSpaces>67035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specialisation, graph walk, LIFO processing frames, associated-Class traversal, modules, profiles, the palette model, extension results, and build records.</dc:description>
  <cp:lastModifiedBy>Nobuyuki SAMBUICHI</cp:lastModifiedBy>
  <cp:revision>12</cp:revision>
  <cp:lastPrinted>2026-08-05T00:38:00Z</cp:lastPrinted>
  <dcterms:created xsi:type="dcterms:W3CDTF">2026-08-10T05:43:00Z</dcterms:created>
  <dcterms:modified xsi:type="dcterms:W3CDTF">2026-09-16T00:26:00Z</dcterms:modified>
  <cp:version>12</cp:version>
</cp:coreProperties>
</file>