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En 1959, Mercedes Sosa lanzó su primer álbum, </w:t>
      </w:r>
      <w:hyperlink r:id="rId6">
        <w:r w:rsidDel="00000000" w:rsidR="00000000" w:rsidRPr="00000000">
          <w:rPr>
            <w:rFonts w:ascii="Arial" w:cs="Arial" w:eastAsia="Arial" w:hAnsi="Arial"/>
            <w:i w:val="1"/>
            <w:color w:val="ba0000"/>
            <w:sz w:val="21"/>
            <w:szCs w:val="21"/>
            <w:highlight w:val="white"/>
            <w:u w:val="single"/>
            <w:rtl w:val="0"/>
          </w:rPr>
          <w:t xml:space="preserve">La voz de la zafra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 (la </w:t>
      </w:r>
      <w:hyperlink r:id="rId7">
        <w:r w:rsidDel="00000000" w:rsidR="00000000" w:rsidRPr="00000000">
          <w:rPr>
            <w:rFonts w:ascii="Arial" w:cs="Arial" w:eastAsia="Arial" w:hAnsi="Arial"/>
            <w:color w:val="ba0000"/>
            <w:sz w:val="21"/>
            <w:szCs w:val="21"/>
            <w:highlight w:val="white"/>
            <w:u w:val="single"/>
            <w:rtl w:val="0"/>
          </w:rPr>
          <w:t xml:space="preserve">zafra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 es la cosecha de </w:t>
      </w:r>
      <w:hyperlink r:id="rId8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highlight w:val="white"/>
            <w:u w:val="single"/>
            <w:rtl w:val="0"/>
          </w:rPr>
          <w:t xml:space="preserve">caña de azúcar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, principal producción de Tucumán), grabado el año anterior y producido por </w:t>
      </w:r>
      <w:hyperlink r:id="rId9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highlight w:val="white"/>
            <w:u w:val="single"/>
            <w:rtl w:val="0"/>
          </w:rPr>
          <w:t xml:space="preserve">RCA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. El álbum fue grabado debido a la insistencia de </w:t>
      </w:r>
      <w:hyperlink r:id="rId10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highlight w:val="white"/>
            <w:u w:val="single"/>
            <w:rtl w:val="0"/>
          </w:rPr>
          <w:t xml:space="preserve">Ben Molar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, un músico polifacético vinculado a la música popular de Buenos Aires, quien reconoció el talento de la cantante tucumana y convenció a los directivos del sello RCA para realizar el disco, que sin embargo careció de difusión.</w:t>
      </w:r>
      <w:hyperlink r:id="rId11">
        <w:r w:rsidDel="00000000" w:rsidR="00000000" w:rsidRPr="00000000">
          <w:rPr>
            <w:rFonts w:ascii="Arial" w:cs="Arial" w:eastAsia="Arial" w:hAnsi="Arial"/>
            <w:color w:val="0645ad"/>
            <w:highlight w:val="white"/>
            <w:u w:val="single"/>
            <w:vertAlign w:val="superscript"/>
            <w:rtl w:val="0"/>
          </w:rPr>
          <w:t xml:space="preserve">14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​El disco está integrado por ocho canciones de Matus-Tejada Gómez: «Los hombres del río», «La zafrera», «El río y tú», «Tropero padre», «Nocturna», «Zamba de los humildes» (o «La de los humildes»), «Zamba de la distancia» y «Selva sola»,</w:t>
      </w:r>
      <w:hyperlink r:id="rId12">
        <w:r w:rsidDel="00000000" w:rsidR="00000000" w:rsidRPr="00000000">
          <w:rPr>
            <w:rFonts w:ascii="Arial" w:cs="Arial" w:eastAsia="Arial" w:hAnsi="Arial"/>
            <w:color w:val="0645ad"/>
            <w:highlight w:val="white"/>
            <w:u w:val="single"/>
            <w:vertAlign w:val="superscript"/>
            <w:rtl w:val="0"/>
          </w:rPr>
          <w:t xml:space="preserve">10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​ además de otras cuatro, entre las que se encuentran la </w:t>
      </w:r>
      <w:hyperlink r:id="rId13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highlight w:val="white"/>
            <w:u w:val="single"/>
            <w:rtl w:val="0"/>
          </w:rPr>
          <w:t xml:space="preserve">guarania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 «Jangadero» (del </w:t>
      </w:r>
      <w:hyperlink r:id="rId14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highlight w:val="white"/>
            <w:u w:val="single"/>
            <w:rtl w:val="0"/>
          </w:rPr>
          <w:t xml:space="preserve">misionero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 </w:t>
      </w:r>
      <w:hyperlink r:id="rId15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highlight w:val="white"/>
            <w:u w:val="single"/>
            <w:rtl w:val="0"/>
          </w:rPr>
          <w:t xml:space="preserve">Ramón Ayala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,</w:t>
      </w:r>
      <w:hyperlink r:id="rId16">
        <w:r w:rsidDel="00000000" w:rsidR="00000000" w:rsidRPr="00000000">
          <w:rPr>
            <w:rFonts w:ascii="Arial" w:cs="Arial" w:eastAsia="Arial" w:hAnsi="Arial"/>
            <w:color w:val="0645ad"/>
            <w:highlight w:val="white"/>
            <w:u w:val="single"/>
            <w:vertAlign w:val="superscript"/>
            <w:rtl w:val="0"/>
          </w:rPr>
          <w:t xml:space="preserve">15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​ quien escribió también la nota de contratapa), «El indio muerto» (de </w:t>
      </w:r>
      <w:hyperlink r:id="rId17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highlight w:val="white"/>
            <w:u w:val="single"/>
            <w:rtl w:val="0"/>
          </w:rPr>
          <w:t xml:space="preserve">Gerardo López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, cantante de </w:t>
      </w:r>
      <w:hyperlink r:id="rId18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highlight w:val="white"/>
            <w:u w:val="single"/>
            <w:rtl w:val="0"/>
          </w:rPr>
          <w:t xml:space="preserve">Los Fronterizos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) y dos temas con letra de </w:t>
      </w:r>
      <w:hyperlink r:id="rId19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highlight w:val="white"/>
            <w:u w:val="single"/>
            <w:rtl w:val="0"/>
          </w:rPr>
          <w:t xml:space="preserve">Ben Molar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, a pedido de Mercedes Sosa, «Recuerdos del Paraguay» y «Sin saber por qué».</w:t>
      </w:r>
      <w:hyperlink r:id="rId20">
        <w:r w:rsidDel="00000000" w:rsidR="00000000" w:rsidRPr="00000000">
          <w:rPr>
            <w:rFonts w:ascii="Arial" w:cs="Arial" w:eastAsia="Arial" w:hAnsi="Arial"/>
            <w:color w:val="0645ad"/>
            <w:highlight w:val="white"/>
            <w:u w:val="single"/>
            <w:vertAlign w:val="superscript"/>
            <w:rtl w:val="0"/>
          </w:rPr>
          <w:t xml:space="preserve">14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​La canción «Nocturna» tiene una significación especial para Mercedes Sosa porque se trata de la canción que simbolizó el amor a primera vista con Oscar Matus (“Tú, junto al amor que nos separa, llenas mi dulce guitarra de oscura distancia... llevas mi voz en tu voz, triste y suave”).</w:t>
      </w:r>
      <w:hyperlink r:id="rId21">
        <w:r w:rsidDel="00000000" w:rsidR="00000000" w:rsidRPr="00000000">
          <w:rPr>
            <w:rFonts w:ascii="Arial" w:cs="Arial" w:eastAsia="Arial" w:hAnsi="Arial"/>
            <w:color w:val="0645ad"/>
            <w:highlight w:val="white"/>
            <w:u w:val="single"/>
            <w:vertAlign w:val="superscript"/>
            <w:rtl w:val="0"/>
          </w:rPr>
          <w:t xml:space="preserve">10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​El mismo álbum fue luego reeditado bajo el título de </w:t>
      </w:r>
      <w:r w:rsidDel="00000000" w:rsidR="00000000" w:rsidRPr="00000000">
        <w:rPr>
          <w:rFonts w:ascii="Arial" w:cs="Arial" w:eastAsia="Arial" w:hAnsi="Arial"/>
          <w:i w:val="1"/>
          <w:color w:val="202122"/>
          <w:sz w:val="21"/>
          <w:szCs w:val="21"/>
          <w:highlight w:val="white"/>
          <w:rtl w:val="0"/>
        </w:rPr>
        <w:t xml:space="preserve">Canta Mercedes Sosa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. El álbum anticipaba una línea estético-cultural que sería expresamente formulada al año siguiente con el lanzamiento del Movimiento del Nuevo Cancionero, y que sería sintetizada con el título de su segundo álbum, </w:t>
      </w:r>
      <w:r w:rsidDel="00000000" w:rsidR="00000000" w:rsidRPr="00000000">
        <w:rPr>
          <w:rFonts w:ascii="Arial" w:cs="Arial" w:eastAsia="Arial" w:hAnsi="Arial"/>
          <w:i w:val="1"/>
          <w:color w:val="202122"/>
          <w:sz w:val="21"/>
          <w:szCs w:val="21"/>
          <w:highlight w:val="white"/>
          <w:rtl w:val="0"/>
        </w:rPr>
        <w:t xml:space="preserve">Canciones con fundamento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 (1965), segundo disco del sello independiente El Grillo que intentaba consolidar Matus, compuesto ―al igual que el primero―, sobre la base de las canciones de Matus-Tejada Gómez.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s.wikipedia.org/wiki/Mercedes_Sosa#cite_note-Entrevista_a_Ben_Molar-14" TargetMode="External"/><Relationship Id="rId11" Type="http://schemas.openxmlformats.org/officeDocument/2006/relationships/hyperlink" Target="https://es.wikipedia.org/wiki/Mercedes_Sosa#cite_note-Entrevista_a_Ben_Molar-14" TargetMode="External"/><Relationship Id="rId10" Type="http://schemas.openxmlformats.org/officeDocument/2006/relationships/hyperlink" Target="https://es.wikipedia.org/wiki/Ben_Molar" TargetMode="External"/><Relationship Id="rId21" Type="http://schemas.openxmlformats.org/officeDocument/2006/relationships/hyperlink" Target="https://es.wikipedia.org/wiki/Mercedes_Sosa#cite_note-Kleiman-10" TargetMode="External"/><Relationship Id="rId13" Type="http://schemas.openxmlformats.org/officeDocument/2006/relationships/hyperlink" Target="https://es.wikipedia.org/wiki/Guarania" TargetMode="External"/><Relationship Id="rId12" Type="http://schemas.openxmlformats.org/officeDocument/2006/relationships/hyperlink" Target="https://es.wikipedia.org/wiki/Mercedes_Sosa#cite_note-Kleiman-1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.wikipedia.org/wiki/RCA" TargetMode="External"/><Relationship Id="rId15" Type="http://schemas.openxmlformats.org/officeDocument/2006/relationships/hyperlink" Target="https://es.wikipedia.org/wiki/Ram%C3%B3n_Ayala_(cantautor_argentino)" TargetMode="External"/><Relationship Id="rId14" Type="http://schemas.openxmlformats.org/officeDocument/2006/relationships/hyperlink" Target="https://es.wikipedia.org/wiki/Provincia_de_Misiones" TargetMode="External"/><Relationship Id="rId17" Type="http://schemas.openxmlformats.org/officeDocument/2006/relationships/hyperlink" Target="https://es.wikipedia.org/wiki/Gerardo_L%C3%B3pez" TargetMode="External"/><Relationship Id="rId16" Type="http://schemas.openxmlformats.org/officeDocument/2006/relationships/hyperlink" Target="https://es.wikipedia.org/wiki/Mercedes_Sosa#cite_note-15" TargetMode="External"/><Relationship Id="rId5" Type="http://schemas.openxmlformats.org/officeDocument/2006/relationships/styles" Target="styles.xml"/><Relationship Id="rId19" Type="http://schemas.openxmlformats.org/officeDocument/2006/relationships/hyperlink" Target="https://es.wikipedia.org/wiki/Ben_Molar" TargetMode="External"/><Relationship Id="rId6" Type="http://schemas.openxmlformats.org/officeDocument/2006/relationships/hyperlink" Target="https://es.wikipedia.org/w/index.php?title=La_voz_de_la_zafra&amp;action=edit&amp;redlink=1" TargetMode="External"/><Relationship Id="rId18" Type="http://schemas.openxmlformats.org/officeDocument/2006/relationships/hyperlink" Target="https://es.wikipedia.org/wiki/Los_Fronterizos" TargetMode="External"/><Relationship Id="rId7" Type="http://schemas.openxmlformats.org/officeDocument/2006/relationships/hyperlink" Target="https://es.wikipedia.org/w/index.php?title=Zafra_(azucarera)&amp;action=edit&amp;redlink=1" TargetMode="External"/><Relationship Id="rId8" Type="http://schemas.openxmlformats.org/officeDocument/2006/relationships/hyperlink" Target="https://es.wikipedia.org/wiki/Ca%C3%B1a_de_az%C3%BAc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