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Mercedes Sosa se trasladó a </w:t>
      </w:r>
      <w:hyperlink r:id="rId6">
        <w:r w:rsidDel="00000000" w:rsidR="00000000" w:rsidRPr="00000000">
          <w:rPr>
            <w:rFonts w:ascii="Arial" w:cs="Arial" w:eastAsia="Arial" w:hAnsi="Arial"/>
            <w:color w:val="0645ad"/>
            <w:sz w:val="21"/>
            <w:szCs w:val="21"/>
            <w:u w:val="single"/>
            <w:rtl w:val="0"/>
          </w:rPr>
          <w:t xml:space="preserve">Buenos Aires</w:t>
        </w:r>
      </w:hyperlink>
      <w:r w:rsidDel="00000000" w:rsidR="00000000" w:rsidRPr="00000000">
        <w:rPr>
          <w:rFonts w:ascii="Arial" w:cs="Arial" w:eastAsia="Arial" w:hAnsi="Arial"/>
          <w:color w:val="202122"/>
          <w:sz w:val="21"/>
          <w:szCs w:val="21"/>
          <w:rtl w:val="0"/>
        </w:rPr>
        <w:t xml:space="preserve">, una ciudad a la que amó y que terminaría considerando suya («para mí, </w:t>
      </w:r>
      <w:r w:rsidDel="00000000" w:rsidR="00000000" w:rsidRPr="00000000">
        <w:rPr>
          <w:rFonts w:ascii="Arial" w:cs="Arial" w:eastAsia="Arial" w:hAnsi="Arial"/>
          <w:i w:val="1"/>
          <w:color w:val="202122"/>
          <w:sz w:val="21"/>
          <w:szCs w:val="21"/>
          <w:rtl w:val="0"/>
        </w:rPr>
        <w:t xml:space="preserve">aquí</w:t>
      </w:r>
      <w:r w:rsidDel="00000000" w:rsidR="00000000" w:rsidRPr="00000000">
        <w:rPr>
          <w:rFonts w:ascii="Arial" w:cs="Arial" w:eastAsia="Arial" w:hAnsi="Arial"/>
          <w:color w:val="202122"/>
          <w:sz w:val="21"/>
          <w:szCs w:val="21"/>
          <w:rtl w:val="0"/>
        </w:rPr>
        <w:t xml:space="preserve"> es Buenos Aires»).</w:t>
      </w:r>
      <w:hyperlink r:id="rId7">
        <w:r w:rsidDel="00000000" w:rsidR="00000000" w:rsidRPr="00000000">
          <w:rPr>
            <w:rFonts w:ascii="Arial" w:cs="Arial" w:eastAsia="Arial" w:hAnsi="Arial"/>
            <w:color w:val="0645ad"/>
            <w:sz w:val="21"/>
            <w:szCs w:val="21"/>
            <w:u w:val="single"/>
            <w:vertAlign w:val="superscript"/>
            <w:rtl w:val="0"/>
          </w:rPr>
          <w:t xml:space="preserve">19</w:t>
        </w:r>
      </w:hyperlink>
      <w:r w:rsidDel="00000000" w:rsidR="00000000" w:rsidRPr="00000000">
        <w:rPr>
          <w:rFonts w:ascii="Arial" w:cs="Arial" w:eastAsia="Arial" w:hAnsi="Arial"/>
          <w:color w:val="202122"/>
          <w:sz w:val="21"/>
          <w:szCs w:val="21"/>
          <w:rtl w:val="0"/>
        </w:rPr>
        <w:t xml:space="preserve">​Allí grabó el segundo disco </w:t>
      </w:r>
      <w:r w:rsidDel="00000000" w:rsidR="00000000" w:rsidRPr="00000000">
        <w:rPr>
          <w:rFonts w:ascii="Arial" w:cs="Arial" w:eastAsia="Arial" w:hAnsi="Arial"/>
          <w:i w:val="1"/>
          <w:color w:val="202122"/>
          <w:sz w:val="21"/>
          <w:szCs w:val="21"/>
          <w:rtl w:val="0"/>
        </w:rPr>
        <w:t xml:space="preserve">Canciones con fundamento</w:t>
      </w:r>
      <w:r w:rsidDel="00000000" w:rsidR="00000000" w:rsidRPr="00000000">
        <w:rPr>
          <w:rFonts w:ascii="Arial" w:cs="Arial" w:eastAsia="Arial" w:hAnsi="Arial"/>
          <w:color w:val="202122"/>
          <w:sz w:val="21"/>
          <w:szCs w:val="21"/>
          <w:rtl w:val="0"/>
        </w:rPr>
        <w:t xml:space="preserve">, que al igual que su primer álbum, pasó inadvertido,</w:t>
      </w:r>
      <w:hyperlink r:id="rId8">
        <w:r w:rsidDel="00000000" w:rsidR="00000000" w:rsidRPr="00000000">
          <w:rPr>
            <w:rFonts w:ascii="Arial" w:cs="Arial" w:eastAsia="Arial" w:hAnsi="Arial"/>
            <w:color w:val="0645ad"/>
            <w:sz w:val="21"/>
            <w:szCs w:val="21"/>
            <w:u w:val="single"/>
            <w:vertAlign w:val="superscript"/>
            <w:rtl w:val="0"/>
          </w:rPr>
          <w:t xml:space="preserve">10</w:t>
        </w:r>
      </w:hyperlink>
      <w:r w:rsidDel="00000000" w:rsidR="00000000" w:rsidRPr="00000000">
        <w:rPr>
          <w:rFonts w:ascii="Arial" w:cs="Arial" w:eastAsia="Arial" w:hAnsi="Arial"/>
          <w:color w:val="202122"/>
          <w:sz w:val="21"/>
          <w:szCs w:val="21"/>
          <w:rtl w:val="0"/>
        </w:rPr>
        <w:t xml:space="preserve">​ pero que en el futuro se volvería el disco exponente del Nuevo Cancionero. Ese mismo año (1965), poco antes de cumplir 30 años, Mercedes Sosa alcanzó la consagración popular de manera impensada. Se desarrollaba la quinta edición del </w:t>
      </w:r>
      <w:hyperlink r:id="rId9">
        <w:r w:rsidDel="00000000" w:rsidR="00000000" w:rsidRPr="00000000">
          <w:rPr>
            <w:rFonts w:ascii="Arial" w:cs="Arial" w:eastAsia="Arial" w:hAnsi="Arial"/>
            <w:color w:val="0645ad"/>
            <w:sz w:val="21"/>
            <w:szCs w:val="21"/>
            <w:u w:val="single"/>
            <w:rtl w:val="0"/>
          </w:rPr>
          <w:t xml:space="preserve">Festival Folklórico de Cosquín</w:t>
        </w:r>
      </w:hyperlink>
      <w:r w:rsidDel="00000000" w:rsidR="00000000" w:rsidRPr="00000000">
        <w:rPr>
          <w:rFonts w:ascii="Arial" w:cs="Arial" w:eastAsia="Arial" w:hAnsi="Arial"/>
          <w:color w:val="202122"/>
          <w:sz w:val="21"/>
          <w:szCs w:val="21"/>
          <w:rtl w:val="0"/>
        </w:rPr>
        <w:t xml:space="preserve">, que se había convertido en el centro del boom del folklore en Argentina, cuando el músico </w:t>
      </w:r>
      <w:hyperlink r:id="rId10">
        <w:r w:rsidDel="00000000" w:rsidR="00000000" w:rsidRPr="00000000">
          <w:rPr>
            <w:rFonts w:ascii="Arial" w:cs="Arial" w:eastAsia="Arial" w:hAnsi="Arial"/>
            <w:color w:val="0645ad"/>
            <w:sz w:val="21"/>
            <w:szCs w:val="21"/>
            <w:u w:val="single"/>
            <w:rtl w:val="0"/>
          </w:rPr>
          <w:t xml:space="preserve">Jorge Cafrune</w:t>
        </w:r>
      </w:hyperlink>
      <w:r w:rsidDel="00000000" w:rsidR="00000000" w:rsidRPr="00000000">
        <w:rPr>
          <w:rFonts w:ascii="Arial" w:cs="Arial" w:eastAsia="Arial" w:hAnsi="Arial"/>
          <w:color w:val="202122"/>
          <w:sz w:val="21"/>
          <w:szCs w:val="21"/>
          <w:rtl w:val="0"/>
        </w:rPr>
        <w:t xml:space="preserve">, por iniciativa propia y en contra de los deseos de los organizadores, hizo subir al escenario a Mercedes Sosa, de entre el público donde se encontraba, presentándola con las siguientes palabras:</w:t>
      </w:r>
    </w:p>
    <w:p w:rsidR="00000000" w:rsidDel="00000000" w:rsidP="00000000" w:rsidRDefault="00000000" w:rsidRPr="00000000" w14:paraId="00000002">
      <w:pPr>
        <w:shd w:fill="f9f9f9" w:val="clea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Yo me voy a atrever, porque es un atrevimiento lo que voy a hacer ahora, y me voy a recibir un tirón de orejas por la Comisión, pero que le vamos a hacer ―siempre he sido así, galopeador contra el viento―. Les voy a ofrecer el canto de una mujer purísima, que no ha tenido oportunidad de darlo y que como les digo, aunque se arme bronca, les voy a dejar con ustedes a una tucumana: Mercedes Sosa.</w:t>
      </w:r>
    </w:p>
    <w:p w:rsidR="00000000" w:rsidDel="00000000" w:rsidP="00000000" w:rsidRDefault="00000000" w:rsidRPr="00000000" w14:paraId="00000003">
      <w:pPr>
        <w:shd w:fill="f9f9f9" w:val="clear"/>
        <w:jc w:val="right"/>
        <w:rPr>
          <w:rFonts w:ascii="Arial" w:cs="Arial" w:eastAsia="Arial" w:hAnsi="Arial"/>
          <w:color w:val="202122"/>
          <w:sz w:val="19"/>
          <w:szCs w:val="19"/>
        </w:rPr>
      </w:pPr>
      <w:hyperlink r:id="rId11">
        <w:r w:rsidDel="00000000" w:rsidR="00000000" w:rsidRPr="00000000">
          <w:rPr>
            <w:rFonts w:ascii="Arial" w:cs="Arial" w:eastAsia="Arial" w:hAnsi="Arial"/>
            <w:color w:val="0645ad"/>
            <w:sz w:val="19"/>
            <w:szCs w:val="19"/>
            <w:u w:val="single"/>
            <w:rtl w:val="0"/>
          </w:rPr>
          <w:t xml:space="preserve">Jorge Cafrune</w:t>
        </w:r>
      </w:hyperlink>
      <w:r w:rsidDel="00000000" w:rsidR="00000000" w:rsidRPr="00000000">
        <w:rPr>
          <w:rFonts w:ascii="Arial" w:cs="Arial" w:eastAsia="Arial" w:hAnsi="Arial"/>
          <w:color w:val="202122"/>
          <w:sz w:val="19"/>
          <w:szCs w:val="19"/>
          <w:rtl w:val="0"/>
        </w:rPr>
        <w:t xml:space="preserve">, </w:t>
      </w:r>
      <w:hyperlink r:id="rId12">
        <w:r w:rsidDel="00000000" w:rsidR="00000000" w:rsidRPr="00000000">
          <w:rPr>
            <w:rFonts w:ascii="Arial" w:cs="Arial" w:eastAsia="Arial" w:hAnsi="Arial"/>
            <w:color w:val="0645ad"/>
            <w:sz w:val="19"/>
            <w:szCs w:val="19"/>
            <w:u w:val="single"/>
            <w:rtl w:val="0"/>
          </w:rPr>
          <w:t xml:space="preserve">Cosquín</w:t>
        </w:r>
      </w:hyperlink>
      <w:r w:rsidDel="00000000" w:rsidR="00000000" w:rsidRPr="00000000">
        <w:rPr>
          <w:rFonts w:ascii="Arial" w:cs="Arial" w:eastAsia="Arial" w:hAnsi="Arial"/>
          <w:color w:val="202122"/>
          <w:sz w:val="19"/>
          <w:szCs w:val="19"/>
          <w:rtl w:val="0"/>
        </w:rPr>
        <w:t xml:space="preserve">, enero de 1965.</w:t>
      </w:r>
    </w:p>
    <w:p w:rsidR="00000000" w:rsidDel="00000000" w:rsidP="00000000" w:rsidRDefault="00000000" w:rsidRPr="00000000" w14:paraId="00000004">
      <w:pPr>
        <w:shd w:fill="ffffff" w:val="clear"/>
        <w:spacing w:after="120" w:before="120" w:lineRule="auto"/>
        <w:rPr>
          <w:rFonts w:ascii="Arial" w:cs="Arial" w:eastAsia="Arial" w:hAnsi="Arial"/>
          <w:color w:val="202122"/>
          <w:sz w:val="21"/>
          <w:szCs w:val="21"/>
        </w:rPr>
      </w:pPr>
      <w:r w:rsidDel="00000000" w:rsidR="00000000" w:rsidRPr="00000000">
        <w:rPr>
          <w:rFonts w:ascii="Arial" w:cs="Arial" w:eastAsia="Arial" w:hAnsi="Arial"/>
          <w:color w:val="202122"/>
          <w:sz w:val="21"/>
          <w:szCs w:val="21"/>
          <w:rtl w:val="0"/>
        </w:rPr>
        <w:t xml:space="preserve">Mercedes subió al escenario y cantó </w:t>
      </w:r>
      <w:r w:rsidDel="00000000" w:rsidR="00000000" w:rsidRPr="00000000">
        <w:rPr>
          <w:rFonts w:ascii="Arial" w:cs="Arial" w:eastAsia="Arial" w:hAnsi="Arial"/>
          <w:i w:val="1"/>
          <w:color w:val="202122"/>
          <w:sz w:val="21"/>
          <w:szCs w:val="21"/>
          <w:rtl w:val="0"/>
        </w:rPr>
        <w:t xml:space="preserve">Canción del derrumbe indio</w:t>
      </w:r>
      <w:r w:rsidDel="00000000" w:rsidR="00000000" w:rsidRPr="00000000">
        <w:rPr>
          <w:rFonts w:ascii="Arial" w:cs="Arial" w:eastAsia="Arial" w:hAnsi="Arial"/>
          <w:color w:val="202122"/>
          <w:sz w:val="21"/>
          <w:szCs w:val="21"/>
          <w:rtl w:val="0"/>
        </w:rPr>
        <w:t xml:space="preserve"> de </w:t>
      </w:r>
      <w:hyperlink r:id="rId13">
        <w:r w:rsidDel="00000000" w:rsidR="00000000" w:rsidRPr="00000000">
          <w:rPr>
            <w:rFonts w:ascii="Arial" w:cs="Arial" w:eastAsia="Arial" w:hAnsi="Arial"/>
            <w:color w:val="ba0000"/>
            <w:sz w:val="21"/>
            <w:szCs w:val="21"/>
            <w:u w:val="single"/>
            <w:rtl w:val="0"/>
          </w:rPr>
          <w:t xml:space="preserve">Fernando Figueredo Iramain</w:t>
        </w:r>
      </w:hyperlink>
      <w:r w:rsidDel="00000000" w:rsidR="00000000" w:rsidRPr="00000000">
        <w:rPr>
          <w:rFonts w:ascii="Arial" w:cs="Arial" w:eastAsia="Arial" w:hAnsi="Arial"/>
          <w:color w:val="202122"/>
          <w:sz w:val="21"/>
          <w:szCs w:val="21"/>
          <w:rtl w:val="0"/>
        </w:rPr>
        <w:t xml:space="preserve">, acompañada solo por su bombo.</w:t>
      </w:r>
      <w:hyperlink r:id="rId14">
        <w:r w:rsidDel="00000000" w:rsidR="00000000" w:rsidRPr="00000000">
          <w:rPr>
            <w:rFonts w:ascii="Arial" w:cs="Arial" w:eastAsia="Arial" w:hAnsi="Arial"/>
            <w:color w:val="0645ad"/>
            <w:sz w:val="21"/>
            <w:szCs w:val="21"/>
            <w:u w:val="single"/>
            <w:vertAlign w:val="superscript"/>
            <w:rtl w:val="0"/>
          </w:rPr>
          <w:t xml:space="preserve">20</w:t>
        </w:r>
      </w:hyperlink>
      <w:r w:rsidDel="00000000" w:rsidR="00000000" w:rsidRPr="00000000">
        <w:rPr>
          <w:rFonts w:ascii="Arial" w:cs="Arial" w:eastAsia="Arial" w:hAnsi="Arial"/>
          <w:color w:val="202122"/>
          <w:sz w:val="21"/>
          <w:szCs w:val="21"/>
          <w:rtl w:val="0"/>
        </w:rPr>
        <w:t xml:space="preserve">​Contrastando con la </w:t>
      </w:r>
      <w:hyperlink r:id="rId15">
        <w:r w:rsidDel="00000000" w:rsidR="00000000" w:rsidRPr="00000000">
          <w:rPr>
            <w:rFonts w:ascii="Arial" w:cs="Arial" w:eastAsia="Arial" w:hAnsi="Arial"/>
            <w:color w:val="0645ad"/>
            <w:sz w:val="21"/>
            <w:szCs w:val="21"/>
            <w:u w:val="single"/>
            <w:rtl w:val="0"/>
          </w:rPr>
          <w:t xml:space="preserve">discriminación</w:t>
        </w:r>
      </w:hyperlink>
      <w:r w:rsidDel="00000000" w:rsidR="00000000" w:rsidRPr="00000000">
        <w:rPr>
          <w:rFonts w:ascii="Arial" w:cs="Arial" w:eastAsia="Arial" w:hAnsi="Arial"/>
          <w:color w:val="202122"/>
          <w:sz w:val="21"/>
          <w:szCs w:val="21"/>
          <w:rtl w:val="0"/>
        </w:rPr>
        <w:t xml:space="preserve"> política, social y étnica a la que fue sometida por las autoridades, el público estalló en aplausos y vivas aún antes de que finalizara la canción, convirtiéndola en la sorpresa del festival:</w:t>
      </w:r>
    </w:p>
    <w:p w:rsidR="00000000" w:rsidDel="00000000" w:rsidP="00000000" w:rsidRDefault="00000000" w:rsidRPr="00000000" w14:paraId="00000005">
      <w:pPr>
        <w:shd w:fill="f9f9f9" w:val="clea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Yo estaba en el ’65, cuando subió Mercedes Sosa a este escenario, invitada por </w:t>
      </w:r>
      <w:hyperlink r:id="rId16">
        <w:r w:rsidDel="00000000" w:rsidR="00000000" w:rsidRPr="00000000">
          <w:rPr>
            <w:rFonts w:ascii="Arial" w:cs="Arial" w:eastAsia="Arial" w:hAnsi="Arial"/>
            <w:color w:val="0645ad"/>
            <w:sz w:val="19"/>
            <w:szCs w:val="19"/>
            <w:u w:val="single"/>
            <w:rtl w:val="0"/>
          </w:rPr>
          <w:t xml:space="preserve">Jorge Cafrune</w:t>
        </w:r>
      </w:hyperlink>
      <w:r w:rsidDel="00000000" w:rsidR="00000000" w:rsidRPr="00000000">
        <w:rPr>
          <w:rFonts w:ascii="Arial" w:cs="Arial" w:eastAsia="Arial" w:hAnsi="Arial"/>
          <w:color w:val="202122"/>
          <w:sz w:val="19"/>
          <w:szCs w:val="19"/>
          <w:rtl w:val="0"/>
        </w:rPr>
        <w:t xml:space="preserve">. Me acuerdo que </w:t>
      </w:r>
      <w:hyperlink r:id="rId17">
        <w:r w:rsidDel="00000000" w:rsidR="00000000" w:rsidRPr="00000000">
          <w:rPr>
            <w:rFonts w:ascii="Arial" w:cs="Arial" w:eastAsia="Arial" w:hAnsi="Arial"/>
            <w:color w:val="0645ad"/>
            <w:sz w:val="19"/>
            <w:szCs w:val="19"/>
            <w:u w:val="single"/>
            <w:rtl w:val="0"/>
          </w:rPr>
          <w:t xml:space="preserve">Mahárbiz</w:t>
        </w:r>
      </w:hyperlink>
      <w:r w:rsidDel="00000000" w:rsidR="00000000" w:rsidRPr="00000000">
        <w:rPr>
          <w:rFonts w:ascii="Arial" w:cs="Arial" w:eastAsia="Arial" w:hAnsi="Arial"/>
          <w:color w:val="202122"/>
          <w:sz w:val="19"/>
          <w:szCs w:val="19"/>
          <w:rtl w:val="0"/>
        </w:rPr>
        <w:t xml:space="preserve"> decía: «¿Quién es esa mina con esa pinta de sirvienta? ¿Qué hace acá?» Y Mercedes se abrió paso, y encima con “Canción del derrumbe indio”, que ―con ingenuidad o no― es un canto sobre la conquista española.</w:t>
      </w:r>
    </w:p>
    <w:p w:rsidR="00000000" w:rsidDel="00000000" w:rsidP="00000000" w:rsidRDefault="00000000" w:rsidRPr="00000000" w14:paraId="00000006">
      <w:pPr>
        <w:shd w:fill="f9f9f9" w:val="clear"/>
        <w:jc w:val="right"/>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Marcelo Simón</w:t>
      </w:r>
    </w:p>
    <w:p w:rsidR="00000000" w:rsidDel="00000000" w:rsidP="00000000" w:rsidRDefault="00000000" w:rsidRPr="00000000" w14:paraId="00000007">
      <w:pPr>
        <w:shd w:fill="f9f9f9" w:val="clear"/>
        <w:jc w:val="right"/>
        <w:rPr>
          <w:rFonts w:ascii="Arial" w:cs="Arial" w:eastAsia="Arial" w:hAnsi="Arial"/>
          <w:color w:val="202122"/>
          <w:sz w:val="19"/>
          <w:szCs w:val="19"/>
        </w:rPr>
      </w:pPr>
      <w:bookmarkStart w:colFirst="0" w:colLast="0" w:name="_gjdgxs" w:id="0"/>
      <w:bookmarkEnd w:id="0"/>
      <w:r w:rsidDel="00000000" w:rsidR="00000000" w:rsidRPr="00000000">
        <w:rPr>
          <w:rtl w:val="0"/>
        </w:rPr>
      </w:r>
    </w:p>
    <w:p w:rsidR="00000000" w:rsidDel="00000000" w:rsidP="00000000" w:rsidRDefault="00000000" w:rsidRPr="00000000" w14:paraId="00000008">
      <w:pPr>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Yo siempre tuve problemas con la comisión, no sé por qué... En ese tiempo porque era comunista, sigo siéndolo, pero por entonces era mala palabra. Canté con una cajita, nomás. Tuve un éxito muy grande, y ahí ya me contrató la Philips para grabar. Fue una actuación muy importante en mi carrera. Es más, fue la definitiva.</w:t>
      </w:r>
    </w:p>
    <w:p w:rsidR="00000000" w:rsidDel="00000000" w:rsidP="00000000" w:rsidRDefault="00000000" w:rsidRPr="00000000" w14:paraId="00000009">
      <w:pPr>
        <w:jc w:val="right"/>
        <w:rPr>
          <w:rFonts w:ascii="Arial" w:cs="Arial" w:eastAsia="Arial" w:hAnsi="Arial"/>
          <w:color w:val="202122"/>
          <w:sz w:val="19"/>
          <w:szCs w:val="19"/>
        </w:rPr>
      </w:pPr>
      <w:r w:rsidDel="00000000" w:rsidR="00000000" w:rsidRPr="00000000">
        <w:rPr>
          <w:rFonts w:ascii="Arial" w:cs="Arial" w:eastAsia="Arial" w:hAnsi="Arial"/>
          <w:color w:val="202122"/>
          <w:sz w:val="19"/>
          <w:szCs w:val="19"/>
          <w:rtl w:val="0"/>
        </w:rPr>
        <w:t xml:space="preserve">Mercedes Sosa</w:t>
      </w:r>
    </w:p>
    <w:p w:rsidR="00000000" w:rsidDel="00000000" w:rsidP="00000000" w:rsidRDefault="00000000" w:rsidRPr="00000000" w14:paraId="0000000A">
      <w:pPr>
        <w:shd w:fill="f9f9f9" w:val="clear"/>
        <w:jc w:val="right"/>
        <w:rPr>
          <w:rFonts w:ascii="Arial" w:cs="Arial" w:eastAsia="Arial" w:hAnsi="Arial"/>
          <w:color w:val="202122"/>
          <w:sz w:val="19"/>
          <w:szCs w:val="19"/>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Jorge_Cafrune" TargetMode="External"/><Relationship Id="rId10" Type="http://schemas.openxmlformats.org/officeDocument/2006/relationships/hyperlink" Target="https://es.wikipedia.org/wiki/Jorge_Cafrune" TargetMode="External"/><Relationship Id="rId13" Type="http://schemas.openxmlformats.org/officeDocument/2006/relationships/hyperlink" Target="https://es.wikipedia.org/w/index.php?title=Fernando_Figueredo_Iramain&amp;action=edit&amp;redlink=1" TargetMode="External"/><Relationship Id="rId12" Type="http://schemas.openxmlformats.org/officeDocument/2006/relationships/hyperlink" Target="https://es.wikipedia.org/wiki/Cosqu%C3%AD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estival_de_Cosqu%C3%ADn" TargetMode="External"/><Relationship Id="rId15" Type="http://schemas.openxmlformats.org/officeDocument/2006/relationships/hyperlink" Target="https://es.wikipedia.org/wiki/Discriminaci%C3%B3n" TargetMode="External"/><Relationship Id="rId14" Type="http://schemas.openxmlformats.org/officeDocument/2006/relationships/hyperlink" Target="https://es.wikipedia.org/wiki/Mercedes_Sosa#cite_note-20" TargetMode="External"/><Relationship Id="rId17" Type="http://schemas.openxmlformats.org/officeDocument/2006/relationships/hyperlink" Target="https://es.wikipedia.org/wiki/Julio_Mah%C3%A1rbiz" TargetMode="External"/><Relationship Id="rId16" Type="http://schemas.openxmlformats.org/officeDocument/2006/relationships/hyperlink" Target="https://es.wikipedia.org/wiki/Jorge_Cafrune" TargetMode="External"/><Relationship Id="rId5" Type="http://schemas.openxmlformats.org/officeDocument/2006/relationships/styles" Target="styles.xml"/><Relationship Id="rId6" Type="http://schemas.openxmlformats.org/officeDocument/2006/relationships/hyperlink" Target="https://es.wikipedia.org/wiki/Buenos_Aires" TargetMode="External"/><Relationship Id="rId7" Type="http://schemas.openxmlformats.org/officeDocument/2006/relationships/hyperlink" Target="https://es.wikipedia.org/wiki/Mercedes_Sosa#cite_note-Nacida_el_9_de_julio-19" TargetMode="External"/><Relationship Id="rId8" Type="http://schemas.openxmlformats.org/officeDocument/2006/relationships/hyperlink" Target="https://es.wikipedia.org/wiki/Mercedes_Sosa#cite_note-Kleima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