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23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7636"/>
        <w:gridCol w:w="1806"/>
      </w:tblGrid>
      <w:tr>
        <w:tc>
          <w:tcPr>
            <w:tcW w:w="1240" w:type="dxa"/>
            <w:shd w:val="clear"/>
            <w:vAlign w:val="top"/>
          </w:tcPr>
          <w:p>
            <w:r>
              <w:rPr>
                <w:rFonts w:hint="eastAsia" w:ascii="Calibri" w:hAnsi="Calibri" w:eastAsia="宋体" w:cs="宋体"/>
                <w:bdr w:val="none" w:color="auto" w:sz="0" w:space="0"/>
              </w:rPr>
              <w:t>应聘职位：</w:t>
            </w:r>
          </w:p>
        </w:tc>
        <w:tc>
          <w:tcPr>
            <w:tcW w:w="7636" w:type="dxa"/>
            <w:shd w:val="clear"/>
            <w:vAlign w:val="top"/>
          </w:tcPr>
          <w:p>
            <w:r>
              <w:rPr>
                <w:rFonts w:hint="eastAsia" w:ascii="Calibri" w:hAnsi="Calibri" w:eastAsia="宋体" w:cs="宋体"/>
                <w:b/>
                <w:bCs w:val="0"/>
                <w:bdr w:val="none" w:color="auto" w:sz="0" w:space="0"/>
              </w:rPr>
              <w:t>室内设计师</w:t>
            </w:r>
          </w:p>
        </w:tc>
        <w:tc>
          <w:tcPr>
            <w:tcW w:w="1806" w:type="dxa"/>
            <w:vMerge w:val="restart"/>
            <w:shd w:val="clear"/>
            <w:vAlign w:val="top"/>
          </w:tcPr>
          <w:p>
            <w:r>
              <w:rPr>
                <w:bdr w:val="none" w:color="auto" w:sz="0" w:space="0"/>
              </w:rPr>
              <mc:AlternateContent>
                <mc:Choice Requires="wps">
                  <w:drawing>
                    <wp:anchor distT="0" distB="0" distL="114300" distR="114300" simplePos="0" relativeHeight="253755392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33655</wp:posOffset>
                      </wp:positionV>
                      <wp:extent cx="1104900" cy="490220"/>
                      <wp:effectExtent l="0" t="0" r="12700" b="17780"/>
                      <wp:wrapNone/>
                      <wp:docPr id="1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490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sz w:val="36"/>
                                      <w:szCs w:val="36"/>
                                    </w:rPr>
                                    <w:t>智联招聘</w:t>
                                  </w:r>
                                </w:p>
                              </w:txbxContent>
                            </wps:txbx>
                            <wps:bodyPr upright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6" o:spid="_x0000_s1026" o:spt="1" style="position:absolute;left:0pt;margin-left:-3.55pt;margin-top:2.65pt;height:38.6pt;width:87pt;z-index:253755392;mso-width-relative:page;mso-height-relative:page;" fillcolor="#FFFFFF [3212]" filled="t" stroked="f" coordsize="21600,21600" o:gfxdata="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WAAAAZHJzL1BLAQIUABQAAAAIAIdO&#10;4kB+7gQg1QAAAAcBAAAPAAAAAAAAAAEAIAAAADgAAABkcnMvZG93bnJldi54bWxQSwECFAAUAAAA&#10;CACHTuJA2Gt4I6IBAAAlAwAADgAAAAAAAAABACAAAAA6AQAAZHJzL2Uyb0RvYy54bWxQSwUGAAAA&#10;AAYABgBZAQAATgU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sz w:val="36"/>
                                <w:szCs w:val="36"/>
                              </w:rPr>
                              <w:t>智联招聘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c>
          <w:tcPr>
            <w:tcW w:w="1240" w:type="dxa"/>
            <w:shd w:val="clear"/>
            <w:vAlign w:val="top"/>
          </w:tcPr>
          <w:p>
            <w:r>
              <w:rPr>
                <w:rFonts w:hint="eastAsia" w:ascii="Calibri" w:hAnsi="Calibri" w:eastAsia="宋体" w:cs="宋体"/>
                <w:bdr w:val="none" w:color="auto" w:sz="0" w:space="0"/>
              </w:rPr>
              <w:t>应聘机构：</w:t>
            </w:r>
          </w:p>
        </w:tc>
        <w:tc>
          <w:tcPr>
            <w:tcW w:w="7636" w:type="dxa"/>
            <w:shd w:val="clear"/>
            <w:vAlign w:val="top"/>
          </w:tcPr>
          <w:p>
            <w:r>
              <w:rPr>
                <w:rFonts w:hint="eastAsia" w:ascii="Calibri" w:hAnsi="Calibri" w:eastAsia="宋体" w:cs="宋体"/>
                <w:b/>
                <w:bCs w:val="0"/>
                <w:bdr w:val="none" w:color="auto" w:sz="0" w:space="0"/>
              </w:rPr>
              <w:t>甘肃鸿辉装饰有限公司</w:t>
            </w:r>
          </w:p>
        </w:tc>
        <w:tc>
          <w:tcPr>
            <w:tcW w:w="1806" w:type="dxa"/>
            <w:vMerge w:val="continue"/>
            <w:shd w:val="clear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2"/>
              </w:rPr>
            </w:pPr>
          </w:p>
        </w:tc>
      </w:tr>
      <w:tr>
        <w:tc>
          <w:tcPr>
            <w:tcW w:w="1240" w:type="dxa"/>
            <w:shd w:val="clear"/>
            <w:vAlign w:val="top"/>
          </w:tcPr>
          <w:p>
            <w:r>
              <w:rPr>
                <w:rFonts w:hint="eastAsia" w:ascii="Calibri" w:hAnsi="Calibri" w:eastAsia="宋体" w:cs="宋体"/>
                <w:bdr w:val="none" w:color="auto" w:sz="0" w:space="0"/>
              </w:rPr>
              <w:t>工作地点：</w:t>
            </w:r>
          </w:p>
        </w:tc>
        <w:tc>
          <w:tcPr>
            <w:tcW w:w="7636" w:type="dxa"/>
            <w:shd w:val="clear"/>
            <w:vAlign w:val="top"/>
          </w:tcPr>
          <w:p>
            <w:r>
              <w:rPr>
                <w:rFonts w:hint="eastAsia" w:ascii="Calibri" w:hAnsi="Calibri" w:eastAsia="宋体" w:cs="宋体"/>
                <w:b/>
                <w:bCs w:val="0"/>
                <w:bdr w:val="none" w:color="auto" w:sz="0" w:space="0"/>
              </w:rPr>
              <w:t>兰州</w:t>
            </w:r>
          </w:p>
        </w:tc>
        <w:tc>
          <w:tcPr>
            <w:tcW w:w="1806" w:type="dxa"/>
            <w:vMerge w:val="continue"/>
            <w:shd w:val="clear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>
      <w:pPr>
        <w:rPr>
          <w:sz w:val="28"/>
          <w:szCs w:val="28"/>
          <w:shd w:val="pct10" w:color="auto" w:fill="FFFFFF"/>
          <w:lang w:val="en-US"/>
        </w:rPr>
      </w:pPr>
      <w:r>
        <w:rPr>
          <w:sz w:val="28"/>
          <w:szCs w:val="28"/>
          <w:shd w:val="pct10" w:color="auto" w:fill="FFFFFF"/>
          <w:lang w:val="en-US"/>
        </w:rPr>
        <w:t>ID</w:t>
      </w:r>
      <w:r>
        <w:rPr>
          <w:rFonts w:hint="eastAsia" w:ascii="Calibri" w:hAnsi="Calibri" w:eastAsia="宋体" w:cs="宋体"/>
          <w:sz w:val="28"/>
          <w:szCs w:val="28"/>
          <w:shd w:val="pct10" w:color="auto" w:fill="FFFFFF"/>
          <w:lang w:eastAsia="zh-CN"/>
        </w:rPr>
        <w:t>：</w:t>
      </w:r>
      <w:r>
        <w:rPr>
          <w:sz w:val="28"/>
          <w:szCs w:val="28"/>
          <w:shd w:val="pct10" w:color="auto" w:fill="FFFFFF"/>
          <w:lang w:val="en-US"/>
        </w:rPr>
        <w:t xml:space="preserve">9BAAoxciiLWM2yXhf9annA                                                                       </w:t>
      </w:r>
    </w:p>
    <w:tbl>
      <w:tblPr>
        <w:tblStyle w:val="23"/>
        <w:tblW w:w="10682" w:type="dxa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7"/>
        <w:gridCol w:w="1955"/>
      </w:tblGrid>
      <w:tr>
        <w:tc>
          <w:tcPr>
            <w:tcW w:w="5000" w:type="pct"/>
            <w:gridSpan w:val="2"/>
            <w:shd w:val="clear"/>
            <w:vAlign w:val="top"/>
          </w:tcPr>
          <w:tbl>
            <w:tblPr>
              <w:tblW w:w="5000" w:type="pct"/>
              <w:tblCellSpacing w:w="15" w:type="dxa"/>
              <w:tblInd w:w="0" w:type="dxa"/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233"/>
              <w:gridCol w:w="5233"/>
            </w:tblGrid>
            <w:tr>
              <w:trPr>
                <w:tblCellSpacing w:w="15" w:type="dxa"/>
              </w:trPr>
              <w:tc>
                <w:tcPr>
                  <w:tcW w:w="2500" w:type="pct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7320"/>
                    </w:tabs>
                    <w:jc w:val="left"/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bdr w:val="none" w:color="auto" w:sz="0" w:space="0"/>
                      <w:lang w:val="en-US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bdr w:val="none" w:color="auto" w:sz="0" w:space="0"/>
                    </w:rPr>
                    <w:t xml:space="preserve">曹哲军 </w:t>
                  </w:r>
                </w:p>
              </w:tc>
              <w:tc>
                <w:tcPr>
                  <w:tcW w:w="2500" w:type="pct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7320"/>
                    </w:tabs>
                    <w:ind w:left="0" w:firstLine="390" w:firstLineChars="150"/>
                    <w:jc w:val="right"/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bdr w:val="none" w:color="auto" w:sz="0" w:space="0"/>
                      <w:lang w:val="en-US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w w:val="93"/>
                      <w:kern w:val="0"/>
                      <w:sz w:val="28"/>
                      <w:szCs w:val="28"/>
                      <w:bdr w:val="none" w:color="auto" w:sz="0" w:space="0"/>
                    </w:rPr>
                    <w:t>手机：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w w:val="93"/>
                      <w:kern w:val="0"/>
                      <w:sz w:val="28"/>
                      <w:szCs w:val="28"/>
                      <w:bdr w:val="none" w:color="auto" w:sz="0" w:space="0"/>
                      <w:lang w:val="en-US"/>
                    </w:rPr>
                    <w:t>13417716895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w w:val="93"/>
                      <w:kern w:val="0"/>
                      <w:sz w:val="28"/>
                      <w:szCs w:val="28"/>
                      <w:bdr w:val="none" w:color="auto" w:sz="0" w:space="0"/>
                    </w:rPr>
                    <w:t xml:space="preserve"> </w:t>
                  </w:r>
                </w:p>
              </w:tc>
            </w:tr>
          </w:tbl>
          <w:p>
            <w:pPr>
              <w:tabs>
                <w:tab w:val="left" w:pos="7320"/>
              </w:tabs>
              <w:spacing w:before="0" w:beforeAutospacing="0" w:after="0" w:afterAutospacing="0"/>
              <w:ind w:right="0" w:firstLine="315" w:firstLineChars="150"/>
              <w:jc w:val="right"/>
              <w:rPr>
                <w:rFonts w:hint="default" w:ascii="Calibri" w:hAnsi="Calibri" w:cs="Times New Roman"/>
                <w:kern w:val="2"/>
                <w:sz w:val="21"/>
                <w:szCs w:val="22"/>
              </w:rPr>
            </w:pPr>
          </w:p>
        </w:tc>
      </w:tr>
      <w:tr>
        <w:tblPrEx>
          <w:shd w:val="clear"/>
        </w:tblPrEx>
        <w:tc>
          <w:tcPr>
            <w:tcW w:w="11600" w:type="dxa"/>
            <w:shd w:val="clear"/>
            <w:vAlign w:val="top"/>
          </w:tcPr>
          <w:p>
            <w:pPr>
              <w:tabs>
                <w:tab w:val="left" w:pos="7320"/>
              </w:tabs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男     31岁 (1987年7月)     9年工作经验     本科     已婚 </w:t>
            </w:r>
          </w:p>
          <w:p>
            <w:pPr>
              <w:tabs>
                <w:tab w:val="left" w:pos="7320"/>
              </w:tabs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现居住地：珠海 | 户口：珠海 | 无党派人士 </w:t>
            </w:r>
          </w:p>
        </w:tc>
        <w:tc>
          <w:tcPr>
            <w:tcW w:w="2600" w:type="dxa"/>
            <w:vMerge w:val="restart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30"/>
                <w:szCs w:val="30"/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6350" t="6350" r="31115" b="30480"/>
                      <wp:wrapNone/>
                      <wp:docPr id="2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bdr w:val="none" w:color="auto" w:sz="0" w:space="0"/>
                                      <w:lang w:val="en-US"/>
                                    </w:rPr>
                                    <w:drawing>
                                      <wp:inline distT="0" distB="0" distL="114300" distR="114300">
                                        <wp:extent cx="962025" cy="1181100"/>
                                        <wp:effectExtent l="0" t="0" r="3175" b="12700"/>
                                        <wp:docPr id="3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图片 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link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18000" tIns="18000" rIns="18000" bIns="1800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4" o:spid="_x0000_s1026" o:spt="1" style="position:absolute;left:0pt;margin-left:0pt;margin-top:3.7pt;height:97.1pt;width:81.05pt;z-index:251659264;mso-width-relative:page;mso-height-relative:page;" fillcolor="#FFFFFF" filled="t" stroked="t" coordsize="21600,21600" o:gfxdata="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Ac9L/W1AAA&#10;AAYBAAAPAAAAAAAAAAEAIAAAADgAAABkcnMvZG93bnJldi54bWxQSwECFAAUAAAACACHTuJALQ4R&#10;lgwCAAAyBAAADgAAAAAAAAABACAAAAA5AQAAZHJzL2Uyb0RvYy54bWxQSwUGAAAAAAYABgBZAQAA&#10;twUAAAAA&#10;">
                      <v:fill on="t" focussize="0,0"/>
                      <v:stroke color="#D9D9D9 [2732]" joinstyle="miter"/>
                      <v:imagedata o:title=""/>
                      <o:lock v:ext="edit" aspectratio="f"/>
                      <v:textbox inset="0.5mm,0.5mm,0.5mm,0.5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bdr w:val="none" w:color="auto" w:sz="0" w:space="0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962025" cy="1181100"/>
                                  <wp:effectExtent l="0" t="0" r="3175" b="12700"/>
                                  <wp:docPr id="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link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shd w:val="clear"/>
        </w:tblPrEx>
        <w:trPr>
          <w:trHeight w:val="1672" w:hRule="atLeast"/>
        </w:trPr>
        <w:tc>
          <w:tcPr>
            <w:tcW w:w="776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身份证：360203198707312031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手机：13417716895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E-mail：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fldChar w:fldCharType="begin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instrText xml:space="preserve"> HYPERLINK "mailto:loceme.student@163.com" </w:instrTex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fldChar w:fldCharType="separate"/>
            </w:r>
            <w:r>
              <w:rPr>
                <w:rStyle w:val="18"/>
                <w:rFonts w:hint="eastAsia" w:ascii="Calibri" w:hAnsi="Calibri" w:eastAsia="宋体" w:cs="宋体"/>
                <w:sz w:val="18"/>
                <w:szCs w:val="18"/>
                <w:u w:val="single"/>
                <w:bdr w:val="none" w:color="auto" w:sz="0" w:space="0"/>
              </w:rPr>
              <w:t>loceme.student@163.com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fldChar w:fldCharType="end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 </w:t>
            </w:r>
          </w:p>
        </w:tc>
        <w:tc>
          <w:tcPr>
            <w:tcW w:w="2600" w:type="dxa"/>
            <w:vMerge w:val="continue"/>
            <w:shd w:val="clear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2"/>
              </w:rPr>
            </w:pP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求职意向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23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shd w:val="pct10" w:color="auto" w:fill="FFFFFF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期望工作地区：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珠海、广州、深圳</w:t>
            </w:r>
          </w:p>
        </w:tc>
      </w:tr>
      <w:tr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shd w:val="pct10" w:color="auto" w:fill="FFFFFF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期望月薪：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  <w:t>25000-35000元/月</w:t>
            </w:r>
          </w:p>
        </w:tc>
      </w:tr>
      <w:tr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目前状况：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我目前在职，正考虑换个新环境（如有合适的工作机会，到岗时间一个月左右）</w:t>
            </w:r>
          </w:p>
        </w:tc>
      </w:tr>
      <w:tr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期望工作性质：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全职</w:t>
            </w:r>
          </w:p>
        </w:tc>
      </w:tr>
      <w:tr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期望从事职业：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高级软件工程师、系统架构设计师、互联网软件工程师</w:t>
            </w:r>
          </w:p>
        </w:tc>
      </w:tr>
      <w:tr>
        <w:tblPrEx>
          <w:shd w:val="clear"/>
        </w:tblPrEx>
        <w:tc>
          <w:tcPr>
            <w:tcW w:w="1809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期望从事行业：</w:t>
            </w:r>
          </w:p>
        </w:tc>
        <w:tc>
          <w:tcPr>
            <w:tcW w:w="8873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计算机软件、互联网/电子商务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自我评价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p>
      <w:pPr>
        <w:tabs>
          <w:tab w:val="left" w:pos="7320"/>
        </w:tabs>
        <w:rPr>
          <w:sz w:val="18"/>
          <w:szCs w:val="18"/>
          <w:lang w:val="en-US"/>
        </w:rPr>
      </w:pPr>
      <w:r>
        <w:rPr>
          <w:rFonts w:hint="eastAsia" w:ascii="Calibri" w:hAnsi="Calibri" w:eastAsia="宋体" w:cs="宋体"/>
          <w:sz w:val="18"/>
          <w:szCs w:val="18"/>
          <w:lang w:eastAsia="zh-CN"/>
        </w:rPr>
        <w:t>从事了多年的软件开发工作，参与了数十多个项目的开发及管理、SAAS产品开发，互联网项目，物联网项目，电子商务平台开发，对Java基础性的知识有很好的掌握，对Java的一系列高级特性如反射，动态代理，垃圾回收机制、设计模式也有一定了解；熟练使用sqlserver和oracle，mysql数据库，熟练使用spring boot cloud框架，熟悉struts hibernate ibatis mybatis框架；熟悉velocity、freemarker等模板语言，熟练使用javascript和jquery、es6、vuejs、reactjs前端语言，对ext js有一点了解；在项目开发过程中，一般使用tomcat，jetty开发，部署正式系统在互联网公司一般使用tomcat+nginx，在传统软件公司一般使用apache+tomcat；能够熟练使用eclipse，GoG开发及代码调试。熟悉Groovy语言及Grails框架，python语言，linux系统部署及基础运维。</w:t>
      </w:r>
      <w:r>
        <w:rPr>
          <w:rFonts w:hint="eastAsia" w:ascii="Calibri" w:hAnsi="Calibri" w:eastAsia="宋体" w:cs="宋体"/>
          <w:sz w:val="18"/>
          <w:szCs w:val="18"/>
          <w:lang w:eastAsia="zh-CN"/>
        </w:rPr>
        <w:br w:type="textWrapping"/>
      </w:r>
      <w:r>
        <w:rPr>
          <w:rFonts w:hint="eastAsia" w:ascii="Calibri" w:hAnsi="Calibri" w:eastAsia="宋体" w:cs="宋体"/>
          <w:sz w:val="18"/>
          <w:szCs w:val="18"/>
          <w:lang w:eastAsia="zh-CN"/>
        </w:rPr>
        <w:t>自学考试通过软考高级系统架构设计师。</w:t>
      </w:r>
    </w:p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工作经历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23"/>
        <w:tblW w:w="5000" w:type="pct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2016.11 - 至今   优特物联   (1年 8个月) </w:t>
            </w:r>
          </w:p>
        </w:tc>
      </w:tr>
      <w:tr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java架构师 | 15000-25000元/月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计算机软件 | 企业性质：民营 | 规模：1000-9999人 </w:t>
            </w:r>
          </w:p>
        </w:tc>
      </w:tr>
      <w:tr>
        <w:tc>
          <w:tcPr>
            <w:tcW w:w="847" w:type="pct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工作描述：</w:t>
            </w:r>
          </w:p>
        </w:tc>
        <w:tc>
          <w:tcPr>
            <w:tcW w:w="4153" w:type="pct"/>
            <w:shd w:val="clear"/>
            <w:vAlign w:val="top"/>
          </w:tcPr>
          <w:p>
            <w:pPr>
              <w:tabs>
                <w:tab w:val="left" w:pos="7320"/>
              </w:tabs>
              <w:spacing w:after="240" w:afterAutospacing="0"/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负责整个智能家居云平台系统的需求分析、设计、开发、测试、运维、管理团队，开发了一套云平台敏捷开发框架Simba2.0，并应用于整个部门的所有云平台系统项目开发，使用Spring Boot作为基础框架，使用Spring Cloud微服务进行系统交互，集成Spring MVC、jdbcTemplate、Redis、MongoDB、RabbitMQ、阿里云短信、极光推送、微信公众号、微信硬件平台、UEditor等常用组件，集成了Spring Cloud的各种组件，如eureka、hystrix、config、zuul、boot admin server等，开发了基础模块：机构管理、用户管理、权限管理、角色管理、菜单管理、操作日志管理、任务管理、Groovy脚本管理、模拟管理等，使用maven管理项目，并在框架基础上开发了通用辅助系统：自动化部署系统（可以直接从svn、git上拉去代码打包发布到阿里云服务器以升级业务系统）、脚手架系统（界面配置相关信息生产基础项目骨架）、统一配置管理中心等，使用python开发了数据库初始化工具、代码生成器工具以提高开发效率。后端管理系统使用Freemarker模板语言开发，使用Jquery+Bootstrap开发页面，前端用户系统使用前后台分离方式，http请求返回json数据交互，websocket推送消息。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云平台从无到有，从1个人到一个团队，完成开发系统：微信公众号管理系统、产品管理系统、实时推送系统、设备转接系统、设备监控系统、版本管理系统、用户管理系统、短信管理系统、App、微信小程序等。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框架码云地址：https://gitee.com/snail_eric/simba.git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CSDN地址：https://download.csdn.net/download/caozj870731/10448362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3"/>
        <w:tblW w:w="5000" w:type="pct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2016.02 - 2016.10   烽火云创   (9个月) </w:t>
            </w:r>
          </w:p>
        </w:tc>
      </w:tr>
      <w:tr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架构师java | 15000-25000元/月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计算机软件 | 企业性质：国企 | 规模：1000-9999人 </w:t>
            </w:r>
          </w:p>
        </w:tc>
      </w:tr>
      <w:tr>
        <w:tc>
          <w:tcPr>
            <w:tcW w:w="847" w:type="pct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工作描述：</w:t>
            </w:r>
          </w:p>
        </w:tc>
        <w:tc>
          <w:tcPr>
            <w:tcW w:w="4153" w:type="pct"/>
            <w:shd w:val="clear"/>
            <w:vAlign w:val="top"/>
          </w:tcPr>
          <w:p>
            <w:pPr>
              <w:tabs>
                <w:tab w:val="left" w:pos="7320"/>
              </w:tabs>
              <w:spacing w:after="240" w:afterAutospacing="0"/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从事公司级SmartAs框架开发，使用ReactJs+Jquery+resteasy+Spring+Mybatis搭建企业级Java Web框架，主要使用于公司级别的企业级应用开发项目。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主要内容包括：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1. 使用Spring Cache集成Redis实现缓存框架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2. 使用Redis实现Mybatis二级缓存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3. 使用Spring Task开发任务调度功能，可以界面配置、监控操作任务。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4. 自动生成前后台代码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5. 界面配置相关信息，生成业务项目框架代码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6. 集成Ueditor富文本编辑器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7. 根据antDesigner封装前端组件等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利用业余时间开发了一套自己的Java Web框架simba，目前许继整个部门所有的新项目全部使用此框架开发，选择Maven+EasyUI+Jquery+SpringMVC+Spring+JdbcTemplate+Redis+activities等开源技术开发，目前已经发布到CSDN，下载地址为http://download.csdn.net/user/caozj870731，或者百度搜索simba1.2.2 ，累计下载几千次，收藏过百。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3"/>
        <w:tblW w:w="5000" w:type="pct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2014.10 - 2016.02   许继集团   (1年 5个月) </w:t>
            </w:r>
          </w:p>
        </w:tc>
      </w:tr>
      <w:tr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高级java开发工程师 | 10001-15000元/月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计算机软件 | 企业性质：国企 | 规模：1000-9999人 </w:t>
            </w:r>
          </w:p>
        </w:tc>
      </w:tr>
      <w:tr>
        <w:tc>
          <w:tcPr>
            <w:tcW w:w="847" w:type="pct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工作描述：</w:t>
            </w:r>
          </w:p>
        </w:tc>
        <w:tc>
          <w:tcPr>
            <w:tcW w:w="4153" w:type="pct"/>
            <w:shd w:val="clear"/>
            <w:vAlign w:val="top"/>
          </w:tcPr>
          <w:p>
            <w:pPr>
              <w:tabs>
                <w:tab w:val="left" w:pos="7320"/>
              </w:tabs>
              <w:spacing w:after="240" w:afterAutospacing="0"/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从事信息交互总线、移动手机平台开发及框架开发。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任职期间主要从事信息交互总线的性能优化，功能改造等工作，主要包括以下四点：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1. 使用Redis缓存技术缓存数据，优化系统性能。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2. 旧版本使用rmi实现系统主备，每区只能部署两台服务器，新版本使用zookeeper集群任务分发，支持扩展服务器数量，集群部署，异常自检。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3. 使用ExtJs vml实现在线绘制并发布流程，代替之前使用eclipse插件绘制流程。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4. 使用Groovy编写脚本监控系统进程等。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移动手机平台主要使用Cordova框架+android+jquery mobile开发，主要负责移动端cordova插件编写，js与java通信，及android底层工具编写，服务器端开发，并担任带队开发，协助解决其他开发成员遇到的技术问题。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利用业余时间开发了一套自己的Java Web框架，代替了以前公司购买的轻骑兵框架，目前整个部门所有的新项目全部使用此框架开发，针对开发人员情况，选择EasyUI+Jquery+SpringMVC+Spring+JdbcTemplate开发，目前已经发布到CSDN，http://download.csdn.net/user/caozj870731，累计下载数百次，目前业余时间仍有更新版本，原公司同事仍会关注下载最新版本 ，更新公司项目框架，且有其他公司使用此框架为公司基础框架。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3"/>
        <w:tblW w:w="5000" w:type="pct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2014.07 - 2014.09   深圳易居尚网络科技有限公司   (3个月) </w:t>
            </w:r>
          </w:p>
        </w:tc>
      </w:tr>
      <w:tr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高级软件工程师 | 10001-15000元/月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互联网/电子商务 | 企业性质：民营 | 规模：100-499人 </w:t>
            </w:r>
          </w:p>
        </w:tc>
      </w:tr>
      <w:tr>
        <w:tc>
          <w:tcPr>
            <w:tcW w:w="847" w:type="pct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工作描述：</w:t>
            </w:r>
          </w:p>
        </w:tc>
        <w:tc>
          <w:tcPr>
            <w:tcW w:w="4153" w:type="pct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从事电子商务平台的开发，包括买家，卖家，运营系统功能开发（由于公司经营问题，无法发工资导致离职）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3"/>
        <w:tblW w:w="5000" w:type="pct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2012.10 - 2014.07   YY(多玩，欢聚时代)   (1年 10个月) </w:t>
            </w:r>
          </w:p>
        </w:tc>
      </w:tr>
      <w:tr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互联网软件工程师 | 8001-10000元/月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互联网/电子商务 | 企业性质：上市公司 | 规模：1000-9999人 </w:t>
            </w:r>
          </w:p>
        </w:tc>
      </w:tr>
      <w:tr>
        <w:tc>
          <w:tcPr>
            <w:tcW w:w="847" w:type="pct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工作描述：</w:t>
            </w:r>
          </w:p>
        </w:tc>
        <w:tc>
          <w:tcPr>
            <w:tcW w:w="4153" w:type="pct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在YY工作期间，主要负责客服及游戏相关系统开发，参与的开发项目有：客服专区，权限管理中心，智能问答系统，短信平台，奖品发放中心，电竞平台。 这些系统都是使用Spring框架，redis缓存，mysql数据库开发的。 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以下简单介绍相关项目的情况： 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智能问答：使用了Groovy动态脚本功能开发了自助查询功能，可以实现增加修改自助查询功能，只需要修改groovy脚本，不需要重启服务，立刻生效。使用了luence检索功能分析用户提问，查询出与题库里分词结果最匹配的答案返回用户。 权限管理中心：公司内部所有系统后台都接入此系统，作为用户登录后台系统，以及访问url权限的公共控件。 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奖品发放中心：公司内部所有奖品，游戏道具等的发放统一走这个系统，使用异步发放方式，业务系统提交请求到前台系统，系统将订单入库，后台系统定时器将数据压入redis的队列中，多线程程序读取redis队列，然后将订单内的奖品调用对应的第三方接口发放给用户，之后定时器，读取订单状态，发送通知业务系统奖品发放情况。 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短信平台：主要就是使用第三方接口发送手机短信，也是采用业务系统提单，异步发送的方式，唯一的区别就是使用了多通道切换方式，系统集成了多种发送手机短信的方式，会根据手机号使用不同的通道发送，同时可以直接在后台配置，切换发送的通道，防止一个通道出了故障，无法发送短信的情况。 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客服专区：主要是用户在前台提问，客服在后台获取问题，并解答问题，然后系统有很多的绩效考核的功能，用来评价客服的绩效。 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电竞平台：主要是帮电竞平台项目做服务器端的开发，在他们的客户端里嵌入的一些页面数据展示。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3"/>
        <w:tblW w:w="5000" w:type="pct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8693"/>
      </w:tblGrid>
      <w:tr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2011.07 - 2012.10   Dell Software   (1年 4个月) </w:t>
            </w:r>
          </w:p>
        </w:tc>
      </w:tr>
      <w:tr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软件工程师 | 6001-8000元/月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计算机软件 | 企业性质：外商独资 | 规模：1000-9999人 </w:t>
            </w:r>
          </w:p>
        </w:tc>
      </w:tr>
      <w:tr>
        <w:tc>
          <w:tcPr>
            <w:tcW w:w="847" w:type="pct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工作描述：</w:t>
            </w:r>
          </w:p>
        </w:tc>
        <w:tc>
          <w:tcPr>
            <w:tcW w:w="4153" w:type="pct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在Quest工作期间，从事DME产品开发，负责Grails+Groovy+Java开发，开发的模块包括Internal Support Center中的用户管理模块、license管理模块、日志查询、各种配置管理等，前台终端用户的数据、license操作、付款、查询监控数据等。DME属于SAAS（Software As A Service）服务类产品，部署在微软的Azure云平台上。DME是Foglight作为SAAS服务的一个扩展类产品，使用编程语言Groovy+Java，框架Grails，Groovy是使用Java底层实现的一种动态语言，Java代码可以直接在Groovy解释器中运行，Grails是在Spring+Hibernate基础上实现封装的应用框架。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3"/>
        <w:tblW w:w="5000" w:type="pct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8693"/>
      </w:tblGrid>
      <w:tr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2009.02 - 2011.06   广东同望科技   (2年 5个月) </w:t>
            </w:r>
          </w:p>
        </w:tc>
      </w:tr>
      <w:tr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软件工程师 | 4001-6000元/月</w:t>
            </w:r>
            <w:r>
              <w:rPr>
                <w:b/>
                <w:bCs w:val="0"/>
                <w:bdr w:val="none" w:color="auto" w:sz="0" w:space="0"/>
              </w:rPr>
              <w:t xml:space="preserve"> </w:t>
            </w:r>
          </w:p>
        </w:tc>
      </w:tr>
      <w:tr>
        <w:tblPrEx>
          <w:shd w:val="clear"/>
        </w:tblPrEx>
        <w:tc>
          <w:tcPr>
            <w:tcW w:w="5000" w:type="pct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计算机软件 | 企业性质：民营 | 规模：500-999人 </w:t>
            </w:r>
          </w:p>
        </w:tc>
      </w:tr>
      <w:tr>
        <w:tc>
          <w:tcPr>
            <w:tcW w:w="847" w:type="pct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工作描述：</w:t>
            </w:r>
          </w:p>
        </w:tc>
        <w:tc>
          <w:tcPr>
            <w:tcW w:w="4153" w:type="pct"/>
            <w:shd w:val="clear"/>
            <w:vAlign w:val="top"/>
          </w:tcPr>
          <w:p>
            <w:pPr>
              <w:tabs>
                <w:tab w:val="left" w:pos="7320"/>
              </w:tabs>
              <w:spacing w:after="240" w:afterAutospacing="0"/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在同望工作期间参与以下项目的开发：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1.中国土木总公司2.中国石油管道局3.十五冶金4.贵州建工5.化新高速6.广明高速7.湖南军信8.深圳建业9.大连悦泰10.山东路桥11.山东公路12.中铁11局等。 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参与了中国土木总公司的办公自动化系统开发及项目管理，虽然是项目中途接手，但是接手之后，整个项目后期开发及维护阶段都由本人主要管理负责，项目目前已经正式上线，客户使用正常，反应良好。 中国石油管道局是我参与的第一个项目管理软件， 在其中负责主要模块开发，如资料库模块开发，用以有效管理项目过程中的相关文档资料，同时可实现新增多套不同资料库只需简单配置即可；合同系统模块的开发，用以管理项目过程中的有关合同的各种事宜；目前系统处于二期开发阶段，之后还有三期系统开发。 参与十五冶金办公自动化系统开发及项目管理，此项目定制开发工作量比较大，在项目初期阶段与几个同事一起开发系统，待系统开发接近尾部之后，其他同事投入其他项目的开发，由本人主要处理项目后期开发维护及运行期间的问题处理，目前项目已经处于待验收状态，客户反映良好，由于项目中使用了三方系统集成，其中集成了北京点击科技有限公司的GKE即时通信工具，珠海泰坦公司的档案系统，中国移动的MAS机短信集成等，其中，GKE和泰坦档案系统的集成都由本人开发，从中学习到如何与合作公司沟通交流。 化新高速、广明高速、湖南军信三个项目属于产品级项目，基本没有什么定制开发工作量，主要是协助现场实施以及环境部署，培训之类的工作。 大连悦泰是项目处于维护期接手的，主要负责项目运行过程中的一些bug修改及客户新需求的开发，现场实施客户培训过程中的问题处理。</w:t>
            </w:r>
          </w:p>
        </w:tc>
      </w:tr>
    </w:tbl>
    <w:p>
      <w:pPr>
        <w:tabs>
          <w:tab w:val="left" w:pos="7320"/>
        </w:tabs>
        <w:rPr>
          <w:sz w:val="18"/>
          <w:szCs w:val="18"/>
          <w:shd w:val="pct10" w:color="auto" w:fill="FFFFFF"/>
          <w:lang w:val="en-US"/>
        </w:rPr>
      </w:pPr>
    </w:p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教育经历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tbl>
      <w:tblPr>
        <w:tblStyle w:val="23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2005.09 - 2009.07   南昌工程学院   信息与计算科学   本科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证书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    </w:t>
      </w:r>
    </w:p>
    <w:tbl>
      <w:tblPr>
        <w:tblStyle w:val="23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2008.12   高级程序员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3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2008.05   程序员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3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>2017.11   全国计算机软件技术资格与水平考试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在校学习情况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</w:t>
      </w:r>
    </w:p>
    <w:tbl>
      <w:tblPr>
        <w:tblStyle w:val="23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曾获 院校级 三等奖 </w:t>
            </w:r>
          </w:p>
        </w:tc>
      </w:tr>
      <w:tr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曾获 院校级 三等奖 </w:t>
            </w:r>
          </w:p>
        </w:tc>
      </w:tr>
      <w:tr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曾获 院校级 二等奖 </w:t>
            </w:r>
          </w:p>
        </w:tc>
      </w:tr>
      <w:tr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2007.05 曾获 院校级 校数学建模比赛 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奖项描述：校一等奖 </w:t>
            </w:r>
          </w:p>
        </w:tc>
      </w:tr>
      <w:tr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2008.08 曾获 省区级 江西省学生电子电脑大赛 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奖项描述：江西省三等奖 </w:t>
            </w:r>
          </w:p>
        </w:tc>
      </w:tr>
      <w:tr>
        <w:tc>
          <w:tcPr>
            <w:tcW w:w="10682" w:type="dxa"/>
            <w:gridSpan w:val="2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bdr w:val="none" w:color="auto" w:sz="0" w:space="0"/>
              </w:rPr>
              <w:t xml:space="preserve">2007.09 曾获 省区级 全国大学生数学建模比赛 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奖项描述：总共获得2次全国大学生数学建模比赛省三等奖（2007和2008） </w:t>
            </w:r>
          </w:p>
        </w:tc>
      </w:tr>
      <w:tr>
        <w:tc>
          <w:tcPr>
            <w:tcW w:w="1101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活动描述：</w:t>
            </w:r>
          </w:p>
        </w:tc>
        <w:tc>
          <w:tcPr>
            <w:tcW w:w="9581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>校数学建模协会会长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语言能力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23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 xml:space="preserve">英语： 读写能力良好 | 听说能力一般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专业技能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23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c>
          <w:tcPr>
            <w:tcW w:w="10680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程序员：熟练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兴趣爱好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23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获得荣誉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23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软考---程序员和软件设计师，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数学建模比赛 两次省三等奖，一次校一等奖，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电脑科技竞赛 省三等奖，校三等奖，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一次二等奖学金，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四次三等奖学金，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优秀社团干部，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优秀毕业生，</w:t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三好学生。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Calibri" w:hAnsi="Calibri" w:eastAsia="宋体" w:cs="宋体"/>
          <w:b/>
          <w:bCs w:val="0"/>
          <w:sz w:val="30"/>
          <w:szCs w:val="30"/>
          <w:shd w:val="pct10" w:color="auto" w:fill="FFFFFF"/>
          <w:lang w:eastAsia="zh-CN"/>
        </w:rPr>
        <w:t>特长职业目标</w:t>
      </w:r>
      <w:r>
        <w:rPr>
          <w:b/>
          <w:bCs w:val="0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23"/>
        <w:tblW w:w="0" w:type="auto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  <w:shd w:val="clear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  <w:bdr w:val="none" w:color="auto" w:sz="0" w:space="0"/>
              </w:rPr>
              <w:t>有志成为一名优秀的软件开发人员</w:t>
            </w:r>
            <w:r>
              <w:rPr>
                <w:bdr w:val="none" w:color="auto" w:sz="0" w:space="0"/>
              </w:rPr>
              <w:t xml:space="preserve"> 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paperSrc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微软雅黑">
    <w:altName w:val="苹方-简"/>
    <w:panose1 w:val="020B0503020204020204"/>
    <w:charset w:val="86"/>
    <w:family w:val="auto"/>
    <w:pitch w:val="variable"/>
    <w:sig w:usb0="80000287" w:usb1="280F3C52" w:usb2="00000016" w:usb3="00000000" w:csb0="0004001F" w:csb1="00000000"/>
  </w:font>
  <w:font w:name="微软雅黑">
    <w:altName w:val="汉仪旗黑KW"/>
    <w:panose1 w:val="020B0503020204020204"/>
    <w:charset w:val="86"/>
    <w:family w:val="auto"/>
    <w:pitch w:val="variable"/>
    <w:sig w:usb0="80000287" w:usb1="280F3C52" w:usb2="00000016" w:usb3="00000000" w:csb0="0004001F" w:csb1="00000000"/>
  </w:font>
  <w:font w:name="@宋体">
    <w:altName w:val="华文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doNotDisplayPageBoundaries w:val="1"/>
  <w:bordersDoNotSurroundHeader w:val="1"/>
  <w:bordersDoNotSurroundFooter w:val="1"/>
  <w:documentProtection w:enforcement="0"/>
  <w:defaultTabStop w:val="420"/>
  <w:drawingGridHorizontalSpacing w:val="106"/>
  <w:drawingGridVerticalSpacing w:val="157"/>
  <w:displayHorizontalDrawingGridEvery w:val="0"/>
  <w:displayVerticalDrawingGridEvery w:val="2"/>
  <w:characterSpacingControl w:val="compressPunctuation"/>
  <w:compat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37DC5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2F2F2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  <w:style w:type="character" w:default="1" w:styleId="3">
    <w:name w:val="Default Paragraph Font"/>
    <w:unhideWhenUsed/>
    <w:uiPriority w:val="99"/>
  </w:style>
  <w:style w:type="table" w:default="1" w:styleId="4">
    <w:name w:val="Normal Table"/>
    <w:unhideWhenUsed/>
    <w:uiPriority w:val="99"/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9"/>
    <w:unhideWhenUsed/>
    <w:uiPriority w:val="99"/>
    <w:pPr>
      <w:keepNext w:val="0"/>
      <w:keepLines w:val="0"/>
      <w:widowControl w:val="0"/>
      <w:suppressLineNumbers w:val="0"/>
      <w:tabs>
        <w:tab w:val="center" w:pos="4153"/>
        <w:tab w:val="right" w:pos="8306"/>
      </w:tabs>
      <w:snapToGrid w:val="0"/>
      <w:spacing w:before="0" w:beforeAutospacing="0" w:after="0" w:afterAutospacing="0"/>
      <w:ind w:left="0" w:right="0"/>
      <w:jc w:val="left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customStyle="1" w:styleId="5">
    <w:name w:val="msoacetate Char"/>
    <w:basedOn w:val="1"/>
    <w:hidden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character" w:customStyle="1" w:styleId="6">
    <w:name w:val="msohyperlinkfollowed Char"/>
    <w:basedOn w:val="3"/>
    <w:uiPriority w:val="0"/>
    <w:rPr>
      <w:color w:val="800080"/>
      <w:u w:val="single"/>
    </w:rPr>
  </w:style>
  <w:style w:type="paragraph" w:customStyle="1" w:styleId="7">
    <w:name w:val="msoheader Char"/>
    <w:basedOn w:val="1"/>
    <w:hidden/>
    <w:uiPriority w:val="0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tabs>
        <w:tab w:val="center" w:pos="4153"/>
        <w:tab w:val="right" w:pos="8306"/>
      </w:tabs>
      <w:snapToGrid w:val="0"/>
      <w:spacing w:before="0" w:beforeAutospacing="0" w:after="0" w:afterAutospacing="0"/>
      <w:ind w:left="0" w:right="0"/>
      <w:jc w:val="center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character" w:customStyle="1" w:styleId="8">
    <w:name w:val="批注框文本 Char"/>
    <w:basedOn w:val="3"/>
    <w:link w:val="9"/>
    <w:locked/>
    <w:uiPriority w:val="0"/>
    <w:rPr>
      <w:sz w:val="18"/>
      <w:szCs w:val="18"/>
    </w:rPr>
  </w:style>
  <w:style w:type="paragraph" w:styleId="9">
    <w:name w:val="Balloon Text"/>
    <w:basedOn w:val="1"/>
    <w:link w:val="8"/>
    <w:unhideWhenUsed/>
    <w:uiPriority w:val="99"/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customStyle="1" w:styleId="10">
    <w:name w:val="h4 Char"/>
    <w:basedOn w:val="1"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customStyle="1" w:styleId="11">
    <w:name w:val="h5 Char"/>
    <w:basedOn w:val="1"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customStyle="1" w:styleId="12">
    <w:name w:val="p Char"/>
    <w:basedOn w:val="1"/>
    <w:uiPriority w:val="0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3">
    <w:name w:val="pre Char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4">
    <w:name w:val="h6 Char"/>
    <w:basedOn w:val="1"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paragraph" w:customStyle="1" w:styleId="15">
    <w:name w:val="h1 Char"/>
    <w:basedOn w:val="1"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customStyle="1" w:styleId="16">
    <w:name w:val="页眉 Char"/>
    <w:basedOn w:val="3"/>
    <w:link w:val="17"/>
    <w:locked/>
    <w:uiPriority w:val="0"/>
    <w:rPr>
      <w:sz w:val="18"/>
      <w:szCs w:val="18"/>
    </w:rPr>
  </w:style>
  <w:style w:type="paragraph" w:styleId="17">
    <w:name w:val="header"/>
    <w:basedOn w:val="1"/>
    <w:link w:val="16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character" w:customStyle="1" w:styleId="18">
    <w:name w:val="msohyperlink Char"/>
    <w:basedOn w:val="3"/>
    <w:uiPriority w:val="0"/>
    <w:rPr>
      <w:color w:val="0000FF"/>
      <w:u w:val="single"/>
    </w:rPr>
  </w:style>
  <w:style w:type="character" w:customStyle="1" w:styleId="19">
    <w:name w:val="页脚 Char"/>
    <w:basedOn w:val="3"/>
    <w:link w:val="2"/>
    <w:locked/>
    <w:uiPriority w:val="0"/>
    <w:rPr>
      <w:sz w:val="18"/>
      <w:szCs w:val="18"/>
    </w:rPr>
  </w:style>
  <w:style w:type="paragraph" w:customStyle="1" w:styleId="20">
    <w:name w:val="h3 Char"/>
    <w:basedOn w:val="1"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customStyle="1" w:styleId="21">
    <w:name w:val="h2 Char"/>
    <w:basedOn w:val="1"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table" w:customStyle="1" w:styleId="22">
    <w:name w:val="普通表格 Char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 Char"/>
    <w:basedOn w:val="4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http://img00.zhaopin.cn/SZProj/newrd/img/banner/personpic_m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ScaleCrop>false</ScaleCrop>
  <LinksUpToDate>false</LinksUpToDate>
  <Application>WPS Office_2.3.1.3761_F1E327BC-269C-435d-A152-05C5408002CA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ling.li</dc:creator>
  <cp:lastModifiedBy>zhoucheng</cp:lastModifiedBy>
  <dcterms:modified xsi:type="dcterms:W3CDTF">2020-06-13T15:09:42Z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