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color w:val="auto"/>
          <w:lang w:val="en-US"/>
        </w:rPr>
      </w:pPr>
    </w:p>
    <w:tbl>
      <w:tblPr>
        <w:tblStyle w:val="19"/>
        <w:tblW w:w="10467" w:type="dxa"/>
        <w:tblInd w:w="0" w:type="dxa"/>
        <w:shd w:val="clear"/>
        <w:tblLayout w:type="autofit"/>
        <w:tblCellMar>
          <w:top w:w="0" w:type="dxa"/>
          <w:left w:w="0" w:type="dxa"/>
          <w:bottom w:w="0" w:type="dxa"/>
          <w:right w:w="0" w:type="dxa"/>
        </w:tblCellMar>
      </w:tblPr>
      <w:tblGrid>
        <w:gridCol w:w="1337"/>
        <w:gridCol w:w="1981"/>
        <w:gridCol w:w="2219"/>
        <w:gridCol w:w="2582"/>
        <w:gridCol w:w="2348"/>
      </w:tblGrid>
      <w:tr>
        <w:tc>
          <w:tcPr>
            <w:tcW w:w="8117" w:type="dxa"/>
            <w:gridSpan w:val="4"/>
            <w:shd w:val="clear" w:color="auto" w:fill="FAF7C1"/>
            <w:vAlign w:val="top"/>
          </w:tcPr>
          <w:p>
            <w:pPr>
              <w:rPr>
                <w:rFonts w:hint="default" w:ascii="Calibri" w:hAnsi="Calibri" w:cs="Times New Roman"/>
                <w:sz w:val="20"/>
                <w:szCs w:val="20"/>
              </w:rPr>
            </w:pPr>
          </w:p>
        </w:tc>
        <w:tc>
          <w:tcPr>
            <w:tcW w:w="2350" w:type="dxa"/>
            <w:vMerge w:val="restart"/>
            <w:shd w:val="clear" w:color="auto" w:fill="FAF7C1"/>
            <w:vAlign w:val="top"/>
          </w:tcPr>
          <w:p>
            <w:pPr>
              <w:spacing w:line="320" w:lineRule="atLeast"/>
              <w:rPr>
                <w:rFonts w:hint="default" w:ascii="Times New Roman" w:hAnsi="Times New Roman" w:cs="Times New Roman"/>
                <w:color w:val="auto"/>
                <w:bdr w:val="none" w:color="auto" w:sz="0" w:space="0"/>
                <w:lang w:val="en-US"/>
              </w:rPr>
            </w:pPr>
            <w:r>
              <w:rPr>
                <w:rFonts w:hint="default" w:ascii="Times New Roman" w:hAnsi="Times New Roman" w:cs="Times New Roman"/>
                <w:color w:val="auto"/>
                <w:bdr w:val="none" w:color="auto" w:sz="0" w:space="0"/>
                <w:lang w:val="en-US"/>
              </w:rPr>
              <w:drawing>
                <wp:inline distT="0" distB="0" distL="114300" distR="114300">
                  <wp:extent cx="1463040" cy="419100"/>
                  <wp:effectExtent l="0" t="0" r="1016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link="rId4"/>
                          <a:stretch>
                            <a:fillRect/>
                          </a:stretch>
                        </pic:blipFill>
                        <pic:spPr>
                          <a:xfrm>
                            <a:off x="0" y="0"/>
                            <a:ext cx="1463040" cy="419100"/>
                          </a:xfrm>
                          <a:prstGeom prst="rect">
                            <a:avLst/>
                          </a:prstGeom>
                          <a:noFill/>
                          <a:ln w="9525">
                            <a:noFill/>
                          </a:ln>
                        </pic:spPr>
                      </pic:pic>
                    </a:graphicData>
                  </a:graphic>
                </wp:inline>
              </w:drawing>
            </w:r>
          </w:p>
        </w:tc>
      </w:tr>
      <w:tr>
        <w:tblPrEx>
          <w:shd w:val="clear"/>
        </w:tblPrEx>
        <w:tc>
          <w:tcPr>
            <w:tcW w:w="1392" w:type="dxa"/>
            <w:shd w:val="clear" w:color="auto" w:fill="FAF7C1"/>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简历编号：</w:t>
            </w:r>
          </w:p>
        </w:tc>
        <w:tc>
          <w:tcPr>
            <w:tcW w:w="1732" w:type="dxa"/>
            <w:shd w:val="clear" w:color="auto" w:fill="FAF7C1"/>
            <w:vAlign w:val="top"/>
          </w:tcPr>
          <w:p>
            <w:pPr>
              <w:rPr>
                <w:rFonts w:hint="default" w:ascii="Courier" w:hAnsi="Courier" w:cs="Courier"/>
                <w:color w:val="auto"/>
                <w:sz w:val="20"/>
                <w:szCs w:val="20"/>
                <w:bdr w:val="none" w:color="auto" w:sz="0" w:space="0"/>
                <w:lang w:val="en-US"/>
              </w:rPr>
            </w:pPr>
            <w:r>
              <w:rPr>
                <w:rFonts w:hint="default" w:ascii="Courier" w:hAnsi="Courier" w:cs="Courier"/>
                <w:color w:val="auto"/>
                <w:sz w:val="20"/>
                <w:szCs w:val="20"/>
                <w:bdr w:val="none" w:color="auto" w:sz="0" w:space="0"/>
                <w:lang w:val="en-US"/>
              </w:rPr>
              <w:t>69e7e488O6bc0149c</w:t>
            </w:r>
          </w:p>
        </w:tc>
        <w:tc>
          <w:tcPr>
            <w:tcW w:w="2326" w:type="dxa"/>
            <w:shd w:val="clear" w:color="auto" w:fill="FAF7C1"/>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更新日期：</w:t>
            </w:r>
            <w:r>
              <w:rPr>
                <w:bdr w:val="none" w:color="auto" w:sz="0" w:space="0"/>
              </w:rPr>
              <w:t xml:space="preserve"> </w:t>
            </w:r>
          </w:p>
        </w:tc>
        <w:tc>
          <w:tcPr>
            <w:tcW w:w="2667" w:type="dxa"/>
            <w:shd w:val="clear" w:color="auto" w:fill="FAF7C1"/>
            <w:vAlign w:val="top"/>
          </w:tcPr>
          <w:p>
            <w:pPr>
              <w:rPr>
                <w:rFonts w:hint="default" w:ascii="Courier" w:hAnsi="Courier" w:cs="Courier"/>
                <w:color w:val="auto"/>
                <w:sz w:val="20"/>
                <w:szCs w:val="20"/>
                <w:bdr w:val="none" w:color="auto" w:sz="0" w:space="0"/>
                <w:lang w:val="en-US"/>
              </w:rPr>
            </w:pPr>
            <w:r>
              <w:rPr>
                <w:rFonts w:hint="default" w:ascii="Courier" w:hAnsi="Courier" w:cs="Courier"/>
                <w:color w:val="auto"/>
                <w:sz w:val="20"/>
                <w:szCs w:val="20"/>
                <w:bdr w:val="none" w:color="auto" w:sz="0" w:space="0"/>
                <w:lang w:val="en-US"/>
              </w:rPr>
              <w:t>2017-06-07</w:t>
            </w:r>
          </w:p>
        </w:tc>
        <w:tc>
          <w:tcPr>
            <w:tcW w:w="2350" w:type="dxa"/>
            <w:vMerge w:val="continue"/>
            <w:shd w:val="clear" w:color="auto" w:fill="FAF7C1"/>
            <w:vAlign w:val="top"/>
          </w:tcPr>
          <w:p>
            <w:pPr>
              <w:rPr>
                <w:rFonts w:hint="default" w:ascii="Calibri" w:hAnsi="Calibri" w:cs="Times New Roman"/>
                <w:sz w:val="20"/>
                <w:szCs w:val="20"/>
              </w:rPr>
            </w:pPr>
          </w:p>
        </w:tc>
      </w:tr>
    </w:tbl>
    <w:p>
      <w:pPr>
        <w:rPr>
          <w:rFonts w:hint="default" w:ascii="Courier" w:hAnsi="Courier" w:cs="Courier"/>
          <w:color w:val="auto"/>
          <w:sz w:val="20"/>
          <w:szCs w:val="2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tcBorders>
              <w:top w:val="nil"/>
              <w:left w:val="nil"/>
              <w:bottom w:val="single" w:color="404040" w:sz="18" w:space="0"/>
              <w:right w:val="nil"/>
            </w:tcBorders>
            <w:shd w:val="clear" w:color="auto" w:fill="FFFFFF"/>
            <w:vAlign w:val="top"/>
          </w:tcPr>
          <w:p>
            <w:pPr>
              <w:spacing w:line="300" w:lineRule="atLeast"/>
              <w:rPr>
                <w:rFonts w:hint="default" w:ascii="Courier" w:hAnsi="Courier" w:cs="Courier"/>
                <w:color w:val="404040"/>
                <w:sz w:val="30"/>
                <w:szCs w:val="30"/>
                <w:bdr w:val="none" w:color="auto" w:sz="0" w:space="0"/>
                <w:lang w:val="en-US"/>
              </w:rPr>
            </w:pPr>
            <w:r>
              <w:rPr>
                <w:rFonts w:hint="eastAsia" w:ascii="Courier" w:hAnsi="Courier" w:eastAsia="宋体" w:cs="Courier"/>
                <w:b/>
                <w:color w:val="404040"/>
                <w:sz w:val="30"/>
                <w:szCs w:val="30"/>
                <w:bdr w:val="none" w:color="auto" w:sz="0" w:space="0"/>
              </w:rPr>
              <w:t>个人信息</w:t>
            </w:r>
          </w:p>
        </w:tc>
      </w:tr>
    </w:tbl>
    <w:p>
      <w:pPr>
        <w:rPr>
          <w:rFonts w:hint="default" w:ascii="Courier" w:hAnsi="Courier" w:cs="Courier"/>
          <w:color w:val="404040"/>
          <w:sz w:val="30"/>
          <w:szCs w:val="30"/>
          <w:lang w:val="en-US"/>
        </w:rPr>
      </w:pPr>
    </w:p>
    <w:tbl>
      <w:tblPr>
        <w:tblStyle w:val="19"/>
        <w:tblW w:w="10467" w:type="dxa"/>
        <w:tblInd w:w="0" w:type="dxa"/>
        <w:shd w:val="clear"/>
        <w:tblLayout w:type="autofit"/>
        <w:tblCellMar>
          <w:top w:w="0" w:type="dxa"/>
          <w:left w:w="0" w:type="dxa"/>
          <w:bottom w:w="0" w:type="dxa"/>
          <w:right w:w="0" w:type="dxa"/>
        </w:tblCellMar>
      </w:tblPr>
      <w:tblGrid>
        <w:gridCol w:w="1891"/>
        <w:gridCol w:w="2291"/>
        <w:gridCol w:w="2911"/>
        <w:gridCol w:w="1276"/>
        <w:gridCol w:w="2098"/>
      </w:tblGrid>
      <w:tr>
        <w:tc>
          <w:tcPr>
            <w:tcW w:w="189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姓名：</w:t>
            </w:r>
          </w:p>
        </w:tc>
        <w:tc>
          <w:tcPr>
            <w:tcW w:w="229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容先生</w:t>
            </w:r>
          </w:p>
        </w:tc>
        <w:tc>
          <w:tcPr>
            <w:tcW w:w="291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性别：</w:t>
            </w:r>
          </w:p>
        </w:tc>
        <w:tc>
          <w:tcPr>
            <w:tcW w:w="127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男</w:t>
            </w:r>
          </w:p>
        </w:tc>
        <w:tc>
          <w:tcPr>
            <w:tcW w:w="2098" w:type="dxa"/>
            <w:vMerge w:val="restart"/>
            <w:shd w:val="clear" w:color="auto" w:fill="FFFFFF"/>
            <w:vAlign w:val="top"/>
          </w:tcPr>
          <w:p>
            <w:pPr>
              <w:spacing w:line="320" w:lineRule="atLeast"/>
              <w:rPr>
                <w:rFonts w:hint="default" w:ascii="Times New Roman" w:hAnsi="Times New Roman" w:cs="Times New Roman"/>
                <w:color w:val="auto"/>
                <w:bdr w:val="none" w:color="auto" w:sz="0" w:space="0"/>
                <w:lang w:val="en-US"/>
              </w:rPr>
            </w:pPr>
            <w:r>
              <w:rPr>
                <w:rFonts w:hint="default" w:ascii="Times New Roman" w:hAnsi="Times New Roman" w:cs="Times New Roman"/>
                <w:color w:val="auto"/>
                <w:bdr w:val="none" w:color="auto" w:sz="0" w:space="0"/>
                <w:lang w:val="en-US"/>
              </w:rPr>
              <w:drawing>
                <wp:inline distT="0" distB="0" distL="114300" distR="114300">
                  <wp:extent cx="1270000" cy="127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link="rId5"/>
                          <a:stretch>
                            <a:fillRect/>
                          </a:stretch>
                        </pic:blipFill>
                        <pic:spPr>
                          <a:xfrm>
                            <a:off x="0" y="0"/>
                            <a:ext cx="1270000" cy="1270000"/>
                          </a:xfrm>
                          <a:prstGeom prst="rect">
                            <a:avLst/>
                          </a:prstGeom>
                          <a:noFill/>
                          <a:ln w="9525">
                            <a:noFill/>
                          </a:ln>
                        </pic:spPr>
                      </pic:pic>
                    </a:graphicData>
                  </a:graphic>
                </wp:inline>
              </w:drawing>
            </w:r>
          </w:p>
        </w:tc>
      </w:tr>
      <w:tr>
        <w:tblPrEx>
          <w:shd w:val="clear"/>
        </w:tblPrEx>
        <w:tc>
          <w:tcPr>
            <w:tcW w:w="189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手机号码：</w:t>
            </w:r>
          </w:p>
        </w:tc>
        <w:tc>
          <w:tcPr>
            <w:tcW w:w="229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color w:val="auto"/>
                <w:sz w:val="20"/>
                <w:szCs w:val="20"/>
                <w:bdr w:val="none" w:color="auto" w:sz="0" w:space="0"/>
                <w:lang w:val="en-US"/>
              </w:rPr>
              <w:t>13532229731</w:t>
            </w:r>
            <w:r>
              <w:rPr>
                <w:bdr w:val="none" w:color="auto" w:sz="0" w:space="0"/>
              </w:rPr>
              <w:t xml:space="preserve"> </w:t>
            </w:r>
          </w:p>
        </w:tc>
        <w:tc>
          <w:tcPr>
            <w:tcW w:w="291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年龄：</w:t>
            </w:r>
          </w:p>
        </w:tc>
        <w:tc>
          <w:tcPr>
            <w:tcW w:w="127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color w:val="auto"/>
                <w:sz w:val="20"/>
                <w:szCs w:val="20"/>
                <w:bdr w:val="none" w:color="auto" w:sz="0" w:space="0"/>
                <w:lang w:val="en-US"/>
              </w:rPr>
              <w:t>29 岁</w:t>
            </w:r>
          </w:p>
        </w:tc>
        <w:tc>
          <w:tcPr>
            <w:tcW w:w="2098" w:type="dxa"/>
            <w:vMerge w:val="continue"/>
            <w:shd w:val="clear" w:color="auto" w:fill="FFFFFF"/>
            <w:vAlign w:val="top"/>
          </w:tcPr>
          <w:p>
            <w:pPr>
              <w:rPr>
                <w:rFonts w:hint="default" w:ascii="Calibri" w:hAnsi="Calibri" w:cs="Times New Roman"/>
                <w:sz w:val="20"/>
                <w:szCs w:val="20"/>
              </w:rPr>
            </w:pPr>
          </w:p>
        </w:tc>
      </w:tr>
      <w:tr>
        <w:tc>
          <w:tcPr>
            <w:tcW w:w="189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电子邮件：</w:t>
            </w:r>
          </w:p>
        </w:tc>
        <w:tc>
          <w:tcPr>
            <w:tcW w:w="229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color w:val="auto"/>
                <w:sz w:val="20"/>
                <w:szCs w:val="20"/>
                <w:bdr w:val="none" w:color="auto" w:sz="0" w:space="0"/>
                <w:lang w:val="en-US"/>
              </w:rPr>
              <w:t>490128679@qq.com</w:t>
            </w:r>
          </w:p>
        </w:tc>
        <w:tc>
          <w:tcPr>
            <w:tcW w:w="291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教育程度：</w:t>
            </w:r>
          </w:p>
        </w:tc>
        <w:tc>
          <w:tcPr>
            <w:tcW w:w="127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本科</w:t>
            </w:r>
          </w:p>
        </w:tc>
        <w:tc>
          <w:tcPr>
            <w:tcW w:w="2098" w:type="dxa"/>
            <w:vMerge w:val="continue"/>
            <w:shd w:val="clear" w:color="auto" w:fill="FFFFFF"/>
            <w:vAlign w:val="top"/>
          </w:tcPr>
          <w:p>
            <w:pPr>
              <w:rPr>
                <w:rFonts w:hint="default" w:ascii="Calibri" w:hAnsi="Calibri" w:cs="Times New Roman"/>
                <w:sz w:val="20"/>
                <w:szCs w:val="20"/>
              </w:rPr>
            </w:pPr>
          </w:p>
        </w:tc>
      </w:tr>
      <w:tr>
        <w:tc>
          <w:tcPr>
            <w:tcW w:w="189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工作年限：</w:t>
            </w:r>
          </w:p>
        </w:tc>
        <w:tc>
          <w:tcPr>
            <w:tcW w:w="229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color w:val="auto"/>
                <w:sz w:val="20"/>
                <w:szCs w:val="20"/>
                <w:bdr w:val="none" w:color="auto" w:sz="0" w:space="0"/>
                <w:lang w:val="en-US"/>
              </w:rPr>
              <w:t>8 年</w:t>
            </w:r>
          </w:p>
        </w:tc>
        <w:tc>
          <w:tcPr>
            <w:tcW w:w="291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婚姻状况：</w:t>
            </w:r>
          </w:p>
        </w:tc>
        <w:tc>
          <w:tcPr>
            <w:tcW w:w="127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未婚</w:t>
            </w:r>
          </w:p>
        </w:tc>
        <w:tc>
          <w:tcPr>
            <w:tcW w:w="2098" w:type="dxa"/>
            <w:vMerge w:val="continue"/>
            <w:shd w:val="clear" w:color="auto" w:fill="FFFFFF"/>
            <w:vAlign w:val="top"/>
          </w:tcPr>
          <w:p>
            <w:pPr>
              <w:rPr>
                <w:rFonts w:hint="default" w:ascii="Calibri" w:hAnsi="Calibri" w:cs="Times New Roman"/>
                <w:sz w:val="20"/>
                <w:szCs w:val="20"/>
              </w:rPr>
            </w:pPr>
          </w:p>
        </w:tc>
      </w:tr>
      <w:tr>
        <w:tc>
          <w:tcPr>
            <w:tcW w:w="189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职业状态：</w:t>
            </w:r>
          </w:p>
        </w:tc>
        <w:tc>
          <w:tcPr>
            <w:tcW w:w="229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在职，急寻新工作</w:t>
            </w:r>
          </w:p>
        </w:tc>
        <w:tc>
          <w:tcPr>
            <w:tcW w:w="291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所在地：</w:t>
            </w:r>
          </w:p>
        </w:tc>
        <w:tc>
          <w:tcPr>
            <w:tcW w:w="127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珠海-香洲区</w:t>
            </w:r>
          </w:p>
        </w:tc>
        <w:tc>
          <w:tcPr>
            <w:tcW w:w="2098" w:type="dxa"/>
            <w:vMerge w:val="continue"/>
            <w:shd w:val="clear" w:color="auto" w:fill="FFFFFF"/>
            <w:vAlign w:val="top"/>
          </w:tcPr>
          <w:p>
            <w:pPr>
              <w:rPr>
                <w:rFonts w:hint="default" w:ascii="Calibri" w:hAnsi="Calibri" w:cs="Times New Roman"/>
                <w:sz w:val="20"/>
                <w:szCs w:val="20"/>
              </w:rPr>
            </w:pPr>
          </w:p>
        </w:tc>
      </w:tr>
      <w:tr>
        <w:tc>
          <w:tcPr>
            <w:tcW w:w="189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国籍：</w:t>
            </w:r>
          </w:p>
        </w:tc>
        <w:tc>
          <w:tcPr>
            <w:tcW w:w="229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中国</w:t>
            </w:r>
          </w:p>
        </w:tc>
        <w:tc>
          <w:tcPr>
            <w:tcW w:w="2911"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户籍：</w:t>
            </w:r>
          </w:p>
        </w:tc>
        <w:tc>
          <w:tcPr>
            <w:tcW w:w="127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湛江</w:t>
            </w:r>
          </w:p>
        </w:tc>
        <w:tc>
          <w:tcPr>
            <w:tcW w:w="2098" w:type="dxa"/>
            <w:vMerge w:val="continue"/>
            <w:shd w:val="clear" w:color="auto" w:fill="FFFFFF"/>
            <w:vAlign w:val="top"/>
          </w:tcPr>
          <w:p>
            <w:pPr>
              <w:rPr>
                <w:rFonts w:hint="default" w:ascii="Calibri" w:hAnsi="Calibri" w:cs="Times New Roman"/>
                <w:sz w:val="20"/>
                <w:szCs w:val="20"/>
              </w:rPr>
            </w:pPr>
          </w:p>
        </w:tc>
      </w:tr>
    </w:tbl>
    <w:p>
      <w:pPr>
        <w:rPr>
          <w:rFonts w:hint="default" w:ascii="Times New Roman" w:hAnsi="Times New Roman" w:cs="Times New Roman"/>
          <w:color w:val="auto"/>
          <w:lang w:val="en-US"/>
        </w:rPr>
      </w:pPr>
    </w:p>
    <w:tbl>
      <w:tblPr>
        <w:tblStyle w:val="19"/>
        <w:tblW w:w="10467" w:type="dxa"/>
        <w:tblInd w:w="0" w:type="dxa"/>
        <w:shd w:val="clear"/>
        <w:tblLayout w:type="autofit"/>
        <w:tblCellMar>
          <w:top w:w="0" w:type="dxa"/>
          <w:left w:w="0" w:type="dxa"/>
          <w:bottom w:w="0" w:type="dxa"/>
          <w:right w:w="0" w:type="dxa"/>
        </w:tblCellMar>
      </w:tblPr>
      <w:tblGrid>
        <w:gridCol w:w="1923"/>
        <w:gridCol w:w="3185"/>
        <w:gridCol w:w="2008"/>
        <w:gridCol w:w="3351"/>
      </w:tblGrid>
      <w:tr>
        <w:tblPrEx>
          <w:shd w:val="clear"/>
        </w:tblPrEx>
        <w:tc>
          <w:tcPr>
            <w:tcW w:w="10467" w:type="dxa"/>
            <w:gridSpan w:val="4"/>
            <w:shd w:val="clear" w:color="auto" w:fill="FFFFFF"/>
            <w:vAlign w:val="top"/>
          </w:tcPr>
          <w:p>
            <w:pPr>
              <w:rPr>
                <w:rFonts w:hint="default" w:ascii="Courier" w:hAnsi="Courier" w:cs="Courier"/>
                <w:color w:val="auto"/>
                <w:sz w:val="18"/>
                <w:szCs w:val="18"/>
                <w:bdr w:val="none" w:color="auto" w:sz="0" w:space="0"/>
                <w:lang w:val="en-US"/>
              </w:rPr>
            </w:pPr>
            <w:r>
              <w:rPr>
                <w:rFonts w:hint="eastAsia" w:ascii="Courier" w:hAnsi="Courier" w:eastAsia="宋体" w:cs="Courier"/>
                <w:b/>
                <w:color w:val="auto"/>
                <w:sz w:val="21"/>
                <w:szCs w:val="21"/>
                <w:bdr w:val="none" w:color="auto" w:sz="0" w:space="0"/>
              </w:rPr>
              <w:t>目前职业概况：</w:t>
            </w:r>
          </w:p>
        </w:tc>
      </w:tr>
      <w:tr>
        <w:tblPrEx>
          <w:shd w:val="clear"/>
        </w:tblPrEx>
        <w:tc>
          <w:tcPr>
            <w:tcW w:w="1923"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所在行业：</w:t>
            </w:r>
          </w:p>
        </w:tc>
        <w:tc>
          <w:tcPr>
            <w:tcW w:w="3185"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互联网/移动互联网/电子商务</w:t>
            </w:r>
          </w:p>
        </w:tc>
        <w:tc>
          <w:tcPr>
            <w:tcW w:w="2008"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公司名称：</w:t>
            </w:r>
          </w:p>
        </w:tc>
        <w:tc>
          <w:tcPr>
            <w:tcW w:w="335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广州壹豆网络科技有限公司</w:t>
            </w:r>
          </w:p>
        </w:tc>
      </w:tr>
      <w:tr>
        <w:tblPrEx>
          <w:shd w:val="clear"/>
        </w:tblPrEx>
        <w:tc>
          <w:tcPr>
            <w:tcW w:w="1923"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所任职位：</w:t>
            </w:r>
          </w:p>
        </w:tc>
        <w:tc>
          <w:tcPr>
            <w:tcW w:w="3185"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高级软件工程师</w:t>
            </w:r>
          </w:p>
        </w:tc>
        <w:tc>
          <w:tcPr>
            <w:tcW w:w="2008"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目前年薪：</w:t>
            </w:r>
          </w:p>
        </w:tc>
        <w:tc>
          <w:tcPr>
            <w:tcW w:w="335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保密</w:t>
            </w:r>
          </w:p>
        </w:tc>
      </w:tr>
    </w:tbl>
    <w:p>
      <w:pPr>
        <w:rPr>
          <w:rFonts w:hint="default" w:ascii="Courier" w:hAnsi="Courier" w:cs="Courier"/>
          <w:color w:val="auto"/>
          <w:sz w:val="20"/>
          <w:szCs w:val="20"/>
          <w:lang w:val="en-US"/>
        </w:rPr>
      </w:pPr>
    </w:p>
    <w:tbl>
      <w:tblPr>
        <w:tblStyle w:val="19"/>
        <w:tblW w:w="10467" w:type="dxa"/>
        <w:tblInd w:w="0" w:type="dxa"/>
        <w:shd w:val="clear"/>
        <w:tblLayout w:type="autofit"/>
        <w:tblCellMar>
          <w:top w:w="0" w:type="dxa"/>
          <w:left w:w="0" w:type="dxa"/>
          <w:bottom w:w="0" w:type="dxa"/>
          <w:right w:w="0" w:type="dxa"/>
        </w:tblCellMar>
      </w:tblPr>
      <w:tblGrid>
        <w:gridCol w:w="1848"/>
        <w:gridCol w:w="8619"/>
      </w:tblGrid>
      <w:tr>
        <w:tc>
          <w:tcPr>
            <w:tcW w:w="10467" w:type="dxa"/>
            <w:gridSpan w:val="2"/>
            <w:shd w:val="clear" w:color="auto" w:fill="FFFFFF"/>
            <w:vAlign w:val="top"/>
          </w:tcPr>
          <w:p>
            <w:pPr>
              <w:rPr>
                <w:rFonts w:hint="default" w:ascii="Courier" w:hAnsi="Courier" w:cs="Courier"/>
                <w:color w:val="auto"/>
                <w:sz w:val="18"/>
                <w:szCs w:val="18"/>
                <w:bdr w:val="none" w:color="auto" w:sz="0" w:space="0"/>
                <w:lang w:val="en-US"/>
              </w:rPr>
            </w:pPr>
            <w:r>
              <w:rPr>
                <w:rFonts w:hint="eastAsia" w:ascii="Courier" w:hAnsi="Courier" w:eastAsia="宋体" w:cs="Courier"/>
                <w:b/>
                <w:color w:val="auto"/>
                <w:sz w:val="21"/>
                <w:szCs w:val="21"/>
                <w:bdr w:val="none" w:color="auto" w:sz="0" w:space="0"/>
              </w:rPr>
              <w:t>职业发展意向：</w:t>
            </w:r>
          </w:p>
        </w:tc>
      </w:tr>
      <w:tr>
        <w:tc>
          <w:tcPr>
            <w:tcW w:w="1848"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期望行业：</w:t>
            </w:r>
          </w:p>
        </w:tc>
        <w:tc>
          <w:tcPr>
            <w:tcW w:w="8619"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互联网/移动互联网/电子商务;计算机软件;IT服务/系统集成</w:t>
            </w:r>
          </w:p>
        </w:tc>
      </w:tr>
      <w:tr>
        <w:tblPrEx>
          <w:shd w:val="clear"/>
        </w:tblPrEx>
        <w:tc>
          <w:tcPr>
            <w:tcW w:w="1848"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期望职位：</w:t>
            </w:r>
          </w:p>
        </w:tc>
        <w:tc>
          <w:tcPr>
            <w:tcW w:w="8619"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高级软件工程师;架构师;技术/研发经理</w:t>
            </w:r>
            <w:r>
              <w:rPr>
                <w:bdr w:val="none" w:color="auto" w:sz="0" w:space="0"/>
              </w:rPr>
              <w:t xml:space="preserve"> </w:t>
            </w:r>
          </w:p>
        </w:tc>
      </w:tr>
      <w:tr>
        <w:tblPrEx>
          <w:shd w:val="clear"/>
        </w:tblPrEx>
        <w:tc>
          <w:tcPr>
            <w:tcW w:w="1848"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期望地点：</w:t>
            </w:r>
          </w:p>
        </w:tc>
        <w:tc>
          <w:tcPr>
            <w:tcW w:w="8619"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w:t>
            </w:r>
          </w:p>
        </w:tc>
      </w:tr>
      <w:tr>
        <w:tblPrEx>
          <w:shd w:val="clear"/>
        </w:tblPrEx>
        <w:tc>
          <w:tcPr>
            <w:tcW w:w="1848" w:type="dxa"/>
            <w:shd w:val="clear" w:color="auto" w:fill="FFFFFF"/>
            <w:vAlign w:val="top"/>
          </w:tcPr>
          <w:p>
            <w:pPr>
              <w:spacing w:line="300" w:lineRule="atLeast"/>
              <w:jc w:val="righ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期望年薪：</w:t>
            </w:r>
          </w:p>
        </w:tc>
        <w:tc>
          <w:tcPr>
            <w:tcW w:w="8619"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color w:val="auto"/>
                <w:sz w:val="20"/>
                <w:szCs w:val="20"/>
                <w:bdr w:val="none" w:color="auto" w:sz="0" w:space="0"/>
                <w:lang w:val="en-US"/>
              </w:rPr>
              <w:t>面议</w:t>
            </w:r>
          </w:p>
        </w:tc>
      </w:tr>
    </w:tbl>
    <w:p>
      <w:pPr>
        <w:rPr>
          <w:rFonts w:hint="default" w:ascii="Courier" w:hAnsi="Courier" w:cs="Courier"/>
          <w:color w:val="auto"/>
          <w:sz w:val="20"/>
          <w:szCs w:val="2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tcBorders>
              <w:top w:val="nil"/>
              <w:left w:val="nil"/>
              <w:bottom w:val="single" w:color="404040" w:sz="18" w:space="0"/>
              <w:right w:val="nil"/>
            </w:tcBorders>
            <w:shd w:val="clear" w:color="auto" w:fill="FFFFFF"/>
            <w:vAlign w:val="top"/>
          </w:tcPr>
          <w:p>
            <w:pPr>
              <w:spacing w:line="300" w:lineRule="atLeast"/>
              <w:rPr>
                <w:rFonts w:hint="default" w:ascii="Courier" w:hAnsi="Courier" w:cs="Courier"/>
                <w:color w:val="404040"/>
                <w:sz w:val="30"/>
                <w:szCs w:val="30"/>
                <w:bdr w:val="none" w:color="auto" w:sz="0" w:space="0"/>
                <w:lang w:val="en-US"/>
              </w:rPr>
            </w:pPr>
            <w:r>
              <w:rPr>
                <w:rFonts w:hint="eastAsia" w:ascii="Courier" w:hAnsi="Courier" w:eastAsia="宋体" w:cs="Courier"/>
                <w:b/>
                <w:color w:val="404040"/>
                <w:sz w:val="30"/>
                <w:szCs w:val="30"/>
                <w:bdr w:val="none" w:color="auto" w:sz="0" w:space="0"/>
              </w:rPr>
              <w:t>工作经历</w:t>
            </w:r>
          </w:p>
        </w:tc>
      </w:tr>
    </w:tbl>
    <w:p>
      <w:pPr>
        <w:rPr>
          <w:rFonts w:hint="default" w:ascii="Courier" w:hAnsi="Courier" w:cs="Courier"/>
          <w:color w:val="404040"/>
          <w:sz w:val="30"/>
          <w:szCs w:val="30"/>
          <w:lang w:val="en-US"/>
        </w:rPr>
      </w:pPr>
    </w:p>
    <w:tbl>
      <w:tblPr>
        <w:tblStyle w:val="19"/>
        <w:tblW w:w="10467" w:type="dxa"/>
        <w:tblInd w:w="0" w:type="dxa"/>
        <w:shd w:val="clear"/>
        <w:tblLayout w:type="autofit"/>
        <w:tblCellMar>
          <w:top w:w="0" w:type="dxa"/>
          <w:left w:w="0" w:type="dxa"/>
          <w:bottom w:w="0" w:type="dxa"/>
          <w:right w:w="0" w:type="dxa"/>
        </w:tblCellMar>
      </w:tblPr>
      <w:tblGrid>
        <w:gridCol w:w="1867"/>
        <w:gridCol w:w="980"/>
        <w:gridCol w:w="1728"/>
        <w:gridCol w:w="2946"/>
        <w:gridCol w:w="2946"/>
      </w:tblGrid>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2015/07-至今</w:t>
            </w:r>
          </w:p>
        </w:tc>
        <w:tc>
          <w:tcPr>
            <w:tcW w:w="8600" w:type="dxa"/>
            <w:gridSpan w:val="4"/>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广州壹豆网络科技有限公司</w:t>
            </w:r>
          </w:p>
        </w:tc>
      </w:tr>
      <w:tr>
        <w:tblPrEx>
          <w:shd w:val="clear"/>
        </w:tblPrEx>
        <w:tc>
          <w:tcPr>
            <w:tcW w:w="1867" w:type="dxa"/>
            <w:shd w:val="clear" w:color="auto" w:fill="FFFFFF"/>
            <w:vAlign w:val="top"/>
          </w:tcPr>
          <w:p>
            <w:pPr>
              <w:rPr>
                <w:rFonts w:hint="default" w:ascii="Times New Roman" w:hAnsi="Times New Roman" w:cs="Times New Roman"/>
                <w:color w:val="auto"/>
                <w:bdr w:val="none" w:color="auto" w:sz="0" w:space="0"/>
                <w:lang w:val="en-US"/>
              </w:rPr>
            </w:pPr>
          </w:p>
        </w:tc>
        <w:tc>
          <w:tcPr>
            <w:tcW w:w="8600" w:type="dxa"/>
            <w:gridSpan w:val="4"/>
            <w:shd w:val="clear" w:color="auto" w:fill="FFFFFF"/>
            <w:vAlign w:val="top"/>
          </w:tcPr>
          <w:p>
            <w:pPr>
              <w:spacing w:line="300" w:lineRule="atLeast"/>
            </w:pPr>
            <w:r>
              <w:rPr>
                <w:rFonts w:hint="eastAsia" w:ascii="Courier" w:hAnsi="Courier" w:eastAsia="宋体" w:cs="Courier"/>
                <w:color w:val="auto"/>
                <w:sz w:val="20"/>
                <w:szCs w:val="20"/>
                <w:bdr w:val="none" w:color="auto" w:sz="0" w:space="0"/>
              </w:rPr>
              <w:t>公司性质：</w:t>
            </w:r>
            <w:r>
              <w:rPr>
                <w:bdr w:val="none" w:color="auto" w:sz="0" w:space="0"/>
              </w:rPr>
              <w:t xml:space="preserve"> </w:t>
            </w:r>
            <w:r>
              <w:rPr>
                <w:rFonts w:hint="eastAsia" w:ascii="Courier" w:hAnsi="Courier" w:eastAsia="宋体" w:cs="Courier"/>
                <w:color w:val="auto"/>
                <w:sz w:val="20"/>
                <w:szCs w:val="20"/>
                <w:bdr w:val="none" w:color="auto" w:sz="0" w:space="0"/>
              </w:rPr>
              <w:t>私营·民营企业</w:t>
            </w:r>
            <w:r>
              <w:rPr>
                <w:bdr w:val="none" w:color="auto" w:sz="0" w:space="0"/>
              </w:rPr>
              <w:t xml:space="preserve"> </w:t>
            </w:r>
            <w:r>
              <w:rPr>
                <w:rFonts w:hint="default" w:ascii="Courier" w:hAnsi="Courier" w:cs="Courier"/>
                <w:color w:val="auto"/>
                <w:sz w:val="20"/>
                <w:szCs w:val="20"/>
                <w:bdr w:val="none" w:color="auto" w:sz="0" w:space="0"/>
                <w:lang w:val="en-US"/>
              </w:rPr>
              <w:t xml:space="preserve">| </w:t>
            </w:r>
            <w:r>
              <w:rPr>
                <w:rFonts w:hint="eastAsia" w:ascii="Courier" w:hAnsi="Courier" w:eastAsia="宋体" w:cs="Courier"/>
                <w:color w:val="auto"/>
                <w:sz w:val="20"/>
                <w:szCs w:val="20"/>
                <w:bdr w:val="none" w:color="auto" w:sz="0" w:space="0"/>
              </w:rPr>
              <w:t>公司规模：</w:t>
            </w:r>
            <w:r>
              <w:rPr>
                <w:bdr w:val="none" w:color="auto" w:sz="0" w:space="0"/>
              </w:rPr>
              <w:t xml:space="preserve"> </w:t>
            </w:r>
            <w:r>
              <w:rPr>
                <w:rFonts w:hint="eastAsia" w:ascii="Courier" w:hAnsi="Courier" w:eastAsia="宋体" w:cs="Courier"/>
                <w:color w:val="auto"/>
                <w:sz w:val="20"/>
                <w:szCs w:val="20"/>
                <w:bdr w:val="none" w:color="auto" w:sz="0" w:space="0"/>
              </w:rPr>
              <w:t>50-99人</w:t>
            </w:r>
            <w:r>
              <w:rPr>
                <w:bdr w:val="none" w:color="auto" w:sz="0" w:space="0"/>
              </w:rPr>
              <w:t xml:space="preserve"> </w:t>
            </w:r>
            <w:r>
              <w:rPr>
                <w:rFonts w:hint="default" w:ascii="Courier" w:hAnsi="Courier" w:cs="Courier"/>
                <w:color w:val="auto"/>
                <w:sz w:val="20"/>
                <w:szCs w:val="20"/>
                <w:bdr w:val="none" w:color="auto" w:sz="0" w:space="0"/>
                <w:lang w:val="en-US"/>
              </w:rPr>
              <w:t xml:space="preserve">| </w:t>
            </w:r>
            <w:r>
              <w:rPr>
                <w:rFonts w:hint="eastAsia" w:ascii="Courier" w:hAnsi="Courier" w:eastAsia="宋体" w:cs="Courier"/>
                <w:color w:val="auto"/>
                <w:sz w:val="20"/>
                <w:szCs w:val="20"/>
                <w:bdr w:val="none" w:color="auto" w:sz="0" w:space="0"/>
              </w:rPr>
              <w:t>公司行业：</w:t>
            </w:r>
            <w:r>
              <w:rPr>
                <w:bdr w:val="none" w:color="auto" w:sz="0" w:space="0"/>
              </w:rPr>
              <w:t xml:space="preserve"> </w:t>
            </w:r>
            <w:r>
              <w:rPr>
                <w:rFonts w:hint="eastAsia" w:ascii="Courier" w:hAnsi="Courier" w:eastAsia="宋体" w:cs="Courier"/>
                <w:color w:val="auto"/>
                <w:sz w:val="20"/>
                <w:szCs w:val="20"/>
                <w:bdr w:val="none" w:color="auto" w:sz="0" w:space="0"/>
              </w:rPr>
              <w:t>互联网/移动互联网/电子商务</w:t>
            </w:r>
            <w:r>
              <w:rPr>
                <w:bdr w:val="none" w:color="auto" w:sz="0" w:space="0"/>
              </w:rPr>
              <w:t xml:space="preserve"> </w:t>
            </w:r>
          </w:p>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公司描述：为商家提供会员整合营销服务方案，旗下艾客平台是国内最创新最专业的移动电商CRM平台。新创期间，已得到客户的巨大认可，和众多优质客户如茵曼、膜法世家、汤臣倍健、骆驼户外、罗马仕、舒客、丹姿等建立了深度合作关系</w:t>
            </w:r>
            <w:r>
              <w:rPr>
                <w:bdr w:val="none" w:color="auto" w:sz="0" w:space="0"/>
              </w:rPr>
              <w:t xml:space="preserve"> </w:t>
            </w:r>
          </w:p>
        </w:tc>
      </w:tr>
      <w:tr>
        <w:tblPrEx>
          <w:shd w:val="clear"/>
        </w:tblPrEx>
        <w:tc>
          <w:tcPr>
            <w:tcW w:w="1867" w:type="dxa"/>
            <w:shd w:val="clear" w:color="auto" w:fill="FFFFFF"/>
            <w:vAlign w:val="top"/>
          </w:tcPr>
          <w:p>
            <w:pPr>
              <w:rPr>
                <w:rFonts w:hint="default" w:ascii="Times New Roman" w:hAnsi="Times New Roman" w:cs="Times New Roman"/>
                <w:color w:val="auto"/>
                <w:bdr w:val="none" w:color="auto" w:sz="0" w:space="0"/>
                <w:lang w:val="en-US"/>
              </w:rPr>
            </w:pPr>
          </w:p>
        </w:tc>
        <w:tc>
          <w:tcPr>
            <w:tcW w:w="4181" w:type="dxa"/>
            <w:gridSpan w:val="4"/>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高级软件工程师</w:t>
            </w:r>
            <w:r>
              <w:rPr>
                <w:bdr w:val="none" w:color="auto" w:sz="0" w:space="0"/>
              </w:rPr>
              <w:t xml:space="preserve"> </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2708" w:type="dxa"/>
            <w:gridSpan w:val="2"/>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所在地区：广州</w:t>
            </w:r>
            <w:r>
              <w:rPr>
                <w:bdr w:val="none" w:color="auto" w:sz="0" w:space="0"/>
              </w:rPr>
              <w:t xml:space="preserve"> </w:t>
            </w:r>
          </w:p>
        </w:tc>
        <w:tc>
          <w:tcPr>
            <w:tcW w:w="294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所在部门：技术部</w:t>
            </w:r>
            <w:r>
              <w:rPr>
                <w:bdr w:val="none" w:color="auto" w:sz="0" w:space="0"/>
              </w:rPr>
              <w:t xml:space="preserve"> </w:t>
            </w:r>
          </w:p>
        </w:tc>
        <w:tc>
          <w:tcPr>
            <w:tcW w:w="294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汇报对象：技术总监</w:t>
            </w:r>
            <w:r>
              <w:rPr>
                <w:bdr w:val="none" w:color="auto" w:sz="0" w:space="0"/>
              </w:rPr>
              <w:t xml:space="preserve"> </w:t>
            </w:r>
          </w:p>
        </w:tc>
      </w:tr>
      <w:tr>
        <w:tblPrEx>
          <w:shd w:val="clear"/>
        </w:tblPrEx>
        <w:tc>
          <w:tcPr>
            <w:tcW w:w="1867" w:type="dxa"/>
            <w:vMerge w:val="continue"/>
            <w:shd w:val="clear" w:color="auto" w:fill="FFFFFF"/>
            <w:vAlign w:val="top"/>
          </w:tcPr>
          <w:p>
            <w:pPr>
              <w:rPr>
                <w:rFonts w:hint="default" w:ascii="Calibri" w:hAnsi="Calibri" w:cs="Times New Roman"/>
                <w:sz w:val="20"/>
                <w:szCs w:val="20"/>
              </w:rPr>
            </w:pPr>
          </w:p>
        </w:tc>
        <w:tc>
          <w:tcPr>
            <w:tcW w:w="2708" w:type="dxa"/>
            <w:gridSpan w:val="2"/>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下属人数：</w:t>
            </w:r>
            <w:r>
              <w:rPr>
                <w:bdr w:val="none" w:color="auto" w:sz="0" w:space="0"/>
              </w:rPr>
              <w:t xml:space="preserve"> </w:t>
            </w:r>
            <w:r>
              <w:rPr>
                <w:rFonts w:hint="default" w:ascii="Courier" w:hAnsi="Courier" w:cs="Courier"/>
                <w:color w:val="auto"/>
                <w:sz w:val="20"/>
                <w:szCs w:val="20"/>
                <w:bdr w:val="none" w:color="auto" w:sz="0" w:space="0"/>
                <w:lang w:val="en-US"/>
              </w:rPr>
              <w:t>2</w:t>
            </w:r>
            <w:r>
              <w:rPr>
                <w:bdr w:val="none" w:color="auto" w:sz="0" w:space="0"/>
              </w:rPr>
              <w:t xml:space="preserve"> </w:t>
            </w:r>
          </w:p>
        </w:tc>
        <w:tc>
          <w:tcPr>
            <w:tcW w:w="294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 xml:space="preserve">薪酬情况： 保密 </w:t>
            </w:r>
          </w:p>
        </w:tc>
        <w:tc>
          <w:tcPr>
            <w:tcW w:w="2946" w:type="dxa"/>
            <w:shd w:val="clear" w:color="auto" w:fill="FFFFFF"/>
            <w:vAlign w:val="top"/>
          </w:tcPr>
          <w:p>
            <w:pPr>
              <w:rPr>
                <w:rFonts w:hint="default" w:ascii="Times New Roman" w:hAnsi="Times New Roman" w:cs="Times New Roman"/>
                <w:color w:val="auto"/>
                <w:bdr w:val="none" w:color="auto" w:sz="0" w:space="0"/>
                <w:lang w:val="en-US"/>
              </w:rPr>
            </w:pPr>
          </w:p>
        </w:tc>
      </w:tr>
      <w:tr>
        <w:tc>
          <w:tcPr>
            <w:tcW w:w="1867" w:type="dxa"/>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职责业绩：</w:t>
            </w:r>
            <w:r>
              <w:rPr>
                <w:bdr w:val="none" w:color="auto" w:sz="0" w:space="0"/>
              </w:rPr>
              <w:t xml:space="preserve"> </w:t>
            </w:r>
          </w:p>
        </w:tc>
        <w:tc>
          <w:tcPr>
            <w:tcW w:w="7620" w:type="dxa"/>
            <w:gridSpan w:val="3"/>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1.根据产品需求对系统技术解决方案设计</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2.对产品需要引入的技术进行预研</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3.收集技术信息，提出产品改进建议和新产品开发提议</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4.参与产品核心功能研发及优化</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5.协助组员完成工作技术难题</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6.参与系统代码评审并提出相关编码统一规范</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7.完成技术总监交付的其他任务</w:t>
            </w:r>
            <w:r>
              <w:rPr>
                <w:bdr w:val="none" w:color="auto" w:sz="0" w:space="0"/>
              </w:rPr>
              <w:t xml:space="preserve"> </w:t>
            </w:r>
          </w:p>
        </w:tc>
      </w:tr>
      <w:tr>
        <w:tblPrEx>
          <w:shd w:val="clear"/>
        </w:tblPrEx>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2013/05-2015/07</w:t>
            </w:r>
          </w:p>
        </w:tc>
        <w:tc>
          <w:tcPr>
            <w:tcW w:w="8600" w:type="dxa"/>
            <w:gridSpan w:val="4"/>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珠海市龙轩科技有限公司</w:t>
            </w:r>
          </w:p>
        </w:tc>
      </w:tr>
      <w:tr>
        <w:tblPrEx>
          <w:shd w:val="clear"/>
        </w:tblPrEx>
        <w:tc>
          <w:tcPr>
            <w:tcW w:w="1867" w:type="dxa"/>
            <w:shd w:val="clear" w:color="auto" w:fill="FFFFFF"/>
            <w:vAlign w:val="top"/>
          </w:tcPr>
          <w:p>
            <w:pPr>
              <w:rPr>
                <w:rFonts w:hint="default" w:ascii="Times New Roman" w:hAnsi="Times New Roman" w:cs="Times New Roman"/>
                <w:color w:val="auto"/>
                <w:bdr w:val="none" w:color="auto" w:sz="0" w:space="0"/>
                <w:lang w:val="en-US"/>
              </w:rPr>
            </w:pPr>
          </w:p>
        </w:tc>
        <w:tc>
          <w:tcPr>
            <w:tcW w:w="8600" w:type="dxa"/>
            <w:gridSpan w:val="4"/>
            <w:shd w:val="clear" w:color="auto" w:fill="FFFFFF"/>
            <w:vAlign w:val="top"/>
          </w:tcPr>
          <w:p>
            <w:pPr>
              <w:spacing w:line="300" w:lineRule="atLeast"/>
            </w:pPr>
            <w:r>
              <w:rPr>
                <w:rFonts w:hint="eastAsia" w:ascii="Courier" w:hAnsi="Courier" w:eastAsia="宋体" w:cs="Courier"/>
                <w:color w:val="auto"/>
                <w:sz w:val="20"/>
                <w:szCs w:val="20"/>
                <w:bdr w:val="none" w:color="auto" w:sz="0" w:space="0"/>
              </w:rPr>
              <w:t>公司性质：</w:t>
            </w:r>
            <w:r>
              <w:rPr>
                <w:bdr w:val="none" w:color="auto" w:sz="0" w:space="0"/>
              </w:rPr>
              <w:t xml:space="preserve"> </w:t>
            </w:r>
            <w:r>
              <w:rPr>
                <w:rFonts w:hint="eastAsia" w:ascii="Courier" w:hAnsi="Courier" w:eastAsia="宋体" w:cs="Courier"/>
                <w:color w:val="auto"/>
                <w:sz w:val="20"/>
                <w:szCs w:val="20"/>
                <w:bdr w:val="none" w:color="auto" w:sz="0" w:space="0"/>
              </w:rPr>
              <w:t>私营·民营企业</w:t>
            </w:r>
            <w:r>
              <w:rPr>
                <w:bdr w:val="none" w:color="auto" w:sz="0" w:space="0"/>
              </w:rPr>
              <w:t xml:space="preserve"> </w:t>
            </w:r>
            <w:r>
              <w:rPr>
                <w:rFonts w:hint="default" w:ascii="Courier" w:hAnsi="Courier" w:cs="Courier"/>
                <w:color w:val="auto"/>
                <w:sz w:val="20"/>
                <w:szCs w:val="20"/>
                <w:bdr w:val="none" w:color="auto" w:sz="0" w:space="0"/>
                <w:lang w:val="en-US"/>
              </w:rPr>
              <w:t xml:space="preserve">| </w:t>
            </w:r>
            <w:r>
              <w:rPr>
                <w:rFonts w:hint="eastAsia" w:ascii="Courier" w:hAnsi="Courier" w:eastAsia="宋体" w:cs="Courier"/>
                <w:color w:val="auto"/>
                <w:sz w:val="20"/>
                <w:szCs w:val="20"/>
                <w:bdr w:val="none" w:color="auto" w:sz="0" w:space="0"/>
              </w:rPr>
              <w:t>公司规模：</w:t>
            </w:r>
            <w:r>
              <w:rPr>
                <w:bdr w:val="none" w:color="auto" w:sz="0" w:space="0"/>
              </w:rPr>
              <w:t xml:space="preserve"> </w:t>
            </w:r>
            <w:r>
              <w:rPr>
                <w:rFonts w:hint="eastAsia" w:ascii="Courier" w:hAnsi="Courier" w:eastAsia="宋体" w:cs="Courier"/>
                <w:color w:val="auto"/>
                <w:sz w:val="20"/>
                <w:szCs w:val="20"/>
                <w:bdr w:val="none" w:color="auto" w:sz="0" w:space="0"/>
              </w:rPr>
              <w:t>100-499人</w:t>
            </w:r>
            <w:r>
              <w:rPr>
                <w:bdr w:val="none" w:color="auto" w:sz="0" w:space="0"/>
              </w:rPr>
              <w:t xml:space="preserve"> </w:t>
            </w:r>
            <w:r>
              <w:rPr>
                <w:rFonts w:hint="default" w:ascii="Courier" w:hAnsi="Courier" w:cs="Courier"/>
                <w:color w:val="auto"/>
                <w:sz w:val="20"/>
                <w:szCs w:val="20"/>
                <w:bdr w:val="none" w:color="auto" w:sz="0" w:space="0"/>
                <w:lang w:val="en-US"/>
              </w:rPr>
              <w:t xml:space="preserve">| </w:t>
            </w:r>
            <w:r>
              <w:rPr>
                <w:rFonts w:hint="eastAsia" w:ascii="Courier" w:hAnsi="Courier" w:eastAsia="宋体" w:cs="Courier"/>
                <w:color w:val="auto"/>
                <w:sz w:val="20"/>
                <w:szCs w:val="20"/>
                <w:bdr w:val="none" w:color="auto" w:sz="0" w:space="0"/>
              </w:rPr>
              <w:t>公司行业：</w:t>
            </w:r>
            <w:r>
              <w:rPr>
                <w:bdr w:val="none" w:color="auto" w:sz="0" w:space="0"/>
              </w:rPr>
              <w:t xml:space="preserve"> </w:t>
            </w:r>
            <w:r>
              <w:rPr>
                <w:rFonts w:hint="eastAsia" w:ascii="Courier" w:hAnsi="Courier" w:eastAsia="宋体" w:cs="Courier"/>
                <w:color w:val="auto"/>
                <w:sz w:val="20"/>
                <w:szCs w:val="20"/>
                <w:bdr w:val="none" w:color="auto" w:sz="0" w:space="0"/>
              </w:rPr>
              <w:t>计算机软件</w:t>
            </w:r>
            <w:r>
              <w:rPr>
                <w:bdr w:val="none" w:color="auto" w:sz="0" w:space="0"/>
              </w:rPr>
              <w:t xml:space="preserve"> </w:t>
            </w:r>
          </w:p>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公司描述：为博彩行业提供信息化管理系统解决方案及信息服务，在博彩行业有较高的知名度。主要与澳门、塞班岛、拉克拉、越南、印尼等地区建立合作关系。</w:t>
            </w:r>
            <w:r>
              <w:rPr>
                <w:bdr w:val="none" w:color="auto" w:sz="0" w:space="0"/>
              </w:rPr>
              <w:t xml:space="preserve"> </w:t>
            </w:r>
          </w:p>
        </w:tc>
      </w:tr>
      <w:tr>
        <w:tblPrEx>
          <w:shd w:val="clear"/>
        </w:tblPrEx>
        <w:tc>
          <w:tcPr>
            <w:tcW w:w="1867" w:type="dxa"/>
            <w:shd w:val="clear" w:color="auto" w:fill="FFFFFF"/>
            <w:vAlign w:val="top"/>
          </w:tcPr>
          <w:p>
            <w:pPr>
              <w:rPr>
                <w:rFonts w:hint="default" w:ascii="Times New Roman" w:hAnsi="Times New Roman" w:cs="Times New Roman"/>
                <w:color w:val="auto"/>
                <w:bdr w:val="none" w:color="auto" w:sz="0" w:space="0"/>
                <w:lang w:val="en-US"/>
              </w:rPr>
            </w:pPr>
          </w:p>
        </w:tc>
        <w:tc>
          <w:tcPr>
            <w:tcW w:w="4181" w:type="dxa"/>
            <w:gridSpan w:val="4"/>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开发经理</w:t>
            </w:r>
            <w:r>
              <w:rPr>
                <w:bdr w:val="none" w:color="auto" w:sz="0" w:space="0"/>
              </w:rPr>
              <w:t xml:space="preserve"> </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2708" w:type="dxa"/>
            <w:gridSpan w:val="2"/>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所在地区：珠海</w:t>
            </w:r>
            <w:r>
              <w:rPr>
                <w:bdr w:val="none" w:color="auto" w:sz="0" w:space="0"/>
              </w:rPr>
              <w:t xml:space="preserve"> </w:t>
            </w:r>
          </w:p>
        </w:tc>
        <w:tc>
          <w:tcPr>
            <w:tcW w:w="294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所在部门：技术部</w:t>
            </w:r>
            <w:r>
              <w:rPr>
                <w:bdr w:val="none" w:color="auto" w:sz="0" w:space="0"/>
              </w:rPr>
              <w:t xml:space="preserve"> </w:t>
            </w:r>
          </w:p>
        </w:tc>
        <w:tc>
          <w:tcPr>
            <w:tcW w:w="294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汇报对象：部门主管</w:t>
            </w:r>
            <w:r>
              <w:rPr>
                <w:bdr w:val="none" w:color="auto" w:sz="0" w:space="0"/>
              </w:rPr>
              <w:t xml:space="preserve"> </w:t>
            </w:r>
          </w:p>
        </w:tc>
      </w:tr>
      <w:tr>
        <w:tblPrEx>
          <w:shd w:val="clear"/>
        </w:tblPrEx>
        <w:tc>
          <w:tcPr>
            <w:tcW w:w="1867" w:type="dxa"/>
            <w:vMerge w:val="continue"/>
            <w:shd w:val="clear" w:color="auto" w:fill="FFFFFF"/>
            <w:vAlign w:val="top"/>
          </w:tcPr>
          <w:p>
            <w:pPr>
              <w:rPr>
                <w:rFonts w:hint="default" w:ascii="Calibri" w:hAnsi="Calibri" w:cs="Times New Roman"/>
                <w:sz w:val="20"/>
                <w:szCs w:val="20"/>
              </w:rPr>
            </w:pPr>
          </w:p>
        </w:tc>
        <w:tc>
          <w:tcPr>
            <w:tcW w:w="2708" w:type="dxa"/>
            <w:gridSpan w:val="2"/>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下属人数：</w:t>
            </w:r>
            <w:r>
              <w:rPr>
                <w:bdr w:val="none" w:color="auto" w:sz="0" w:space="0"/>
              </w:rPr>
              <w:t xml:space="preserve"> </w:t>
            </w:r>
            <w:r>
              <w:rPr>
                <w:rFonts w:hint="default" w:ascii="Courier" w:hAnsi="Courier" w:cs="Courier"/>
                <w:color w:val="auto"/>
                <w:sz w:val="20"/>
                <w:szCs w:val="20"/>
                <w:bdr w:val="none" w:color="auto" w:sz="0" w:space="0"/>
                <w:lang w:val="en-US"/>
              </w:rPr>
              <w:t>8</w:t>
            </w:r>
            <w:r>
              <w:rPr>
                <w:bdr w:val="none" w:color="auto" w:sz="0" w:space="0"/>
              </w:rPr>
              <w:t xml:space="preserve"> </w:t>
            </w:r>
          </w:p>
        </w:tc>
        <w:tc>
          <w:tcPr>
            <w:tcW w:w="294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 xml:space="preserve">薪酬情况： 保密 </w:t>
            </w:r>
          </w:p>
        </w:tc>
        <w:tc>
          <w:tcPr>
            <w:tcW w:w="2946" w:type="dxa"/>
            <w:shd w:val="clear" w:color="auto" w:fill="FFFFFF"/>
            <w:vAlign w:val="top"/>
          </w:tcPr>
          <w:p>
            <w:pPr>
              <w:rPr>
                <w:rFonts w:hint="default" w:ascii="Times New Roman" w:hAnsi="Times New Roman" w:cs="Times New Roman"/>
                <w:color w:val="auto"/>
                <w:bdr w:val="none" w:color="auto" w:sz="0" w:space="0"/>
                <w:lang w:val="en-US"/>
              </w:rPr>
            </w:pPr>
          </w:p>
        </w:tc>
      </w:tr>
      <w:tr>
        <w:tc>
          <w:tcPr>
            <w:tcW w:w="1867" w:type="dxa"/>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职责业绩：</w:t>
            </w:r>
            <w:r>
              <w:rPr>
                <w:bdr w:val="none" w:color="auto" w:sz="0" w:space="0"/>
              </w:rPr>
              <w:t xml:space="preserve"> </w:t>
            </w:r>
          </w:p>
        </w:tc>
        <w:tc>
          <w:tcPr>
            <w:tcW w:w="7620" w:type="dxa"/>
            <w:gridSpan w:val="3"/>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1.制定研发规范及标准</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2.参与需求调研分析与系统架构设计搭建</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3.参与系统开发过程中的技术解决方案、核心代码编写</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4.制定开发计划与标准</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5.监督开发计划的实施质量及执行情况</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6.跟进开发人员的工作任务分配与协助解决技术难点</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7.团队内部建设、考核、资源调度</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8.向上级汇报开发进度、成果及总结</w:t>
            </w:r>
            <w:r>
              <w:rPr>
                <w:bdr w:val="none" w:color="auto" w:sz="0" w:space="0"/>
              </w:rPr>
              <w:t xml:space="preserve"> </w:t>
            </w:r>
          </w:p>
        </w:tc>
      </w:tr>
      <w:tr>
        <w:tblPrEx>
          <w:shd w:val="clear"/>
        </w:tblPrEx>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2009/01-2013/05</w:t>
            </w:r>
          </w:p>
        </w:tc>
        <w:tc>
          <w:tcPr>
            <w:tcW w:w="8600" w:type="dxa"/>
            <w:gridSpan w:val="4"/>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珠海宇能科技有限公司</w:t>
            </w:r>
          </w:p>
        </w:tc>
      </w:tr>
      <w:tr>
        <w:tblPrEx>
          <w:shd w:val="clear"/>
        </w:tblPrEx>
        <w:tc>
          <w:tcPr>
            <w:tcW w:w="1867" w:type="dxa"/>
            <w:shd w:val="clear" w:color="auto" w:fill="FFFFFF"/>
            <w:vAlign w:val="top"/>
          </w:tcPr>
          <w:p>
            <w:pPr>
              <w:rPr>
                <w:rFonts w:hint="default" w:ascii="Times New Roman" w:hAnsi="Times New Roman" w:cs="Times New Roman"/>
                <w:color w:val="auto"/>
                <w:bdr w:val="none" w:color="auto" w:sz="0" w:space="0"/>
                <w:lang w:val="en-US"/>
              </w:rPr>
            </w:pPr>
          </w:p>
        </w:tc>
        <w:tc>
          <w:tcPr>
            <w:tcW w:w="8600" w:type="dxa"/>
            <w:gridSpan w:val="4"/>
            <w:shd w:val="clear" w:color="auto" w:fill="FFFFFF"/>
            <w:vAlign w:val="top"/>
          </w:tcPr>
          <w:p>
            <w:pPr>
              <w:spacing w:line="300" w:lineRule="atLeast"/>
            </w:pPr>
            <w:r>
              <w:rPr>
                <w:rFonts w:hint="eastAsia" w:ascii="Courier" w:hAnsi="Courier" w:eastAsia="宋体" w:cs="Courier"/>
                <w:color w:val="auto"/>
                <w:sz w:val="20"/>
                <w:szCs w:val="20"/>
                <w:bdr w:val="none" w:color="auto" w:sz="0" w:space="0"/>
              </w:rPr>
              <w:t>公司性质：</w:t>
            </w:r>
            <w:r>
              <w:rPr>
                <w:bdr w:val="none" w:color="auto" w:sz="0" w:space="0"/>
              </w:rPr>
              <w:t xml:space="preserve"> </w:t>
            </w:r>
            <w:r>
              <w:rPr>
                <w:rFonts w:hint="eastAsia" w:ascii="Courier" w:hAnsi="Courier" w:eastAsia="宋体" w:cs="Courier"/>
                <w:color w:val="auto"/>
                <w:sz w:val="20"/>
                <w:szCs w:val="20"/>
                <w:bdr w:val="none" w:color="auto" w:sz="0" w:space="0"/>
              </w:rPr>
              <w:t>私营·民营企业</w:t>
            </w:r>
            <w:r>
              <w:rPr>
                <w:bdr w:val="none" w:color="auto" w:sz="0" w:space="0"/>
              </w:rPr>
              <w:t xml:space="preserve"> </w:t>
            </w:r>
            <w:r>
              <w:rPr>
                <w:rFonts w:hint="default" w:ascii="Courier" w:hAnsi="Courier" w:cs="Courier"/>
                <w:color w:val="auto"/>
                <w:sz w:val="20"/>
                <w:szCs w:val="20"/>
                <w:bdr w:val="none" w:color="auto" w:sz="0" w:space="0"/>
                <w:lang w:val="en-US"/>
              </w:rPr>
              <w:t xml:space="preserve">| </w:t>
            </w:r>
            <w:r>
              <w:rPr>
                <w:rFonts w:hint="eastAsia" w:ascii="Courier" w:hAnsi="Courier" w:eastAsia="宋体" w:cs="Courier"/>
                <w:color w:val="auto"/>
                <w:sz w:val="20"/>
                <w:szCs w:val="20"/>
                <w:bdr w:val="none" w:color="auto" w:sz="0" w:space="0"/>
              </w:rPr>
              <w:t>公司规模：</w:t>
            </w:r>
            <w:r>
              <w:rPr>
                <w:bdr w:val="none" w:color="auto" w:sz="0" w:space="0"/>
              </w:rPr>
              <w:t xml:space="preserve"> </w:t>
            </w:r>
            <w:r>
              <w:rPr>
                <w:rFonts w:hint="eastAsia" w:ascii="Courier" w:hAnsi="Courier" w:eastAsia="宋体" w:cs="Courier"/>
                <w:color w:val="auto"/>
                <w:sz w:val="20"/>
                <w:szCs w:val="20"/>
                <w:bdr w:val="none" w:color="auto" w:sz="0" w:space="0"/>
              </w:rPr>
              <w:t>500-999人</w:t>
            </w:r>
            <w:r>
              <w:rPr>
                <w:bdr w:val="none" w:color="auto" w:sz="0" w:space="0"/>
              </w:rPr>
              <w:t xml:space="preserve"> </w:t>
            </w:r>
            <w:r>
              <w:rPr>
                <w:rFonts w:hint="default" w:ascii="Courier" w:hAnsi="Courier" w:cs="Courier"/>
                <w:color w:val="auto"/>
                <w:sz w:val="20"/>
                <w:szCs w:val="20"/>
                <w:bdr w:val="none" w:color="auto" w:sz="0" w:space="0"/>
                <w:lang w:val="en-US"/>
              </w:rPr>
              <w:t xml:space="preserve">| </w:t>
            </w:r>
            <w:r>
              <w:rPr>
                <w:rFonts w:hint="eastAsia" w:ascii="Courier" w:hAnsi="Courier" w:eastAsia="宋体" w:cs="Courier"/>
                <w:color w:val="auto"/>
                <w:sz w:val="20"/>
                <w:szCs w:val="20"/>
                <w:bdr w:val="none" w:color="auto" w:sz="0" w:space="0"/>
              </w:rPr>
              <w:t>公司行业：</w:t>
            </w:r>
            <w:r>
              <w:rPr>
                <w:bdr w:val="none" w:color="auto" w:sz="0" w:space="0"/>
              </w:rPr>
              <w:t xml:space="preserve"> </w:t>
            </w:r>
            <w:r>
              <w:rPr>
                <w:rFonts w:hint="eastAsia" w:ascii="Courier" w:hAnsi="Courier" w:eastAsia="宋体" w:cs="Courier"/>
                <w:color w:val="auto"/>
                <w:sz w:val="20"/>
                <w:szCs w:val="20"/>
                <w:bdr w:val="none" w:color="auto" w:sz="0" w:space="0"/>
              </w:rPr>
              <w:t>计算机软件</w:t>
            </w:r>
            <w:r>
              <w:rPr>
                <w:bdr w:val="none" w:color="auto" w:sz="0" w:space="0"/>
              </w:rPr>
              <w:t xml:space="preserve"> </w:t>
            </w:r>
          </w:p>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公司描述：为客户提供管理咨询、信息化建设、软件外包等专业服务，是中国最优秀的信息化解决方案提供商之一。多年来，宇能科技凭借专业的交付能力，帮助用户在全球市场中赢得成功，在能源、服装、博彩、制造、MES、零售与分销、BI分析等领域积累了丰富的行业经验，专业服务不仅覆盖中国内地、更辐射至港澳台地区及亚洲、欧洲等区域</w:t>
            </w:r>
            <w:r>
              <w:rPr>
                <w:bdr w:val="none" w:color="auto" w:sz="0" w:space="0"/>
              </w:rPr>
              <w:t xml:space="preserve"> </w:t>
            </w:r>
          </w:p>
        </w:tc>
      </w:tr>
      <w:tr>
        <w:tblPrEx>
          <w:shd w:val="clear"/>
        </w:tblPrEx>
        <w:tc>
          <w:tcPr>
            <w:tcW w:w="1867" w:type="dxa"/>
            <w:shd w:val="clear" w:color="auto" w:fill="FFFFFF"/>
            <w:vAlign w:val="top"/>
          </w:tcPr>
          <w:p>
            <w:pPr>
              <w:rPr>
                <w:rFonts w:hint="default" w:ascii="Times New Roman" w:hAnsi="Times New Roman" w:cs="Times New Roman"/>
                <w:color w:val="auto"/>
                <w:bdr w:val="none" w:color="auto" w:sz="0" w:space="0"/>
                <w:lang w:val="en-US"/>
              </w:rPr>
            </w:pPr>
          </w:p>
        </w:tc>
        <w:tc>
          <w:tcPr>
            <w:tcW w:w="4181" w:type="dxa"/>
            <w:gridSpan w:val="4"/>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高级软件工程师</w:t>
            </w:r>
            <w:r>
              <w:rPr>
                <w:bdr w:val="none" w:color="auto" w:sz="0" w:space="0"/>
              </w:rPr>
              <w:t xml:space="preserve"> </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2708" w:type="dxa"/>
            <w:gridSpan w:val="2"/>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所在地区：珠海</w:t>
            </w:r>
            <w:r>
              <w:rPr>
                <w:bdr w:val="none" w:color="auto" w:sz="0" w:space="0"/>
              </w:rPr>
              <w:t xml:space="preserve"> </w:t>
            </w:r>
          </w:p>
        </w:tc>
        <w:tc>
          <w:tcPr>
            <w:tcW w:w="294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所在部门：海外事业部/项目部</w:t>
            </w:r>
            <w:r>
              <w:rPr>
                <w:bdr w:val="none" w:color="auto" w:sz="0" w:space="0"/>
              </w:rPr>
              <w:t xml:space="preserve"> </w:t>
            </w:r>
          </w:p>
        </w:tc>
        <w:tc>
          <w:tcPr>
            <w:tcW w:w="294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汇报对象：部门主管</w:t>
            </w:r>
            <w:r>
              <w:rPr>
                <w:bdr w:val="none" w:color="auto" w:sz="0" w:space="0"/>
              </w:rPr>
              <w:t xml:space="preserve"> </w:t>
            </w:r>
          </w:p>
        </w:tc>
      </w:tr>
      <w:tr>
        <w:tblPrEx>
          <w:shd w:val="clear"/>
        </w:tblPrEx>
        <w:tc>
          <w:tcPr>
            <w:tcW w:w="1867" w:type="dxa"/>
            <w:vMerge w:val="continue"/>
            <w:shd w:val="clear" w:color="auto" w:fill="FFFFFF"/>
            <w:vAlign w:val="top"/>
          </w:tcPr>
          <w:p>
            <w:pPr>
              <w:rPr>
                <w:rFonts w:hint="default" w:ascii="Calibri" w:hAnsi="Calibri" w:cs="Times New Roman"/>
                <w:sz w:val="20"/>
                <w:szCs w:val="20"/>
              </w:rPr>
            </w:pPr>
          </w:p>
        </w:tc>
        <w:tc>
          <w:tcPr>
            <w:tcW w:w="2708" w:type="dxa"/>
            <w:gridSpan w:val="2"/>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下属人数：</w:t>
            </w:r>
            <w:r>
              <w:rPr>
                <w:bdr w:val="none" w:color="auto" w:sz="0" w:space="0"/>
              </w:rPr>
              <w:t xml:space="preserve"> </w:t>
            </w:r>
            <w:r>
              <w:rPr>
                <w:rFonts w:hint="default" w:ascii="Courier" w:hAnsi="Courier" w:cs="Courier"/>
                <w:color w:val="auto"/>
                <w:sz w:val="20"/>
                <w:szCs w:val="20"/>
                <w:bdr w:val="none" w:color="auto" w:sz="0" w:space="0"/>
                <w:lang w:val="en-US"/>
              </w:rPr>
              <w:t>3</w:t>
            </w:r>
            <w:r>
              <w:rPr>
                <w:bdr w:val="none" w:color="auto" w:sz="0" w:space="0"/>
              </w:rPr>
              <w:t xml:space="preserve"> </w:t>
            </w:r>
          </w:p>
        </w:tc>
        <w:tc>
          <w:tcPr>
            <w:tcW w:w="2946"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 xml:space="preserve">薪酬情况： 保密 </w:t>
            </w:r>
          </w:p>
        </w:tc>
        <w:tc>
          <w:tcPr>
            <w:tcW w:w="2946" w:type="dxa"/>
            <w:shd w:val="clear" w:color="auto" w:fill="FFFFFF"/>
            <w:vAlign w:val="top"/>
          </w:tcPr>
          <w:p>
            <w:pPr>
              <w:rPr>
                <w:rFonts w:hint="default" w:ascii="Times New Roman" w:hAnsi="Times New Roman" w:cs="Times New Roman"/>
                <w:color w:val="auto"/>
                <w:bdr w:val="none" w:color="auto" w:sz="0" w:space="0"/>
                <w:lang w:val="en-US"/>
              </w:rPr>
            </w:pPr>
          </w:p>
        </w:tc>
      </w:tr>
      <w:tr>
        <w:tc>
          <w:tcPr>
            <w:tcW w:w="1867" w:type="dxa"/>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职责业绩：</w:t>
            </w:r>
            <w:r>
              <w:rPr>
                <w:bdr w:val="none" w:color="auto" w:sz="0" w:space="0"/>
              </w:rPr>
              <w:t xml:space="preserve"> </w:t>
            </w:r>
          </w:p>
        </w:tc>
        <w:tc>
          <w:tcPr>
            <w:tcW w:w="7620" w:type="dxa"/>
            <w:gridSpan w:val="3"/>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1.基于.NET的SharePoint项目的方案设计与实现</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2.参与客户需求调研</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3.协助组员解决技术问题</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4.核心代码的编写及模块任务开发</w:t>
            </w:r>
            <w:r>
              <w:rPr>
                <w:bdr w:val="none" w:color="auto" w:sz="0" w:space="0"/>
              </w:rPr>
              <w:t xml:space="preserve"> </w:t>
            </w:r>
          </w:p>
        </w:tc>
      </w:tr>
    </w:tbl>
    <w:p>
      <w:pPr>
        <w:rPr>
          <w:rFonts w:hint="default" w:ascii="Courier" w:hAnsi="Courier" w:cs="Courier"/>
          <w:color w:val="auto"/>
          <w:sz w:val="20"/>
          <w:szCs w:val="2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tcBorders>
              <w:top w:val="nil"/>
              <w:left w:val="nil"/>
              <w:bottom w:val="single" w:color="404040" w:sz="18" w:space="0"/>
              <w:right w:val="nil"/>
            </w:tcBorders>
            <w:shd w:val="clear" w:color="auto" w:fill="FFFFFF"/>
            <w:vAlign w:val="top"/>
          </w:tcPr>
          <w:p>
            <w:pPr>
              <w:spacing w:line="300" w:lineRule="atLeast"/>
              <w:rPr>
                <w:rFonts w:hint="default" w:ascii="Courier" w:hAnsi="Courier" w:cs="Courier"/>
                <w:color w:val="404040"/>
                <w:sz w:val="30"/>
                <w:szCs w:val="30"/>
                <w:bdr w:val="none" w:color="auto" w:sz="0" w:space="0"/>
                <w:lang w:val="en-US"/>
              </w:rPr>
            </w:pPr>
            <w:r>
              <w:rPr>
                <w:rFonts w:hint="eastAsia" w:ascii="Courier" w:hAnsi="Courier" w:eastAsia="宋体" w:cs="Courier"/>
                <w:b/>
                <w:color w:val="404040"/>
                <w:sz w:val="30"/>
                <w:szCs w:val="30"/>
                <w:bdr w:val="none" w:color="auto" w:sz="0" w:space="0"/>
              </w:rPr>
              <w:t>项目经历</w:t>
            </w:r>
          </w:p>
        </w:tc>
      </w:tr>
    </w:tbl>
    <w:p>
      <w:pPr>
        <w:rPr>
          <w:rFonts w:hint="default" w:ascii="Courier" w:hAnsi="Courier" w:cs="Courier"/>
          <w:color w:val="404040"/>
          <w:sz w:val="30"/>
          <w:szCs w:val="30"/>
          <w:lang w:val="en-US"/>
        </w:rPr>
      </w:pPr>
    </w:p>
    <w:tbl>
      <w:tblPr>
        <w:tblStyle w:val="19"/>
        <w:tblW w:w="10467" w:type="dxa"/>
        <w:tblInd w:w="0" w:type="dxa"/>
        <w:shd w:val="clear"/>
        <w:tblLayout w:type="autofit"/>
        <w:tblCellMar>
          <w:top w:w="0" w:type="dxa"/>
          <w:left w:w="0" w:type="dxa"/>
          <w:bottom w:w="0" w:type="dxa"/>
          <w:right w:w="0" w:type="dxa"/>
        </w:tblCellMar>
      </w:tblPr>
      <w:tblGrid>
        <w:gridCol w:w="1867"/>
        <w:gridCol w:w="980"/>
        <w:gridCol w:w="7620"/>
      </w:tblGrid>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2015/06–至今</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订单采集系统</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高级开发工程师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广州壹豆网络科技有限公司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订单数据中心系统为SCRM的子系统，基于.NET开发的多层架构分布式采集系统，结合Redis提高系统性能。主要是通过SCRM平台商户的电商平台产生交易的订单数据，数据中心系统为SCRM提供了主要订单数据源，目前数据达到亿级数据量。</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1.功能实现技术解决方案设计及优化</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2.对百胜、管易电商ERP系统接入调研及开发</w:t>
            </w:r>
          </w:p>
        </w:tc>
      </w:tr>
      <w:tr>
        <w:tblPrEx>
          <w:shd w:val="clear"/>
        </w:tblPrEx>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1.引入Nosql技术解决大数据量问题</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2.从百万数据量突破到亿级数据量查询响应时间为秒内完成</w:t>
            </w:r>
            <w:r>
              <w:rPr>
                <w:bdr w:val="none" w:color="auto" w:sz="0" w:space="0"/>
              </w:rPr>
              <w:t xml:space="preserve"> </w:t>
            </w: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2015/06–至今</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社会化客户关系管理平台 SCRM</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高级开发工程师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广州壹豆网络科技有限公司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基于Saas模式的SCRM产品。.Net多层架构模式，使用ASP.NET MVC、JQuery、 Bootstrap开发前端。Nagix、Redis、MongoDB、WebAPI等技术提高系统性能及可扩展。为电商行业领域提供精准化营销及维护客户关系，主要模块有营销活动、兑换商城、积分管理、经验值管理、会员管理、统计分析、营销活动其中包含签到有礼、红包、大转盘等。通过结合微信会员标签化进行精准推送内容营销，为社交化营销打造闭环体系生态系统。</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1.制定编码规范，为后台开发团队制定统一编码风格与规范。</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2.需求设计技术解决方案及协助组员完成产品模块开发。</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3.重构系统代码及代码评审。</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4.为系统提供通用统一代码的编写。</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5.设计签到统计技术方案，通过定时任务结合T-SQL生成报表数据。</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6.日志管理，通过Mongo开发系统日志模块并提供培训统一日志操作。</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目前400余家商户接入、系统为商户支撑提供会员营销，产生交易订单量为亿级别</w:t>
            </w: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2014/11–2015/06</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娱乐场信息管理系统 Winform版</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开发经理</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珠海市龙轩科技有限公司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该系统基于.NET框架开发，主要使用技术ADO.NET、Winform、多线程、Linq、GDI+、微软企业库等。为博彩行业娱乐场中定制的信息管理系统、提供集中管理用户、筹码、账务、消费、业务办理、报表等、并支持多公司集团数据存储。界面开发使用GDI+自定义绘画控件，业务模块使用插件模式注入并管理、并支持外置设备接入。</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1.带领开发团队完成系统设计及开发。</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2.制定开发任务计划跟踪项目进度，指导团队成员完成开发任务。</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3.用户需求调研分析、与产品设计人员进行设计系统结构及业务规则</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4.搭建系统架构及提供技术实现方案</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5.任务分解并辅助模块开发、跟进项目进度解决项目技术上难点</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解决客户传统手工记账，结合现代互联网信息化管理，得到客户的好评，系统价值售价为2百万。</w:t>
            </w:r>
            <w:r>
              <w:rPr>
                <w:bdr w:val="none" w:color="auto" w:sz="0" w:space="0"/>
              </w:rPr>
              <w:t xml:space="preserve"> </w:t>
            </w: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2014/08–2014/11</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语音系统</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开发经理</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珠海市龙轩科技有限公司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为贵宾提供安全高效地通过语音来办理、取款、贷款、更改户口密码等业务授权操作。该系统根据不同的场景需求实现了单机版与网络版。语音通讯主要使用DTMF技术与Socket实现服务器与客户端交互，在通话过程由录音子系统根据规则进行记录电话交换机上所有通话并进行管理。</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1.确认用户需求并根据需求进行系统架构设计、功能实现解决方案</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2.技术调研及核心代码编写，指导组员完成模块开发</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3.编写网络通讯及使用DTMF技术电话通讯交互核心模块</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1.网络版系统能支撑20个坐席以上</w:t>
            </w:r>
            <w:r>
              <w:rPr>
                <w:bdr w:val="none" w:color="auto" w:sz="0" w:space="0"/>
              </w:rPr>
              <w:t xml:space="preserve"> </w:t>
            </w:r>
          </w:p>
        </w:tc>
      </w:tr>
      <w:tr>
        <w:tblPrEx>
          <w:shd w:val="clear"/>
        </w:tblPrEx>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2014/05–2014/08</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娱乐场消费系统</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开发经理</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珠海市龙轩科技有限公司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给澳门娱乐场小食区定制开发的一套积分消费系统、该系统提供职员登录、会员卡打印、会员密码修改、积分报表、清机、补票、票据打印、PC机授权等模块，给提高用户工作效率及客户消费体验，减少不必要的工序。</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1.参与用户需求调研、根据用户需求进行设计功能及图形操作界面，</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2.系统框架搭建，编写系统核心代码</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3.将任务分解分配并协助指导成员完成项目任务</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4.磁条卡及证卡机调研及系统底层模块开发</w:t>
            </w:r>
            <w:r>
              <w:rPr>
                <w:bdr w:val="none" w:color="auto" w:sz="0" w:space="0"/>
              </w:rPr>
              <w:t xml:space="preserve"> </w:t>
            </w:r>
          </w:p>
        </w:tc>
      </w:tr>
      <w:tr>
        <w:tblPrEx>
          <w:shd w:val="clear"/>
        </w:tblPrEx>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1.对磁条卡与证卡机的硬件交互操作，开发技术得到了很大的提升，给公司带了突破性的产品</w:t>
            </w:r>
            <w:r>
              <w:rPr>
                <w:bdr w:val="none" w:color="auto" w:sz="0" w:space="0"/>
              </w:rPr>
              <w:t xml:space="preserve"> </w:t>
            </w: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2014/02–2014/04</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货币兑换</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高级开发工程师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珠海市龙轩科技有限公司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主要技术是ADO.NET、ASP.NET、WebService、CSS、Javascript。</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给澳门娱乐场的客人提供货币兑换系统为不同国家的客人提供存取或兑换货币的系统，该系统主要模块包含货币管理、即时存量、货币兑换、兑换记录、存量记录、资金转移等。该系统根据Web服务获取当天即时获取汇率提供参考</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根据用户需求设计功能需求及和数据库设计进行确认数据表结构。使用WebService获取当天即时汇率提供参考，并开发各个业务功能模块</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2013/12–2014/02</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指纹认证</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高级开发工程师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珠海市龙轩科技有限公司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主要技术是ADO.NET、Winform、WCF、多线程、Linq。</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通过指纹识别传感器采集用户指纹进行身份信息绑定，使用WCF提供服务给应用系统进行校验用户身份的有效性，系统数据支持多租户模式。</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根据用户功能需求进行对系统结构、实现方案设计及对硬件技术研究。开发指纹识别传感器核心库以及提供外部服务、指纹信息采集、指纹校验模块。集成原有应用系统并测试</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2013/05–2013/11</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信息管理系统Web版维护及系统性能优化</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高级开发工程师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珠海市龙轩科技有限公司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主要技术是ADO.NET、VB、C#、JS、CSS、SQL。</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由于信息管理系统Web版派生版本过多，代码混乱，难以维护，需要对系统进行重构及优化，主要优化包含，前端请求量、资源文件压缩、代码优化、通用代码重构、对VB、C#代码分离并兼容编译、TSQL执行优化</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主要指导并提供优化方案、授权方式代码优化。</w:t>
            </w:r>
            <w:r>
              <w:rPr>
                <w:bdr w:val="none" w:color="auto" w:sz="0" w:space="0"/>
              </w:rPr>
              <w:t xml:space="preserve"> </w:t>
            </w:r>
          </w:p>
        </w:tc>
      </w:tr>
      <w:tr>
        <w:tblPrEx>
          <w:shd w:val="clear"/>
        </w:tblPrEx>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2012/10–2013/05</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店铺信息分发系统</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高级软件工程师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珠海宇能科技有限公司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基于SharePoint2010平台、Silverlight、Linq、CAML、XSLT、PivotView、HTML、CSS、JQuery、Ajax、Email等技术。</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该系统为香港堡狮龙各店铺信息分发系统。以SharePoint Blog为交流载体，网站集区分不同区域，各区域根据权限独立管理后台数据。对店铺实现了区域公告以及店铺消息提醒，同时可以查看视频、文档、图片、天气、日历、调查问卷，支持使用Windows Live Write发布公告或消息，更方便发布信息。使得店铺实时了解到企业动态。</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参与需求讨论、功能设计确认、技术性调研、系统架构方案设计、系统原型搭建及部署，分配任务与项目进度汇报并协助开发人员。开发主要核心WebPart分别是Alert WebPart、Memo WebPart。</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2012/09–2012/10</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图书系统</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高级软件工程师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珠海宇能科技有限公司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基于SharePoint2010、工作流、Silverlight、PivotViewer技术。</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香港堡狮龙总部定做的图书系统。基于SharePoint 平台下的系统，用户通过PivotViewer入口借书，使用了列表记录图书、借书等信息，借助SharePoint平台工作流与邮件服务通知管理员，归还日期时将邮件通知借阅者。</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独立开发。配置工作流服务流程、生成PivotViewer 数据源、自定义PivotViewer面板、邮件通知。</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2012/07–2012/09</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店铺形象归档工具</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高级软件工程师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珠海宇能科技有限公司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基于SharePoint2010、Silverlight、Linq、CAML、PivotViewer、多线程、WinForm技术。</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香港堡狮龙集团IT部门系统管理员的辅助工具。该系统通过windows 计划任务、MS PivotViewer Collection 、自定义配置为堡狮龙亚洲区店铺形象进行自动化归档为PivotViewer数据源，并用PivotViewer阅览归档数据。</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独立负责需求、系统设计、文档编写、开发整个过程。</w:t>
            </w:r>
            <w:r>
              <w:rPr>
                <w:bdr w:val="none" w:color="auto" w:sz="0" w:space="0"/>
              </w:rPr>
              <w:t xml:space="preserve"> </w:t>
            </w:r>
          </w:p>
        </w:tc>
      </w:tr>
      <w:tr>
        <w:tblPrEx>
          <w:shd w:val="clear"/>
        </w:tblPrEx>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2012/02–2012/07</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区域创新支持系统</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高级软件工程师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珠海宇能科技有限公司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基于SharePoint2010、Silverlight、Linq、CAML、XSLT、PivotViewer、HTML、CSS、JQuery、Ajax、Email、.NetChart技术。</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为香港堡狮龙集团的区域创新支持系统，实现区域部门之间对店铺服饰摆设的交流，为不同地域市场的店铺形象进行检查考核评分。系统中使用了ftp、图片库、店铺考核、图形报表、PivotView以WebPart形式展现，代替了传统的手工考核方式，提高了工作效率。</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在该项目担任核心开发人员并协助组员开发，主要负责确认需求、系统设计方案、系统配置部署、模块开发。主要开模块有店铺形象管理、店铺形象考核图表、店铺评分。</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2011/03–2012/03</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企业知识管理系统</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高级软件工程师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珠海宇能科技有限公司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使用C#(ASP.NET)为主要开发语言，基于SharePoint2010平台的Fast Search以及Linq、CAML、XSLT、HTML、CSS、JQuery。</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该系统为香港堡狮龙国际集团在全球不同国家区域的市场进行知识共享交流管理平台。使用层次型的网站集区分不同区域，提供多层次子站点并实现了多语言界面使得企业文化传递交流，公司内部的文档、新闻、视频、图片、公司股票等进行分享，各模块匀以WebPart形式展现。</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主要责任管理配置KM系统及模块开发，包含以下模块，文章管理、图片资源管理、天气预报WebPart、人员座位平面图搜索、KM资源搜索、我的空间、KM WebParts管理。</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p>
        </w:tc>
      </w:tr>
      <w:tr>
        <w:tc>
          <w:tcPr>
            <w:tcW w:w="1867" w:type="dxa"/>
            <w:shd w:val="clear" w:color="auto" w:fill="EAEAEA"/>
            <w:vAlign w:val="top"/>
          </w:tcPr>
          <w:p>
            <w:pPr>
              <w:spacing w:line="300" w:lineRule="atLeast"/>
              <w:rPr>
                <w:rFonts w:hint="default" w:ascii="Courier" w:hAnsi="Courier" w:cs="Courier"/>
                <w:color w:val="auto"/>
                <w:sz w:val="20"/>
                <w:szCs w:val="20"/>
                <w:bdr w:val="none" w:color="auto" w:sz="0" w:space="0"/>
                <w:lang w:val="en-US"/>
              </w:rPr>
            </w:pPr>
            <w:r>
              <w:rPr>
                <w:rFonts w:hint="default" w:ascii="Courier" w:hAnsi="Courier" w:cs="Courier"/>
                <w:b/>
                <w:color w:val="auto"/>
                <w:sz w:val="20"/>
                <w:szCs w:val="20"/>
                <w:bdr w:val="none" w:color="auto" w:sz="0" w:space="0"/>
                <w:lang w:val="en-US"/>
              </w:rPr>
              <w:t>2009/01–2011/02</w:t>
            </w:r>
          </w:p>
        </w:tc>
        <w:tc>
          <w:tcPr>
            <w:tcW w:w="8600" w:type="dxa"/>
            <w:gridSpan w:val="2"/>
            <w:shd w:val="clear" w:color="auto" w:fill="EAEAEA"/>
            <w:vAlign w:val="top"/>
          </w:tcPr>
          <w:p>
            <w:pPr>
              <w:spacing w:line="300" w:lineRule="atLeast"/>
              <w:ind w:left="100"/>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东莞数字化城市管理系统 CIS</w:t>
            </w:r>
          </w:p>
        </w:tc>
      </w:tr>
      <w:tr>
        <w:tblPrEx>
          <w:shd w:val="clear"/>
        </w:tblPrEx>
        <w:tc>
          <w:tcPr>
            <w:tcW w:w="1867" w:type="dxa"/>
            <w:vMerge w:val="restart"/>
            <w:shd w:val="clear" w:color="auto" w:fill="FFFFFF"/>
            <w:vAlign w:val="top"/>
          </w:tcPr>
          <w:p>
            <w:pPr>
              <w:rPr>
                <w:rFonts w:hint="default" w:ascii="Times New Roman" w:hAnsi="Times New Roman" w:cs="Times New Roman"/>
                <w:color w:val="auto"/>
                <w:bdr w:val="none" w:color="auto" w:sz="0" w:space="0"/>
                <w:lang w:val="en-US"/>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项目职务：</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软件工程师</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所在公司：</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珠海宇能科技有限公司</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项目简介：</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基于ASP.NET、ADO.NET、C#、WebService、IBatis、JS、Ajax、BaiduMap技术。</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该系统实时监控城市存在的各方面信息，高效为城管人员执法。系统结合了手机客户端实时上报城市中的问题，处理问题，审查问题等。为城管更高效处理城市各方面问题。</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项目职责：</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参与系统架构设计讨论、数据库设计、系统版本管理、部署安装包制作，主要负责开发模块分别有问题申报、待办处理、案件管理、已处理案件以及协助测试人员进行性能测试。</w:t>
            </w:r>
            <w:r>
              <w:rPr>
                <w:bdr w:val="none" w:color="auto" w:sz="0" w:space="0"/>
              </w:rPr>
              <w:t xml:space="preserve"> </w:t>
            </w:r>
          </w:p>
        </w:tc>
      </w:tr>
      <w:tr>
        <w:tc>
          <w:tcPr>
            <w:tcW w:w="1867" w:type="dxa"/>
            <w:vMerge w:val="continue"/>
            <w:shd w:val="clear" w:color="auto" w:fill="FFFFFF"/>
            <w:vAlign w:val="top"/>
          </w:tcPr>
          <w:p>
            <w:pPr>
              <w:rPr>
                <w:rFonts w:hint="default" w:ascii="Calibri" w:hAnsi="Calibri" w:cs="Times New Roman"/>
                <w:sz w:val="20"/>
                <w:szCs w:val="20"/>
              </w:rPr>
            </w:pPr>
          </w:p>
        </w:tc>
        <w:tc>
          <w:tcPr>
            <w:tcW w:w="980"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项目业绩：</w:t>
            </w:r>
          </w:p>
        </w:tc>
        <w:tc>
          <w:tcPr>
            <w:tcW w:w="7620" w:type="dxa"/>
            <w:shd w:val="clear" w:color="auto" w:fill="FFFFFF"/>
            <w:vAlign w:val="top"/>
          </w:tcPr>
          <w:p>
            <w:pPr>
              <w:rPr>
                <w:rFonts w:hint="default" w:ascii="Courier" w:hAnsi="Courier" w:cs="Courier"/>
                <w:color w:val="auto"/>
                <w:sz w:val="20"/>
                <w:szCs w:val="20"/>
                <w:bdr w:val="none" w:color="auto" w:sz="0" w:space="0"/>
                <w:lang w:val="en-US"/>
              </w:rPr>
            </w:pPr>
          </w:p>
        </w:tc>
      </w:tr>
    </w:tbl>
    <w:p>
      <w:pPr>
        <w:rPr>
          <w:rFonts w:hint="default" w:ascii="Courier" w:hAnsi="Courier" w:cs="Courier"/>
          <w:color w:val="auto"/>
          <w:sz w:val="20"/>
          <w:szCs w:val="2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tcBorders>
              <w:top w:val="nil"/>
              <w:left w:val="nil"/>
              <w:bottom w:val="single" w:color="404040" w:sz="18" w:space="0"/>
              <w:right w:val="nil"/>
            </w:tcBorders>
            <w:shd w:val="clear" w:color="auto" w:fill="FFFFFF"/>
            <w:vAlign w:val="top"/>
          </w:tcPr>
          <w:p>
            <w:pPr>
              <w:spacing w:line="300" w:lineRule="atLeast"/>
              <w:rPr>
                <w:rFonts w:hint="default" w:ascii="Courier" w:hAnsi="Courier" w:cs="Courier"/>
                <w:color w:val="404040"/>
                <w:sz w:val="30"/>
                <w:szCs w:val="30"/>
                <w:bdr w:val="none" w:color="auto" w:sz="0" w:space="0"/>
                <w:lang w:val="en-US"/>
              </w:rPr>
            </w:pPr>
            <w:r>
              <w:rPr>
                <w:rFonts w:hint="eastAsia" w:ascii="Courier" w:hAnsi="Courier" w:eastAsia="宋体" w:cs="Courier"/>
                <w:b/>
                <w:color w:val="404040"/>
                <w:sz w:val="30"/>
                <w:szCs w:val="30"/>
                <w:bdr w:val="none" w:color="auto" w:sz="0" w:space="0"/>
              </w:rPr>
              <w:t>教育经历</w:t>
            </w:r>
          </w:p>
        </w:tc>
      </w:tr>
    </w:tbl>
    <w:p>
      <w:pPr>
        <w:rPr>
          <w:rFonts w:hint="default" w:ascii="Courier" w:hAnsi="Courier" w:cs="Courier"/>
          <w:color w:val="404040"/>
          <w:sz w:val="30"/>
          <w:szCs w:val="30"/>
          <w:lang w:val="en-US"/>
        </w:rPr>
      </w:pPr>
    </w:p>
    <w:tbl>
      <w:tblPr>
        <w:tblStyle w:val="19"/>
        <w:tblW w:w="10467" w:type="dxa"/>
        <w:tblInd w:w="0" w:type="dxa"/>
        <w:shd w:val="clear"/>
        <w:tblLayout w:type="autofit"/>
        <w:tblCellMar>
          <w:top w:w="0" w:type="dxa"/>
          <w:left w:w="0" w:type="dxa"/>
          <w:bottom w:w="0" w:type="dxa"/>
          <w:right w:w="0" w:type="dxa"/>
        </w:tblCellMar>
      </w:tblPr>
      <w:tblGrid>
        <w:gridCol w:w="4652"/>
        <w:gridCol w:w="2907"/>
        <w:gridCol w:w="2907"/>
      </w:tblGrid>
      <w:tr>
        <w:tc>
          <w:tcPr>
            <w:tcW w:w="465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暨南大学珠海学院</w:t>
            </w:r>
            <w:r>
              <w:rPr>
                <w:rFonts w:hint="default" w:ascii="Courier" w:hAnsi="Courier" w:cs="Courier"/>
                <w:b/>
                <w:color w:val="auto"/>
                <w:sz w:val="20"/>
                <w:szCs w:val="20"/>
                <w:bdr w:val="none" w:color="auto" w:sz="0" w:space="0"/>
                <w:lang w:val="en-US"/>
              </w:rPr>
              <w:t xml:space="preserve">  2012/09–2015/10</w:t>
            </w:r>
          </w:p>
        </w:tc>
        <w:tc>
          <w:tcPr>
            <w:tcW w:w="2907"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计算机科学与技术</w:t>
            </w:r>
          </w:p>
        </w:tc>
        <w:tc>
          <w:tcPr>
            <w:tcW w:w="2907"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本科</w:t>
            </w:r>
          </w:p>
        </w:tc>
      </w:tr>
      <w:tr>
        <w:tblPrEx>
          <w:shd w:val="clear"/>
        </w:tblPrEx>
        <w:tc>
          <w:tcPr>
            <w:tcW w:w="465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珠海城市职业技术学院</w:t>
            </w:r>
            <w:r>
              <w:rPr>
                <w:rFonts w:hint="default" w:ascii="Courier" w:hAnsi="Courier" w:cs="Courier"/>
                <w:b/>
                <w:color w:val="auto"/>
                <w:sz w:val="20"/>
                <w:szCs w:val="20"/>
                <w:bdr w:val="none" w:color="auto" w:sz="0" w:space="0"/>
                <w:lang w:val="en-US"/>
              </w:rPr>
              <w:t xml:space="preserve">  2009/09–2012/07</w:t>
            </w:r>
          </w:p>
        </w:tc>
        <w:tc>
          <w:tcPr>
            <w:tcW w:w="2907"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计算机网络</w:t>
            </w:r>
          </w:p>
        </w:tc>
        <w:tc>
          <w:tcPr>
            <w:tcW w:w="2907"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大专</w:t>
            </w:r>
          </w:p>
        </w:tc>
      </w:tr>
      <w:tr>
        <w:tblPrEx>
          <w:shd w:val="clear"/>
        </w:tblPrEx>
        <w:tc>
          <w:tcPr>
            <w:tcW w:w="4651"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肇庆信息学校</w:t>
            </w:r>
            <w:r>
              <w:rPr>
                <w:rFonts w:hint="default" w:ascii="Courier" w:hAnsi="Courier" w:cs="Courier"/>
                <w:b/>
                <w:color w:val="auto"/>
                <w:sz w:val="20"/>
                <w:szCs w:val="20"/>
                <w:bdr w:val="none" w:color="auto" w:sz="0" w:space="0"/>
                <w:lang w:val="en-US"/>
              </w:rPr>
              <w:t xml:space="preserve">  2005/07–2007/07</w:t>
            </w:r>
          </w:p>
        </w:tc>
        <w:tc>
          <w:tcPr>
            <w:tcW w:w="2907"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计算机软件</w:t>
            </w:r>
          </w:p>
        </w:tc>
        <w:tc>
          <w:tcPr>
            <w:tcW w:w="2907" w:type="dxa"/>
            <w:shd w:val="clear" w:color="auto" w:fill="FFFFFF"/>
            <w:vAlign w:val="top"/>
          </w:tcPr>
          <w:p>
            <w:pPr>
              <w:spacing w:line="300" w:lineRule="atLeast"/>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中专</w:t>
            </w:r>
          </w:p>
        </w:tc>
      </w:tr>
    </w:tbl>
    <w:p>
      <w:pPr>
        <w:rPr>
          <w:rFonts w:hint="default" w:ascii="Courier" w:hAnsi="Courier" w:cs="Courier"/>
          <w:color w:val="auto"/>
          <w:sz w:val="20"/>
          <w:szCs w:val="2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tcBorders>
              <w:top w:val="nil"/>
              <w:left w:val="nil"/>
              <w:bottom w:val="single" w:color="404040" w:sz="18" w:space="0"/>
              <w:right w:val="nil"/>
            </w:tcBorders>
            <w:shd w:val="clear" w:color="auto" w:fill="FFFFFF"/>
            <w:vAlign w:val="top"/>
          </w:tcPr>
          <w:p>
            <w:pPr>
              <w:spacing w:line="300" w:lineRule="atLeast"/>
              <w:rPr>
                <w:rFonts w:hint="default" w:ascii="Courier" w:hAnsi="Courier" w:cs="Courier"/>
                <w:color w:val="404040"/>
                <w:sz w:val="30"/>
                <w:szCs w:val="30"/>
                <w:bdr w:val="none" w:color="auto" w:sz="0" w:space="0"/>
                <w:lang w:val="en-US"/>
              </w:rPr>
            </w:pPr>
            <w:r>
              <w:rPr>
                <w:rFonts w:hint="eastAsia" w:ascii="Courier" w:hAnsi="Courier" w:eastAsia="宋体" w:cs="Courier"/>
                <w:b/>
                <w:color w:val="404040"/>
                <w:sz w:val="30"/>
                <w:szCs w:val="30"/>
                <w:bdr w:val="none" w:color="auto" w:sz="0" w:space="0"/>
              </w:rPr>
              <w:t>语言能力</w:t>
            </w:r>
          </w:p>
        </w:tc>
      </w:tr>
    </w:tbl>
    <w:p>
      <w:pPr>
        <w:rPr>
          <w:rFonts w:hint="default" w:ascii="Courier" w:hAnsi="Courier" w:cs="Courier"/>
          <w:color w:val="404040"/>
          <w:sz w:val="30"/>
          <w:szCs w:val="3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b/>
                <w:color w:val="auto"/>
                <w:sz w:val="20"/>
                <w:szCs w:val="20"/>
                <w:bdr w:val="none" w:color="auto" w:sz="0" w:space="0"/>
              </w:rPr>
              <w:t>普通话、粤语</w:t>
            </w:r>
          </w:p>
        </w:tc>
      </w:tr>
    </w:tbl>
    <w:p>
      <w:pPr>
        <w:rPr>
          <w:rFonts w:hint="default" w:ascii="Courier" w:hAnsi="Courier" w:cs="Courier"/>
          <w:color w:val="auto"/>
          <w:sz w:val="20"/>
          <w:szCs w:val="2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tcBorders>
              <w:top w:val="nil"/>
              <w:left w:val="nil"/>
              <w:bottom w:val="single" w:color="404040" w:sz="18" w:space="0"/>
              <w:right w:val="nil"/>
            </w:tcBorders>
            <w:shd w:val="clear" w:color="auto" w:fill="FFFFFF"/>
            <w:vAlign w:val="top"/>
          </w:tcPr>
          <w:p>
            <w:pPr>
              <w:spacing w:line="300" w:lineRule="atLeast"/>
              <w:rPr>
                <w:rFonts w:hint="default" w:ascii="Courier" w:hAnsi="Courier" w:cs="Courier"/>
                <w:color w:val="404040"/>
                <w:sz w:val="30"/>
                <w:szCs w:val="30"/>
                <w:bdr w:val="none" w:color="auto" w:sz="0" w:space="0"/>
                <w:lang w:val="en-US"/>
              </w:rPr>
            </w:pPr>
            <w:r>
              <w:rPr>
                <w:rFonts w:hint="eastAsia" w:ascii="Courier" w:hAnsi="Courier" w:eastAsia="宋体" w:cs="Courier"/>
                <w:b/>
                <w:color w:val="404040"/>
                <w:sz w:val="30"/>
                <w:szCs w:val="30"/>
                <w:bdr w:val="none" w:color="auto" w:sz="0" w:space="0"/>
              </w:rPr>
              <w:t>自我评价</w:t>
            </w:r>
          </w:p>
        </w:tc>
      </w:tr>
    </w:tbl>
    <w:p>
      <w:pPr>
        <w:rPr>
          <w:rFonts w:hint="default" w:ascii="Courier" w:hAnsi="Courier" w:cs="Courier"/>
          <w:color w:val="404040"/>
          <w:sz w:val="30"/>
          <w:szCs w:val="3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本人性格内外兼备，具有良好团队协助和沟通能力，很快融入到团队中。善于思考，接受能力强，勤于自学新的知识不断成长。遇到工作压力时，勇于面对困难，挑战困难。对工作积极主动认真负责，有较强的系统分析设计能力，具有良好的职业道德。具有丰富的ASP.NET Web系统与基于SharePoint平台系统的开发经验，熟悉基于.NET平台下系统架构设计与建设，熟悉微信开发。</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 xml:space="preserve">熟悉使用主流ASP.NET MVC、 WCF、JQuery、 Bootstrap、 Redis 、MongoDB、分布式等技术搭建架构与互联网产品开发。 </w:t>
            </w:r>
          </w:p>
        </w:tc>
      </w:tr>
    </w:tbl>
    <w:p>
      <w:pPr>
        <w:rPr>
          <w:rFonts w:hint="default" w:ascii="Courier" w:hAnsi="Courier" w:cs="Courier"/>
          <w:color w:val="auto"/>
          <w:sz w:val="20"/>
          <w:szCs w:val="2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tcBorders>
              <w:top w:val="nil"/>
              <w:left w:val="nil"/>
              <w:bottom w:val="single" w:color="404040" w:sz="18" w:space="0"/>
              <w:right w:val="nil"/>
            </w:tcBorders>
            <w:shd w:val="clear" w:color="auto" w:fill="FFFFFF"/>
            <w:vAlign w:val="top"/>
          </w:tcPr>
          <w:p>
            <w:pPr>
              <w:spacing w:line="300" w:lineRule="atLeast"/>
              <w:rPr>
                <w:rFonts w:hint="default" w:ascii="Courier" w:hAnsi="Courier" w:cs="Courier"/>
                <w:color w:val="404040"/>
                <w:sz w:val="30"/>
                <w:szCs w:val="30"/>
                <w:bdr w:val="none" w:color="auto" w:sz="0" w:space="0"/>
                <w:lang w:val="en-US"/>
              </w:rPr>
            </w:pPr>
            <w:r>
              <w:rPr>
                <w:rFonts w:hint="eastAsia" w:ascii="Courier" w:hAnsi="Courier" w:eastAsia="宋体" w:cs="Courier"/>
                <w:b/>
                <w:color w:val="404040"/>
                <w:sz w:val="30"/>
                <w:szCs w:val="30"/>
                <w:bdr w:val="none" w:color="auto" w:sz="0" w:space="0"/>
              </w:rPr>
              <w:t>附加信息</w:t>
            </w:r>
          </w:p>
        </w:tc>
      </w:tr>
    </w:tbl>
    <w:p>
      <w:pPr>
        <w:rPr>
          <w:rFonts w:hint="default" w:ascii="Courier" w:hAnsi="Courier" w:cs="Courier"/>
          <w:color w:val="404040"/>
          <w:sz w:val="30"/>
          <w:szCs w:val="30"/>
          <w:lang w:val="en-US"/>
        </w:rPr>
      </w:pPr>
    </w:p>
    <w:tbl>
      <w:tblPr>
        <w:tblStyle w:val="19"/>
        <w:tblW w:w="10467" w:type="dxa"/>
        <w:tblInd w:w="0" w:type="dxa"/>
        <w:shd w:val="clear"/>
        <w:tblLayout w:type="autofit"/>
        <w:tblCellMar>
          <w:top w:w="0" w:type="dxa"/>
          <w:left w:w="0" w:type="dxa"/>
          <w:bottom w:w="0" w:type="dxa"/>
          <w:right w:w="0" w:type="dxa"/>
        </w:tblCellMar>
      </w:tblPr>
      <w:tblGrid>
        <w:gridCol w:w="10467"/>
      </w:tblGrid>
      <w:tr>
        <w:tc>
          <w:tcPr>
            <w:tcW w:w="10467" w:type="dxa"/>
            <w:shd w:val="clear" w:color="auto" w:fill="FFFFFF"/>
            <w:vAlign w:val="top"/>
          </w:tcPr>
          <w:p>
            <w:pPr>
              <w:rPr>
                <w:rFonts w:hint="default" w:ascii="Courier" w:hAnsi="Courier" w:cs="Courier"/>
                <w:color w:val="auto"/>
                <w:sz w:val="20"/>
                <w:szCs w:val="20"/>
                <w:bdr w:val="none" w:color="auto" w:sz="0" w:space="0"/>
                <w:lang w:val="en-US"/>
              </w:rPr>
            </w:pPr>
            <w:r>
              <w:rPr>
                <w:rFonts w:hint="eastAsia" w:ascii="Courier" w:hAnsi="Courier" w:eastAsia="宋体" w:cs="Courier"/>
                <w:color w:val="auto"/>
                <w:sz w:val="20"/>
                <w:szCs w:val="20"/>
                <w:bdr w:val="none" w:color="auto" w:sz="0" w:space="0"/>
              </w:rPr>
              <w:t>2015年 美国PMI颁发的PMP (项目管理专业人士资格认证)</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2008年 全国计算机信息高新技术软件工程师</w:t>
            </w:r>
            <w:r>
              <w:rPr>
                <w:rFonts w:hint="eastAsia" w:ascii="Courier" w:hAnsi="Courier" w:eastAsia="宋体" w:cs="Courier"/>
                <w:color w:val="auto"/>
                <w:sz w:val="20"/>
                <w:szCs w:val="20"/>
                <w:bdr w:val="none" w:color="auto" w:sz="0" w:space="0"/>
              </w:rPr>
              <w:br w:type="textWrapping"/>
            </w:r>
            <w:r>
              <w:rPr>
                <w:rFonts w:hint="eastAsia" w:ascii="Courier" w:hAnsi="Courier" w:eastAsia="宋体" w:cs="Courier"/>
                <w:color w:val="auto"/>
                <w:sz w:val="20"/>
                <w:szCs w:val="20"/>
                <w:bdr w:val="none" w:color="auto" w:sz="0" w:space="0"/>
              </w:rPr>
              <w:t xml:space="preserve">2006年 全国计算机信息高新技术计算机辅助设计 </w:t>
            </w:r>
          </w:p>
        </w:tc>
      </w:tr>
    </w:tbl>
    <w:p>
      <w:pPr>
        <w:rPr>
          <w:lang w:val="en-US"/>
        </w:rPr>
      </w:pPr>
    </w:p>
    <w:sectPr>
      <w:pgSz w:w="11915" w:h="16840"/>
      <w:pgMar w:top="720" w:right="720" w:bottom="720" w:left="72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
    <w:altName w:val="华文宋体"/>
    <w:panose1 w:val="02010600030101010101"/>
    <w:charset w:val="86"/>
    <w:family w:val="auto"/>
    <w:pitch w:val="variable"/>
    <w:sig w:usb0="00000003" w:usb1="288F0000" w:usb2="00000016" w:usb3="00000000" w:csb0="00040001" w:csb1="00000000"/>
  </w:font>
  <w:font w:name="Courier">
    <w:altName w:val="苹方-简"/>
    <w:panose1 w:val="02070409020205020404"/>
    <w:charset w:val="00"/>
    <w:family w:val="auto"/>
    <w:pitch w:val="fixed"/>
    <w:sig w:usb0="00000003" w:usb1="00000000" w:usb2="00000000" w:usb3="00000000" w:csb0="00000001" w:csb1="00000000"/>
  </w:font>
  <w:font w:name="Cambria Math">
    <w:panose1 w:val="02040503050406030204"/>
    <w:charset w:val="00"/>
    <w:family w:val="auto"/>
    <w:pitch w:val="variable"/>
    <w:sig w:usb0="E00006FF" w:usb1="420024FF" w:usb2="02000000" w:usb3="00000000" w:csb0="2000019F" w:csb1="00000000"/>
  </w:font>
  <w:font w:name="Arial">
    <w:panose1 w:val="020B0604020202090204"/>
    <w:charset w:val="00"/>
    <w:family w:val="auto"/>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121"/>
  <w:drawingGridVerticalSpacing w:val="121"/>
  <w:displayHorizontalDrawingGridEvery w:val="0"/>
  <w:displayVerticalDrawingGridEvery w:val="3"/>
  <w:doNotUseMarginsForDrawingGridOrigin w:val="1"/>
  <w:drawingGridHorizontalOrigin w:val="1800"/>
  <w:drawingGridVerticalOrigin w:val="1440"/>
  <w:doNotShadeFormData w:val="1"/>
  <w:characterSpacingControl w:val="compressPunctuation"/>
  <w:compat>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A55FB7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iPriority="99"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nhideWhenUsed/>
    <w:uiPriority w:val="99"/>
    <w:pPr>
      <w:keepNext w:val="0"/>
      <w:keepLines w:val="0"/>
      <w:widowControl w:val="0"/>
      <w:suppressLineNumbers w:val="0"/>
      <w:autoSpaceDE w:val="0"/>
      <w:autoSpaceDN w:val="0"/>
      <w:adjustRightInd w:val="0"/>
      <w:spacing w:before="0" w:beforeAutospacing="0" w:after="0" w:afterAutospacing="0"/>
      <w:ind w:left="0" w:right="0"/>
      <w:jc w:val="left"/>
    </w:pPr>
    <w:rPr>
      <w:rFonts w:hint="default" w:ascii="Arial" w:hAnsi="Arial" w:eastAsia="宋体" w:cs="Arial"/>
      <w:color w:val="000000"/>
      <w:kern w:val="0"/>
      <w:sz w:val="24"/>
      <w:szCs w:val="24"/>
      <w:lang w:val="en-US" w:eastAsia="zh-CN" w:bidi="ar"/>
    </w:rPr>
  </w:style>
  <w:style w:type="character" w:default="1" w:styleId="3">
    <w:name w:val="Default Paragraph Font"/>
    <w:unhideWhenUsed/>
    <w:uiPriority w:val="99"/>
  </w:style>
  <w:style w:type="table" w:default="1" w:styleId="4">
    <w:name w:val="Normal Table"/>
    <w:unhideWhenUsed/>
    <w:uiPriority w:val="99"/>
    <w:rPr>
      <w:rFonts w:hint="default" w:ascii="Calibri" w:hAnsi="Calibri" w:cs="Times New Roman"/>
      <w:sz w:val="20"/>
      <w:szCs w:val="20"/>
    </w:rPr>
    <w:tblPr>
      <w:tblCellMar>
        <w:top w:w="0" w:type="dxa"/>
        <w:left w:w="108" w:type="dxa"/>
        <w:bottom w:w="0" w:type="dxa"/>
        <w:right w:w="108" w:type="dxa"/>
      </w:tblCellMar>
    </w:tblPr>
  </w:style>
  <w:style w:type="paragraph" w:styleId="2">
    <w:name w:val="header"/>
    <w:basedOn w:val="1"/>
    <w:link w:val="7"/>
    <w:unhideWhenUsed/>
    <w:uiPriority w:val="99"/>
    <w:pPr>
      <w:keepNext w:val="0"/>
      <w:keepLines w:val="0"/>
      <w:widowControl w:val="0"/>
      <w:suppressLineNumbers w:val="0"/>
      <w:pBdr>
        <w:top w:val="none" w:color="auto" w:sz="0" w:space="0"/>
        <w:left w:val="none" w:color="auto" w:sz="0" w:space="0"/>
        <w:bottom w:val="single" w:color="auto" w:sz="6" w:space="1"/>
        <w:right w:val="none" w:color="auto" w:sz="0" w:space="0"/>
      </w:pBdr>
      <w:tabs>
        <w:tab w:val="center" w:pos="4153"/>
        <w:tab w:val="right" w:pos="8306"/>
      </w:tabs>
      <w:autoSpaceDE w:val="0"/>
      <w:autoSpaceDN w:val="0"/>
      <w:adjustRightInd w:val="0"/>
      <w:snapToGrid w:val="0"/>
      <w:spacing w:before="0" w:beforeAutospacing="0" w:after="0" w:afterAutospacing="0"/>
      <w:ind w:left="0" w:right="0"/>
      <w:jc w:val="center"/>
    </w:pPr>
    <w:rPr>
      <w:rFonts w:hint="default" w:ascii="Arial" w:hAnsi="Arial" w:eastAsia="宋体" w:cs="Arial"/>
      <w:color w:val="000000"/>
      <w:kern w:val="0"/>
      <w:sz w:val="18"/>
      <w:szCs w:val="18"/>
      <w:lang w:val="en-US" w:eastAsia="zh-CN" w:bidi="ar"/>
    </w:rPr>
  </w:style>
  <w:style w:type="character" w:customStyle="1" w:styleId="5">
    <w:name w:val="页脚 Char"/>
    <w:basedOn w:val="3"/>
    <w:link w:val="6"/>
    <w:locked/>
    <w:uiPriority w:val="0"/>
    <w:rPr>
      <w:rFonts w:ascii="Arial" w:hAnsi="Arial" w:cs="Arial"/>
      <w:color w:val="000000"/>
      <w:kern w:val="0"/>
      <w:sz w:val="18"/>
      <w:szCs w:val="18"/>
    </w:rPr>
  </w:style>
  <w:style w:type="paragraph" w:customStyle="1" w:styleId="6">
    <w:name w:val="msofooter Char"/>
    <w:basedOn w:val="1"/>
    <w:link w:val="5"/>
    <w:uiPriority w:val="0"/>
    <w:pPr>
      <w:keepNext w:val="0"/>
      <w:keepLines w:val="0"/>
      <w:widowControl w:val="0"/>
      <w:suppressLineNumbers w:val="0"/>
      <w:tabs>
        <w:tab w:val="center" w:pos="4153"/>
        <w:tab w:val="right" w:pos="8306"/>
      </w:tabs>
      <w:autoSpaceDE w:val="0"/>
      <w:autoSpaceDN w:val="0"/>
      <w:adjustRightInd w:val="0"/>
      <w:snapToGrid w:val="0"/>
      <w:spacing w:before="0" w:beforeAutospacing="0" w:after="0" w:afterAutospacing="0"/>
      <w:ind w:left="0" w:right="0"/>
      <w:jc w:val="left"/>
    </w:pPr>
    <w:rPr>
      <w:rFonts w:hint="default" w:ascii="Arial" w:hAnsi="Arial" w:eastAsia="宋体" w:cs="Arial"/>
      <w:color w:val="000000"/>
      <w:kern w:val="0"/>
      <w:sz w:val="18"/>
      <w:szCs w:val="18"/>
      <w:lang w:val="en-US" w:eastAsia="zh-CN" w:bidi="ar"/>
    </w:rPr>
  </w:style>
  <w:style w:type="character" w:customStyle="1" w:styleId="7">
    <w:name w:val="页眉 Char"/>
    <w:basedOn w:val="3"/>
    <w:link w:val="2"/>
    <w:locked/>
    <w:uiPriority w:val="0"/>
    <w:rPr>
      <w:rFonts w:hint="default" w:ascii="Arial" w:hAnsi="Arial" w:cs="Arial"/>
      <w:color w:val="000000"/>
      <w:kern w:val="0"/>
      <w:sz w:val="18"/>
      <w:szCs w:val="18"/>
    </w:rPr>
  </w:style>
  <w:style w:type="character" w:customStyle="1" w:styleId="8">
    <w:name w:val="标题 2 Char"/>
    <w:basedOn w:val="3"/>
    <w:link w:val="9"/>
    <w:locked/>
    <w:uiPriority w:val="0"/>
    <w:rPr>
      <w:rFonts w:hint="default" w:ascii="Cambria" w:hAnsi="Cambria" w:eastAsia="宋体" w:cs="Times New Roman"/>
      <w:b/>
      <w:color w:val="000000"/>
      <w:kern w:val="0"/>
      <w:sz w:val="32"/>
      <w:szCs w:val="32"/>
    </w:rPr>
  </w:style>
  <w:style w:type="paragraph" w:customStyle="1" w:styleId="9">
    <w:name w:val="h2 Char"/>
    <w:basedOn w:val="1"/>
    <w:next w:val="1"/>
    <w:link w:val="8"/>
    <w:uiPriority w:val="0"/>
    <w:pPr>
      <w:keepNext w:val="0"/>
      <w:keepLines w:val="0"/>
      <w:widowControl w:val="0"/>
      <w:suppressLineNumbers w:val="0"/>
      <w:autoSpaceDE w:val="0"/>
      <w:autoSpaceDN w:val="0"/>
      <w:adjustRightInd w:val="0"/>
      <w:spacing w:before="0" w:beforeAutospacing="0" w:after="0" w:afterAutospacing="0"/>
      <w:ind w:left="0" w:right="0"/>
      <w:jc w:val="left"/>
      <w:outlineLvl w:val="1"/>
    </w:pPr>
    <w:rPr>
      <w:rFonts w:hint="default" w:ascii="Arial" w:hAnsi="Arial" w:eastAsia="宋体" w:cs="Arial"/>
      <w:b/>
      <w:i/>
      <w:color w:val="000000"/>
      <w:kern w:val="0"/>
      <w:sz w:val="28"/>
      <w:szCs w:val="28"/>
      <w:lang w:val="en-US" w:eastAsia="zh-CN" w:bidi="ar"/>
    </w:rPr>
  </w:style>
  <w:style w:type="character" w:customStyle="1" w:styleId="10">
    <w:name w:val="标题 3 Char"/>
    <w:basedOn w:val="3"/>
    <w:link w:val="11"/>
    <w:locked/>
    <w:uiPriority w:val="0"/>
    <w:rPr>
      <w:rFonts w:hint="default" w:ascii="Arial" w:hAnsi="Arial" w:cs="Arial"/>
      <w:b/>
      <w:color w:val="000000"/>
      <w:kern w:val="0"/>
      <w:sz w:val="32"/>
      <w:szCs w:val="32"/>
    </w:rPr>
  </w:style>
  <w:style w:type="paragraph" w:customStyle="1" w:styleId="11">
    <w:name w:val="h3 Char"/>
    <w:basedOn w:val="1"/>
    <w:next w:val="1"/>
    <w:link w:val="10"/>
    <w:uiPriority w:val="0"/>
    <w:pPr>
      <w:keepNext w:val="0"/>
      <w:keepLines w:val="0"/>
      <w:widowControl w:val="0"/>
      <w:suppressLineNumbers w:val="0"/>
      <w:autoSpaceDE w:val="0"/>
      <w:autoSpaceDN w:val="0"/>
      <w:adjustRightInd w:val="0"/>
      <w:spacing w:before="0" w:beforeAutospacing="0" w:after="0" w:afterAutospacing="0"/>
      <w:ind w:left="0" w:right="0"/>
      <w:jc w:val="left"/>
      <w:outlineLvl w:val="2"/>
    </w:pPr>
    <w:rPr>
      <w:rFonts w:hint="default" w:ascii="Arial" w:hAnsi="Arial" w:eastAsia="宋体" w:cs="Arial"/>
      <w:b/>
      <w:color w:val="000000"/>
      <w:kern w:val="0"/>
      <w:sz w:val="26"/>
      <w:szCs w:val="26"/>
      <w:lang w:val="en-US" w:eastAsia="zh-CN" w:bidi="ar"/>
    </w:rPr>
  </w:style>
  <w:style w:type="paragraph" w:customStyle="1" w:styleId="12">
    <w:name w:val="p Char"/>
    <w:basedOn w:val="1"/>
    <w:uiPriority w:val="0"/>
    <w:pPr>
      <w:widowControl/>
      <w:autoSpaceDE/>
      <w:autoSpaceDN/>
      <w:adjustRightInd/>
      <w:spacing w:before="0" w:beforeAutospacing="1" w:after="0" w:afterAutospacing="1"/>
      <w:ind w:left="0" w:right="0"/>
      <w:jc w:val="left"/>
    </w:pPr>
    <w:rPr>
      <w:rFonts w:ascii="宋体" w:hAnsi="宋体" w:eastAsia="宋体" w:cs="宋体"/>
      <w:color w:val="auto"/>
      <w:kern w:val="0"/>
      <w:sz w:val="24"/>
      <w:lang w:val="en-US" w:eastAsia="zh-CN" w:bidi="ar"/>
    </w:rPr>
  </w:style>
  <w:style w:type="paragraph" w:customStyle="1" w:styleId="13">
    <w:name w:val="h5 Char"/>
    <w:basedOn w:val="1"/>
    <w:uiPriority w:val="0"/>
    <w:pPr>
      <w:widowControl/>
      <w:autoSpaceDE/>
      <w:autoSpaceDN/>
      <w:adjustRightInd/>
      <w:spacing w:before="0" w:beforeAutospacing="1" w:after="0" w:afterAutospacing="1"/>
      <w:jc w:val="left"/>
    </w:pPr>
    <w:rPr>
      <w:rFonts w:hint="eastAsia" w:ascii="宋体" w:hAnsi="宋体" w:eastAsia="宋体" w:cs="宋体"/>
      <w:b/>
      <w:color w:val="auto"/>
      <w:kern w:val="0"/>
      <w:sz w:val="20"/>
      <w:szCs w:val="20"/>
      <w:lang w:val="en-US" w:eastAsia="zh-CN" w:bidi="ar"/>
    </w:rPr>
  </w:style>
  <w:style w:type="character" w:customStyle="1" w:styleId="14">
    <w:name w:val="标题 1 Char"/>
    <w:basedOn w:val="3"/>
    <w:link w:val="15"/>
    <w:locked/>
    <w:uiPriority w:val="0"/>
    <w:rPr>
      <w:rFonts w:hint="default" w:ascii="Arial" w:hAnsi="Arial" w:cs="Arial"/>
      <w:b/>
      <w:color w:val="000000"/>
      <w:kern w:val="44"/>
      <w:sz w:val="44"/>
      <w:szCs w:val="44"/>
    </w:rPr>
  </w:style>
  <w:style w:type="paragraph" w:customStyle="1" w:styleId="15">
    <w:name w:val="h1 Char"/>
    <w:basedOn w:val="1"/>
    <w:next w:val="1"/>
    <w:link w:val="14"/>
    <w:uiPriority w:val="0"/>
    <w:pPr>
      <w:keepNext w:val="0"/>
      <w:keepLines w:val="0"/>
      <w:widowControl w:val="0"/>
      <w:suppressLineNumbers w:val="0"/>
      <w:autoSpaceDE w:val="0"/>
      <w:autoSpaceDN w:val="0"/>
      <w:adjustRightInd w:val="0"/>
      <w:spacing w:before="0" w:beforeAutospacing="0" w:after="0" w:afterAutospacing="0"/>
      <w:ind w:left="0" w:right="0"/>
      <w:jc w:val="left"/>
      <w:outlineLvl w:val="0"/>
    </w:pPr>
    <w:rPr>
      <w:rFonts w:hint="default" w:ascii="Arial" w:hAnsi="Arial" w:eastAsia="宋体" w:cs="Arial"/>
      <w:b/>
      <w:color w:val="000000"/>
      <w:kern w:val="0"/>
      <w:sz w:val="32"/>
      <w:szCs w:val="32"/>
      <w:lang w:val="en-US" w:eastAsia="zh-CN" w:bidi="ar"/>
    </w:rPr>
  </w:style>
  <w:style w:type="paragraph" w:customStyle="1" w:styleId="16">
    <w:name w:val="h4 Char"/>
    <w:basedOn w:val="1"/>
    <w:uiPriority w:val="0"/>
    <w:pPr>
      <w:widowControl/>
      <w:autoSpaceDE/>
      <w:autoSpaceDN/>
      <w:adjustRightInd/>
      <w:spacing w:before="0" w:beforeAutospacing="1" w:after="0" w:afterAutospacing="1"/>
      <w:jc w:val="left"/>
    </w:pPr>
    <w:rPr>
      <w:rFonts w:hint="eastAsia" w:ascii="宋体" w:hAnsi="宋体" w:eastAsia="宋体" w:cs="宋体"/>
      <w:b/>
      <w:color w:val="auto"/>
      <w:kern w:val="0"/>
      <w:sz w:val="24"/>
      <w:szCs w:val="24"/>
      <w:lang w:val="en-US" w:eastAsia="zh-CN" w:bidi="ar"/>
    </w:rPr>
  </w:style>
  <w:style w:type="paragraph" w:customStyle="1" w:styleId="17">
    <w:name w:val="h6 Char"/>
    <w:basedOn w:val="1"/>
    <w:uiPriority w:val="0"/>
    <w:pPr>
      <w:widowControl/>
      <w:autoSpaceDE/>
      <w:autoSpaceDN/>
      <w:adjustRightInd/>
      <w:spacing w:before="0" w:beforeAutospacing="1" w:after="0" w:afterAutospacing="1"/>
      <w:jc w:val="left"/>
    </w:pPr>
    <w:rPr>
      <w:rFonts w:hint="eastAsia" w:ascii="宋体" w:hAnsi="宋体" w:eastAsia="宋体" w:cs="宋体"/>
      <w:b/>
      <w:color w:val="auto"/>
      <w:kern w:val="0"/>
      <w:sz w:val="15"/>
      <w:szCs w:val="15"/>
      <w:lang w:val="en-US" w:eastAsia="zh-CN" w:bidi="ar"/>
    </w:rPr>
  </w:style>
  <w:style w:type="paragraph" w:customStyle="1" w:styleId="18">
    <w:name w:val="pre Char"/>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hint="eastAsia" w:ascii="宋体" w:hAnsi="宋体" w:eastAsia="宋体" w:cs="宋体"/>
      <w:color w:val="auto"/>
      <w:kern w:val="0"/>
      <w:sz w:val="24"/>
      <w:szCs w:val="24"/>
      <w:lang w:val="en-US" w:eastAsia="zh-CN" w:bidi="ar"/>
    </w:rPr>
  </w:style>
  <w:style w:type="table" w:customStyle="1" w:styleId="19">
    <w:name w:val="普通表格 Char"/>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image0.lietou-static.com/normal/56f15d6945cecef2c09cbab206a.jpg" TargetMode="External"/><Relationship Id="rId4" Type="http://schemas.openxmlformats.org/officeDocument/2006/relationships/image" Target="http://image0.lietou-static.com/img/569f308d45ceea11aa29f7a104a.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Office_2.3.1.3761_F1E327BC-269C-435d-A152-05C5408002CA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dell</dc:creator>
  <cp:lastModifiedBy>zhoucheng</cp:lastModifiedBy>
  <dcterms:modified xsi:type="dcterms:W3CDTF">2020-06-13T14:23:35Z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