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3B5385" w14:paraId="346085C4" w14:textId="77777777">
        <w:trPr>
          <w:trHeight w:val="397"/>
        </w:trPr>
        <w:tc>
          <w:tcPr>
            <w:tcW w:w="1077" w:type="dxa"/>
            <w:vAlign w:val="center"/>
          </w:tcPr>
          <w:p w14:paraId="48379F3F" w14:textId="77777777" w:rsidR="003B5385" w:rsidRDefault="00000000">
            <w:pPr>
              <w:widowControl/>
              <w:ind w:firstLineChars="0" w:firstLine="0"/>
              <w:rPr>
                <w:szCs w:val="21"/>
              </w:rPr>
            </w:pPr>
            <w:r>
              <w:rPr>
                <w:rFonts w:hint="eastAsia"/>
                <w:szCs w:val="21"/>
              </w:rPr>
              <w:t>分类号：</w:t>
            </w:r>
          </w:p>
        </w:tc>
        <w:tc>
          <w:tcPr>
            <w:tcW w:w="4567" w:type="dxa"/>
            <w:vAlign w:val="center"/>
          </w:tcPr>
          <w:p w14:paraId="18E52182" w14:textId="77777777" w:rsidR="003B5385" w:rsidRDefault="003B5385">
            <w:pPr>
              <w:widowControl/>
              <w:ind w:firstLineChars="0" w:firstLine="0"/>
              <w:rPr>
                <w:szCs w:val="21"/>
              </w:rPr>
            </w:pPr>
          </w:p>
        </w:tc>
        <w:tc>
          <w:tcPr>
            <w:tcW w:w="1351" w:type="dxa"/>
            <w:vAlign w:val="center"/>
          </w:tcPr>
          <w:p w14:paraId="2943481A" w14:textId="77777777" w:rsidR="003B5385" w:rsidRDefault="00000000">
            <w:pPr>
              <w:widowControl/>
              <w:ind w:firstLineChars="0" w:firstLine="0"/>
              <w:rPr>
                <w:szCs w:val="21"/>
              </w:rPr>
            </w:pPr>
            <w:r>
              <w:rPr>
                <w:rFonts w:hint="eastAsia"/>
                <w:szCs w:val="21"/>
              </w:rPr>
              <w:t>单位代码：</w:t>
            </w:r>
          </w:p>
        </w:tc>
        <w:tc>
          <w:tcPr>
            <w:tcW w:w="1905" w:type="dxa"/>
            <w:vAlign w:val="center"/>
          </w:tcPr>
          <w:p w14:paraId="1531D90D" w14:textId="77777777" w:rsidR="003B5385" w:rsidRDefault="00000000">
            <w:pPr>
              <w:widowControl/>
              <w:ind w:firstLineChars="0" w:firstLine="0"/>
              <w:rPr>
                <w:szCs w:val="21"/>
              </w:rPr>
            </w:pPr>
            <w:r>
              <w:rPr>
                <w:rFonts w:hint="eastAsia"/>
                <w:szCs w:val="21"/>
              </w:rPr>
              <w:t>10757</w:t>
            </w:r>
          </w:p>
        </w:tc>
      </w:tr>
      <w:tr w:rsidR="003B5385" w14:paraId="21B124F6" w14:textId="77777777">
        <w:trPr>
          <w:trHeight w:val="397"/>
        </w:trPr>
        <w:tc>
          <w:tcPr>
            <w:tcW w:w="1077" w:type="dxa"/>
            <w:vAlign w:val="center"/>
          </w:tcPr>
          <w:p w14:paraId="75F872F6" w14:textId="77777777" w:rsidR="003B5385" w:rsidRDefault="00000000">
            <w:pPr>
              <w:widowControl/>
              <w:ind w:firstLineChars="0" w:firstLine="0"/>
              <w:rPr>
                <w:szCs w:val="21"/>
              </w:rPr>
            </w:pPr>
            <w:r>
              <w:rPr>
                <w:rFonts w:hint="eastAsia"/>
                <w:szCs w:val="21"/>
              </w:rPr>
              <w:t>密级：</w:t>
            </w:r>
          </w:p>
        </w:tc>
        <w:tc>
          <w:tcPr>
            <w:tcW w:w="4567" w:type="dxa"/>
            <w:vAlign w:val="center"/>
          </w:tcPr>
          <w:p w14:paraId="575F4180" w14:textId="77777777" w:rsidR="003B5385" w:rsidRDefault="00000000">
            <w:pPr>
              <w:widowControl/>
              <w:ind w:firstLineChars="0" w:firstLine="0"/>
              <w:rPr>
                <w:szCs w:val="21"/>
              </w:rPr>
            </w:pPr>
            <w:r>
              <w:rPr>
                <w:szCs w:val="21"/>
              </w:rPr>
              <w:t>公开</w:t>
            </w:r>
          </w:p>
        </w:tc>
        <w:tc>
          <w:tcPr>
            <w:tcW w:w="1351" w:type="dxa"/>
            <w:vAlign w:val="center"/>
          </w:tcPr>
          <w:p w14:paraId="7C60A855" w14:textId="77777777" w:rsidR="003B5385" w:rsidRDefault="00000000">
            <w:pPr>
              <w:widowControl/>
              <w:ind w:firstLineChars="0" w:firstLine="0"/>
              <w:rPr>
                <w:szCs w:val="21"/>
              </w:rPr>
            </w:pPr>
            <w:r>
              <w:rPr>
                <w:rFonts w:hint="eastAsia"/>
                <w:szCs w:val="21"/>
              </w:rPr>
              <w:t>学号：</w:t>
            </w:r>
          </w:p>
        </w:tc>
        <w:tc>
          <w:tcPr>
            <w:tcW w:w="1905" w:type="dxa"/>
            <w:vAlign w:val="center"/>
          </w:tcPr>
          <w:p w14:paraId="2326C71B" w14:textId="77777777" w:rsidR="003B5385" w:rsidRDefault="00000000">
            <w:pPr>
              <w:widowControl/>
              <w:ind w:firstLineChars="0" w:firstLine="0"/>
              <w:rPr>
                <w:szCs w:val="21"/>
              </w:rPr>
            </w:pPr>
            <w:r>
              <w:rPr>
                <w:rFonts w:hint="eastAsia"/>
                <w:szCs w:val="21"/>
              </w:rPr>
              <w:t>10757232282</w:t>
            </w:r>
          </w:p>
        </w:tc>
      </w:tr>
    </w:tbl>
    <w:p w14:paraId="23E3B627" w14:textId="77777777" w:rsidR="003B5385" w:rsidRDefault="003B5385">
      <w:pPr>
        <w:spacing w:line="279" w:lineRule="auto"/>
        <w:ind w:firstLineChars="0" w:firstLine="0"/>
      </w:pPr>
    </w:p>
    <w:p w14:paraId="71CFC643" w14:textId="77777777" w:rsidR="003B5385" w:rsidRDefault="003B5385">
      <w:pPr>
        <w:spacing w:line="282" w:lineRule="auto"/>
        <w:ind w:firstLineChars="0" w:firstLine="0"/>
      </w:pPr>
    </w:p>
    <w:p w14:paraId="4AF5FF36" w14:textId="77777777" w:rsidR="003B5385" w:rsidRDefault="003B5385">
      <w:pPr>
        <w:spacing w:line="282" w:lineRule="auto"/>
        <w:ind w:firstLineChars="0" w:firstLine="0"/>
      </w:pPr>
    </w:p>
    <w:p w14:paraId="5A4C92A8" w14:textId="77777777" w:rsidR="003B5385" w:rsidRDefault="003B5385">
      <w:pPr>
        <w:spacing w:line="283" w:lineRule="auto"/>
        <w:ind w:firstLineChars="0" w:firstLine="0"/>
      </w:pPr>
    </w:p>
    <w:p w14:paraId="46A32148" w14:textId="77777777" w:rsidR="003B5385" w:rsidRDefault="00000000">
      <w:pPr>
        <w:spacing w:line="240" w:lineRule="auto"/>
        <w:ind w:firstLineChars="0" w:firstLine="0"/>
        <w:jc w:val="center"/>
        <w:rPr>
          <w:rFonts w:ascii="华文行楷" w:eastAsia="华文行楷" w:hAnsi="华文行楷" w:cs="华文行楷"/>
          <w:spacing w:val="-38"/>
          <w:position w:val="5"/>
          <w:sz w:val="50"/>
          <w:szCs w:val="50"/>
          <w14:textOutline w14:w="6350" w14:cap="flat" w14:cmpd="sng" w14:algn="ctr">
            <w14:solidFill>
              <w14:srgbClr w14:val="000000"/>
            </w14:solidFill>
            <w14:prstDash w14:val="solid"/>
            <w14:miter w14:lim="0"/>
          </w14:textOutline>
        </w:rPr>
      </w:pPr>
      <w:r>
        <w:rPr>
          <w:szCs w:val="21"/>
        </w:rPr>
        <w:pict w14:anchorId="7A8B3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8" type="#_x0000_t136" style="width:365.85pt;height:60.75pt" fillcolor="black">
            <v:textpath style="font-family:&quot;华文行楷&quot;" trim="t" fitpath="t" string="塔 里 木 大 学"/>
          </v:shape>
        </w:pict>
      </w:r>
    </w:p>
    <w:p w14:paraId="7B40905C" w14:textId="77777777" w:rsidR="003B5385" w:rsidRDefault="003B5385">
      <w:pPr>
        <w:spacing w:line="420" w:lineRule="exact"/>
        <w:ind w:firstLineChars="0" w:firstLine="0"/>
        <w:jc w:val="center"/>
        <w:rPr>
          <w:sz w:val="36"/>
          <w:szCs w:val="36"/>
        </w:rPr>
      </w:pPr>
    </w:p>
    <w:p w14:paraId="76EF0504" w14:textId="77777777" w:rsidR="003B5385" w:rsidRDefault="00000000">
      <w:pPr>
        <w:spacing w:line="420" w:lineRule="exact"/>
        <w:ind w:firstLineChars="0" w:firstLine="0"/>
        <w:jc w:val="center"/>
        <w:rPr>
          <w:rFonts w:cs="Times New Roman"/>
          <w:sz w:val="36"/>
          <w:szCs w:val="36"/>
        </w:rPr>
      </w:pPr>
      <w:r>
        <w:rPr>
          <w:rFonts w:cs="Times New Roman"/>
          <w:sz w:val="36"/>
          <w:szCs w:val="36"/>
        </w:rPr>
        <w:t>TARIM   UNIVERSITY</w:t>
      </w:r>
    </w:p>
    <w:p w14:paraId="4AA0645C" w14:textId="77777777" w:rsidR="003B5385" w:rsidRDefault="003B5385">
      <w:pPr>
        <w:spacing w:line="420" w:lineRule="exact"/>
        <w:ind w:firstLineChars="0" w:firstLine="0"/>
        <w:jc w:val="center"/>
      </w:pPr>
    </w:p>
    <w:p w14:paraId="06370BA5" w14:textId="77777777" w:rsidR="003B5385" w:rsidRDefault="00000000">
      <w:pPr>
        <w:spacing w:line="360" w:lineRule="auto"/>
        <w:ind w:firstLineChars="0" w:firstLine="0"/>
        <w:jc w:val="center"/>
        <w:rPr>
          <w:rFonts w:ascii="黑体" w:eastAsia="黑体" w:hAnsi="黑体" w:cs="黑体"/>
          <w:spacing w:val="-2"/>
          <w:sz w:val="44"/>
          <w:szCs w:val="44"/>
        </w:rPr>
      </w:pPr>
      <w:r>
        <w:rPr>
          <w:rFonts w:ascii="黑体" w:eastAsia="黑体" w:hint="eastAsia"/>
          <w:sz w:val="52"/>
          <w:szCs w:val="52"/>
        </w:rPr>
        <w:t>硕 士 学 位 论 文</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3B5385" w14:paraId="4056A9BD" w14:textId="77777777">
        <w:trPr>
          <w:trHeight w:val="580"/>
        </w:trPr>
        <w:tc>
          <w:tcPr>
            <w:tcW w:w="9060" w:type="dxa"/>
            <w:vAlign w:val="center"/>
          </w:tcPr>
          <w:p w14:paraId="08C673D7" w14:textId="77777777" w:rsidR="003B5385" w:rsidRDefault="00000000">
            <w:pPr>
              <w:widowControl/>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3B5385" w14:paraId="2D74F5C4" w14:textId="77777777">
        <w:trPr>
          <w:trHeight w:val="484"/>
        </w:trPr>
        <w:tc>
          <w:tcPr>
            <w:tcW w:w="9060" w:type="dxa"/>
          </w:tcPr>
          <w:p w14:paraId="57BA9F0F" w14:textId="77777777" w:rsidR="003B5385" w:rsidRDefault="00000000">
            <w:pPr>
              <w:widowControl/>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7B052895" w14:textId="77777777" w:rsidR="003B5385" w:rsidRDefault="003B5385">
      <w:pPr>
        <w:spacing w:line="267" w:lineRule="auto"/>
        <w:ind w:firstLineChars="0" w:firstLine="0"/>
      </w:pPr>
    </w:p>
    <w:p w14:paraId="0FF2C7CE" w14:textId="77777777" w:rsidR="003B5385" w:rsidRDefault="003B5385">
      <w:pPr>
        <w:spacing w:line="267" w:lineRule="auto"/>
        <w:ind w:firstLineChars="0" w:firstLine="0"/>
      </w:pPr>
    </w:p>
    <w:tbl>
      <w:tblPr>
        <w:tblStyle w:val="TableGrid"/>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3B5385" w14:paraId="5EB58397" w14:textId="77777777">
        <w:tc>
          <w:tcPr>
            <w:tcW w:w="2700" w:type="dxa"/>
          </w:tcPr>
          <w:p w14:paraId="6FE7DE0F" w14:textId="77777777" w:rsidR="003B5385" w:rsidRDefault="00000000">
            <w:pPr>
              <w:widowControl/>
              <w:ind w:firstLineChars="0" w:firstLine="0"/>
              <w:rPr>
                <w:rFonts w:ascii="华文中宋" w:eastAsia="华文中宋" w:hAnsi="华文中宋"/>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生  姓名：</w:t>
            </w:r>
          </w:p>
        </w:tc>
        <w:tc>
          <w:tcPr>
            <w:tcW w:w="4671" w:type="dxa"/>
          </w:tcPr>
          <w:p w14:paraId="2D3ED671"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proofErr w:type="gramStart"/>
            <w:r>
              <w:rPr>
                <w:rFonts w:ascii="华文中宋" w:eastAsia="华文中宋" w:hAnsi="华文中宋" w:hint="eastAsia"/>
                <w:sz w:val="28"/>
                <w:szCs w:val="28"/>
                <w:u w:val="single"/>
              </w:rPr>
              <w:t>柏</w:t>
            </w:r>
            <w:proofErr w:type="gramEnd"/>
            <w:r>
              <w:rPr>
                <w:rFonts w:ascii="华文中宋" w:eastAsia="华文中宋" w:hAnsi="华文中宋" w:hint="eastAsia"/>
                <w:sz w:val="28"/>
                <w:szCs w:val="28"/>
                <w:u w:val="single"/>
              </w:rPr>
              <w:t xml:space="preserve">小康                     </w:t>
            </w:r>
          </w:p>
        </w:tc>
      </w:tr>
      <w:tr w:rsidR="003B5385" w14:paraId="4DE93535" w14:textId="77777777">
        <w:tc>
          <w:tcPr>
            <w:tcW w:w="2700" w:type="dxa"/>
          </w:tcPr>
          <w:p w14:paraId="74863030" w14:textId="77777777" w:rsidR="003B5385"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指   导   教  师：</w:t>
            </w:r>
          </w:p>
        </w:tc>
        <w:tc>
          <w:tcPr>
            <w:tcW w:w="4671" w:type="dxa"/>
          </w:tcPr>
          <w:p w14:paraId="5AF396B3"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张楠楠        教授         </w:t>
            </w:r>
          </w:p>
        </w:tc>
      </w:tr>
      <w:tr w:rsidR="003B5385" w14:paraId="0955BDEC" w14:textId="77777777">
        <w:tc>
          <w:tcPr>
            <w:tcW w:w="2700" w:type="dxa"/>
          </w:tcPr>
          <w:p w14:paraId="06AB067A" w14:textId="77777777" w:rsidR="003B5385"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合 作 指 导 教师：</w:t>
            </w:r>
          </w:p>
        </w:tc>
        <w:tc>
          <w:tcPr>
            <w:tcW w:w="4671" w:type="dxa"/>
          </w:tcPr>
          <w:p w14:paraId="6A243016"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p>
        </w:tc>
      </w:tr>
      <w:tr w:rsidR="003B5385" w14:paraId="40F22D3E" w14:textId="77777777">
        <w:tc>
          <w:tcPr>
            <w:tcW w:w="2700" w:type="dxa"/>
          </w:tcPr>
          <w:p w14:paraId="3963B8DD" w14:textId="77777777" w:rsidR="003B5385"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申请学位门类级别：</w:t>
            </w:r>
          </w:p>
        </w:tc>
        <w:tc>
          <w:tcPr>
            <w:tcW w:w="4671" w:type="dxa"/>
          </w:tcPr>
          <w:p w14:paraId="41B7BD9E"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农学硕士                   </w:t>
            </w:r>
          </w:p>
        </w:tc>
      </w:tr>
      <w:tr w:rsidR="003B5385" w14:paraId="6AF24CAE" w14:textId="77777777">
        <w:tc>
          <w:tcPr>
            <w:tcW w:w="2700" w:type="dxa"/>
          </w:tcPr>
          <w:p w14:paraId="25BE6B02" w14:textId="77777777" w:rsidR="003B5385"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专   业   名  称：</w:t>
            </w:r>
          </w:p>
        </w:tc>
        <w:tc>
          <w:tcPr>
            <w:tcW w:w="4671" w:type="dxa"/>
          </w:tcPr>
          <w:p w14:paraId="151BEA25"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农业工程与信息技术                          </w:t>
            </w:r>
          </w:p>
        </w:tc>
      </w:tr>
      <w:tr w:rsidR="003B5385" w14:paraId="3B2127F8" w14:textId="77777777">
        <w:tc>
          <w:tcPr>
            <w:tcW w:w="2700" w:type="dxa"/>
          </w:tcPr>
          <w:p w14:paraId="6C7494BD" w14:textId="77777777" w:rsidR="003B5385" w:rsidRDefault="00000000">
            <w:pPr>
              <w:widowControl/>
              <w:ind w:firstLineChars="0" w:firstLine="0"/>
              <w:rPr>
                <w:rFonts w:ascii="华文中宋" w:eastAsia="华文中宋" w:hAnsi="华文中宋"/>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方  向：</w:t>
            </w:r>
          </w:p>
        </w:tc>
        <w:tc>
          <w:tcPr>
            <w:tcW w:w="4671" w:type="dxa"/>
          </w:tcPr>
          <w:p w14:paraId="4F7AF54B"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农业信息化                          </w:t>
            </w:r>
          </w:p>
        </w:tc>
      </w:tr>
      <w:tr w:rsidR="003B5385" w14:paraId="75F84F04" w14:textId="77777777">
        <w:tc>
          <w:tcPr>
            <w:tcW w:w="2700" w:type="dxa"/>
          </w:tcPr>
          <w:p w14:paraId="02073A40" w14:textId="77777777" w:rsidR="003B5385" w:rsidRDefault="00000000">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所   在   学  院：</w:t>
            </w:r>
          </w:p>
        </w:tc>
        <w:tc>
          <w:tcPr>
            <w:tcW w:w="4671" w:type="dxa"/>
          </w:tcPr>
          <w:p w14:paraId="6A5264F7" w14:textId="77777777" w:rsidR="003B5385" w:rsidRDefault="00000000">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信息工程学院                           </w:t>
            </w:r>
          </w:p>
        </w:tc>
      </w:tr>
    </w:tbl>
    <w:p w14:paraId="51FC43E3" w14:textId="77777777" w:rsidR="003B5385" w:rsidRDefault="003B5385">
      <w:pPr>
        <w:spacing w:line="267" w:lineRule="auto"/>
      </w:pPr>
    </w:p>
    <w:p w14:paraId="55C549FC" w14:textId="77777777" w:rsidR="003B5385" w:rsidRDefault="003B5385">
      <w:pPr>
        <w:spacing w:line="267" w:lineRule="auto"/>
      </w:pPr>
    </w:p>
    <w:p w14:paraId="0CB41F51" w14:textId="77777777" w:rsidR="003B5385" w:rsidRDefault="003B5385">
      <w:pPr>
        <w:spacing w:line="268" w:lineRule="auto"/>
      </w:pPr>
    </w:p>
    <w:p w14:paraId="752226F0" w14:textId="77777777" w:rsidR="003B5385" w:rsidRDefault="003B5385">
      <w:pPr>
        <w:spacing w:line="268" w:lineRule="auto"/>
      </w:pPr>
    </w:p>
    <w:p w14:paraId="3A3CAE16" w14:textId="77777777" w:rsidR="003B5385" w:rsidRDefault="003B5385">
      <w:pPr>
        <w:spacing w:line="268" w:lineRule="auto"/>
      </w:pPr>
    </w:p>
    <w:p w14:paraId="44EF6738" w14:textId="77777777" w:rsidR="003B5385" w:rsidRDefault="003B5385">
      <w:pPr>
        <w:spacing w:line="268" w:lineRule="auto"/>
      </w:pPr>
    </w:p>
    <w:p w14:paraId="2F57B865" w14:textId="77777777" w:rsidR="003B5385" w:rsidRDefault="003B5385">
      <w:pPr>
        <w:spacing w:line="268" w:lineRule="auto"/>
      </w:pPr>
    </w:p>
    <w:p w14:paraId="5349C77E" w14:textId="77777777" w:rsidR="003B5385" w:rsidRDefault="003B5385">
      <w:pPr>
        <w:spacing w:line="268" w:lineRule="auto"/>
      </w:pPr>
    </w:p>
    <w:p w14:paraId="50770D95" w14:textId="77777777" w:rsidR="003B5385" w:rsidRDefault="003B5385">
      <w:pPr>
        <w:spacing w:line="268" w:lineRule="auto"/>
      </w:pPr>
    </w:p>
    <w:p w14:paraId="0250DAAF" w14:textId="77777777" w:rsidR="003B5385" w:rsidRDefault="003B5385">
      <w:pPr>
        <w:spacing w:line="268" w:lineRule="auto"/>
      </w:pPr>
    </w:p>
    <w:p w14:paraId="72E21EF9" w14:textId="77777777" w:rsidR="003B5385" w:rsidRDefault="003B5385">
      <w:pPr>
        <w:spacing w:line="268" w:lineRule="auto"/>
      </w:pPr>
    </w:p>
    <w:p w14:paraId="67CB2786" w14:textId="77777777" w:rsidR="003B5385" w:rsidRDefault="003B5385">
      <w:pPr>
        <w:spacing w:line="268" w:lineRule="auto"/>
      </w:pPr>
    </w:p>
    <w:p w14:paraId="77B83431" w14:textId="77777777" w:rsidR="003B5385" w:rsidRDefault="003B5385">
      <w:pPr>
        <w:spacing w:line="268" w:lineRule="auto"/>
      </w:pPr>
    </w:p>
    <w:p w14:paraId="70B726F2" w14:textId="77777777" w:rsidR="003B5385" w:rsidRDefault="003B5385">
      <w:pPr>
        <w:spacing w:line="268" w:lineRule="auto"/>
      </w:pPr>
    </w:p>
    <w:tbl>
      <w:tblPr>
        <w:tblStyle w:val="TableGrid"/>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3B5385" w14:paraId="5B79EB33" w14:textId="77777777">
        <w:tc>
          <w:tcPr>
            <w:tcW w:w="2862" w:type="dxa"/>
          </w:tcPr>
          <w:p w14:paraId="3D5E0887" w14:textId="77777777" w:rsidR="003B5385" w:rsidRDefault="00000000">
            <w:pPr>
              <w:ind w:firstLine="56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3B5385" w14:paraId="26035620" w14:textId="77777777">
        <w:tc>
          <w:tcPr>
            <w:tcW w:w="2862" w:type="dxa"/>
          </w:tcPr>
          <w:p w14:paraId="6F40DA4B" w14:textId="77777777" w:rsidR="003B5385" w:rsidRDefault="00000000">
            <w:pPr>
              <w:ind w:firstLine="560"/>
              <w:jc w:val="center"/>
              <w:rPr>
                <w:sz w:val="28"/>
                <w:szCs w:val="28"/>
              </w:rPr>
            </w:pPr>
            <w:r>
              <w:rPr>
                <w:rFonts w:hint="eastAsia"/>
                <w:sz w:val="28"/>
                <w:szCs w:val="28"/>
              </w:rPr>
              <w:t>二〇二六年六月</w:t>
            </w:r>
          </w:p>
        </w:tc>
      </w:tr>
    </w:tbl>
    <w:p w14:paraId="690BCC3C" w14:textId="77777777" w:rsidR="003B5385" w:rsidRDefault="003B5385">
      <w:pPr>
        <w:spacing w:line="268" w:lineRule="auto"/>
      </w:pPr>
    </w:p>
    <w:p w14:paraId="04A705FF" w14:textId="77777777" w:rsidR="003B5385" w:rsidRDefault="003B5385">
      <w:pPr>
        <w:spacing w:line="227" w:lineRule="auto"/>
        <w:sectPr w:rsidR="003B5385" w:rsidSect="003C5DA7">
          <w:headerReference w:type="even" r:id="rId9"/>
          <w:headerReference w:type="default" r:id="rId10"/>
          <w:footerReference w:type="even" r:id="rId11"/>
          <w:footerReference w:type="default" r:id="rId12"/>
          <w:headerReference w:type="first" r:id="rId13"/>
          <w:footerReference w:type="first" r:id="rId14"/>
          <w:type w:val="continuous"/>
          <w:pgSz w:w="11905" w:h="16838" w:code="9"/>
          <w:pgMar w:top="1701" w:right="1418" w:bottom="1418" w:left="1418" w:header="1304" w:footer="1021" w:gutter="0"/>
          <w:cols w:space="0"/>
        </w:sectPr>
      </w:pPr>
    </w:p>
    <w:p w14:paraId="169DC634" w14:textId="77777777" w:rsidR="003B5385" w:rsidRDefault="00000000">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3DC98611" w14:textId="77777777" w:rsidR="003B5385" w:rsidRDefault="003B5385">
      <w:pPr>
        <w:spacing w:line="247" w:lineRule="auto"/>
        <w:ind w:firstLineChars="0" w:firstLine="0"/>
      </w:pPr>
    </w:p>
    <w:p w14:paraId="77291775" w14:textId="77777777" w:rsidR="003B5385" w:rsidRDefault="003B5385">
      <w:pPr>
        <w:spacing w:line="248" w:lineRule="auto"/>
        <w:ind w:firstLineChars="0" w:firstLine="0"/>
      </w:pPr>
    </w:p>
    <w:p w14:paraId="7E75E92C" w14:textId="77777777" w:rsidR="003B5385" w:rsidRDefault="003B5385">
      <w:pPr>
        <w:spacing w:line="248" w:lineRule="auto"/>
        <w:ind w:firstLineChars="0" w:firstLine="0"/>
      </w:pPr>
    </w:p>
    <w:p w14:paraId="0C7F3EFD" w14:textId="77777777" w:rsidR="003B5385" w:rsidRDefault="003B5385">
      <w:pPr>
        <w:spacing w:line="248" w:lineRule="auto"/>
        <w:ind w:firstLineChars="0" w:firstLine="0"/>
      </w:pPr>
    </w:p>
    <w:p w14:paraId="08A02916" w14:textId="77777777" w:rsidR="003B5385" w:rsidRDefault="003B5385">
      <w:pPr>
        <w:spacing w:line="248" w:lineRule="auto"/>
        <w:ind w:firstLineChars="0" w:firstLine="0"/>
      </w:pPr>
    </w:p>
    <w:p w14:paraId="0354D4D0" w14:textId="77777777" w:rsidR="003B5385" w:rsidRDefault="00000000">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6874DC4B" w14:textId="77777777" w:rsidR="003B5385" w:rsidRDefault="003B5385">
      <w:pPr>
        <w:spacing w:line="264" w:lineRule="auto"/>
        <w:ind w:firstLineChars="0" w:firstLine="0"/>
        <w:jc w:val="center"/>
      </w:pPr>
    </w:p>
    <w:p w14:paraId="663413F2"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76EE0E91" w14:textId="77777777" w:rsidR="003B5385" w:rsidRDefault="003B5385">
      <w:pPr>
        <w:spacing w:line="259" w:lineRule="auto"/>
        <w:ind w:firstLineChars="0" w:firstLine="0"/>
        <w:jc w:val="center"/>
      </w:pPr>
    </w:p>
    <w:p w14:paraId="25B1C0D8" w14:textId="77777777" w:rsidR="003B5385" w:rsidRDefault="00000000">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F3FF52A" w14:textId="77777777" w:rsidR="003B5385" w:rsidRDefault="00000000">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proofErr w:type="spellStart"/>
      <w:r>
        <w:rPr>
          <w:rFonts w:eastAsia="Times New Roman" w:cs="Times New Roman"/>
          <w:b/>
          <w:bCs/>
          <w:sz w:val="30"/>
          <w:szCs w:val="30"/>
        </w:rPr>
        <w:t>Agriculture</w:t>
      </w:r>
      <w:r>
        <w:rPr>
          <w:rFonts w:eastAsia="Times New Roman" w:cs="Times New Roman"/>
          <w:b/>
          <w:bCs/>
          <w:spacing w:val="-2"/>
          <w:sz w:val="30"/>
          <w:szCs w:val="30"/>
        </w:rPr>
        <w:t>By</w:t>
      </w:r>
      <w:proofErr w:type="spellEnd"/>
    </w:p>
    <w:p w14:paraId="43AD05CE" w14:textId="77777777" w:rsidR="003B5385" w:rsidRDefault="003B5385">
      <w:pPr>
        <w:spacing w:line="264" w:lineRule="auto"/>
        <w:ind w:firstLineChars="0" w:firstLine="0"/>
        <w:jc w:val="center"/>
      </w:pPr>
    </w:p>
    <w:p w14:paraId="5FC4767E" w14:textId="77777777" w:rsidR="003B5385" w:rsidRDefault="00000000">
      <w:pPr>
        <w:spacing w:line="189" w:lineRule="auto"/>
        <w:ind w:firstLineChars="0" w:firstLine="0"/>
        <w:jc w:val="center"/>
      </w:pPr>
      <w:r>
        <w:rPr>
          <w:rFonts w:eastAsia="Times New Roman" w:cs="Times New Roman"/>
          <w:b/>
          <w:bCs/>
          <w:spacing w:val="-2"/>
          <w:sz w:val="30"/>
          <w:szCs w:val="30"/>
        </w:rPr>
        <w:t xml:space="preserve">Bai </w:t>
      </w:r>
      <w:proofErr w:type="spellStart"/>
      <w:r>
        <w:rPr>
          <w:rFonts w:eastAsia="Times New Roman" w:cs="Times New Roman"/>
          <w:b/>
          <w:bCs/>
          <w:spacing w:val="-2"/>
          <w:sz w:val="30"/>
          <w:szCs w:val="30"/>
        </w:rPr>
        <w:t>Xiaokang</w:t>
      </w:r>
      <w:proofErr w:type="spellEnd"/>
    </w:p>
    <w:p w14:paraId="0F02A4A1"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73727AB1" w14:textId="77777777" w:rsidR="003B5385" w:rsidRDefault="003B5385">
      <w:pPr>
        <w:spacing w:line="250" w:lineRule="auto"/>
        <w:ind w:firstLineChars="0" w:firstLine="0"/>
      </w:pPr>
    </w:p>
    <w:p w14:paraId="09D9E013" w14:textId="77777777" w:rsidR="003B5385" w:rsidRDefault="003B5385">
      <w:pPr>
        <w:spacing w:line="250" w:lineRule="auto"/>
        <w:ind w:firstLineChars="0" w:firstLine="0"/>
      </w:pPr>
    </w:p>
    <w:p w14:paraId="0675F17A" w14:textId="77777777" w:rsidR="003B5385" w:rsidRDefault="003B5385">
      <w:pPr>
        <w:spacing w:line="250" w:lineRule="auto"/>
        <w:ind w:firstLineChars="0" w:firstLine="0"/>
      </w:pPr>
    </w:p>
    <w:p w14:paraId="75BD8E1D" w14:textId="77777777" w:rsidR="003B5385" w:rsidRDefault="003B5385">
      <w:pPr>
        <w:spacing w:line="250" w:lineRule="auto"/>
        <w:ind w:firstLineChars="0" w:firstLine="0"/>
      </w:pPr>
    </w:p>
    <w:p w14:paraId="0401E29A" w14:textId="77777777" w:rsidR="003B5385" w:rsidRDefault="003B5385">
      <w:pPr>
        <w:spacing w:line="250" w:lineRule="auto"/>
        <w:ind w:firstLineChars="0" w:firstLine="0"/>
      </w:pPr>
    </w:p>
    <w:p w14:paraId="575EEF5B" w14:textId="77777777" w:rsidR="003B5385" w:rsidRDefault="003B5385">
      <w:pPr>
        <w:spacing w:line="250" w:lineRule="auto"/>
        <w:ind w:firstLineChars="0" w:firstLine="0"/>
      </w:pPr>
    </w:p>
    <w:p w14:paraId="701165D9" w14:textId="77777777" w:rsidR="003B5385" w:rsidRDefault="00000000">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667D3655" w14:textId="77777777" w:rsidR="003B5385" w:rsidRDefault="003B5385">
      <w:pPr>
        <w:spacing w:line="640" w:lineRule="exact"/>
        <w:ind w:firstLineChars="0" w:firstLine="0"/>
        <w:rPr>
          <w:rFonts w:cs="Times New Roman"/>
        </w:rPr>
      </w:pPr>
    </w:p>
    <w:p w14:paraId="6C9A487F" w14:textId="77777777" w:rsidR="003B5385" w:rsidRDefault="003B5385">
      <w:pPr>
        <w:spacing w:line="640" w:lineRule="exact"/>
        <w:ind w:firstLineChars="0" w:firstLine="0"/>
        <w:rPr>
          <w:rFonts w:cs="Times New Roman"/>
        </w:rPr>
      </w:pPr>
    </w:p>
    <w:p w14:paraId="75DC265F" w14:textId="77777777" w:rsidR="003B5385" w:rsidRDefault="003B5385">
      <w:pPr>
        <w:spacing w:line="640" w:lineRule="exact"/>
        <w:ind w:firstLineChars="0" w:firstLine="0"/>
        <w:rPr>
          <w:rFonts w:cs="Times New Roman"/>
        </w:rPr>
      </w:pPr>
    </w:p>
    <w:p w14:paraId="19B8FCA1" w14:textId="77777777" w:rsidR="003B5385" w:rsidRDefault="003B5385">
      <w:pPr>
        <w:spacing w:line="640" w:lineRule="exact"/>
        <w:ind w:firstLineChars="0" w:firstLine="0"/>
        <w:rPr>
          <w:rFonts w:cs="Times New Roman"/>
        </w:rPr>
      </w:pPr>
    </w:p>
    <w:p w14:paraId="68C0788A" w14:textId="77777777" w:rsidR="003B5385" w:rsidRDefault="003B5385">
      <w:pPr>
        <w:spacing w:line="640" w:lineRule="exact"/>
        <w:ind w:firstLineChars="0" w:firstLine="0"/>
        <w:rPr>
          <w:rFonts w:cs="Times New Roman"/>
        </w:rPr>
      </w:pPr>
    </w:p>
    <w:p w14:paraId="3ADD2DFC" w14:textId="77777777" w:rsidR="003B5385" w:rsidRDefault="00000000">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5239ECF2" w14:textId="77777777" w:rsidR="003B5385" w:rsidRDefault="003B5385">
      <w:pPr>
        <w:spacing w:line="640" w:lineRule="exact"/>
        <w:ind w:firstLineChars="0" w:firstLine="0"/>
        <w:rPr>
          <w:rFonts w:cs="Times New Roman"/>
        </w:rPr>
        <w:sectPr w:rsidR="003B5385" w:rsidSect="003C5DA7">
          <w:footerReference w:type="default" r:id="rId15"/>
          <w:pgSz w:w="11905" w:h="16838" w:code="9"/>
          <w:pgMar w:top="1701" w:right="1418" w:bottom="1418" w:left="1418" w:header="1304" w:footer="1021" w:gutter="0"/>
          <w:cols w:space="0"/>
        </w:sectPr>
      </w:pPr>
    </w:p>
    <w:p w14:paraId="1343D5EF" w14:textId="77777777" w:rsidR="003B5385" w:rsidRDefault="003B5385">
      <w:pPr>
        <w:spacing w:line="640" w:lineRule="exact"/>
        <w:rPr>
          <w:rFonts w:cs="Times New Roman"/>
        </w:rPr>
      </w:pPr>
    </w:p>
    <w:p w14:paraId="2C72F962" w14:textId="77777777" w:rsidR="003B5385" w:rsidRDefault="003B5385">
      <w:pPr>
        <w:spacing w:line="640" w:lineRule="exact"/>
        <w:rPr>
          <w:rFonts w:cs="Times New Roman"/>
        </w:rPr>
      </w:pPr>
    </w:p>
    <w:p w14:paraId="51D5E9FC" w14:textId="77777777" w:rsidR="003B5385" w:rsidRDefault="00000000">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167E4A08" w14:textId="77777777" w:rsidR="003B5385" w:rsidRDefault="003B5385">
      <w:pPr>
        <w:ind w:firstLine="880"/>
        <w:jc w:val="center"/>
        <w:rPr>
          <w:rFonts w:ascii="楷体_GB2312" w:eastAsia="楷体_GB2312"/>
          <w:sz w:val="44"/>
          <w:szCs w:val="44"/>
        </w:rPr>
      </w:pPr>
    </w:p>
    <w:p w14:paraId="05EAD473" w14:textId="77777777" w:rsidR="003B5385" w:rsidRDefault="003B5385">
      <w:pPr>
        <w:ind w:firstLine="880"/>
        <w:jc w:val="center"/>
        <w:rPr>
          <w:rFonts w:ascii="楷体_GB2312" w:eastAsia="楷体_GB2312"/>
          <w:sz w:val="44"/>
          <w:szCs w:val="44"/>
        </w:rPr>
      </w:pPr>
    </w:p>
    <w:p w14:paraId="1CE4F474" w14:textId="77777777" w:rsidR="003B5385" w:rsidRDefault="00000000">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1682D438" w14:textId="77777777" w:rsidR="003B5385" w:rsidRDefault="00000000">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142629" w14:textId="77777777" w:rsidR="003B5385" w:rsidRDefault="00000000">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408C71E" w14:textId="77777777" w:rsidR="003B5385" w:rsidRDefault="00000000">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5FCB83AB" w14:textId="77777777" w:rsidR="003B5385" w:rsidRDefault="00000000">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1D8712B0" w14:textId="77777777" w:rsidR="003B5385" w:rsidRDefault="00000000">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1E49C10" w14:textId="77777777" w:rsidR="003B5385" w:rsidRDefault="00000000">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1A43FF83" w14:textId="77777777" w:rsidR="003B5385" w:rsidRDefault="00000000">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3DADF512" w14:textId="77777777" w:rsidR="003B5385" w:rsidRDefault="00000000">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21B93261" w14:textId="77777777" w:rsidR="004B4200" w:rsidRDefault="004B4200">
      <w:pPr>
        <w:keepNext/>
        <w:keepLines/>
        <w:spacing w:line="240" w:lineRule="auto"/>
        <w:ind w:firstLineChars="0" w:firstLine="0"/>
        <w:jc w:val="center"/>
        <w:rPr>
          <w:rFonts w:cs="Times New Roman"/>
          <w:b/>
          <w:bCs/>
          <w:sz w:val="32"/>
          <w:szCs w:val="32"/>
        </w:rPr>
        <w:sectPr w:rsidR="004B4200" w:rsidSect="003C5DA7">
          <w:headerReference w:type="even" r:id="rId16"/>
          <w:headerReference w:type="default" r:id="rId17"/>
          <w:footerReference w:type="even" r:id="rId18"/>
          <w:footerReference w:type="default" r:id="rId19"/>
          <w:headerReference w:type="first" r:id="rId20"/>
          <w:footerReference w:type="first" r:id="rId21"/>
          <w:pgSz w:w="11905" w:h="16838" w:code="9"/>
          <w:pgMar w:top="1701" w:right="1418" w:bottom="1418" w:left="1418" w:header="1304" w:footer="1021" w:gutter="0"/>
          <w:cols w:space="0"/>
          <w:docGrid w:linePitch="312"/>
        </w:sectPr>
      </w:pPr>
    </w:p>
    <w:p w14:paraId="623F5398" w14:textId="77777777" w:rsidR="003B5385" w:rsidRDefault="00000000" w:rsidP="008B6A9F">
      <w:pPr>
        <w:pStyle w:val="A1"/>
      </w:pPr>
      <w:r>
        <w:lastRenderedPageBreak/>
        <w:t>基于区块链技术的农产品溯源关键技术研究</w:t>
      </w:r>
    </w:p>
    <w:p w14:paraId="3276D3D3" w14:textId="77777777" w:rsidR="003B5385" w:rsidRDefault="00000000" w:rsidP="00913367">
      <w:pPr>
        <w:pStyle w:val="A3"/>
        <w:spacing w:before="240" w:after="240"/>
      </w:pPr>
      <w:r>
        <w:rPr>
          <w:rFonts w:hint="eastAsia"/>
        </w:rPr>
        <w:t>摘</w:t>
      </w:r>
      <w:r>
        <w:rPr>
          <w:rFonts w:hint="eastAsia"/>
        </w:rPr>
        <w:t xml:space="preserve"> </w:t>
      </w:r>
      <w:r>
        <w:rPr>
          <w:rFonts w:hint="eastAsia"/>
        </w:rPr>
        <w:t>要</w:t>
      </w:r>
    </w:p>
    <w:p w14:paraId="13A904D2" w14:textId="525AABAF" w:rsidR="003B5385" w:rsidRDefault="00000000" w:rsidP="00F93FAB">
      <w:pPr>
        <w:pStyle w:val="A5"/>
        <w:ind w:firstLine="420"/>
      </w:pPr>
      <w:r>
        <w:t>近年来，农产品安全问题频发，严重影响了消费者信心与产业健康发展。</w:t>
      </w:r>
      <w:r w:rsidR="0046161E" w:rsidRPr="0046161E">
        <w:rPr>
          <w:rFonts w:hint="eastAsia"/>
        </w:rPr>
        <w:t>传统农产品溯源系统多基于中心化数据库，存在数据不透明、易被篡改等弊端。区块链技术为构建可信溯源体系提供了全新方向，但在实际应用中仍面临存储容量受限以及国家商用密码体系合</w:t>
      </w:r>
      <w:proofErr w:type="gramStart"/>
      <w:r w:rsidR="0046161E" w:rsidRPr="0046161E">
        <w:rPr>
          <w:rFonts w:hint="eastAsia"/>
        </w:rPr>
        <w:t>规</w:t>
      </w:r>
      <w:proofErr w:type="gramEnd"/>
      <w:r w:rsidR="0046161E" w:rsidRPr="0046161E">
        <w:rPr>
          <w:rFonts w:hint="eastAsia"/>
        </w:rPr>
        <w:t>等关键技术挑战。本文旨在研究并解决基于区块链的农产品溯源核心技术问题，提出一种安全、高效、合</w:t>
      </w:r>
      <w:proofErr w:type="gramStart"/>
      <w:r w:rsidR="0046161E" w:rsidRPr="0046161E">
        <w:rPr>
          <w:rFonts w:hint="eastAsia"/>
        </w:rPr>
        <w:t>规</w:t>
      </w:r>
      <w:proofErr w:type="gramEnd"/>
      <w:r w:rsidR="0046161E" w:rsidRPr="0046161E">
        <w:rPr>
          <w:rFonts w:hint="eastAsia"/>
        </w:rPr>
        <w:t>的溯源整体解决方案。</w:t>
      </w:r>
    </w:p>
    <w:p w14:paraId="1B29077C" w14:textId="77777777" w:rsidR="00D93C07" w:rsidRDefault="00A241F8" w:rsidP="00F93FAB">
      <w:pPr>
        <w:pStyle w:val="A5"/>
        <w:ind w:firstLine="420"/>
      </w:pPr>
      <w:r w:rsidRPr="00A241F8">
        <w:rPr>
          <w:rFonts w:hint="eastAsia"/>
        </w:rPr>
        <w:t>针对农产品供应链特点，本文构建了基于</w:t>
      </w:r>
      <w:r w:rsidRPr="00A241F8">
        <w:rPr>
          <w:rFonts w:hint="eastAsia"/>
        </w:rPr>
        <w:t>Hyperledger Fabric</w:t>
      </w:r>
      <w:r w:rsidRPr="00A241F8">
        <w:rPr>
          <w:rFonts w:hint="eastAsia"/>
        </w:rPr>
        <w:t>联盟链的农产品溯源方案与覆盖“从农场到餐桌”全流程的信息交互模型，界定了各参与方节点的数据权责与协同验证机制。针对区块链海量数据存储的性能瓶颈，设计了区块链与</w:t>
      </w:r>
      <w:r w:rsidRPr="00A241F8">
        <w:rPr>
          <w:rFonts w:hint="eastAsia"/>
        </w:rPr>
        <w:t>IPFS</w:t>
      </w:r>
      <w:r w:rsidRPr="00A241F8">
        <w:rPr>
          <w:rFonts w:hint="eastAsia"/>
        </w:rPr>
        <w:t>协同的双存储数据管理模式。实施链上锚</w:t>
      </w:r>
      <w:proofErr w:type="gramStart"/>
      <w:r w:rsidRPr="00A241F8">
        <w:rPr>
          <w:rFonts w:hint="eastAsia"/>
        </w:rPr>
        <w:t>定核心</w:t>
      </w:r>
      <w:proofErr w:type="gramEnd"/>
      <w:r w:rsidRPr="00A241F8">
        <w:rPr>
          <w:rFonts w:hint="eastAsia"/>
        </w:rPr>
        <w:t>哈希与数据索引、</w:t>
      </w:r>
      <w:proofErr w:type="gramStart"/>
      <w:r w:rsidRPr="00A241F8">
        <w:rPr>
          <w:rFonts w:hint="eastAsia"/>
        </w:rPr>
        <w:t>链下分布式</w:t>
      </w:r>
      <w:proofErr w:type="gramEnd"/>
      <w:r w:rsidRPr="00A241F8">
        <w:rPr>
          <w:rFonts w:hint="eastAsia"/>
        </w:rPr>
        <w:t>托管原始大文件的分类治理策略，在保障数据不可篡改性的同时显著提升了存储与检索效率。此外，为满足国内农产品数据的信息安全与合</w:t>
      </w:r>
      <w:proofErr w:type="gramStart"/>
      <w:r w:rsidRPr="00A241F8">
        <w:rPr>
          <w:rFonts w:hint="eastAsia"/>
        </w:rPr>
        <w:t>规</w:t>
      </w:r>
      <w:proofErr w:type="gramEnd"/>
      <w:r w:rsidRPr="00A241F8">
        <w:rPr>
          <w:rFonts w:hint="eastAsia"/>
        </w:rPr>
        <w:t>监管需求，本文对底层密码服务提供者模块进行了扩展与重构。独立完成了国密</w:t>
      </w:r>
      <w:r w:rsidRPr="00A241F8">
        <w:rPr>
          <w:rFonts w:hint="eastAsia"/>
        </w:rPr>
        <w:t>SM2</w:t>
      </w:r>
      <w:r w:rsidRPr="00A241F8">
        <w:rPr>
          <w:rFonts w:hint="eastAsia"/>
        </w:rPr>
        <w:t>、</w:t>
      </w:r>
      <w:r w:rsidRPr="00A241F8">
        <w:rPr>
          <w:rFonts w:hint="eastAsia"/>
        </w:rPr>
        <w:t>SM3</w:t>
      </w:r>
      <w:r w:rsidRPr="00A241F8">
        <w:rPr>
          <w:rFonts w:hint="eastAsia"/>
        </w:rPr>
        <w:t>及</w:t>
      </w:r>
      <w:r w:rsidRPr="00A241F8">
        <w:rPr>
          <w:rFonts w:hint="eastAsia"/>
        </w:rPr>
        <w:t>SM4</w:t>
      </w:r>
      <w:r w:rsidRPr="00A241F8">
        <w:rPr>
          <w:rFonts w:hint="eastAsia"/>
        </w:rPr>
        <w:t>算法的底层适配与</w:t>
      </w:r>
      <w:r w:rsidRPr="00A326E5">
        <w:rPr>
          <w:rFonts w:hint="eastAsia"/>
          <w:color w:val="EE0000"/>
        </w:rPr>
        <w:t>深度</w:t>
      </w:r>
      <w:r w:rsidRPr="00A241F8">
        <w:rPr>
          <w:rFonts w:hint="eastAsia"/>
        </w:rPr>
        <w:t>集成，打通了国密数字</w:t>
      </w:r>
      <w:r w:rsidRPr="00A326E5">
        <w:rPr>
          <w:rFonts w:hint="eastAsia"/>
          <w:color w:val="EE0000"/>
        </w:rPr>
        <w:t>证书</w:t>
      </w:r>
      <w:r w:rsidRPr="00A241F8">
        <w:rPr>
          <w:rFonts w:hint="eastAsia"/>
        </w:rPr>
        <w:t>与交易背书全流程，并通过实验验证了相关密码学操作的正确性与性能表现。最后，以阿克苏苹果</w:t>
      </w:r>
      <w:r w:rsidRPr="00A326E5">
        <w:rPr>
          <w:rFonts w:hint="eastAsia"/>
          <w:color w:val="EE0000"/>
        </w:rPr>
        <w:t>真实供应链</w:t>
      </w:r>
      <w:r w:rsidRPr="00A241F8">
        <w:rPr>
          <w:rFonts w:hint="eastAsia"/>
        </w:rPr>
        <w:t>为对象开展实证分析。通过</w:t>
      </w:r>
      <w:r w:rsidRPr="00A326E5">
        <w:rPr>
          <w:rFonts w:hint="eastAsia"/>
          <w:color w:val="EE0000"/>
        </w:rPr>
        <w:t>实地考察</w:t>
      </w:r>
      <w:r w:rsidRPr="00A241F8">
        <w:rPr>
          <w:rFonts w:hint="eastAsia"/>
        </w:rPr>
        <w:t>采集真实的产业</w:t>
      </w:r>
      <w:proofErr w:type="gramStart"/>
      <w:r w:rsidRPr="00A241F8">
        <w:rPr>
          <w:rFonts w:hint="eastAsia"/>
        </w:rPr>
        <w:t>链数据</w:t>
      </w:r>
      <w:proofErr w:type="gramEnd"/>
      <w:r w:rsidRPr="00A241F8">
        <w:rPr>
          <w:rFonts w:hint="eastAsia"/>
        </w:rPr>
        <w:t>集，明确了多端用户的特征字段及关键节点的业务流转文本，在国密区块链平台上进行了深度验证。实验成功实现了多源多维</w:t>
      </w:r>
      <w:proofErr w:type="gramStart"/>
      <w:r w:rsidRPr="00A241F8">
        <w:rPr>
          <w:rFonts w:hint="eastAsia"/>
        </w:rPr>
        <w:t>度数据</w:t>
      </w:r>
      <w:proofErr w:type="gramEnd"/>
      <w:r w:rsidRPr="00A241F8">
        <w:rPr>
          <w:rFonts w:hint="eastAsia"/>
        </w:rPr>
        <w:t>的可信录入、全链路溯源校验与穿透式监管，验证了该方案在复杂业务场景下的整体可行性与技术优越性。</w:t>
      </w:r>
    </w:p>
    <w:p w14:paraId="1FCFC0E1" w14:textId="4616FD5C" w:rsidR="003B5385" w:rsidRPr="00F93FAB" w:rsidRDefault="00000000" w:rsidP="00DA614B">
      <w:pPr>
        <w:pStyle w:val="A5"/>
        <w:ind w:firstLine="420"/>
      </w:pPr>
      <w:r>
        <w:t>研究结果表明，本文提出的关键技术解决方案能够有效提升农产品溯源系统的安全性、可信度和运行效率，为解决农产品安全问题、增强消费者信任、推动农业现代化提供了有价值的技术支撑和实践参考。</w:t>
      </w:r>
    </w:p>
    <w:p w14:paraId="4C734B98" w14:textId="77777777" w:rsidR="00521C3F" w:rsidRDefault="00000000" w:rsidP="00521C3F">
      <w:pPr>
        <w:pStyle w:val="A7"/>
        <w:sectPr w:rsidR="00521C3F" w:rsidSect="003C5DA7">
          <w:pgSz w:w="11905" w:h="16838" w:code="9"/>
          <w:pgMar w:top="1701" w:right="1418" w:bottom="1418" w:left="1418" w:header="1304" w:footer="1021" w:gutter="0"/>
          <w:cols w:space="0"/>
          <w:docGrid w:linePitch="312"/>
        </w:sectPr>
      </w:pPr>
      <w:r w:rsidRPr="00521C3F">
        <w:rPr>
          <w:rFonts w:eastAsia="黑体"/>
          <w:sz w:val="24"/>
          <w:szCs w:val="24"/>
        </w:rPr>
        <w:t>关键词：</w:t>
      </w:r>
      <w:r>
        <w:t>区块链；农产品溯源；</w:t>
      </w:r>
      <w:r>
        <w:t>Hyperledger Fabric</w:t>
      </w:r>
      <w:r>
        <w:t>；</w:t>
      </w:r>
      <w:r>
        <w:t>IPFS</w:t>
      </w:r>
      <w:r>
        <w:t>；国密算法</w:t>
      </w:r>
    </w:p>
    <w:p w14:paraId="1C884491" w14:textId="66ABD3E5" w:rsidR="003B5385" w:rsidRDefault="00000000" w:rsidP="00521C3F">
      <w:pPr>
        <w:pStyle w:val="A9"/>
        <w:rPr>
          <w:color w:val="000000"/>
        </w:rPr>
      </w:pPr>
      <w:r>
        <w:lastRenderedPageBreak/>
        <w:t>Blockchain-based Key Technology Research on Agricultural Product Traceability</w:t>
      </w:r>
    </w:p>
    <w:p w14:paraId="32BB3A94" w14:textId="77777777" w:rsidR="003B5385" w:rsidRDefault="00000000" w:rsidP="00127641">
      <w:pPr>
        <w:pStyle w:val="Ab"/>
        <w:spacing w:before="240" w:after="120"/>
      </w:pPr>
      <w:r>
        <w:rPr>
          <w:rFonts w:hint="eastAsia"/>
        </w:rPr>
        <w:t>Abstract</w:t>
      </w:r>
    </w:p>
    <w:p w14:paraId="53C319AE" w14:textId="339B7E3C" w:rsidR="003B5385" w:rsidRDefault="00000000" w:rsidP="00127641">
      <w:pPr>
        <w:pStyle w:val="Ad"/>
        <w:ind w:firstLine="210"/>
      </w:pPr>
      <w:r>
        <w:t xml:space="preserve">In recent years, the frequent occurrence of agricultural product safety issues has severely affected consumer confidence and the healthy development of the industry. </w:t>
      </w:r>
      <w:r w:rsidR="00FD7E8A" w:rsidRPr="00FD7E8A">
        <w:t>Traditional agricultural product traceability systems mostly rely on centralized databases, which suffer from data opacity and susceptibility to tampering. Blockchain technology provides a new direction for building trustworthy traceability systems. However, practical applications still face key technical challenges such as limited storage capacity and national commercial cryptography compliance. This paper aims to research and resolve the core technical issues of blockchain-based agricultural product traceability, proposing a secure, efficient, and compliant overall traceability solution.</w:t>
      </w:r>
    </w:p>
    <w:p w14:paraId="1C2222EC" w14:textId="7866CA29" w:rsidR="00B42E36" w:rsidRDefault="006E6829" w:rsidP="00127641">
      <w:pPr>
        <w:pStyle w:val="Ad"/>
        <w:ind w:firstLine="210"/>
      </w:pPr>
      <w:r w:rsidRPr="006E6829">
        <w:t xml:space="preserve">According to the characteristics of the agricultural supply chain, this paper constructs an agricultural product traceability scheme based on the Hyperledger Fabric consortium blockchain and an information interaction model covering the entire process from farm to table, clearly defining the data responsibilities and collaborative verification mechanisms of participating nodes. To address the performance bottleneck of massive data storage on the blockchain, a dual-storage data management mode synergizing blockchain and the </w:t>
      </w:r>
      <w:proofErr w:type="spellStart"/>
      <w:r w:rsidRPr="006E6829">
        <w:t>InterPlanetary</w:t>
      </w:r>
      <w:proofErr w:type="spellEnd"/>
      <w:r w:rsidRPr="006E6829">
        <w:t xml:space="preserve"> File System (IPFS) is designed. A classified governance strategy is implemented, anchoring core hashes and data indexes on-chain while hosting original large files off-chain in a distributed manner, which significantly improves storage and retrieval efficiency while ensuring data immutability. Furthermore, to meet the information security and compliance regulatory requirements of domestic agricultural data, this paper expands and reconstructs the underlying cryptographic service provider module. The underlying adaptation and deep integration of the national cryptographic algorithms SM2, SM3, and SM4 are independently completed. The entire process of national cryptographic digital certificates and transaction endorsement is unblocked, and the correctness and performance of cryptographic operations are verified through experiments.</w:t>
      </w:r>
      <w:r w:rsidR="0052014D" w:rsidRPr="0052014D">
        <w:t xml:space="preserve"> Finally, an empirical analysis is conducted taking the real supply chain of Aksu apples as the object. By collecting real industrial chain datasets through field investigations, the feature fields of multi-terminal users and the business flow texts of key nodes are clarified, and deep verification is performed on the national cryptographic blockchain platform. The experiment successfully achieves the credible entry of multi-source and multi-dimensional data, full-link traceability verification, and penetrative supervision, verifying the overall feasibility and technical superiority of the scheme in complex business scenarios.</w:t>
      </w:r>
    </w:p>
    <w:p w14:paraId="470B23FB" w14:textId="02036E9E" w:rsidR="003B5385" w:rsidRDefault="00CE1662" w:rsidP="00127641">
      <w:pPr>
        <w:pStyle w:val="Ad"/>
        <w:ind w:firstLine="210"/>
        <w:rPr>
          <w:b/>
          <w:bCs/>
        </w:rPr>
      </w:pPr>
      <w:r w:rsidRPr="00CE1662">
        <w:t>Research results show that the key technical framework proposed in this paper can effectively enhance the security, credibility, and network operational efficiency of agricultural product traceability data, providing valuable technical support for solving the lack of trust in complex supply chains and promoting the high-quality development of agricultural informatization.</w:t>
      </w:r>
    </w:p>
    <w:p w14:paraId="6C2E0DE5" w14:textId="77777777" w:rsidR="00C462F0" w:rsidRDefault="00000000" w:rsidP="00C462F0">
      <w:pPr>
        <w:pStyle w:val="Af"/>
        <w:sectPr w:rsidR="00C462F0" w:rsidSect="003C5DA7">
          <w:pgSz w:w="11905" w:h="16838" w:code="9"/>
          <w:pgMar w:top="1701" w:right="1418" w:bottom="1418" w:left="1418" w:header="1304" w:footer="1021" w:gutter="0"/>
          <w:cols w:space="0"/>
          <w:docGrid w:linePitch="312"/>
        </w:sectPr>
      </w:pPr>
      <w:r>
        <w:rPr>
          <w:b/>
        </w:rPr>
        <w:t>Key</w:t>
      </w:r>
      <w:r>
        <w:rPr>
          <w:rFonts w:hint="eastAsia"/>
          <w:b/>
        </w:rPr>
        <w:t xml:space="preserve"> </w:t>
      </w:r>
      <w:r>
        <w:rPr>
          <w:b/>
        </w:rPr>
        <w:t>words</w:t>
      </w:r>
      <w:r>
        <w:t>: Blockchain; Agricultural Product Traceability; Hyperledger Fabric; IPFS; National Cryptography Algorithm</w:t>
      </w:r>
    </w:p>
    <w:p w14:paraId="31E2D8F2" w14:textId="10DB06DF" w:rsidR="003B5385" w:rsidRDefault="00000000" w:rsidP="00C462F0">
      <w:pPr>
        <w:pStyle w:val="Af1"/>
        <w:spacing w:before="240" w:after="240"/>
      </w:pPr>
      <w:r>
        <w:rPr>
          <w:rFonts w:hint="eastAsia"/>
        </w:rPr>
        <w:lastRenderedPageBreak/>
        <w:t>目  录</w:t>
      </w:r>
    </w:p>
    <w:sdt>
      <w:sdtPr>
        <w:rPr>
          <w:rFonts w:ascii="宋体" w:eastAsia="黑体" w:hAnsi="宋体"/>
          <w:b/>
          <w:sz w:val="21"/>
        </w:rPr>
        <w:id w:val="147479496"/>
        <w15:color w:val="DBDBDB"/>
        <w:docPartObj>
          <w:docPartGallery w:val="Table of Contents"/>
          <w:docPartUnique/>
        </w:docPartObj>
      </w:sdtPr>
      <w:sdtEndPr>
        <w:rPr>
          <w:rFonts w:ascii="Times New Roman" w:eastAsia="宋体" w:hAnsi="Times New Roman"/>
          <w:sz w:val="28"/>
        </w:rPr>
      </w:sdtEndPr>
      <w:sdtContent>
        <w:p w14:paraId="66A977C8" w14:textId="77777777" w:rsidR="003B5385" w:rsidRDefault="003B5385">
          <w:pPr>
            <w:spacing w:line="240" w:lineRule="auto"/>
            <w:ind w:firstLineChars="0" w:firstLine="0"/>
            <w:jc w:val="center"/>
          </w:pPr>
        </w:p>
        <w:p w14:paraId="5876D6A3" w14:textId="3572DA40" w:rsidR="004E2BE8" w:rsidRDefault="004E2BE8">
          <w:pPr>
            <w:pStyle w:val="TOC1"/>
            <w:rPr>
              <w:rFonts w:asciiTheme="minorHAnsi" w:eastAsiaTheme="minorEastAsia" w:hAnsiTheme="minorHAnsi" w:cstheme="minorBidi"/>
              <w:b w:val="0"/>
              <w:noProof/>
              <w:kern w:val="2"/>
              <w:sz w:val="2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24312095" w:history="1">
            <w:r w:rsidRPr="00783901">
              <w:rPr>
                <w:rStyle w:val="Hyperlink"/>
                <w:rFonts w:hint="eastAsia"/>
                <w:noProof/>
              </w:rPr>
              <w:t>第</w:t>
            </w:r>
            <w:r w:rsidRPr="00783901">
              <w:rPr>
                <w:rStyle w:val="Hyperlink"/>
                <w:rFonts w:hint="eastAsia"/>
                <w:noProof/>
              </w:rPr>
              <w:t>1</w:t>
            </w:r>
            <w:r w:rsidRPr="00783901">
              <w:rPr>
                <w:rStyle w:val="Hyperlink"/>
                <w:rFonts w:hint="eastAsia"/>
                <w:noProof/>
              </w:rPr>
              <w:t>章</w:t>
            </w:r>
            <w:r w:rsidRPr="00783901">
              <w:rPr>
                <w:rStyle w:val="Hyperlink"/>
                <w:rFonts w:hint="eastAsia"/>
                <w:noProof/>
              </w:rPr>
              <w:t xml:space="preserve">  </w:t>
            </w:r>
            <w:r w:rsidRPr="00783901">
              <w:rPr>
                <w:rStyle w:val="Hyperlink"/>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21511B7" w14:textId="30390E3A"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096" w:history="1">
            <w:r w:rsidRPr="00783901">
              <w:rPr>
                <w:rStyle w:val="Hyperlink"/>
                <w:rFonts w:hint="eastAsia"/>
                <w:noProof/>
              </w:rPr>
              <w:t xml:space="preserve">1.1  </w:t>
            </w:r>
            <w:r w:rsidRPr="00783901">
              <w:rPr>
                <w:rStyle w:val="Hyperlink"/>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5585E6" w14:textId="0EE96720"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097" w:history="1">
            <w:r w:rsidRPr="00783901">
              <w:rPr>
                <w:rStyle w:val="Hyperlink"/>
                <w:rFonts w:hint="eastAsia"/>
                <w:noProof/>
              </w:rPr>
              <w:t xml:space="preserve">1.2  </w:t>
            </w:r>
            <w:r w:rsidRPr="00783901">
              <w:rPr>
                <w:rStyle w:val="Hyperlink"/>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FEC264" w14:textId="6BB4B508"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098" w:history="1">
            <w:r w:rsidRPr="00783901">
              <w:rPr>
                <w:rStyle w:val="Hyperlink"/>
                <w:rFonts w:hint="eastAsia"/>
                <w:noProof/>
              </w:rPr>
              <w:t xml:space="preserve">1.3  </w:t>
            </w:r>
            <w:r w:rsidRPr="00783901">
              <w:rPr>
                <w:rStyle w:val="Hyperlink"/>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C743725" w14:textId="106886AF"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099" w:history="1">
            <w:r w:rsidRPr="00783901">
              <w:rPr>
                <w:rStyle w:val="Hyperlink"/>
                <w:rFonts w:hint="eastAsia"/>
                <w:noProof/>
              </w:rPr>
              <w:t xml:space="preserve">1.4  </w:t>
            </w:r>
            <w:r w:rsidRPr="00783901">
              <w:rPr>
                <w:rStyle w:val="Hyperlink"/>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1743E7E" w14:textId="467FB1F9"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00" w:history="1">
            <w:r w:rsidRPr="00783901">
              <w:rPr>
                <w:rStyle w:val="Hyperlink"/>
                <w:rFonts w:hint="eastAsia"/>
                <w:noProof/>
              </w:rPr>
              <w:t>第</w:t>
            </w:r>
            <w:r w:rsidRPr="00783901">
              <w:rPr>
                <w:rStyle w:val="Hyperlink"/>
                <w:rFonts w:hint="eastAsia"/>
                <w:noProof/>
              </w:rPr>
              <w:t>2</w:t>
            </w:r>
            <w:r w:rsidRPr="00783901">
              <w:rPr>
                <w:rStyle w:val="Hyperlink"/>
                <w:rFonts w:hint="eastAsia"/>
                <w:noProof/>
              </w:rPr>
              <w:t>章</w:t>
            </w:r>
            <w:r w:rsidRPr="00783901">
              <w:rPr>
                <w:rStyle w:val="Hyperlink"/>
                <w:rFonts w:hint="eastAsia"/>
                <w:noProof/>
              </w:rPr>
              <w:t xml:space="preserve">  </w:t>
            </w:r>
            <w:r w:rsidRPr="00783901">
              <w:rPr>
                <w:rStyle w:val="Hyperlink"/>
                <w:rFonts w:hint="eastAsia"/>
                <w:noProof/>
              </w:rPr>
              <w:t>区块链相关理论与技术基础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38E1627" w14:textId="1C5FDD16"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1" w:history="1">
            <w:r w:rsidRPr="00783901">
              <w:rPr>
                <w:rStyle w:val="Hyperlink"/>
                <w:rFonts w:hint="eastAsia"/>
                <w:noProof/>
              </w:rPr>
              <w:t xml:space="preserve">2.1  </w:t>
            </w:r>
            <w:r w:rsidRPr="00783901">
              <w:rPr>
                <w:rStyle w:val="Hyperlink"/>
                <w:rFonts w:hint="eastAsia"/>
                <w:noProof/>
              </w:rPr>
              <w:t>区块链基础理论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CF4C0B7" w14:textId="43CAEC03"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2" w:history="1">
            <w:r w:rsidRPr="00783901">
              <w:rPr>
                <w:rStyle w:val="Hyperlink"/>
                <w:rFonts w:hint="eastAsia"/>
                <w:noProof/>
              </w:rPr>
              <w:t xml:space="preserve">2.2  Hyperledger Fabric </w:t>
            </w:r>
            <w:r w:rsidRPr="00783901">
              <w:rPr>
                <w:rStyle w:val="Hyperlink"/>
                <w:rFonts w:hint="eastAsia"/>
                <w:noProof/>
              </w:rPr>
              <w:t>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4921D06" w14:textId="054156A1"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3" w:history="1">
            <w:r w:rsidRPr="00783901">
              <w:rPr>
                <w:rStyle w:val="Hyperlink"/>
                <w:rFonts w:hint="eastAsia"/>
                <w:noProof/>
              </w:rPr>
              <w:t xml:space="preserve">2.3  </w:t>
            </w:r>
            <w:r w:rsidRPr="00783901">
              <w:rPr>
                <w:rStyle w:val="Hyperlink"/>
                <w:rFonts w:hint="eastAsia"/>
                <w:noProof/>
              </w:rPr>
              <w:t>关键支撑技术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4704246" w14:textId="77B18B40"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4" w:history="1">
            <w:r w:rsidRPr="00783901">
              <w:rPr>
                <w:rStyle w:val="Hyperlink"/>
                <w:rFonts w:hint="eastAsia"/>
                <w:noProof/>
              </w:rPr>
              <w:t xml:space="preserve">2.4  </w:t>
            </w:r>
            <w:r w:rsidRPr="00783901">
              <w:rPr>
                <w:rStyle w:val="Hyperlink"/>
                <w:rFonts w:hint="eastAsia"/>
                <w:noProof/>
              </w:rPr>
              <w:t>应用层开发技术栈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1AB6221" w14:textId="0E60A1B9"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5" w:history="1">
            <w:r w:rsidRPr="00783901">
              <w:rPr>
                <w:rStyle w:val="Hyperlink"/>
                <w:rFonts w:hint="eastAsia"/>
                <w:noProof/>
              </w:rPr>
              <w:t xml:space="preserve">2.5  </w:t>
            </w:r>
            <w:r w:rsidRPr="00783901">
              <w:rPr>
                <w:rStyle w:val="Hyperlink"/>
                <w:rFonts w:hint="eastAsia"/>
                <w:noProof/>
              </w:rPr>
              <w:t>密码学基础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6E058A3" w14:textId="39C4A2CC"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06" w:history="1">
            <w:r w:rsidRPr="00783901">
              <w:rPr>
                <w:rStyle w:val="Hyperlink"/>
                <w:rFonts w:hint="eastAsia"/>
                <w:noProof/>
              </w:rPr>
              <w:t>第</w:t>
            </w:r>
            <w:r w:rsidRPr="00783901">
              <w:rPr>
                <w:rStyle w:val="Hyperlink"/>
                <w:rFonts w:hint="eastAsia"/>
                <w:noProof/>
              </w:rPr>
              <w:t>3</w:t>
            </w:r>
            <w:r w:rsidRPr="00783901">
              <w:rPr>
                <w:rStyle w:val="Hyperlink"/>
                <w:rFonts w:hint="eastAsia"/>
                <w:noProof/>
              </w:rPr>
              <w:t>章</w:t>
            </w:r>
            <w:r w:rsidRPr="00783901">
              <w:rPr>
                <w:rStyle w:val="Hyperlink"/>
                <w:rFonts w:hint="eastAsia"/>
                <w:noProof/>
              </w:rPr>
              <w:t xml:space="preserve">  </w:t>
            </w:r>
            <w:r w:rsidRPr="00783901">
              <w:rPr>
                <w:rStyle w:val="Hyperlink"/>
                <w:rFonts w:hint="eastAsia"/>
                <w:noProof/>
              </w:rPr>
              <w:t>基于区块链的农产品溯源方案与系统设计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7B55E73" w14:textId="4FC8191B"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7" w:history="1">
            <w:r w:rsidRPr="00783901">
              <w:rPr>
                <w:rStyle w:val="Hyperlink"/>
                <w:rFonts w:hint="eastAsia"/>
                <w:noProof/>
              </w:rPr>
              <w:t xml:space="preserve">3.1  </w:t>
            </w:r>
            <w:r w:rsidRPr="00783901">
              <w:rPr>
                <w:rStyle w:val="Hyperlink"/>
                <w:rFonts w:hint="eastAsia"/>
                <w:noProof/>
              </w:rPr>
              <w:t>溯源需求与流程分析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3F53793" w14:textId="7855FE48"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8" w:history="1">
            <w:r w:rsidRPr="00783901">
              <w:rPr>
                <w:rStyle w:val="Hyperlink"/>
                <w:rFonts w:hint="eastAsia"/>
                <w:noProof/>
              </w:rPr>
              <w:t xml:space="preserve">3.2  </w:t>
            </w:r>
            <w:r w:rsidRPr="00783901">
              <w:rPr>
                <w:rStyle w:val="Hyperlink"/>
                <w:rFonts w:hint="eastAsia"/>
                <w:noProof/>
              </w:rPr>
              <w:t>区块链子系统设计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161B50E" w14:textId="764699D6"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09" w:history="1">
            <w:r w:rsidRPr="00783901">
              <w:rPr>
                <w:rStyle w:val="Hyperlink"/>
                <w:rFonts w:hint="eastAsia"/>
                <w:noProof/>
              </w:rPr>
              <w:t xml:space="preserve">3.3  </w:t>
            </w:r>
            <w:r w:rsidRPr="00783901">
              <w:rPr>
                <w:rStyle w:val="Hyperlink"/>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C6BABD5" w14:textId="4D2ED275"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0" w:history="1">
            <w:r w:rsidRPr="00783901">
              <w:rPr>
                <w:rStyle w:val="Hyperlink"/>
                <w:rFonts w:hint="eastAsia"/>
                <w:noProof/>
              </w:rPr>
              <w:t xml:space="preserve">3.4  </w:t>
            </w:r>
            <w:r w:rsidRPr="00783901">
              <w:rPr>
                <w:rStyle w:val="Hyperlink"/>
                <w:rFonts w:hint="eastAsia"/>
                <w:noProof/>
              </w:rPr>
              <w:t>应用服务层设计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9ABEABD" w14:textId="52738702"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1" w:history="1">
            <w:r w:rsidRPr="00783901">
              <w:rPr>
                <w:rStyle w:val="Hyperlink"/>
                <w:rFonts w:hint="eastAsia"/>
                <w:noProof/>
              </w:rPr>
              <w:t xml:space="preserve">3.5  </w:t>
            </w:r>
            <w:r w:rsidRPr="00783901">
              <w:rPr>
                <w:rStyle w:val="Hyperlink"/>
                <w:rFonts w:hint="eastAsia"/>
                <w:noProof/>
              </w:rPr>
              <w:t>用户界面层设计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3591EC4" w14:textId="24042CCE"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12" w:history="1">
            <w:r w:rsidRPr="00783901">
              <w:rPr>
                <w:rStyle w:val="Hyperlink"/>
                <w:rFonts w:hint="eastAsia"/>
                <w:noProof/>
              </w:rPr>
              <w:t>第</w:t>
            </w:r>
            <w:r w:rsidRPr="00783901">
              <w:rPr>
                <w:rStyle w:val="Hyperlink"/>
                <w:rFonts w:hint="eastAsia"/>
                <w:noProof/>
              </w:rPr>
              <w:t>4</w:t>
            </w:r>
            <w:r w:rsidRPr="00783901">
              <w:rPr>
                <w:rStyle w:val="Hyperlink"/>
                <w:rFonts w:hint="eastAsia"/>
                <w:noProof/>
              </w:rPr>
              <w:t>章</w:t>
            </w:r>
            <w:r w:rsidRPr="00783901">
              <w:rPr>
                <w:rStyle w:val="Hyperlink"/>
                <w:rFonts w:hint="eastAsia"/>
                <w:noProof/>
              </w:rPr>
              <w:t xml:space="preserve">  Hyperledger Fabric </w:t>
            </w:r>
            <w:r w:rsidRPr="00783901">
              <w:rPr>
                <w:rStyle w:val="Hyperlink"/>
                <w:rFonts w:hint="eastAsia"/>
                <w:noProof/>
              </w:rPr>
              <w:t>平台国密算法嵌入研究与实现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CFE1154" w14:textId="249FDF1A"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3" w:history="1">
            <w:r w:rsidRPr="00783901">
              <w:rPr>
                <w:rStyle w:val="Hyperlink"/>
                <w:rFonts w:hint="eastAsia"/>
                <w:noProof/>
              </w:rPr>
              <w:t xml:space="preserve">4.1  Fabric </w:t>
            </w:r>
            <w:r w:rsidRPr="00783901">
              <w:rPr>
                <w:rStyle w:val="Hyperlink"/>
                <w:rFonts w:hint="eastAsia"/>
                <w:noProof/>
              </w:rPr>
              <w:t>平台密码服务体系分析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9EBB256" w14:textId="1520AE2C"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4" w:history="1">
            <w:r w:rsidRPr="00783901">
              <w:rPr>
                <w:rStyle w:val="Hyperlink"/>
                <w:rFonts w:hint="eastAsia"/>
                <w:noProof/>
              </w:rPr>
              <w:t xml:space="preserve">4.2  </w:t>
            </w:r>
            <w:r w:rsidRPr="00783901">
              <w:rPr>
                <w:rStyle w:val="Hyperlink"/>
                <w:rFonts w:hint="eastAsia"/>
                <w:noProof/>
              </w:rPr>
              <w:t>国密算法嵌入设计思路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2255984" w14:textId="56EB82D7"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5" w:history="1">
            <w:r w:rsidRPr="00783901">
              <w:rPr>
                <w:rStyle w:val="Hyperlink"/>
                <w:rFonts w:hint="eastAsia"/>
                <w:noProof/>
              </w:rPr>
              <w:t xml:space="preserve">4.3  </w:t>
            </w:r>
            <w:r w:rsidRPr="00783901">
              <w:rPr>
                <w:rStyle w:val="Hyperlink"/>
                <w:rFonts w:hint="eastAsia"/>
                <w:noProof/>
              </w:rPr>
              <w:t>国密算法嵌入实现过程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DE819B6" w14:textId="493B1A97"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6" w:history="1">
            <w:r w:rsidRPr="00783901">
              <w:rPr>
                <w:rStyle w:val="Hyperlink"/>
                <w:rFonts w:hint="eastAsia"/>
                <w:noProof/>
              </w:rPr>
              <w:t xml:space="preserve">4.4  </w:t>
            </w:r>
            <w:r w:rsidRPr="00783901">
              <w:rPr>
                <w:rStyle w:val="Hyperlink"/>
                <w:rFonts w:hint="eastAsia"/>
                <w:noProof/>
              </w:rPr>
              <w:t>国密算法嵌入验证与分析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C2F1F3A" w14:textId="4507C015"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17" w:history="1">
            <w:r w:rsidRPr="00783901">
              <w:rPr>
                <w:rStyle w:val="Hyperlink"/>
                <w:rFonts w:hint="eastAsia"/>
                <w:noProof/>
              </w:rPr>
              <w:t>第</w:t>
            </w:r>
            <w:r w:rsidRPr="00783901">
              <w:rPr>
                <w:rStyle w:val="Hyperlink"/>
                <w:rFonts w:hint="eastAsia"/>
                <w:noProof/>
              </w:rPr>
              <w:t>5</w:t>
            </w:r>
            <w:r w:rsidRPr="00783901">
              <w:rPr>
                <w:rStyle w:val="Hyperlink"/>
                <w:rFonts w:hint="eastAsia"/>
                <w:noProof/>
              </w:rPr>
              <w:t>章</w:t>
            </w:r>
            <w:r w:rsidRPr="00783901">
              <w:rPr>
                <w:rStyle w:val="Hyperlink"/>
                <w:rFonts w:hint="eastAsia"/>
                <w:noProof/>
              </w:rPr>
              <w:t xml:space="preserve">  </w:t>
            </w:r>
            <w:r w:rsidRPr="00783901">
              <w:rPr>
                <w:rStyle w:val="Hyperlink"/>
                <w:rFonts w:hint="eastAsia"/>
                <w:noProof/>
              </w:rPr>
              <w:t>农产品溯源系统实现与测试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6CDD22E" w14:textId="7CAC641B"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8" w:history="1">
            <w:r w:rsidRPr="00783901">
              <w:rPr>
                <w:rStyle w:val="Hyperlink"/>
                <w:rFonts w:hint="eastAsia"/>
                <w:noProof/>
              </w:rPr>
              <w:t xml:space="preserve">5.1  </w:t>
            </w:r>
            <w:r w:rsidRPr="00783901">
              <w:rPr>
                <w:rStyle w:val="Hyperlink"/>
                <w:rFonts w:hint="eastAsia"/>
                <w:noProof/>
              </w:rPr>
              <w:t>系统环境搭建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1050DF3" w14:textId="3C942C14"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19" w:history="1">
            <w:r w:rsidRPr="00783901">
              <w:rPr>
                <w:rStyle w:val="Hyperlink"/>
                <w:rFonts w:hint="eastAsia"/>
                <w:noProof/>
              </w:rPr>
              <w:t xml:space="preserve">5.2  </w:t>
            </w:r>
            <w:r w:rsidRPr="00783901">
              <w:rPr>
                <w:rStyle w:val="Hyperlink"/>
                <w:rFonts w:hint="eastAsia"/>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9F4D195" w14:textId="13EF3211"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20" w:history="1">
            <w:r w:rsidRPr="00783901">
              <w:rPr>
                <w:rStyle w:val="Hyperlink"/>
                <w:rFonts w:hint="eastAsia"/>
                <w:noProof/>
              </w:rPr>
              <w:t xml:space="preserve">5.3  </w:t>
            </w:r>
            <w:r w:rsidRPr="00783901">
              <w:rPr>
                <w:rStyle w:val="Hyperlink"/>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1924B7" w14:textId="43A49098"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21" w:history="1">
            <w:r w:rsidRPr="00783901">
              <w:rPr>
                <w:rStyle w:val="Hyperlink"/>
                <w:rFonts w:hint="eastAsia"/>
                <w:noProof/>
              </w:rPr>
              <w:t xml:space="preserve">5.4  </w:t>
            </w:r>
            <w:r w:rsidRPr="00783901">
              <w:rPr>
                <w:rStyle w:val="Hyperlink"/>
                <w:rFonts w:hint="eastAsia"/>
                <w:noProof/>
              </w:rPr>
              <w:t>系统性能评估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FA2286A" w14:textId="4A632A05"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22" w:history="1">
            <w:r w:rsidRPr="00783901">
              <w:rPr>
                <w:rStyle w:val="Hyperlink"/>
                <w:rFonts w:hint="eastAsia"/>
                <w:noProof/>
              </w:rPr>
              <w:t>第</w:t>
            </w:r>
            <w:r w:rsidRPr="00783901">
              <w:rPr>
                <w:rStyle w:val="Hyperlink"/>
                <w:rFonts w:hint="eastAsia"/>
                <w:noProof/>
              </w:rPr>
              <w:t>6</w:t>
            </w:r>
            <w:r w:rsidRPr="00783901">
              <w:rPr>
                <w:rStyle w:val="Hyperlink"/>
                <w:rFonts w:hint="eastAsia"/>
                <w:noProof/>
              </w:rPr>
              <w:t>章</w:t>
            </w:r>
            <w:r w:rsidRPr="00783901">
              <w:rPr>
                <w:rStyle w:val="Hyperlink"/>
                <w:rFonts w:hint="eastAsia"/>
                <w:noProof/>
              </w:rPr>
              <w:t xml:space="preserve">  </w:t>
            </w:r>
            <w:r w:rsidRPr="00783901">
              <w:rPr>
                <w:rStyle w:val="Hyperlink"/>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AF56397" w14:textId="66ECD63D"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23" w:history="1">
            <w:r w:rsidRPr="00783901">
              <w:rPr>
                <w:rStyle w:val="Hyperlink"/>
                <w:rFonts w:hint="eastAsia"/>
                <w:noProof/>
              </w:rPr>
              <w:t xml:space="preserve">6.1  </w:t>
            </w:r>
            <w:r w:rsidRPr="00783901">
              <w:rPr>
                <w:rStyle w:val="Hyperlink"/>
                <w:rFonts w:hint="eastAsia"/>
                <w:noProof/>
              </w:rPr>
              <w:t>研究结论总结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2FA93B6" w14:textId="0A231881" w:rsidR="004E2BE8" w:rsidRDefault="004E2BE8">
          <w:pPr>
            <w:pStyle w:val="TOC2"/>
            <w:tabs>
              <w:tab w:val="right" w:leader="dot" w:pos="9059"/>
            </w:tabs>
            <w:ind w:left="240" w:firstLine="240"/>
            <w:rPr>
              <w:rFonts w:asciiTheme="minorHAnsi" w:eastAsiaTheme="minorEastAsia" w:hAnsiTheme="minorHAnsi" w:cstheme="minorBidi"/>
              <w:noProof/>
              <w:kern w:val="2"/>
              <w:sz w:val="22"/>
              <w14:ligatures w14:val="standardContextual"/>
            </w:rPr>
          </w:pPr>
          <w:hyperlink w:anchor="_Toc224312124" w:history="1">
            <w:r w:rsidRPr="00783901">
              <w:rPr>
                <w:rStyle w:val="Hyperlink"/>
                <w:rFonts w:hint="eastAsia"/>
                <w:noProof/>
              </w:rPr>
              <w:t xml:space="preserve">6.2  </w:t>
            </w:r>
            <w:r w:rsidRPr="00783901">
              <w:rPr>
                <w:rStyle w:val="Hyperlink"/>
                <w:rFonts w:hint="eastAsia"/>
                <w:noProof/>
              </w:rPr>
              <w:t>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20190B2" w14:textId="7B6C6FB5"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25" w:history="1">
            <w:r w:rsidRPr="00783901">
              <w:rPr>
                <w:rStyle w:val="Hyperlink"/>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118E5DD" w14:textId="343B7557" w:rsidR="004E2BE8" w:rsidRDefault="004E2BE8">
          <w:pPr>
            <w:pStyle w:val="TOC1"/>
            <w:rPr>
              <w:rFonts w:asciiTheme="minorHAnsi" w:eastAsiaTheme="minorEastAsia" w:hAnsiTheme="minorHAnsi" w:cstheme="minorBidi"/>
              <w:b w:val="0"/>
              <w:noProof/>
              <w:kern w:val="2"/>
              <w:sz w:val="22"/>
              <w14:ligatures w14:val="standardContextual"/>
            </w:rPr>
          </w:pPr>
          <w:hyperlink w:anchor="_Toc224312126" w:history="1">
            <w:r w:rsidRPr="00783901">
              <w:rPr>
                <w:rStyle w:val="Hyperlink"/>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F29BCA2" w14:textId="43372A06" w:rsidR="003B5385" w:rsidRDefault="004E2BE8" w:rsidP="00C462F0">
          <w:pPr>
            <w:pStyle w:val="TOC1"/>
          </w:pPr>
          <w:r>
            <w:rPr>
              <w:rFonts w:cs="Times New Roman"/>
            </w:rPr>
            <w:fldChar w:fldCharType="end"/>
          </w:r>
        </w:p>
      </w:sdtContent>
    </w:sdt>
    <w:p w14:paraId="0F3684E5" w14:textId="77777777" w:rsidR="003B5385" w:rsidRDefault="003B5385">
      <w:pPr>
        <w:spacing w:line="360" w:lineRule="auto"/>
        <w:ind w:firstLineChars="0" w:firstLine="0"/>
        <w:rPr>
          <w:rFonts w:cs="Times New Roman"/>
        </w:rPr>
        <w:sectPr w:rsidR="003B5385" w:rsidSect="003C5DA7">
          <w:pgSz w:w="11905" w:h="16838" w:code="9"/>
          <w:pgMar w:top="1701" w:right="1418" w:bottom="1418" w:left="1418" w:header="1304" w:footer="1021" w:gutter="0"/>
          <w:cols w:space="0"/>
          <w:docGrid w:linePitch="312"/>
        </w:sectPr>
      </w:pPr>
    </w:p>
    <w:p w14:paraId="39950A33" w14:textId="77777777" w:rsidR="003B5385" w:rsidRDefault="00000000">
      <w:pPr>
        <w:pStyle w:val="Heading1"/>
        <w:spacing w:before="240" w:after="240"/>
      </w:pPr>
      <w:bookmarkStart w:id="0" w:name="_Toc16823"/>
      <w:bookmarkStart w:id="1" w:name="_Toc224312095"/>
      <w:r>
        <w:lastRenderedPageBreak/>
        <w:t>第</w:t>
      </w:r>
      <w:r>
        <w:rPr>
          <w:rFonts w:hint="eastAsia"/>
        </w:rPr>
        <w:t>1</w:t>
      </w:r>
      <w:r>
        <w:t>章</w:t>
      </w:r>
      <w:r>
        <w:t xml:space="preserve"> </w:t>
      </w:r>
      <w:r>
        <w:rPr>
          <w:rFonts w:hint="eastAsia"/>
        </w:rPr>
        <w:t xml:space="preserve"> </w:t>
      </w:r>
      <w:r>
        <w:t>绪论</w:t>
      </w:r>
      <w:bookmarkEnd w:id="0"/>
      <w:bookmarkEnd w:id="1"/>
    </w:p>
    <w:p w14:paraId="25B52B88" w14:textId="77777777" w:rsidR="003B5385" w:rsidRDefault="00000000">
      <w:pPr>
        <w:pStyle w:val="Heading2"/>
        <w:spacing w:before="240" w:after="240"/>
      </w:pPr>
      <w:bookmarkStart w:id="2" w:name="_Toc12746"/>
      <w:bookmarkStart w:id="3" w:name="_Toc224312096"/>
      <w:r>
        <w:t>1.1</w:t>
      </w:r>
      <w:r>
        <w:rPr>
          <w:rFonts w:hint="eastAsia"/>
        </w:rPr>
        <w:t xml:space="preserve"> </w:t>
      </w:r>
      <w:r>
        <w:t xml:space="preserve"> </w:t>
      </w:r>
      <w:r>
        <w:t>研究背景与意义</w:t>
      </w:r>
      <w:bookmarkEnd w:id="2"/>
      <w:bookmarkEnd w:id="3"/>
    </w:p>
    <w:p w14:paraId="3253D48D" w14:textId="3C493577" w:rsidR="003B5385" w:rsidRDefault="00000000">
      <w:r>
        <w:t>随着经济社会的快速进步和居民生活品质的提升，公众对于食品安全的关切度也随之显著增加。农产品作为食品的重要组成部分，其质量和安全直接影响到消费者的健康和生命安全</w:t>
      </w:r>
      <w:r w:rsidR="00C81AF8">
        <w:rPr>
          <w:vertAlign w:val="superscript"/>
        </w:rPr>
        <w:fldChar w:fldCharType="begin"/>
      </w:r>
      <w:r w:rsidR="00C81AF8">
        <w:instrText xml:space="preserve"> REF _Ref224312188 \r \h </w:instrText>
      </w:r>
      <w:r w:rsidR="00C81AF8">
        <w:rPr>
          <w:vertAlign w:val="superscript"/>
        </w:rPr>
      </w:r>
      <w:r w:rsidR="00C81AF8">
        <w:rPr>
          <w:vertAlign w:val="superscript"/>
        </w:rPr>
        <w:fldChar w:fldCharType="separate"/>
      </w:r>
      <w:r w:rsidR="00C81AF8" w:rsidRPr="00382E28">
        <w:rPr>
          <w:vertAlign w:val="superscript"/>
        </w:rPr>
        <w:t>[1]</w:t>
      </w:r>
      <w:r w:rsidR="00C81AF8">
        <w:rPr>
          <w:vertAlign w:val="superscript"/>
        </w:rPr>
        <w:fldChar w:fldCharType="end"/>
      </w:r>
      <w:r>
        <w:t>。</w:t>
      </w:r>
      <w:r>
        <w:rPr>
          <w:rFonts w:hint="eastAsia"/>
        </w:rPr>
        <w:t>如</w:t>
      </w:r>
      <w:r w:rsidR="00183C63">
        <w:fldChar w:fldCharType="begin"/>
      </w:r>
      <w:r w:rsidR="00183C63">
        <w:instrText xml:space="preserve"> </w:instrText>
      </w:r>
      <w:r w:rsidR="00183C63">
        <w:rPr>
          <w:rFonts w:hint="eastAsia"/>
        </w:rPr>
        <w:instrText>REF _Ref224312703 \h</w:instrText>
      </w:r>
      <w:r w:rsidR="00183C63">
        <w:instrText xml:space="preserve"> </w:instrText>
      </w:r>
      <w:r w:rsidR="00183C63">
        <w:fldChar w:fldCharType="separate"/>
      </w:r>
      <w:r w:rsidR="00183C63">
        <w:rPr>
          <w:rFonts w:hint="eastAsia"/>
        </w:rPr>
        <w:t>图</w:t>
      </w:r>
      <w:r w:rsidR="00183C63">
        <w:rPr>
          <w:rFonts w:hint="eastAsia"/>
        </w:rPr>
        <w:t>1-</w:t>
      </w:r>
      <w:r w:rsidR="00183C63">
        <w:rPr>
          <w:rFonts w:hint="eastAsia"/>
          <w:noProof/>
        </w:rPr>
        <w:t>1</w:t>
      </w:r>
      <w:r w:rsidR="00183C63">
        <w:fldChar w:fldCharType="end"/>
      </w:r>
      <w:r>
        <w:rPr>
          <w:rFonts w:hint="eastAsia"/>
        </w:rPr>
        <w:t>所示，近年来我国苹果产量持续保持高位，巨大的市场体量背后是对产品质量安全与品牌信誉的更高要求。</w:t>
      </w:r>
      <w:r>
        <w:t>然而，食品安全事件的接连发生，</w:t>
      </w:r>
      <w:r>
        <w:rPr>
          <w:rFonts w:hint="eastAsia"/>
        </w:rPr>
        <w:t>如</w:t>
      </w:r>
      <w:r>
        <w:rPr>
          <w:rFonts w:hint="eastAsia"/>
        </w:rPr>
        <w:t>2019</w:t>
      </w:r>
      <w:r>
        <w:rPr>
          <w:rFonts w:hint="eastAsia"/>
        </w:rPr>
        <w:t>年染色土鸡蛋，</w:t>
      </w:r>
      <w:r>
        <w:rPr>
          <w:rFonts w:hint="eastAsia"/>
        </w:rPr>
        <w:t>2022</w:t>
      </w:r>
      <w:r>
        <w:rPr>
          <w:rFonts w:hint="eastAsia"/>
        </w:rPr>
        <w:t>年问题酸菜，</w:t>
      </w:r>
      <w:r>
        <w:rPr>
          <w:rFonts w:hint="eastAsia"/>
        </w:rPr>
        <w:t>2024</w:t>
      </w:r>
      <w:r>
        <w:rPr>
          <w:rFonts w:hint="eastAsia"/>
        </w:rPr>
        <w:t>年煤油</w:t>
      </w:r>
      <w:proofErr w:type="gramStart"/>
      <w:r>
        <w:rPr>
          <w:rFonts w:hint="eastAsia"/>
        </w:rPr>
        <w:t>车混拉食用油</w:t>
      </w:r>
      <w:proofErr w:type="gramEnd"/>
      <w:r>
        <w:rPr>
          <w:rFonts w:hint="eastAsia"/>
        </w:rPr>
        <w:t>，</w:t>
      </w:r>
      <w:r>
        <w:rPr>
          <w:rFonts w:hint="eastAsia"/>
        </w:rPr>
        <w:t>2025</w:t>
      </w:r>
      <w:r>
        <w:rPr>
          <w:rFonts w:hint="eastAsia"/>
        </w:rPr>
        <w:t>黄焖鸡事件等，</w:t>
      </w:r>
      <w:r>
        <w:t>削弱了大众对市场上食用农产品的信任度。因此，如何提高食用农产品的安全生产水平、加强质量管理、畅通社会监管途径，并最终实现农产品的可信追溯，已成为学术界和产业界共同关注的焦点议题</w:t>
      </w:r>
      <w:r w:rsidR="00C81AF8">
        <w:rPr>
          <w:vertAlign w:val="superscript"/>
        </w:rPr>
        <w:fldChar w:fldCharType="begin"/>
      </w:r>
      <w:r w:rsidR="00C81AF8">
        <w:instrText xml:space="preserve"> REF _Ref224312195 \r \h </w:instrText>
      </w:r>
      <w:r w:rsidR="00C81AF8">
        <w:rPr>
          <w:vertAlign w:val="superscript"/>
        </w:rPr>
      </w:r>
      <w:r w:rsidR="00C81AF8">
        <w:rPr>
          <w:vertAlign w:val="superscript"/>
        </w:rPr>
        <w:fldChar w:fldCharType="separate"/>
      </w:r>
      <w:r w:rsidR="00C81AF8" w:rsidRPr="00382E28">
        <w:rPr>
          <w:vertAlign w:val="superscript"/>
        </w:rPr>
        <w:t>[2]</w:t>
      </w:r>
      <w:r w:rsidR="00C81AF8">
        <w:rPr>
          <w:vertAlign w:val="superscript"/>
        </w:rPr>
        <w:fldChar w:fldCharType="end"/>
      </w:r>
      <w:r>
        <w:t>。传统的农产品溯源系统普遍依赖中心化数据进行信息存储与访问，这种模式虽然在一定程度上实现了信息化管理，但其固有的信息不透明、数据易被篡改以及信任机制缺失等问题，使其难以满足现代农业生产的高标准和消费者对食品安全信息的高要求</w:t>
      </w:r>
      <w:r w:rsidR="00C81AF8">
        <w:rPr>
          <w:vertAlign w:val="superscript"/>
        </w:rPr>
        <w:fldChar w:fldCharType="begin"/>
      </w:r>
      <w:r w:rsidR="00C81AF8">
        <w:instrText xml:space="preserve"> REF _Ref224312199 \r \h </w:instrText>
      </w:r>
      <w:r w:rsidR="00C81AF8">
        <w:rPr>
          <w:vertAlign w:val="superscript"/>
        </w:rPr>
      </w:r>
      <w:r w:rsidR="00C81AF8">
        <w:rPr>
          <w:vertAlign w:val="superscript"/>
        </w:rPr>
        <w:fldChar w:fldCharType="separate"/>
      </w:r>
      <w:r w:rsidR="00C81AF8" w:rsidRPr="00382E28">
        <w:rPr>
          <w:vertAlign w:val="superscript"/>
        </w:rPr>
        <w:t>[3]</w:t>
      </w:r>
      <w:r w:rsidR="00C81AF8">
        <w:rPr>
          <w:vertAlign w:val="superscript"/>
        </w:rPr>
        <w:fldChar w:fldCharType="end"/>
      </w:r>
      <w:r>
        <w:t>。</w:t>
      </w:r>
    </w:p>
    <w:p w14:paraId="1732AFBE" w14:textId="77777777" w:rsidR="0003766E" w:rsidRDefault="00000000" w:rsidP="0003766E">
      <w:pPr>
        <w:pStyle w:val="Af3"/>
        <w:keepNext/>
        <w:spacing w:before="240"/>
      </w:pPr>
      <w:r>
        <w:drawing>
          <wp:inline distT="0" distB="0" distL="0" distR="0" wp14:anchorId="4A565F4D" wp14:editId="2B5F7127">
            <wp:extent cx="5539740" cy="2539365"/>
            <wp:effectExtent l="0" t="0" r="3810" b="0"/>
            <wp:docPr id="1785456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56587" name="Picture 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39740" cy="2539365"/>
                    </a:xfrm>
                    <a:prstGeom prst="rect">
                      <a:avLst/>
                    </a:prstGeom>
                  </pic:spPr>
                </pic:pic>
              </a:graphicData>
            </a:graphic>
          </wp:inline>
        </w:drawing>
      </w:r>
    </w:p>
    <w:p w14:paraId="550DFE63" w14:textId="7012622A" w:rsidR="003B5385" w:rsidRDefault="0003766E" w:rsidP="0003766E">
      <w:pPr>
        <w:pStyle w:val="Af5"/>
        <w:spacing w:before="240"/>
      </w:pPr>
      <w:bookmarkStart w:id="4" w:name="_Ref224312703"/>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rFonts w:hint="eastAsia"/>
        </w:rPr>
        <w:t>1</w:t>
      </w:r>
      <w:r>
        <w:fldChar w:fldCharType="end"/>
      </w:r>
      <w:bookmarkEnd w:id="4"/>
      <w:r>
        <w:t xml:space="preserve"> </w:t>
      </w:r>
      <w:r w:rsidR="006D5A7A">
        <w:rPr>
          <w:rFonts w:hint="eastAsia"/>
        </w:rPr>
        <w:t xml:space="preserve"> </w:t>
      </w:r>
      <w:r>
        <w:t>2014</w:t>
      </w:r>
      <w:r>
        <w:t>年</w:t>
      </w:r>
      <w:r>
        <w:t>-2024</w:t>
      </w:r>
      <w:r>
        <w:t>年中国苹果产量及增速情况</w:t>
      </w:r>
    </w:p>
    <w:p w14:paraId="14E4FBA7" w14:textId="001EB944" w:rsidR="003B5385" w:rsidRDefault="007C2807">
      <w:r w:rsidRPr="007C2807">
        <w:rPr>
          <w:rFonts w:hint="eastAsia"/>
        </w:rPr>
        <w:t>农产品供应链天然具有多主体参与、链条长、数据分散的特点，其流转过程涵盖了源头种植户、加工企业、物流承运方、终端零售商以及政府监管机构等众多环节。在传统模式下，各主体间信息互不透明，形成了严重的信息孤岛现象，数据真实性高度依赖</w:t>
      </w:r>
      <w:r w:rsidRPr="007C2807">
        <w:rPr>
          <w:rFonts w:hint="eastAsia"/>
        </w:rPr>
        <w:lastRenderedPageBreak/>
        <w:t>于上下游节点间的信任背书，极易出现数据造假与责任推诿等问题</w:t>
      </w:r>
      <w:r>
        <w:rPr>
          <w:rFonts w:hint="eastAsia"/>
        </w:rPr>
        <w:t>。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w:t>
      </w:r>
    </w:p>
    <w:p w14:paraId="2F96E76C" w14:textId="6D9B7423" w:rsidR="003B5385" w:rsidRDefault="00000000">
      <w:r>
        <w:t>区块链技术以其去中心化、数据不可篡改、过程公开透明等核心特性，为构建可靠的农产品追溯体系提供了全新的技术路径</w:t>
      </w:r>
      <w:r w:rsidR="00C81AF8">
        <w:rPr>
          <w:vertAlign w:val="superscript"/>
        </w:rPr>
        <w:fldChar w:fldCharType="begin"/>
      </w:r>
      <w:r w:rsidR="00C81AF8">
        <w:instrText xml:space="preserve"> REF _Ref224312211 \r \h </w:instrText>
      </w:r>
      <w:r w:rsidR="00C81AF8">
        <w:rPr>
          <w:vertAlign w:val="superscript"/>
        </w:rPr>
      </w:r>
      <w:r w:rsidR="00C81AF8">
        <w:rPr>
          <w:vertAlign w:val="superscript"/>
        </w:rPr>
        <w:fldChar w:fldCharType="separate"/>
      </w:r>
      <w:r w:rsidR="00C81AF8" w:rsidRPr="00382E28">
        <w:rPr>
          <w:vertAlign w:val="superscript"/>
        </w:rPr>
        <w:t>[4]</w:t>
      </w:r>
      <w:r w:rsidR="00C81AF8">
        <w:rPr>
          <w:vertAlign w:val="superscript"/>
        </w:rPr>
        <w:fldChar w:fldCharType="end"/>
      </w:r>
      <w:r>
        <w:t>。将区块链技术融入传统农产品溯源模型，能够充分发挥其在数据管理和信任构建方面的独特优势，有效解决溯源系统在数据真实性、可靠性和安全性方面的核心诉求。本研究的核心目标在于通过</w:t>
      </w:r>
      <w:proofErr w:type="gramStart"/>
      <w:r>
        <w:t>运用区</w:t>
      </w:r>
      <w:proofErr w:type="gramEnd"/>
      <w:r>
        <w:t>块链技术，显著提升农产品溯源系统的可信度和运行效率，从而为保障食品安全、促进农业现代化进程提供坚实的技术支撑。这项研究的意义不仅体现在技术层面的创新，更在于其对增强消费者信心、推动农业产业数字化转型、提高农业生产效率与管理水平的积极作用，同时也能为其他相关领域的区块链应用探索提供有益的参考与借鉴。</w:t>
      </w:r>
    </w:p>
    <w:p w14:paraId="4B38E516" w14:textId="77777777" w:rsidR="003B5385" w:rsidRDefault="00000000">
      <w:pPr>
        <w:pStyle w:val="Heading2"/>
        <w:spacing w:before="240" w:after="240"/>
      </w:pPr>
      <w:bookmarkStart w:id="5" w:name="_Toc8988"/>
      <w:bookmarkStart w:id="6" w:name="_Toc224312097"/>
      <w:r>
        <w:t xml:space="preserve">1.2 </w:t>
      </w:r>
      <w:r>
        <w:rPr>
          <w:rFonts w:hint="eastAsia"/>
        </w:rPr>
        <w:t xml:space="preserve"> </w:t>
      </w:r>
      <w:r>
        <w:t>国内外研究现状</w:t>
      </w:r>
      <w:bookmarkEnd w:id="5"/>
      <w:bookmarkEnd w:id="6"/>
    </w:p>
    <w:p w14:paraId="60B96870" w14:textId="46AC1EBC" w:rsidR="003B5385" w:rsidRDefault="00000000">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w:t>
      </w:r>
      <w:proofErr w:type="gramStart"/>
      <w:r>
        <w:t>维码及</w:t>
      </w:r>
      <w:proofErr w:type="gramEnd"/>
      <w:r>
        <w:t>RFID</w:t>
      </w:r>
      <w:r>
        <w:t>等自动化识别技术已在溯源实践中得到应用，并在一定程度上提升了信息记录的效率，但传统的溯源系统多构建于中心化的平台之上</w:t>
      </w:r>
      <w:r w:rsidR="00C81AF8">
        <w:rPr>
          <w:vertAlign w:val="superscript"/>
        </w:rPr>
        <w:fldChar w:fldCharType="begin"/>
      </w:r>
      <w:r w:rsidR="00C81AF8">
        <w:instrText xml:space="preserve"> REF _Ref224312222 \r \h </w:instrText>
      </w:r>
      <w:r w:rsidR="00C81AF8">
        <w:rPr>
          <w:vertAlign w:val="superscript"/>
        </w:rPr>
      </w:r>
      <w:r w:rsidR="00C81AF8">
        <w:rPr>
          <w:vertAlign w:val="superscript"/>
        </w:rPr>
        <w:fldChar w:fldCharType="separate"/>
      </w:r>
      <w:r w:rsidR="00C81AF8" w:rsidRPr="00382E28">
        <w:rPr>
          <w:vertAlign w:val="superscript"/>
        </w:rPr>
        <w:t>[5]</w:t>
      </w:r>
      <w:r w:rsidR="00C81AF8">
        <w:rPr>
          <w:vertAlign w:val="superscript"/>
        </w:rPr>
        <w:fldChar w:fldCharType="end"/>
      </w:r>
      <w:r>
        <w:t>，这导致了数据易被篡改、信息透明度不足、系统间信息孤岛等固有缺陷，难以从根本上解决信任问题。</w:t>
      </w:r>
    </w:p>
    <w:p w14:paraId="43E87CA9" w14:textId="5DCFBAE6" w:rsidR="003B5385" w:rsidRDefault="00000000">
      <w:r>
        <w:t>近年来，区块链技术凭借其独特优势，在农产品溯源领域的应用研究日益受到国内外学者的重视。相关研究普遍认为区块链是提升供应链可追溯性的有效途径。例如，文献</w:t>
      </w:r>
      <w:r w:rsidR="00C81AF8">
        <w:rPr>
          <w:vertAlign w:val="superscript"/>
        </w:rPr>
        <w:fldChar w:fldCharType="begin"/>
      </w:r>
      <w:r w:rsidR="00C81AF8">
        <w:instrText xml:space="preserve"> REF _Ref224312231 \r \h </w:instrText>
      </w:r>
      <w:r w:rsidR="00C81AF8">
        <w:rPr>
          <w:vertAlign w:val="superscript"/>
        </w:rPr>
      </w:r>
      <w:r w:rsidR="00C81AF8">
        <w:rPr>
          <w:vertAlign w:val="superscript"/>
        </w:rPr>
        <w:fldChar w:fldCharType="separate"/>
      </w:r>
      <w:r w:rsidR="00C81AF8" w:rsidRPr="00382E28">
        <w:rPr>
          <w:vertAlign w:val="superscript"/>
        </w:rPr>
        <w:t>[6]</w:t>
      </w:r>
      <w:r w:rsidR="00C81AF8">
        <w:rPr>
          <w:vertAlign w:val="superscript"/>
        </w:rPr>
        <w:fldChar w:fldCharType="end"/>
      </w:r>
      <w:r>
        <w:t>提出了一种结合区块链与边缘计算的有机食品供应信息管理框架，旨在提高信息的可信度与处理效率。文献</w:t>
      </w:r>
      <w:r w:rsidR="00C81AF8">
        <w:rPr>
          <w:vertAlign w:val="superscript"/>
        </w:rPr>
        <w:fldChar w:fldCharType="begin"/>
      </w:r>
      <w:r w:rsidR="00C81AF8">
        <w:instrText xml:space="preserve"> REF _Ref224312237 \r \h </w:instrText>
      </w:r>
      <w:r w:rsidR="00C81AF8">
        <w:rPr>
          <w:vertAlign w:val="superscript"/>
        </w:rPr>
      </w:r>
      <w:r w:rsidR="00C81AF8">
        <w:rPr>
          <w:vertAlign w:val="superscript"/>
        </w:rPr>
        <w:fldChar w:fldCharType="separate"/>
      </w:r>
      <w:r w:rsidR="00C81AF8" w:rsidRPr="00382E28">
        <w:rPr>
          <w:vertAlign w:val="superscript"/>
        </w:rPr>
        <w:t>[7]</w:t>
      </w:r>
      <w:r w:rsidR="00C81AF8">
        <w:rPr>
          <w:vertAlign w:val="superscript"/>
        </w:rPr>
        <w:fldChar w:fldCharType="end"/>
      </w:r>
      <w:r>
        <w:t>则设计了基于联盟链和智能合约的农产品追踪框架，并创新性地引入</w:t>
      </w:r>
      <w:r>
        <w:t>IPFS</w:t>
      </w:r>
      <w:r>
        <w:t>（星际文件系统）来存储溯源过程中的海量非结构化数据，以</w:t>
      </w:r>
      <w:proofErr w:type="gramStart"/>
      <w:r>
        <w:t>缓解区</w:t>
      </w:r>
      <w:proofErr w:type="gramEnd"/>
      <w:r>
        <w:t>块链</w:t>
      </w:r>
      <w:r>
        <w:lastRenderedPageBreak/>
        <w:t>的存储压力。针对链上数据存储的局限性，文献</w:t>
      </w:r>
      <w:r w:rsidR="00C81AF8">
        <w:rPr>
          <w:vertAlign w:val="superscript"/>
        </w:rPr>
        <w:fldChar w:fldCharType="begin"/>
      </w:r>
      <w:r w:rsidR="00C81AF8">
        <w:instrText xml:space="preserve"> REF _Ref224312245 \r \h </w:instrText>
      </w:r>
      <w:r w:rsidR="00C81AF8">
        <w:rPr>
          <w:vertAlign w:val="superscript"/>
        </w:rPr>
      </w:r>
      <w:r w:rsidR="00C81AF8">
        <w:rPr>
          <w:vertAlign w:val="superscript"/>
        </w:rPr>
        <w:fldChar w:fldCharType="separate"/>
      </w:r>
      <w:r w:rsidR="00C81AF8" w:rsidRPr="00382E28">
        <w:rPr>
          <w:vertAlign w:val="superscript"/>
        </w:rPr>
        <w:t>[8]</w:t>
      </w:r>
      <w:r w:rsidR="00C81AF8">
        <w:rPr>
          <w:vertAlign w:val="superscript"/>
        </w:rPr>
        <w:fldChar w:fldCharType="end"/>
      </w:r>
      <w:r>
        <w:t>进一步研究了链上</w:t>
      </w:r>
      <w:proofErr w:type="gramStart"/>
      <w:r>
        <w:t>与链下双</w:t>
      </w:r>
      <w:proofErr w:type="gramEnd"/>
      <w:r>
        <w:t>存储结构，以优化信息查询效率和数据管理能力。此外，考虑到国内特定应用场景的合</w:t>
      </w:r>
      <w:proofErr w:type="gramStart"/>
      <w:r>
        <w:t>规</w:t>
      </w:r>
      <w:proofErr w:type="gramEnd"/>
      <w:r>
        <w:t>性需求，文献</w:t>
      </w:r>
      <w:r w:rsidR="00C81AF8">
        <w:rPr>
          <w:vertAlign w:val="superscript"/>
        </w:rPr>
        <w:fldChar w:fldCharType="begin"/>
      </w:r>
      <w:r w:rsidR="00C81AF8">
        <w:instrText xml:space="preserve"> REF _Ref224312257 \r \h </w:instrText>
      </w:r>
      <w:r w:rsidR="00C81AF8">
        <w:rPr>
          <w:vertAlign w:val="superscript"/>
        </w:rPr>
      </w:r>
      <w:r w:rsidR="00C81AF8">
        <w:rPr>
          <w:vertAlign w:val="superscript"/>
        </w:rPr>
        <w:fldChar w:fldCharType="separate"/>
      </w:r>
      <w:r w:rsidR="00C81AF8" w:rsidRPr="00382E28">
        <w:rPr>
          <w:vertAlign w:val="superscript"/>
        </w:rPr>
        <w:t>[9]</w:t>
      </w:r>
      <w:r w:rsidR="00C81AF8">
        <w:rPr>
          <w:vertAlign w:val="superscript"/>
        </w:rPr>
        <w:fldChar w:fldCharType="end"/>
      </w:r>
      <w:r>
        <w:t>探索了在</w:t>
      </w:r>
      <w:r>
        <w:t>Hyperledger Fabric</w:t>
      </w:r>
      <w:r>
        <w:t>平台上集成国密算法的方案，以增强区块链系统的安全性与自主可控性。</w:t>
      </w:r>
    </w:p>
    <w:p w14:paraId="49032F6B" w14:textId="202574E8" w:rsidR="003B5385" w:rsidRDefault="00000000">
      <w:r>
        <w:t>综观国内外研究现状，虽然基于区块链的农产品溯源技术已取得一定进展，展现出解决传统溯源弊病的巨大潜力，但在实际应用中仍面临诸多挑战，尤其是在数据存储容量、系统可扩展性以及特定安全规范等方面尚存不足。因此，本文立足于现有研究基础，针对这些关键技术问题进行深入探讨，旨在提出更为完善和高效的农产品溯源解决方案，以期进一步提升系统的整体性能与实用价值。</w:t>
      </w:r>
    </w:p>
    <w:p w14:paraId="1A3EF56A" w14:textId="77777777" w:rsidR="003B5385" w:rsidRDefault="00000000">
      <w:pPr>
        <w:pStyle w:val="Heading2"/>
        <w:spacing w:before="240" w:after="240"/>
      </w:pPr>
      <w:bookmarkStart w:id="7" w:name="_Toc31671"/>
      <w:bookmarkStart w:id="8" w:name="_Toc224312098"/>
      <w:r>
        <w:t xml:space="preserve">1.3 </w:t>
      </w:r>
      <w:r>
        <w:rPr>
          <w:rFonts w:hint="eastAsia"/>
        </w:rPr>
        <w:t xml:space="preserve"> </w:t>
      </w:r>
      <w:r>
        <w:t>研究内容与技术路线</w:t>
      </w:r>
      <w:bookmarkEnd w:id="7"/>
      <w:bookmarkEnd w:id="8"/>
    </w:p>
    <w:p w14:paraId="7C59994E" w14:textId="47F685FE" w:rsidR="003B5385" w:rsidRDefault="00000000">
      <w:r>
        <w:t>本文针对现有农产品溯源系统在可信度、效率及合</w:t>
      </w:r>
      <w:proofErr w:type="gramStart"/>
      <w:r>
        <w:t>规</w:t>
      </w:r>
      <w:proofErr w:type="gramEnd"/>
      <w:r>
        <w:t>性方面的挑战，聚焦于研究基于区块链技术的农产品溯源关键技术。研究以</w:t>
      </w:r>
      <w:r>
        <w:t>Hyperledger Fabric</w:t>
      </w:r>
      <w:r>
        <w:t>联盟链框架为基础平台，创新性地结合星际文件系统（</w:t>
      </w:r>
      <w:r>
        <w:t>IPFS</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w:t>
      </w:r>
      <w:r w:rsidR="00203A39" w:rsidRPr="00203A39">
        <w:rPr>
          <w:rFonts w:hint="eastAsia"/>
        </w:rPr>
        <w:t>其次，为解决区块链直接存储高清图像与监控视频等海量非结构化溯源数据所带来的存储容量有限和成本高昂问题，研究并引入</w:t>
      </w:r>
      <w:r w:rsidR="00203A39" w:rsidRPr="00203A39">
        <w:rPr>
          <w:rFonts w:hint="eastAsia"/>
        </w:rPr>
        <w:t>IPFS</w:t>
      </w:r>
      <w:r w:rsidR="00203A39" w:rsidRPr="00203A39">
        <w:rPr>
          <w:rFonts w:hint="eastAsia"/>
        </w:rPr>
        <w:t>分布式存储技术，构建一种链上锚</w:t>
      </w:r>
      <w:proofErr w:type="gramStart"/>
      <w:r w:rsidR="00203A39" w:rsidRPr="00203A39">
        <w:rPr>
          <w:rFonts w:hint="eastAsia"/>
        </w:rPr>
        <w:t>定数据</w:t>
      </w:r>
      <w:proofErr w:type="gramEnd"/>
      <w:r w:rsidR="00203A39" w:rsidRPr="00203A39">
        <w:rPr>
          <w:rFonts w:hint="eastAsia"/>
        </w:rPr>
        <w:t>哈希值与</w:t>
      </w:r>
      <w:r w:rsidR="00203A39" w:rsidRPr="00203A39">
        <w:rPr>
          <w:rFonts w:hint="eastAsia"/>
        </w:rPr>
        <w:t>IPFS</w:t>
      </w:r>
      <w:r w:rsidR="00203A39" w:rsidRPr="00203A39">
        <w:rPr>
          <w:rFonts w:hint="eastAsia"/>
        </w:rPr>
        <w:t>内容标识符等关键摘要信息，</w:t>
      </w:r>
      <w:proofErr w:type="gramStart"/>
      <w:r w:rsidR="00203A39" w:rsidRPr="00203A39">
        <w:rPr>
          <w:rFonts w:hint="eastAsia"/>
        </w:rPr>
        <w:t>而链下</w:t>
      </w:r>
      <w:proofErr w:type="gramEnd"/>
      <w:r w:rsidR="00203A39" w:rsidRPr="00203A39">
        <w:rPr>
          <w:rFonts w:hint="eastAsia"/>
        </w:rPr>
        <w:t>由</w:t>
      </w:r>
      <w:r w:rsidR="00203A39" w:rsidRPr="00203A39">
        <w:rPr>
          <w:rFonts w:hint="eastAsia"/>
        </w:rPr>
        <w:t>IPFS</w:t>
      </w:r>
      <w:r w:rsidR="00203A39" w:rsidRPr="00203A39">
        <w:rPr>
          <w:rFonts w:hint="eastAsia"/>
        </w:rPr>
        <w:t>分布式托管原始大文件的混合数据存储架构</w:t>
      </w:r>
      <w:r>
        <w:t>。</w:t>
      </w:r>
      <w:r w:rsidR="00800645" w:rsidRPr="00800645">
        <w:rPr>
          <w:rFonts w:hint="eastAsia"/>
        </w:rPr>
        <w:t>再次，为满足国内特定场景下的信息安全与合</w:t>
      </w:r>
      <w:proofErr w:type="gramStart"/>
      <w:r w:rsidR="00800645" w:rsidRPr="00800645">
        <w:rPr>
          <w:rFonts w:hint="eastAsia"/>
        </w:rPr>
        <w:t>规</w:t>
      </w:r>
      <w:proofErr w:type="gramEnd"/>
      <w:r w:rsidR="00800645" w:rsidRPr="00800645">
        <w:rPr>
          <w:rFonts w:hint="eastAsia"/>
        </w:rPr>
        <w:t>性要求，以开源国密算法库为基础，深入研究</w:t>
      </w:r>
      <w:r w:rsidR="00800645" w:rsidRPr="00800645">
        <w:rPr>
          <w:rFonts w:hint="eastAsia"/>
        </w:rPr>
        <w:t>Hyperledger Fabric</w:t>
      </w:r>
      <w:r w:rsidR="00800645" w:rsidRPr="00800645">
        <w:rPr>
          <w:rFonts w:hint="eastAsia"/>
        </w:rPr>
        <w:t>平台的密码服务机制，完成包括非对称加密与签名算法</w:t>
      </w:r>
      <w:r w:rsidR="00800645" w:rsidRPr="00800645">
        <w:rPr>
          <w:rFonts w:hint="eastAsia"/>
        </w:rPr>
        <w:t>SM2</w:t>
      </w:r>
      <w:r w:rsidR="00800645" w:rsidRPr="00800645">
        <w:rPr>
          <w:rFonts w:hint="eastAsia"/>
        </w:rPr>
        <w:t>、哈希运算算法</w:t>
      </w:r>
      <w:r w:rsidR="00800645" w:rsidRPr="00800645">
        <w:rPr>
          <w:rFonts w:hint="eastAsia"/>
        </w:rPr>
        <w:t>SM3</w:t>
      </w:r>
      <w:r w:rsidR="00800645" w:rsidRPr="00800645">
        <w:rPr>
          <w:rFonts w:hint="eastAsia"/>
        </w:rPr>
        <w:t>以及对称加密算法</w:t>
      </w:r>
      <w:r w:rsidR="00800645" w:rsidRPr="00800645">
        <w:rPr>
          <w:rFonts w:hint="eastAsia"/>
        </w:rPr>
        <w:t>SM4</w:t>
      </w:r>
      <w:r w:rsidR="00800645" w:rsidRPr="00800645">
        <w:rPr>
          <w:rFonts w:hint="eastAsia"/>
        </w:rPr>
        <w:t>在内的核心密码模块及其接口在</w:t>
      </w:r>
      <w:r w:rsidR="00800645" w:rsidRPr="00800645">
        <w:rPr>
          <w:rFonts w:hint="eastAsia"/>
        </w:rPr>
        <w:t>Fabric</w:t>
      </w:r>
      <w:r w:rsidR="00800645" w:rsidRPr="00800645">
        <w:rPr>
          <w:rFonts w:hint="eastAsia"/>
        </w:rPr>
        <w:t>平台中的嵌入与适配工作</w:t>
      </w:r>
      <w:r>
        <w:t>。最后，基于上述方案设计与关键技术研究成果，搭建一个完整支持国密算法的</w:t>
      </w:r>
      <w:r>
        <w:t>Hyperledger Fabric</w:t>
      </w:r>
      <w:r>
        <w:t>网络环境，并结合</w:t>
      </w:r>
      <w:r>
        <w:t>IPFS</w:t>
      </w:r>
      <w:r>
        <w:t>存储，开发一个实际可操作的农产品溯源系统原型，通过该原型验证所提出方案的整体有效性和实用性。</w:t>
      </w:r>
    </w:p>
    <w:p w14:paraId="4738614F" w14:textId="77777777" w:rsidR="00E34B59" w:rsidRDefault="00000000">
      <w:r>
        <w:lastRenderedPageBreak/>
        <w:t>本研究的技术路线遵循理论分析、方案设计、技术攻关、系统实现与测试验证的逻辑顺序进行，具体的技术路线如</w:t>
      </w:r>
      <w:r w:rsidR="00183C63">
        <w:fldChar w:fldCharType="begin"/>
      </w:r>
      <w:r w:rsidR="00183C63">
        <w:instrText xml:space="preserve"> REF _Ref224312719 \h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t>所示。</w:t>
      </w:r>
      <w:r w:rsidR="00EF4DDF" w:rsidRPr="00EF4DDF">
        <w:rPr>
          <w:rFonts w:hint="eastAsia"/>
        </w:rPr>
        <w:t>该路线图清晰地展示了从研究背景与问题提出、相关技术理论学习，到系统方案设计、双存储架构结合与国密算法嵌入等关键技术的实现，最后进行系统开发与测试验证的完整流程。</w:t>
      </w:r>
    </w:p>
    <w:p w14:paraId="092EF76C" w14:textId="57C54D6E" w:rsidR="003B5385" w:rsidRDefault="00000000">
      <w:r>
        <w:rPr>
          <w:rFonts w:hint="eastAsia"/>
        </w:rPr>
        <w:t>本文的技术路线如下</w:t>
      </w:r>
      <w:r w:rsidR="00183C63">
        <w:fldChar w:fldCharType="begin"/>
      </w:r>
      <w:r w:rsidR="00183C63">
        <w:instrText xml:space="preserve"> </w:instrText>
      </w:r>
      <w:r w:rsidR="00183C63">
        <w:rPr>
          <w:rFonts w:hint="eastAsia"/>
        </w:rPr>
        <w:instrText>REF _Ref224312719 \h</w:instrText>
      </w:r>
      <w:r w:rsidR="00183C63">
        <w:instrText xml:space="preserve">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rPr>
          <w:rFonts w:hint="eastAsia"/>
        </w:rPr>
        <w:t>所示。</w:t>
      </w:r>
    </w:p>
    <w:p w14:paraId="69D6A4AD" w14:textId="77777777" w:rsidR="003B5385" w:rsidRDefault="00000000" w:rsidP="0003766E">
      <w:pPr>
        <w:pStyle w:val="Af3"/>
        <w:spacing w:before="240"/>
        <w:rPr>
          <w:rFonts w:asciiTheme="minorHAnsi" w:eastAsia="SimSun-ExtB" w:hAnsiTheme="minorHAnsi" w:cstheme="minorBidi"/>
        </w:rPr>
      </w:pPr>
      <w:r>
        <w:drawing>
          <wp:inline distT="0" distB="0" distL="0" distR="0" wp14:anchorId="17BB680F" wp14:editId="0B93D89A">
            <wp:extent cx="4959985" cy="5917565"/>
            <wp:effectExtent l="0" t="0" r="5715" b="635"/>
            <wp:docPr id="1206988325" name="图片 1206988325"/>
            <wp:cNvGraphicFramePr/>
            <a:graphic xmlns:a="http://schemas.openxmlformats.org/drawingml/2006/main">
              <a:graphicData uri="http://schemas.openxmlformats.org/drawingml/2006/picture">
                <pic:pic xmlns:pic="http://schemas.openxmlformats.org/drawingml/2006/picture">
                  <pic:nvPicPr>
                    <pic:cNvPr id="1206988325" name="图片 1206988325"/>
                    <pic:cNvPicPr/>
                  </pic:nvPicPr>
                  <pic:blipFill>
                    <a:blip r:embed="rId23">
                      <a:extLst>
                        <a:ext uri="{28A0092B-C50C-407E-A947-70E740481C1C}">
                          <a14:useLocalDpi xmlns:a14="http://schemas.microsoft.com/office/drawing/2010/main" val="0"/>
                        </a:ext>
                      </a:extLst>
                    </a:blip>
                    <a:srcRect/>
                    <a:stretch>
                      <a:fillRect/>
                    </a:stretch>
                  </pic:blipFill>
                  <pic:spPr>
                    <a:xfrm>
                      <a:off x="0" y="0"/>
                      <a:ext cx="4959985" cy="5917565"/>
                    </a:xfrm>
                    <a:prstGeom prst="rect">
                      <a:avLst/>
                    </a:prstGeom>
                    <a:noFill/>
                    <a:ln>
                      <a:noFill/>
                    </a:ln>
                  </pic:spPr>
                </pic:pic>
              </a:graphicData>
            </a:graphic>
          </wp:inline>
        </w:drawing>
      </w:r>
    </w:p>
    <w:p w14:paraId="6A7874C2" w14:textId="3399640A" w:rsidR="003B5385" w:rsidRDefault="0003766E" w:rsidP="0003766E">
      <w:pPr>
        <w:pStyle w:val="Af5"/>
        <w:spacing w:before="240"/>
      </w:pPr>
      <w:bookmarkStart w:id="9" w:name="_Ref224312719"/>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2</w:t>
      </w:r>
      <w:r>
        <w:fldChar w:fldCharType="end"/>
      </w:r>
      <w:bookmarkEnd w:id="9"/>
      <w:r>
        <w:t xml:space="preserve"> </w:t>
      </w:r>
      <w:r>
        <w:rPr>
          <w:rFonts w:hint="eastAsia"/>
        </w:rPr>
        <w:t xml:space="preserve"> </w:t>
      </w:r>
      <w:r>
        <w:rPr>
          <w:rFonts w:hint="eastAsia"/>
        </w:rPr>
        <w:t>技术路线图</w:t>
      </w:r>
    </w:p>
    <w:p w14:paraId="2A24369B" w14:textId="77777777" w:rsidR="003B5385" w:rsidRDefault="00000000">
      <w:pPr>
        <w:pStyle w:val="Heading2"/>
        <w:spacing w:before="240" w:after="240"/>
      </w:pPr>
      <w:bookmarkStart w:id="10" w:name="_Toc22693"/>
      <w:bookmarkStart w:id="11" w:name="_Toc224312099"/>
      <w:r>
        <w:lastRenderedPageBreak/>
        <w:t>1.4</w:t>
      </w:r>
      <w:r>
        <w:rPr>
          <w:rFonts w:hint="eastAsia"/>
        </w:rPr>
        <w:t xml:space="preserve"> </w:t>
      </w:r>
      <w:r>
        <w:t xml:space="preserve"> </w:t>
      </w:r>
      <w:r>
        <w:t>论文结构</w:t>
      </w:r>
      <w:bookmarkEnd w:id="10"/>
      <w:bookmarkEnd w:id="11"/>
    </w:p>
    <w:p w14:paraId="4A4FA303" w14:textId="3612E0C1" w:rsidR="003B5385" w:rsidRDefault="009F2D27">
      <w:r w:rsidRPr="009F2D27">
        <w:rPr>
          <w:rFonts w:hint="eastAsia"/>
        </w:rP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确立了涵盖可信溯源模型构建、底层国密算法适配以及系统效能验证的完整研究路径，为后续章节奠定方法论基础。</w:t>
      </w:r>
    </w:p>
    <w:p w14:paraId="6C2D8799" w14:textId="07A56DFD" w:rsidR="003B5385" w:rsidRDefault="00F251F4">
      <w:r w:rsidRPr="00F251F4">
        <w:rPr>
          <w:rFonts w:hint="eastAsia"/>
        </w:rPr>
        <w:t>第二章聚焦区块链技术体系的理论支撑，深入解析</w:t>
      </w:r>
      <w:r w:rsidRPr="00F251F4">
        <w:rPr>
          <w:rFonts w:hint="eastAsia"/>
        </w:rPr>
        <w:t>Hyperledger Fabric</w:t>
      </w:r>
      <w:r w:rsidRPr="00F251F4">
        <w:rPr>
          <w:rFonts w:hint="eastAsia"/>
        </w:rPr>
        <w:t>联盟链架构的核心机制与技术特性。从分布式账本原理到智能合约执行逻辑，系统</w:t>
      </w:r>
      <w:proofErr w:type="gramStart"/>
      <w:r w:rsidRPr="00F251F4">
        <w:rPr>
          <w:rFonts w:hint="eastAsia"/>
        </w:rPr>
        <w:t>阐述区</w:t>
      </w:r>
      <w:proofErr w:type="gramEnd"/>
      <w:r w:rsidRPr="00F251F4">
        <w:rPr>
          <w:rFonts w:hint="eastAsia"/>
        </w:rPr>
        <w:t>块链技术的可信保障机制，重点探讨</w:t>
      </w:r>
      <w:r w:rsidRPr="00F251F4">
        <w:rPr>
          <w:rFonts w:hint="eastAsia"/>
        </w:rPr>
        <w:t>IPFS</w:t>
      </w:r>
      <w:r w:rsidRPr="00F251F4">
        <w:rPr>
          <w:rFonts w:hint="eastAsia"/>
        </w:rPr>
        <w:t>分布式存储与</w:t>
      </w:r>
      <w:r w:rsidRPr="00F251F4">
        <w:rPr>
          <w:rFonts w:hint="eastAsia"/>
        </w:rPr>
        <w:t>BCCSP</w:t>
      </w:r>
      <w:r w:rsidRPr="00F251F4">
        <w:rPr>
          <w:rFonts w:hint="eastAsia"/>
        </w:rPr>
        <w:t>密码服务提供者的技术融合方案。通过对比分析关系型数据库与区块链的数据管理范式，建立链上存证</w:t>
      </w:r>
      <w:proofErr w:type="gramStart"/>
      <w:r w:rsidRPr="00F251F4">
        <w:rPr>
          <w:rFonts w:hint="eastAsia"/>
        </w:rPr>
        <w:t>与链下</w:t>
      </w:r>
      <w:proofErr w:type="gramEnd"/>
      <w:r w:rsidRPr="00F251F4">
        <w:rPr>
          <w:rFonts w:hint="eastAsia"/>
        </w:rPr>
        <w:t>扩展相结合的混合存储模型，为后续系统设计提供理论依据。技术</w:t>
      </w:r>
      <w:proofErr w:type="gramStart"/>
      <w:r w:rsidRPr="00F251F4">
        <w:rPr>
          <w:rFonts w:hint="eastAsia"/>
        </w:rPr>
        <w:t>栈</w:t>
      </w:r>
      <w:proofErr w:type="gramEnd"/>
      <w:r w:rsidRPr="00F251F4">
        <w:rPr>
          <w:rFonts w:hint="eastAsia"/>
        </w:rPr>
        <w:t>选择部分论证前后端分离全</w:t>
      </w:r>
      <w:proofErr w:type="gramStart"/>
      <w:r w:rsidRPr="00F251F4">
        <w:rPr>
          <w:rFonts w:hint="eastAsia"/>
        </w:rPr>
        <w:t>栈</w:t>
      </w:r>
      <w:proofErr w:type="gramEnd"/>
      <w:r w:rsidRPr="00F251F4">
        <w:rPr>
          <w:rFonts w:hint="eastAsia"/>
        </w:rPr>
        <w:t>开发模式的技术优势，阐明国密算法在数字签名与数据加密中的合</w:t>
      </w:r>
      <w:proofErr w:type="gramStart"/>
      <w:r w:rsidRPr="00F251F4">
        <w:rPr>
          <w:rFonts w:hint="eastAsia"/>
        </w:rPr>
        <w:t>规</w:t>
      </w:r>
      <w:proofErr w:type="gramEnd"/>
      <w:r w:rsidRPr="00F251F4">
        <w:rPr>
          <w:rFonts w:hint="eastAsia"/>
        </w:rPr>
        <w:t>性要求。</w:t>
      </w:r>
    </w:p>
    <w:p w14:paraId="29B7ECCC" w14:textId="01D15E18" w:rsidR="003B5385" w:rsidRDefault="00E1337E">
      <w:r w:rsidRPr="00E1337E">
        <w:rPr>
          <w:rFonts w:hint="eastAsia"/>
        </w:rPr>
        <w:t>第三章至第五章构成方案设计与实现验证的核心研究单元。第三章提出基于多维度需求分析的溯源系统架构，设计涵盖种植、加工、储运与销售环节的全流程数据上链策略，构建区块链子系统与应用服务层的协同机制。第四</w:t>
      </w:r>
      <w:proofErr w:type="gramStart"/>
      <w:r w:rsidRPr="00E1337E">
        <w:rPr>
          <w:rFonts w:hint="eastAsia"/>
        </w:rPr>
        <w:t>章突破</w:t>
      </w:r>
      <w:proofErr w:type="gramEnd"/>
      <w:r w:rsidRPr="00E1337E">
        <w:rPr>
          <w:rFonts w:hint="eastAsia"/>
        </w:rPr>
        <w:t>国密算法与</w:t>
      </w:r>
      <w:r w:rsidRPr="00E1337E">
        <w:rPr>
          <w:rFonts w:hint="eastAsia"/>
        </w:rPr>
        <w:t>Fabric</w:t>
      </w:r>
      <w:r w:rsidRPr="00E1337E">
        <w:rPr>
          <w:rFonts w:hint="eastAsia"/>
        </w:rPr>
        <w:t>平台的技术融合瓶颈，通过重构</w:t>
      </w:r>
      <w:r w:rsidRPr="00E1337E">
        <w:rPr>
          <w:rFonts w:hint="eastAsia"/>
        </w:rPr>
        <w:t>BCCSP</w:t>
      </w:r>
      <w:r w:rsidRPr="00E1337E">
        <w:rPr>
          <w:rFonts w:hint="eastAsia"/>
        </w:rPr>
        <w:t>密码服务接口实现</w:t>
      </w:r>
      <w:r w:rsidRPr="00E1337E">
        <w:rPr>
          <w:rFonts w:hint="eastAsia"/>
        </w:rPr>
        <w:t>SM</w:t>
      </w:r>
      <w:r w:rsidRPr="00E1337E">
        <w:rPr>
          <w:rFonts w:hint="eastAsia"/>
        </w:rPr>
        <w:t>系列算法的深度集成，完成从证书管理到节点通信的国密化改造。第五章涵盖农产品溯源系统的具体实现与测试，详细描述了系统开发环境的搭建过程以及信息录入、溯源查询与数据监管等核心功能模块的实现细节，并对系统进行了全面功能测试和初步性能评估。</w:t>
      </w:r>
    </w:p>
    <w:p w14:paraId="08EAF90F" w14:textId="7877D3E2" w:rsidR="003B5385" w:rsidRDefault="00505A33" w:rsidP="00505A33">
      <w:pPr>
        <w:sectPr w:rsidR="003B5385" w:rsidSect="003C5DA7">
          <w:headerReference w:type="default" r:id="rId24"/>
          <w:footerReference w:type="default" r:id="rId25"/>
          <w:pgSz w:w="11905" w:h="16838" w:code="9"/>
          <w:pgMar w:top="1701" w:right="1418" w:bottom="1418" w:left="1418" w:header="1304" w:footer="1021" w:gutter="0"/>
          <w:pgNumType w:start="1"/>
          <w:cols w:space="0"/>
          <w:docGrid w:linePitch="312"/>
        </w:sectPr>
      </w:pPr>
      <w:r w:rsidRPr="00505A33">
        <w:rPr>
          <w:rFonts w:hint="eastAsia"/>
        </w:rPr>
        <w:t>第六</w:t>
      </w:r>
      <w:proofErr w:type="gramStart"/>
      <w:r w:rsidRPr="00505A33">
        <w:rPr>
          <w:rFonts w:hint="eastAsia"/>
        </w:rPr>
        <w:t>章总结</w:t>
      </w:r>
      <w:proofErr w:type="gramEnd"/>
      <w:r w:rsidRPr="00505A33">
        <w:rPr>
          <w:rFonts w:hint="eastAsia"/>
        </w:rPr>
        <w:t>全文研究工作，归纳本研究在可信溯源架构构建、底层密码算法适配与混合存储体系优化等方面的理论贡献与实践成效。同时客观评估当前系统的局限性，并从隐私保护增强、</w:t>
      </w:r>
      <w:proofErr w:type="gramStart"/>
      <w:r w:rsidRPr="00505A33">
        <w:rPr>
          <w:rFonts w:hint="eastAsia"/>
        </w:rPr>
        <w:t>跨链交互</w:t>
      </w:r>
      <w:proofErr w:type="gramEnd"/>
      <w:r w:rsidRPr="00505A33">
        <w:rPr>
          <w:rFonts w:hint="eastAsia"/>
        </w:rPr>
        <w:t>以及物联网前沿技术集成等方面对未来研究工作进行展望。各章节内容既保持独立的研究维度，又通过技术演进路线形成有机整体，确保理论研究、技术创新与实践验证的螺旋式推进。</w:t>
      </w:r>
    </w:p>
    <w:p w14:paraId="396168FA" w14:textId="77777777" w:rsidR="003B5385" w:rsidRDefault="00000000">
      <w:pPr>
        <w:pStyle w:val="Heading1"/>
        <w:spacing w:before="240" w:after="240"/>
      </w:pPr>
      <w:bookmarkStart w:id="12" w:name="_Toc2126"/>
      <w:bookmarkStart w:id="13" w:name="_Toc224312100"/>
      <w:r>
        <w:lastRenderedPageBreak/>
        <w:t>第</w:t>
      </w:r>
      <w:r>
        <w:rPr>
          <w:rFonts w:hint="eastAsia"/>
        </w:rPr>
        <w:t>2</w:t>
      </w:r>
      <w:r>
        <w:t>章</w:t>
      </w:r>
      <w:r>
        <w:t xml:space="preserve"> </w:t>
      </w:r>
      <w:r>
        <w:rPr>
          <w:rFonts w:hint="eastAsia"/>
        </w:rPr>
        <w:t xml:space="preserve"> </w:t>
      </w:r>
      <w:r>
        <w:t>区块链相关理论与技术基础</w:t>
      </w:r>
      <w:bookmarkEnd w:id="12"/>
      <w:bookmarkEnd w:id="13"/>
    </w:p>
    <w:p w14:paraId="6904FEF5" w14:textId="77777777" w:rsidR="003B5385" w:rsidRDefault="00000000">
      <w:pPr>
        <w:pStyle w:val="Heading2"/>
        <w:spacing w:before="240" w:after="240"/>
      </w:pPr>
      <w:bookmarkStart w:id="14" w:name="_Toc30186"/>
      <w:bookmarkStart w:id="15" w:name="_Toc224312101"/>
      <w:r>
        <w:t xml:space="preserve">2.1 </w:t>
      </w:r>
      <w:r>
        <w:rPr>
          <w:rFonts w:hint="eastAsia"/>
        </w:rPr>
        <w:t xml:space="preserve"> </w:t>
      </w:r>
      <w:r>
        <w:t>区块链基础理论</w:t>
      </w:r>
      <w:bookmarkEnd w:id="14"/>
      <w:bookmarkEnd w:id="15"/>
    </w:p>
    <w:p w14:paraId="7FB5E96C" w14:textId="2E7B6B68" w:rsidR="003B5385" w:rsidRDefault="00000000">
      <w:r>
        <w:rPr>
          <w:rFonts w:hint="eastAsia"/>
        </w:rPr>
        <w:t>区块链技术，其概念最早由</w:t>
      </w:r>
      <w:proofErr w:type="gramStart"/>
      <w:r>
        <w:rPr>
          <w:rFonts w:hint="eastAsia"/>
        </w:rPr>
        <w:t>中本聪在</w:t>
      </w:r>
      <w:proofErr w:type="gramEnd"/>
      <w:r>
        <w:rPr>
          <w:rFonts w:hint="eastAsia"/>
        </w:rPr>
        <w:t>其关于比特币的白皮书中提出</w:t>
      </w:r>
      <w:r w:rsidR="00C81AF8">
        <w:fldChar w:fldCharType="begin"/>
      </w:r>
      <w:r w:rsidR="00C81AF8">
        <w:instrText xml:space="preserve"> </w:instrText>
      </w:r>
      <w:r w:rsidR="00C81AF8">
        <w:rPr>
          <w:rFonts w:hint="eastAsia"/>
        </w:rPr>
        <w:instrText>REF _Ref224312278 \r \h</w:instrText>
      </w:r>
      <w:r w:rsidR="00C81AF8">
        <w:instrText xml:space="preserve"> </w:instrText>
      </w:r>
      <w:r w:rsidR="00C81AF8">
        <w:fldChar w:fldCharType="separate"/>
      </w:r>
      <w:r w:rsidR="00C81AF8" w:rsidRPr="00382E28">
        <w:rPr>
          <w:vertAlign w:val="superscript"/>
        </w:rPr>
        <w:t>[10]</w:t>
      </w:r>
      <w:r w:rsidR="00C81AF8">
        <w:fldChar w:fldCharType="end"/>
      </w:r>
      <w:r>
        <w:rPr>
          <w:rFonts w:hint="eastAsia"/>
        </w:rPr>
        <w:t>，本质上是一种分布式账本技术。它通过区块与链式结构按时间顺序组织数据，并利用哈希函数与数字签名等密码学方法来保证数据记录的不可伪造与不可篡改</w:t>
      </w:r>
      <w:r w:rsidR="00C81AF8">
        <w:fldChar w:fldCharType="begin"/>
      </w:r>
      <w:r w:rsidR="00C81AF8">
        <w:instrText xml:space="preserve"> </w:instrText>
      </w:r>
      <w:r w:rsidR="00C81AF8">
        <w:rPr>
          <w:rFonts w:hint="eastAsia"/>
        </w:rPr>
        <w:instrText>REF _Ref224312285 \r \h</w:instrText>
      </w:r>
      <w:r w:rsidR="00C81AF8">
        <w:instrText xml:space="preserve"> </w:instrText>
      </w:r>
      <w:r w:rsidR="00C81AF8">
        <w:fldChar w:fldCharType="separate"/>
      </w:r>
      <w:r w:rsidR="00C81AF8" w:rsidRPr="00382E28">
        <w:rPr>
          <w:vertAlign w:val="superscript"/>
        </w:rPr>
        <w:t>[11]</w:t>
      </w:r>
      <w:r w:rsidR="00C81AF8">
        <w:fldChar w:fldCharType="end"/>
      </w:r>
      <w:r>
        <w:rPr>
          <w:rFonts w:hint="eastAsia"/>
        </w:rPr>
        <w:t>。区块链的核心特征主要包括多中心化的治理体系、不可篡改的数据记录、基于权限控制的公开透明机制以及全流程的可追溯性</w:t>
      </w:r>
      <w:r w:rsidR="00C81AF8">
        <w:fldChar w:fldCharType="begin"/>
      </w:r>
      <w:r w:rsidR="00C81AF8">
        <w:instrText xml:space="preserve"> </w:instrText>
      </w:r>
      <w:r w:rsidR="00C81AF8">
        <w:rPr>
          <w:rFonts w:hint="eastAsia"/>
        </w:rPr>
        <w:instrText>REF _Ref224312294 \r \h</w:instrText>
      </w:r>
      <w:r w:rsidR="00C81AF8">
        <w:instrText xml:space="preserve"> </w:instrText>
      </w:r>
      <w:r w:rsidR="00C81AF8">
        <w:fldChar w:fldCharType="separate"/>
      </w:r>
      <w:r w:rsidR="00C81AF8" w:rsidRPr="00382E28">
        <w:rPr>
          <w:vertAlign w:val="superscript"/>
        </w:rPr>
        <w:t>[12]</w:t>
      </w:r>
      <w:r w:rsidR="00C81AF8">
        <w:fldChar w:fldCharType="end"/>
      </w:r>
      <w:r>
        <w:rPr>
          <w:rFonts w:hint="eastAsia"/>
        </w:rPr>
        <w:t>。这些特性使得区块链在构建信任体系方面具有天然优势。根据网络节点的准入控制机制和开放程度的不同，区块链通常可以分为公有链、私有链和联盟链三大类</w:t>
      </w:r>
      <w:r w:rsidR="00C81AF8">
        <w:fldChar w:fldCharType="begin"/>
      </w:r>
      <w:r w:rsidR="00C81AF8">
        <w:instrText xml:space="preserve"> </w:instrText>
      </w:r>
      <w:r w:rsidR="00C81AF8">
        <w:rPr>
          <w:rFonts w:hint="eastAsia"/>
        </w:rPr>
        <w:instrText>REF _Ref224312300 \r \h</w:instrText>
      </w:r>
      <w:r w:rsidR="00C81AF8">
        <w:instrText xml:space="preserve"> </w:instrText>
      </w:r>
      <w:r w:rsidR="00C81AF8">
        <w:fldChar w:fldCharType="separate"/>
      </w:r>
      <w:r w:rsidR="00C81AF8" w:rsidRPr="00382E28">
        <w:rPr>
          <w:vertAlign w:val="superscript"/>
        </w:rPr>
        <w:t>[13]</w:t>
      </w:r>
      <w:r w:rsidR="00C81AF8">
        <w:fldChar w:fldCharType="end"/>
      </w:r>
      <w:r>
        <w:rPr>
          <w:rFonts w:hint="eastAsia"/>
        </w:rPr>
        <w:t>。</w:t>
      </w:r>
      <w:proofErr w:type="gramStart"/>
      <w:r>
        <w:rPr>
          <w:rFonts w:hint="eastAsia"/>
        </w:rPr>
        <w:t>公有链对所有</w:t>
      </w:r>
      <w:proofErr w:type="gramEnd"/>
      <w:r>
        <w:rPr>
          <w:rFonts w:hint="eastAsia"/>
        </w:rPr>
        <w:t>用户开放，任何人都可以参与；</w:t>
      </w:r>
      <w:proofErr w:type="gramStart"/>
      <w:r>
        <w:rPr>
          <w:rFonts w:hint="eastAsia"/>
        </w:rPr>
        <w:t>私有链则由</w:t>
      </w:r>
      <w:proofErr w:type="gramEnd"/>
      <w:r>
        <w:rPr>
          <w:rFonts w:hint="eastAsia"/>
        </w:rPr>
        <w:t>单一组织控制，权限高度集中；</w:t>
      </w:r>
      <w:proofErr w:type="gramStart"/>
      <w:r>
        <w:rPr>
          <w:rFonts w:hint="eastAsia"/>
        </w:rPr>
        <w:t>联盟链则介于</w:t>
      </w:r>
      <w:proofErr w:type="gramEnd"/>
      <w:r>
        <w:rPr>
          <w:rFonts w:hint="eastAsia"/>
        </w:rPr>
        <w:t>两者之间，由多个预先授权的组织共同参与管理和维护。区块链区块与链式结构原理图如</w:t>
      </w:r>
      <w:r w:rsidR="00183C63">
        <w:fldChar w:fldCharType="begin"/>
      </w:r>
      <w:r w:rsidR="00183C63">
        <w:instrText xml:space="preserve"> </w:instrText>
      </w:r>
      <w:r w:rsidR="00183C63">
        <w:rPr>
          <w:rFonts w:hint="eastAsia"/>
        </w:rPr>
        <w:instrText>REF _Ref224312740 \h</w:instrText>
      </w:r>
      <w:r w:rsidR="00183C63">
        <w:instrText xml:space="preserve"> </w:instrText>
      </w:r>
      <w:r w:rsidR="00183C63">
        <w:fldChar w:fldCharType="separate"/>
      </w:r>
      <w:r w:rsidR="00183C63">
        <w:rPr>
          <w:rFonts w:hint="eastAsia"/>
        </w:rPr>
        <w:t>图</w:t>
      </w:r>
      <w:r w:rsidR="00183C63">
        <w:rPr>
          <w:rFonts w:hint="eastAsia"/>
        </w:rPr>
        <w:t>2-</w:t>
      </w:r>
      <w:r w:rsidR="00183C63">
        <w:rPr>
          <w:rFonts w:hint="eastAsia"/>
          <w:noProof/>
        </w:rPr>
        <w:t>1</w:t>
      </w:r>
      <w:r w:rsidR="00183C63">
        <w:fldChar w:fldCharType="end"/>
      </w:r>
      <w:r>
        <w:rPr>
          <w:rFonts w:hint="eastAsia"/>
        </w:rPr>
        <w:t>所示。</w:t>
      </w:r>
    </w:p>
    <w:p w14:paraId="11ED8BF5" w14:textId="77777777" w:rsidR="0003766E" w:rsidRDefault="00000000" w:rsidP="0003766E">
      <w:pPr>
        <w:pStyle w:val="Af3"/>
        <w:keepNext/>
        <w:spacing w:before="240"/>
      </w:pPr>
      <w:r>
        <w:rPr>
          <w:rFonts w:hint="eastAsia"/>
        </w:rPr>
        <w:drawing>
          <wp:inline distT="0" distB="0" distL="0" distR="0" wp14:anchorId="41E9348F" wp14:editId="07A04ABA">
            <wp:extent cx="2623930" cy="1411801"/>
            <wp:effectExtent l="0" t="0" r="5080" b="0"/>
            <wp:docPr id="6" name="图片 6" descr="区块链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区块链结构图"/>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23930" cy="1411801"/>
                    </a:xfrm>
                    <a:prstGeom prst="rect">
                      <a:avLst/>
                    </a:prstGeom>
                  </pic:spPr>
                </pic:pic>
              </a:graphicData>
            </a:graphic>
          </wp:inline>
        </w:drawing>
      </w:r>
    </w:p>
    <w:p w14:paraId="09F2468A" w14:textId="2CC8303D" w:rsidR="003B5385" w:rsidRDefault="0003766E" w:rsidP="0003766E">
      <w:pPr>
        <w:pStyle w:val="Af5"/>
        <w:spacing w:before="240"/>
      </w:pPr>
      <w:bookmarkStart w:id="16" w:name="_Ref22431274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rFonts w:hint="eastAsia"/>
        </w:rPr>
        <w:t>1</w:t>
      </w:r>
      <w:r>
        <w:fldChar w:fldCharType="end"/>
      </w:r>
      <w:bookmarkEnd w:id="16"/>
      <w:r>
        <w:rPr>
          <w:rFonts w:hint="eastAsia"/>
        </w:rPr>
        <w:t xml:space="preserve">  </w:t>
      </w:r>
      <w:r>
        <w:t>区块链区块与链式结构原理图</w:t>
      </w:r>
    </w:p>
    <w:p w14:paraId="719DEC4F" w14:textId="77777777" w:rsidR="00EC26FA" w:rsidRDefault="00000000">
      <w:r>
        <w:rPr>
          <w:rFonts w:hint="eastAsia"/>
        </w:rPr>
        <w:t>在农产品溯源这类涉及多个利益相关方且需要一定程度权限控制的场景中，联盟链展现出其独特的适用性。</w:t>
      </w:r>
      <w:r w:rsidR="006B529F" w:rsidRPr="006B529F">
        <w:rPr>
          <w:rFonts w:hint="eastAsia"/>
        </w:rPr>
        <w:t>联盟</w:t>
      </w:r>
      <w:proofErr w:type="gramStart"/>
      <w:r w:rsidR="006B529F" w:rsidRPr="006B529F">
        <w:rPr>
          <w:rFonts w:hint="eastAsia"/>
        </w:rPr>
        <w:t>链采用弱</w:t>
      </w:r>
      <w:proofErr w:type="gramEnd"/>
      <w:r w:rsidR="006B529F" w:rsidRPr="006B529F">
        <w:rPr>
          <w:rFonts w:hint="eastAsia"/>
        </w:rPr>
        <w:t>中心化或多中心化的治理模式，网络中的节点通常代表具体的实体机构，其加入需要经过严格的身份认证和授权</w:t>
      </w:r>
      <w:r>
        <w:rPr>
          <w:rFonts w:hint="eastAsia"/>
        </w:rPr>
        <w:t>。这种机制使得联盟链在权限管理和数据隐私保护方面相较于公有链更为可控和灵活。</w:t>
      </w:r>
      <w:r w:rsidR="00D143A4" w:rsidRPr="00D143A4">
        <w:rPr>
          <w:rFonts w:hint="eastAsia"/>
        </w:rPr>
        <w:t>同时，联盟链通常采用实用拜占庭容错（</w:t>
      </w:r>
      <w:r w:rsidR="00D143A4" w:rsidRPr="00D143A4">
        <w:rPr>
          <w:rFonts w:hint="eastAsia"/>
        </w:rPr>
        <w:t>Practical Byzantine Fault Tolerance, PBFT</w:t>
      </w:r>
      <w:r w:rsidR="00D143A4" w:rsidRPr="00D143A4">
        <w:rPr>
          <w:rFonts w:hint="eastAsia"/>
        </w:rPr>
        <w:t>）或</w:t>
      </w:r>
      <w:r w:rsidR="00D143A4" w:rsidRPr="00D143A4">
        <w:rPr>
          <w:rFonts w:hint="eastAsia"/>
        </w:rPr>
        <w:t>Raft</w:t>
      </w:r>
      <w:r w:rsidR="00D143A4" w:rsidRPr="00D143A4">
        <w:rPr>
          <w:rFonts w:hint="eastAsia"/>
        </w:rPr>
        <w:t>等高效共识机制，而非公有链常用的工作量证明（</w:t>
      </w:r>
      <w:r w:rsidR="00D143A4" w:rsidRPr="00D143A4">
        <w:rPr>
          <w:rFonts w:hint="eastAsia"/>
        </w:rPr>
        <w:t>Proof of Work, PoW</w:t>
      </w:r>
      <w:r w:rsidR="00D143A4" w:rsidRPr="00D143A4">
        <w:rPr>
          <w:rFonts w:hint="eastAsia"/>
        </w:rPr>
        <w:t>）等计算密集型算法。因此，联盟链在交易处理速度和系统可扩展性方面表现更优，且整体运营成本相对较低</w:t>
      </w:r>
      <w:r>
        <w:rPr>
          <w:rFonts w:hint="eastAsia"/>
        </w:rPr>
        <w:t>。</w:t>
      </w:r>
    </w:p>
    <w:p w14:paraId="2E88CBF0" w14:textId="7CE593F5" w:rsidR="003B5385" w:rsidRDefault="00EC26FA">
      <w:r w:rsidRPr="00EC26FA">
        <w:rPr>
          <w:rFonts w:hint="eastAsia"/>
        </w:rPr>
        <w:lastRenderedPageBreak/>
        <w:t>农产品供应</w:t>
      </w:r>
      <w:proofErr w:type="gramStart"/>
      <w:r w:rsidRPr="00EC26FA">
        <w:rPr>
          <w:rFonts w:hint="eastAsia"/>
        </w:rPr>
        <w:t>链涉及</w:t>
      </w:r>
      <w:proofErr w:type="gramEnd"/>
      <w:r w:rsidRPr="00EC26FA">
        <w:rPr>
          <w:rFonts w:hint="eastAsia"/>
        </w:rPr>
        <w:t>从源头种植、生产加工、物流运输到终端零售及政府监管等多个确定的参与方。参与主体之间既有合作需求，也需要保护各自的商业数据隐私。联盟链的许可准入机制、基于通道（</w:t>
      </w:r>
      <w:r w:rsidRPr="00EC26FA">
        <w:rPr>
          <w:rFonts w:hint="eastAsia"/>
        </w:rPr>
        <w:t>Channel</w:t>
      </w:r>
      <w:r w:rsidRPr="00EC26FA">
        <w:rPr>
          <w:rFonts w:hint="eastAsia"/>
        </w:rPr>
        <w:t>）架构实现的数据隔离功能，以及相对较高的处理性能，能够很好地满足这种多方协作且兼顾隐私与效率的复杂业务需求，使其成为构建企业级农产品溯源平台的</w:t>
      </w:r>
      <w:proofErr w:type="gramStart"/>
      <w:r w:rsidRPr="00EC26FA">
        <w:rPr>
          <w:rFonts w:hint="eastAsia"/>
        </w:rPr>
        <w:t>理想技术</w:t>
      </w:r>
      <w:proofErr w:type="gramEnd"/>
      <w:r w:rsidRPr="00EC26FA">
        <w:rPr>
          <w:rFonts w:hint="eastAsia"/>
        </w:rPr>
        <w:t>选型。为更直观地说明联盟链的适用性</w:t>
      </w:r>
      <w:r>
        <w:rPr>
          <w:rFonts w:hint="eastAsia"/>
        </w:rPr>
        <w:t>，下</w:t>
      </w:r>
      <w:r w:rsidR="000848B7">
        <w:fldChar w:fldCharType="begin"/>
      </w:r>
      <w:r w:rsidR="000848B7">
        <w:instrText xml:space="preserve"> </w:instrText>
      </w:r>
      <w:r w:rsidR="000848B7">
        <w:rPr>
          <w:rFonts w:hint="eastAsia"/>
        </w:rPr>
        <w:instrText>REF _Ref224312772 \h</w:instrText>
      </w:r>
      <w:r w:rsidR="000848B7">
        <w:instrText xml:space="preserve"> </w:instrText>
      </w:r>
      <w:r w:rsidR="000848B7">
        <w:fldChar w:fldCharType="separate"/>
      </w:r>
      <w:r w:rsidR="000848B7">
        <w:rPr>
          <w:rFonts w:hint="eastAsia"/>
        </w:rPr>
        <w:t>表</w:t>
      </w:r>
      <w:r w:rsidR="000848B7">
        <w:rPr>
          <w:rFonts w:hint="eastAsia"/>
        </w:rPr>
        <w:t>2-</w:t>
      </w:r>
      <w:r w:rsidR="000848B7">
        <w:rPr>
          <w:rFonts w:hint="eastAsia"/>
          <w:noProof/>
        </w:rPr>
        <w:t>1</w:t>
      </w:r>
      <w:r w:rsidR="000848B7">
        <w:fldChar w:fldCharType="end"/>
      </w:r>
      <w:r>
        <w:rPr>
          <w:rFonts w:hint="eastAsia"/>
        </w:rPr>
        <w:t>从多个维度对不同类型的区块链进行了对比。</w:t>
      </w:r>
    </w:p>
    <w:p w14:paraId="6C459722" w14:textId="7F7B3B38" w:rsidR="003A7C81" w:rsidRDefault="003A7C81" w:rsidP="003A7C81">
      <w:pPr>
        <w:pStyle w:val="Af7"/>
      </w:pPr>
      <w:bookmarkStart w:id="17" w:name="_Ref224312772"/>
      <w:r>
        <w:rPr>
          <w:rFonts w:hint="eastAsia"/>
        </w:rPr>
        <w:t>表</w:t>
      </w:r>
      <w:r>
        <w:rPr>
          <w:rFonts w:hint="eastAsia"/>
        </w:rPr>
        <w:t>2-</w:t>
      </w:r>
      <w:r>
        <w:rPr>
          <w:rFonts w:hint="eastAsia"/>
        </w:rPr>
        <w:fldChar w:fldCharType="begin"/>
      </w:r>
      <w:r>
        <w:rPr>
          <w:rFonts w:hint="eastAsia"/>
        </w:rPr>
        <w:instrText xml:space="preserve"> SEQ </w:instrText>
      </w:r>
      <w:r>
        <w:rPr>
          <w:rFonts w:hint="eastAsia"/>
        </w:rPr>
        <w:instrText>表</w:instrText>
      </w:r>
      <w:r>
        <w:rPr>
          <w:rFonts w:hint="eastAsia"/>
        </w:rPr>
        <w:instrText xml:space="preserve">2- \* ARABIC </w:instrText>
      </w:r>
      <w:r>
        <w:rPr>
          <w:rFonts w:hint="eastAsia"/>
        </w:rPr>
        <w:fldChar w:fldCharType="separate"/>
      </w:r>
      <w:r>
        <w:rPr>
          <w:rFonts w:hint="eastAsia"/>
          <w:noProof/>
        </w:rPr>
        <w:t>1</w:t>
      </w:r>
      <w:r>
        <w:rPr>
          <w:rFonts w:hint="eastAsia"/>
        </w:rPr>
        <w:fldChar w:fldCharType="end"/>
      </w:r>
      <w:bookmarkEnd w:id="17"/>
      <w:r>
        <w:rPr>
          <w:rFonts w:hint="eastAsia"/>
        </w:rPr>
        <w:t xml:space="preserve">  </w:t>
      </w:r>
      <w:r>
        <w:t>农产品溯源场景下不同类型区块链对比</w:t>
      </w:r>
    </w:p>
    <w:tbl>
      <w:tblPr>
        <w:tblStyle w:val="10"/>
        <w:tblW w:w="9158" w:type="dxa"/>
        <w:tblLook w:val="04A0" w:firstRow="1" w:lastRow="0" w:firstColumn="1" w:lastColumn="0" w:noHBand="0" w:noVBand="1"/>
      </w:tblPr>
      <w:tblGrid>
        <w:gridCol w:w="1138"/>
        <w:gridCol w:w="2112"/>
        <w:gridCol w:w="2743"/>
        <w:gridCol w:w="3165"/>
      </w:tblGrid>
      <w:tr w:rsidR="003B5385" w14:paraId="7CF706A6" w14:textId="77777777" w:rsidTr="00D64C6F">
        <w:trPr>
          <w:cnfStyle w:val="100000000000" w:firstRow="1" w:lastRow="0" w:firstColumn="0" w:lastColumn="0" w:oddVBand="0" w:evenVBand="0" w:oddHBand="0" w:evenHBand="0" w:firstRowFirstColumn="0" w:firstRowLastColumn="0" w:lastRowFirstColumn="0" w:lastRowLastColumn="0"/>
          <w:trHeight w:val="397"/>
        </w:trPr>
        <w:tc>
          <w:tcPr>
            <w:tcW w:w="1138" w:type="dxa"/>
            <w:vAlign w:val="center"/>
          </w:tcPr>
          <w:p w14:paraId="366F75B7" w14:textId="77777777" w:rsidR="003B5385" w:rsidRDefault="00000000" w:rsidP="00D64C6F">
            <w:pPr>
              <w:pStyle w:val="Af9"/>
            </w:pPr>
            <w:r>
              <w:rPr>
                <w:rFonts w:hint="eastAsia"/>
              </w:rPr>
              <w:t>维度</w:t>
            </w:r>
          </w:p>
        </w:tc>
        <w:tc>
          <w:tcPr>
            <w:tcW w:w="2112" w:type="dxa"/>
            <w:vAlign w:val="center"/>
          </w:tcPr>
          <w:p w14:paraId="6D03CFB6" w14:textId="7B11D869" w:rsidR="003B5385" w:rsidRDefault="00000000" w:rsidP="00D64C6F">
            <w:pPr>
              <w:pStyle w:val="Af9"/>
            </w:pPr>
            <w:r>
              <w:rPr>
                <w:rFonts w:hint="eastAsia"/>
              </w:rPr>
              <w:t>公有链</w:t>
            </w:r>
          </w:p>
        </w:tc>
        <w:tc>
          <w:tcPr>
            <w:tcW w:w="2743" w:type="dxa"/>
            <w:vAlign w:val="center"/>
          </w:tcPr>
          <w:p w14:paraId="464457FA" w14:textId="77777777" w:rsidR="003B5385" w:rsidRDefault="00000000" w:rsidP="00D64C6F">
            <w:pPr>
              <w:pStyle w:val="Af9"/>
            </w:pPr>
            <w:r>
              <w:rPr>
                <w:rFonts w:hint="eastAsia"/>
              </w:rPr>
              <w:t>私有链</w:t>
            </w:r>
          </w:p>
        </w:tc>
        <w:tc>
          <w:tcPr>
            <w:tcW w:w="3165" w:type="dxa"/>
            <w:vAlign w:val="center"/>
          </w:tcPr>
          <w:p w14:paraId="46EFEA29" w14:textId="38F363A2" w:rsidR="003B5385" w:rsidRDefault="00000000" w:rsidP="00D64C6F">
            <w:pPr>
              <w:pStyle w:val="Af9"/>
            </w:pPr>
            <w:r>
              <w:rPr>
                <w:rFonts w:hint="eastAsia"/>
              </w:rPr>
              <w:t>联盟链</w:t>
            </w:r>
          </w:p>
        </w:tc>
      </w:tr>
      <w:tr w:rsidR="003B5385" w14:paraId="0934A8DE" w14:textId="77777777" w:rsidTr="00D64C6F">
        <w:trPr>
          <w:trHeight w:val="397"/>
        </w:trPr>
        <w:tc>
          <w:tcPr>
            <w:tcW w:w="1138" w:type="dxa"/>
            <w:vAlign w:val="center"/>
          </w:tcPr>
          <w:p w14:paraId="2BC713C1" w14:textId="77777777" w:rsidR="003B5385" w:rsidRDefault="00000000" w:rsidP="00D64C6F">
            <w:pPr>
              <w:pStyle w:val="Af9"/>
            </w:pPr>
            <w:r>
              <w:rPr>
                <w:rFonts w:hint="eastAsia"/>
              </w:rPr>
              <w:t>权限控制</w:t>
            </w:r>
          </w:p>
        </w:tc>
        <w:tc>
          <w:tcPr>
            <w:tcW w:w="2112" w:type="dxa"/>
            <w:vAlign w:val="center"/>
          </w:tcPr>
          <w:p w14:paraId="0F4D99EC" w14:textId="77113CCA" w:rsidR="003B5385" w:rsidRDefault="00000000" w:rsidP="00D64C6F">
            <w:pPr>
              <w:pStyle w:val="Af9"/>
            </w:pPr>
            <w:r>
              <w:rPr>
                <w:rFonts w:hint="eastAsia"/>
              </w:rPr>
              <w:t>完</w:t>
            </w:r>
            <w:r w:rsidR="00B95EC8" w:rsidRPr="00B95EC8">
              <w:rPr>
                <w:rFonts w:hint="eastAsia"/>
              </w:rPr>
              <w:t>全开放且无需许可</w:t>
            </w:r>
          </w:p>
        </w:tc>
        <w:tc>
          <w:tcPr>
            <w:tcW w:w="2743" w:type="dxa"/>
            <w:vAlign w:val="center"/>
          </w:tcPr>
          <w:p w14:paraId="2F16BF2A" w14:textId="2AF5F8CD" w:rsidR="003B5385" w:rsidRDefault="001A6F7B" w:rsidP="00D64C6F">
            <w:pPr>
              <w:pStyle w:val="Af9"/>
            </w:pPr>
            <w:r w:rsidRPr="001A6F7B">
              <w:rPr>
                <w:rFonts w:hint="eastAsia"/>
              </w:rPr>
              <w:t>单一组织控制且高度中心化</w:t>
            </w:r>
          </w:p>
        </w:tc>
        <w:tc>
          <w:tcPr>
            <w:tcW w:w="3165" w:type="dxa"/>
            <w:vAlign w:val="center"/>
          </w:tcPr>
          <w:p w14:paraId="16B06C3A" w14:textId="7EFF3814" w:rsidR="003B5385" w:rsidRDefault="00000000" w:rsidP="00D64C6F">
            <w:pPr>
              <w:pStyle w:val="Af9"/>
            </w:pPr>
            <w:r>
              <w:rPr>
                <w:rFonts w:hint="eastAsia"/>
              </w:rPr>
              <w:t>需许可准入</w:t>
            </w:r>
            <w:r w:rsidR="004F5102" w:rsidRPr="004F5102">
              <w:rPr>
                <w:rFonts w:hint="eastAsia"/>
              </w:rPr>
              <w:t>且</w:t>
            </w:r>
            <w:r>
              <w:rPr>
                <w:rFonts w:hint="eastAsia"/>
              </w:rPr>
              <w:t>多中心化治理</w:t>
            </w:r>
          </w:p>
        </w:tc>
      </w:tr>
      <w:tr w:rsidR="003B5385" w14:paraId="187A6962" w14:textId="77777777" w:rsidTr="00D64C6F">
        <w:trPr>
          <w:trHeight w:val="397"/>
        </w:trPr>
        <w:tc>
          <w:tcPr>
            <w:tcW w:w="1138" w:type="dxa"/>
            <w:vAlign w:val="center"/>
          </w:tcPr>
          <w:p w14:paraId="443EFE2D" w14:textId="13254426" w:rsidR="003B5385" w:rsidRDefault="006A16AA" w:rsidP="00D64C6F">
            <w:pPr>
              <w:pStyle w:val="Af9"/>
            </w:pPr>
            <w:r w:rsidRPr="006A16AA">
              <w:rPr>
                <w:rFonts w:hint="eastAsia"/>
              </w:rPr>
              <w:t>系统吞吐量</w:t>
            </w:r>
            <w:r w:rsidRPr="006A16AA">
              <w:rPr>
                <w:rFonts w:hint="eastAsia"/>
              </w:rPr>
              <w:t>/TPS</w:t>
            </w:r>
          </w:p>
        </w:tc>
        <w:tc>
          <w:tcPr>
            <w:tcW w:w="2112" w:type="dxa"/>
            <w:vAlign w:val="center"/>
          </w:tcPr>
          <w:p w14:paraId="3FA9E0A9" w14:textId="6286C509" w:rsidR="003B5385" w:rsidRDefault="00A720E8" w:rsidP="00D64C6F">
            <w:pPr>
              <w:pStyle w:val="Af9"/>
            </w:pPr>
            <w:r w:rsidRPr="00A720E8">
              <w:rPr>
                <w:rFonts w:hint="eastAsia"/>
              </w:rPr>
              <w:t>极低</w:t>
            </w:r>
          </w:p>
        </w:tc>
        <w:tc>
          <w:tcPr>
            <w:tcW w:w="2743" w:type="dxa"/>
            <w:vAlign w:val="center"/>
          </w:tcPr>
          <w:p w14:paraId="731C84D7" w14:textId="78CDD0EB" w:rsidR="003B5385" w:rsidRDefault="00944CB5" w:rsidP="00D64C6F">
            <w:pPr>
              <w:pStyle w:val="Af9"/>
            </w:pPr>
            <w:r w:rsidRPr="00944CB5">
              <w:rPr>
                <w:rFonts w:hint="eastAsia"/>
              </w:rPr>
              <w:t>极高</w:t>
            </w:r>
          </w:p>
        </w:tc>
        <w:tc>
          <w:tcPr>
            <w:tcW w:w="3165" w:type="dxa"/>
            <w:vAlign w:val="center"/>
          </w:tcPr>
          <w:p w14:paraId="282116F4" w14:textId="7B9DF5E4" w:rsidR="003B5385" w:rsidRDefault="00944CB5" w:rsidP="00D64C6F">
            <w:pPr>
              <w:pStyle w:val="Af9"/>
            </w:pPr>
            <w:r w:rsidRPr="00944CB5">
              <w:rPr>
                <w:rFonts w:hint="eastAsia"/>
              </w:rPr>
              <w:t>较高</w:t>
            </w:r>
          </w:p>
        </w:tc>
      </w:tr>
      <w:tr w:rsidR="003B5385" w14:paraId="0ECE25D5" w14:textId="77777777" w:rsidTr="00D64C6F">
        <w:trPr>
          <w:trHeight w:val="397"/>
        </w:trPr>
        <w:tc>
          <w:tcPr>
            <w:tcW w:w="1138" w:type="dxa"/>
            <w:vAlign w:val="center"/>
          </w:tcPr>
          <w:p w14:paraId="2B2986CE" w14:textId="77777777" w:rsidR="003B5385" w:rsidRDefault="00000000" w:rsidP="00D64C6F">
            <w:pPr>
              <w:pStyle w:val="Af9"/>
            </w:pPr>
            <w:r>
              <w:rPr>
                <w:rFonts w:hint="eastAsia"/>
              </w:rPr>
              <w:t>交易成本</w:t>
            </w:r>
          </w:p>
        </w:tc>
        <w:tc>
          <w:tcPr>
            <w:tcW w:w="2112" w:type="dxa"/>
            <w:vAlign w:val="center"/>
          </w:tcPr>
          <w:p w14:paraId="73255B22" w14:textId="5D2E5CC5" w:rsidR="003B5385" w:rsidRDefault="00CE7BE9" w:rsidP="00D64C6F">
            <w:pPr>
              <w:pStyle w:val="Af9"/>
            </w:pPr>
            <w:r w:rsidRPr="00CE7BE9">
              <w:rPr>
                <w:rFonts w:hint="eastAsia"/>
              </w:rPr>
              <w:t>极高</w:t>
            </w:r>
          </w:p>
        </w:tc>
        <w:tc>
          <w:tcPr>
            <w:tcW w:w="2743" w:type="dxa"/>
            <w:vAlign w:val="center"/>
          </w:tcPr>
          <w:p w14:paraId="7B26206F" w14:textId="77777777" w:rsidR="003B5385" w:rsidRDefault="00000000" w:rsidP="00D64C6F">
            <w:pPr>
              <w:pStyle w:val="Af9"/>
            </w:pPr>
            <w:r>
              <w:rPr>
                <w:rFonts w:hint="eastAsia"/>
              </w:rPr>
              <w:t>低</w:t>
            </w:r>
          </w:p>
        </w:tc>
        <w:tc>
          <w:tcPr>
            <w:tcW w:w="3165" w:type="dxa"/>
            <w:vAlign w:val="center"/>
          </w:tcPr>
          <w:p w14:paraId="00B7308C" w14:textId="77777777" w:rsidR="003B5385" w:rsidRDefault="00000000" w:rsidP="00D64C6F">
            <w:pPr>
              <w:pStyle w:val="Af9"/>
            </w:pPr>
            <w:r>
              <w:rPr>
                <w:rFonts w:hint="eastAsia"/>
              </w:rPr>
              <w:t>较低</w:t>
            </w:r>
          </w:p>
        </w:tc>
      </w:tr>
      <w:tr w:rsidR="003B5385" w14:paraId="671D6C80" w14:textId="77777777" w:rsidTr="00D64C6F">
        <w:trPr>
          <w:trHeight w:val="397"/>
        </w:trPr>
        <w:tc>
          <w:tcPr>
            <w:tcW w:w="1138" w:type="dxa"/>
            <w:vAlign w:val="center"/>
          </w:tcPr>
          <w:p w14:paraId="158E0DFC" w14:textId="77777777" w:rsidR="003B5385" w:rsidRDefault="00000000" w:rsidP="00D64C6F">
            <w:pPr>
              <w:pStyle w:val="Af9"/>
            </w:pPr>
            <w:r>
              <w:rPr>
                <w:rFonts w:hint="eastAsia"/>
              </w:rPr>
              <w:t>隐私保护</w:t>
            </w:r>
          </w:p>
        </w:tc>
        <w:tc>
          <w:tcPr>
            <w:tcW w:w="2112" w:type="dxa"/>
            <w:vAlign w:val="center"/>
          </w:tcPr>
          <w:p w14:paraId="05BB44F8" w14:textId="6B242F9A" w:rsidR="003B5385" w:rsidRDefault="00000000" w:rsidP="00D64C6F">
            <w:pPr>
              <w:pStyle w:val="Af9"/>
            </w:pPr>
            <w:r>
              <w:rPr>
                <w:rFonts w:hint="eastAsia"/>
              </w:rPr>
              <w:t>交易公开</w:t>
            </w:r>
            <w:r w:rsidR="0066283F" w:rsidRPr="0066283F">
              <w:rPr>
                <w:rFonts w:hint="eastAsia"/>
              </w:rPr>
              <w:t>且</w:t>
            </w:r>
            <w:r>
              <w:rPr>
                <w:rFonts w:hint="eastAsia"/>
              </w:rPr>
              <w:t>匿名性弱</w:t>
            </w:r>
          </w:p>
        </w:tc>
        <w:tc>
          <w:tcPr>
            <w:tcW w:w="2743" w:type="dxa"/>
            <w:vAlign w:val="center"/>
          </w:tcPr>
          <w:p w14:paraId="7C5193B4" w14:textId="6643183C" w:rsidR="003B5385" w:rsidRDefault="00000000" w:rsidP="00D64C6F">
            <w:pPr>
              <w:pStyle w:val="Af9"/>
            </w:pPr>
            <w:r>
              <w:rPr>
                <w:rFonts w:hint="eastAsia"/>
              </w:rPr>
              <w:t>隐私性好但透明度低</w:t>
            </w:r>
          </w:p>
        </w:tc>
        <w:tc>
          <w:tcPr>
            <w:tcW w:w="3165" w:type="dxa"/>
            <w:vAlign w:val="center"/>
          </w:tcPr>
          <w:p w14:paraId="609C4C06" w14:textId="342B6E8B" w:rsidR="003B5385" w:rsidRDefault="00CF00E7" w:rsidP="00D64C6F">
            <w:pPr>
              <w:pStyle w:val="Af9"/>
            </w:pPr>
            <w:r w:rsidRPr="00CF00E7">
              <w:rPr>
                <w:rFonts w:hint="eastAsia"/>
              </w:rPr>
              <w:t>具备灵活的数据隔离机制</w:t>
            </w:r>
          </w:p>
        </w:tc>
      </w:tr>
    </w:tbl>
    <w:p w14:paraId="6ED86109" w14:textId="5C458F36" w:rsidR="003B5385" w:rsidRDefault="009B2140">
      <w:r w:rsidRPr="009B2140">
        <w:rPr>
          <w:rFonts w:hint="eastAsia"/>
        </w:rPr>
        <w:t>通过上表对比可知，农产品溯源场景涉及多个确定的企业和监管机构，需要严格的身份准入和权限控制，公有链的绝对开放性显然不适用。同时，单一企业控制的私有链又无法从根本上解决多主体间的信任问题。因此，由多个预授权节点共同治理的联盟</w:t>
      </w:r>
      <w:proofErr w:type="gramStart"/>
      <w:r w:rsidRPr="009B2140">
        <w:rPr>
          <w:rFonts w:hint="eastAsia"/>
        </w:rPr>
        <w:t>链成为</w:t>
      </w:r>
      <w:proofErr w:type="gramEnd"/>
      <w:r w:rsidRPr="009B2140">
        <w:rPr>
          <w:rFonts w:hint="eastAsia"/>
        </w:rPr>
        <w:t>最理想的选择。本研究最终选用</w:t>
      </w:r>
      <w:r w:rsidRPr="009B2140">
        <w:rPr>
          <w:rFonts w:hint="eastAsia"/>
        </w:rPr>
        <w:t>Hyperledger Fabric</w:t>
      </w:r>
      <w:r w:rsidRPr="009B2140">
        <w:rPr>
          <w:rFonts w:hint="eastAsia"/>
        </w:rPr>
        <w:t>作为底层网络框架，因其专为企业级应用设计，其通道机制能有效隔离不同业务数据，且具备高度可插拔的共识组件与区块链密码服务提供者（</w:t>
      </w:r>
      <w:r w:rsidRPr="009B2140">
        <w:rPr>
          <w:rFonts w:hint="eastAsia"/>
        </w:rPr>
        <w:t>Blockchain Cryptographic Service Provider, BCCSP</w:t>
      </w:r>
      <w:r w:rsidRPr="009B2140">
        <w:rPr>
          <w:rFonts w:hint="eastAsia"/>
        </w:rPr>
        <w:t>），这为系统性能优化和后续国密算法的深度集成提供了优异的底层基础。</w:t>
      </w:r>
    </w:p>
    <w:p w14:paraId="7E0F7DBE" w14:textId="77777777" w:rsidR="003B5385" w:rsidRDefault="00000000">
      <w:pPr>
        <w:pStyle w:val="Heading2"/>
        <w:spacing w:before="240" w:after="240"/>
      </w:pPr>
      <w:bookmarkStart w:id="18" w:name="_Toc1922"/>
      <w:bookmarkStart w:id="19" w:name="_Toc224312102"/>
      <w:r>
        <w:t xml:space="preserve">2.2 </w:t>
      </w:r>
      <w:r>
        <w:rPr>
          <w:rFonts w:hint="eastAsia"/>
        </w:rPr>
        <w:t xml:space="preserve"> </w:t>
      </w:r>
      <w:r>
        <w:t xml:space="preserve">Hyperledger Fabric </w:t>
      </w:r>
      <w:r>
        <w:t>平台</w:t>
      </w:r>
      <w:bookmarkEnd w:id="18"/>
      <w:bookmarkEnd w:id="19"/>
    </w:p>
    <w:p w14:paraId="3357DC62" w14:textId="7D1C3358" w:rsidR="003B5385" w:rsidRDefault="00000000">
      <w:pPr>
        <w:spacing w:line="360" w:lineRule="auto"/>
        <w:jc w:val="left"/>
      </w:pPr>
      <w:r>
        <w:t>Hyperledger Fabric</w:t>
      </w:r>
      <w:r>
        <w:t>是由</w:t>
      </w:r>
      <w:r>
        <w:t>Linux</w:t>
      </w:r>
      <w:r>
        <w:t>基金会托管的一个开源分布式账本平台项目，专为企业级应用而设计，是联盟</w:t>
      </w:r>
      <w:proofErr w:type="gramStart"/>
      <w:r>
        <w:t>链领域</w:t>
      </w:r>
      <w:proofErr w:type="gramEnd"/>
      <w:r>
        <w:t>最具代表性的技术框架之一。</w:t>
      </w:r>
      <w:r>
        <w:t>Fabric</w:t>
      </w:r>
      <w:r>
        <w:t>的核心优势在于其高度模块化和可插拔的架构设计，这赋予了它极大的灵活性和</w:t>
      </w:r>
      <w:proofErr w:type="gramStart"/>
      <w:r>
        <w:t>可</w:t>
      </w:r>
      <w:proofErr w:type="gramEnd"/>
      <w:r>
        <w:t>扩展性，能够适应不同行业和场景的复杂需求。</w:t>
      </w:r>
      <w:r w:rsidR="000848B7">
        <w:fldChar w:fldCharType="begin"/>
      </w:r>
      <w:r w:rsidR="000848B7">
        <w:instrText xml:space="preserve"> REF _Ref224312796 \h </w:instrText>
      </w:r>
      <w:r w:rsidR="000848B7">
        <w:fldChar w:fldCharType="separate"/>
      </w:r>
      <w:r w:rsidR="000848B7">
        <w:rPr>
          <w:rFonts w:hint="eastAsia"/>
        </w:rPr>
        <w:t>图</w:t>
      </w:r>
      <w:r w:rsidR="000848B7">
        <w:rPr>
          <w:rFonts w:hint="eastAsia"/>
        </w:rPr>
        <w:t>2-</w:t>
      </w:r>
      <w:r w:rsidR="000848B7">
        <w:rPr>
          <w:noProof/>
        </w:rPr>
        <w:t>2</w:t>
      </w:r>
      <w:r w:rsidR="000848B7">
        <w:fldChar w:fldCharType="end"/>
      </w:r>
      <w:r>
        <w:rPr>
          <w:rFonts w:hint="eastAsia"/>
        </w:rPr>
        <w:t>展示了基于</w:t>
      </w:r>
      <w:r>
        <w:rPr>
          <w:rFonts w:hint="eastAsia"/>
        </w:rPr>
        <w:t>Hyperledger Fabric</w:t>
      </w:r>
      <w:r>
        <w:rPr>
          <w:rFonts w:hint="eastAsia"/>
        </w:rPr>
        <w:t>实现的联盟链底层架构。</w:t>
      </w:r>
    </w:p>
    <w:p w14:paraId="4CAE66E7" w14:textId="77777777" w:rsidR="003B5385" w:rsidRDefault="00000000" w:rsidP="00D4393D">
      <w:pPr>
        <w:pStyle w:val="Af3"/>
        <w:spacing w:before="240"/>
      </w:pPr>
      <w:r>
        <w:rPr>
          <w:rFonts w:hint="eastAsia"/>
        </w:rPr>
        <w:lastRenderedPageBreak/>
        <w:drawing>
          <wp:inline distT="0" distB="0" distL="114300" distR="114300" wp14:anchorId="417C1A86" wp14:editId="55CB381F">
            <wp:extent cx="2322917" cy="1160612"/>
            <wp:effectExtent l="0" t="0" r="1270" b="1905"/>
            <wp:docPr id="5" name="图片 5" descr="Hyperledger Fabric 联盟链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yperledger Fabric 联盟链结构"/>
                    <pic:cNvPicPr>
                      <a:picLocks noChangeAspect="1"/>
                    </pic:cNvPicPr>
                  </pic:nvPicPr>
                  <pic:blipFill>
                    <a:blip r:embed="rId27"/>
                    <a:stretch>
                      <a:fillRect/>
                    </a:stretch>
                  </pic:blipFill>
                  <pic:spPr>
                    <a:xfrm>
                      <a:off x="0" y="0"/>
                      <a:ext cx="2322917" cy="1160612"/>
                    </a:xfrm>
                    <a:prstGeom prst="rect">
                      <a:avLst/>
                    </a:prstGeom>
                  </pic:spPr>
                </pic:pic>
              </a:graphicData>
            </a:graphic>
          </wp:inline>
        </w:drawing>
      </w:r>
    </w:p>
    <w:p w14:paraId="59AE9AD0" w14:textId="5175D988" w:rsidR="003B5385" w:rsidRDefault="00D4393D" w:rsidP="00D4393D">
      <w:pPr>
        <w:pStyle w:val="Af5"/>
        <w:spacing w:before="240"/>
      </w:pPr>
      <w:bookmarkStart w:id="20" w:name="_Ref224312796"/>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2</w:t>
      </w:r>
      <w:r>
        <w:fldChar w:fldCharType="end"/>
      </w:r>
      <w:bookmarkEnd w:id="20"/>
      <w:r>
        <w:rPr>
          <w:rFonts w:hint="eastAsia"/>
        </w:rPr>
        <w:t xml:space="preserve">  </w:t>
      </w:r>
      <w:r>
        <w:t>Hyperledger Fabric</w:t>
      </w:r>
      <w:r>
        <w:t>联盟链结构</w:t>
      </w:r>
    </w:p>
    <w:p w14:paraId="1A75F0CF" w14:textId="169C44D4" w:rsidR="003B5385" w:rsidRDefault="0025670E">
      <w:pPr>
        <w:spacing w:line="360" w:lineRule="auto"/>
        <w:jc w:val="left"/>
      </w:pPr>
      <w:r w:rsidRPr="0025670E">
        <w:rPr>
          <w:rFonts w:hint="eastAsia"/>
        </w:rPr>
        <w:t>Hyperledger Fabric</w:t>
      </w:r>
      <w:r w:rsidRPr="0025670E">
        <w:rPr>
          <w:rFonts w:hint="eastAsia"/>
        </w:rPr>
        <w:t>平台由多个核心组件构成，它们协同工作以支撑整个区块链网络的运行。其中，对等节点（</w:t>
      </w:r>
      <w:r w:rsidRPr="0025670E">
        <w:rPr>
          <w:rFonts w:hint="eastAsia"/>
        </w:rPr>
        <w:t>Peer</w:t>
      </w:r>
      <w:r w:rsidRPr="0025670E">
        <w:rPr>
          <w:rFonts w:hint="eastAsia"/>
        </w:rPr>
        <w:t>）是网络的基本构成单元，负责存储账本的副本、运行智能合约并参与交易的背书与验证过程。在</w:t>
      </w:r>
      <w:r w:rsidRPr="0025670E">
        <w:rPr>
          <w:rFonts w:hint="eastAsia"/>
        </w:rPr>
        <w:t>Fabric</w:t>
      </w:r>
      <w:r w:rsidRPr="0025670E">
        <w:rPr>
          <w:rFonts w:hint="eastAsia"/>
        </w:rPr>
        <w:t>架构中，智能合约通常被称为链码。排序节点（</w:t>
      </w:r>
      <w:proofErr w:type="spellStart"/>
      <w:r w:rsidRPr="0025670E">
        <w:rPr>
          <w:rFonts w:hint="eastAsia"/>
        </w:rPr>
        <w:t>Orderer</w:t>
      </w:r>
      <w:proofErr w:type="spellEnd"/>
      <w:r w:rsidRPr="0025670E">
        <w:rPr>
          <w:rFonts w:hint="eastAsia"/>
        </w:rPr>
        <w:t>）则承担着对网络中所有交易进行全局排序、将排序后的交易打包成区块，并将这些区块广播给相关对等节点以更新账本的关键角色，它维护了整个网络的共识基础。证书颁发机构（</w:t>
      </w:r>
      <w:r w:rsidRPr="0025670E">
        <w:rPr>
          <w:rFonts w:hint="eastAsia"/>
        </w:rPr>
        <w:t>Certificate Authority, CA</w:t>
      </w:r>
      <w:r w:rsidRPr="0025670E">
        <w:rPr>
          <w:rFonts w:hint="eastAsia"/>
        </w:rPr>
        <w:t>）负责管理网络中所有成员的数字身份证书，通过公</w:t>
      </w:r>
      <w:proofErr w:type="gramStart"/>
      <w:r w:rsidRPr="0025670E">
        <w:rPr>
          <w:rFonts w:hint="eastAsia"/>
        </w:rPr>
        <w:t>钥</w:t>
      </w:r>
      <w:proofErr w:type="gramEnd"/>
      <w:r w:rsidRPr="0025670E">
        <w:rPr>
          <w:rFonts w:hint="eastAsia"/>
        </w:rPr>
        <w:t>基础设施体系实现严格的身份认证与权限控制。通道机制是该平台提供的一种逻辑数据隔离机制，允许网络中的特定参与方子集建立私有的通信和账本共享网络，从而有效保障了多方参与环境下的数据隐私和商业机密</w:t>
      </w:r>
      <w:r>
        <w:rPr>
          <w:rFonts w:hint="eastAsia"/>
        </w:rPr>
        <w:t>。</w:t>
      </w:r>
      <w:r w:rsidR="000848B7">
        <w:fldChar w:fldCharType="begin"/>
      </w:r>
      <w:r w:rsidR="000848B7">
        <w:instrText xml:space="preserve"> </w:instrText>
      </w:r>
      <w:r w:rsidR="000848B7">
        <w:rPr>
          <w:rFonts w:hint="eastAsia"/>
        </w:rPr>
        <w:instrText>REF _Ref224312805 \h</w:instrText>
      </w:r>
      <w:r w:rsidR="000848B7">
        <w:instrText xml:space="preserve"> </w:instrText>
      </w:r>
      <w:r w:rsidR="000848B7">
        <w:fldChar w:fldCharType="separate"/>
      </w:r>
      <w:r w:rsidR="000848B7">
        <w:rPr>
          <w:rFonts w:hint="eastAsia"/>
        </w:rPr>
        <w:t>图</w:t>
      </w:r>
      <w:r w:rsidR="000848B7">
        <w:rPr>
          <w:rFonts w:hint="eastAsia"/>
        </w:rPr>
        <w:t>2-</w:t>
      </w:r>
      <w:r w:rsidR="000848B7">
        <w:rPr>
          <w:noProof/>
        </w:rPr>
        <w:t>3</w:t>
      </w:r>
      <w:r w:rsidR="000848B7">
        <w:fldChar w:fldCharType="end"/>
      </w:r>
      <w:r>
        <w:t>展示了一个典型的基于</w:t>
      </w:r>
      <w:r>
        <w:t>Hyperledger Fabric</w:t>
      </w:r>
      <w:r>
        <w:t>实现的业务网络的基本构成。</w:t>
      </w:r>
    </w:p>
    <w:p w14:paraId="39A40779" w14:textId="77777777" w:rsidR="003B5385" w:rsidRDefault="00000000" w:rsidP="00D4393D">
      <w:pPr>
        <w:pStyle w:val="Af3"/>
        <w:spacing w:before="240"/>
        <w:rPr>
          <w:rFonts w:cstheme="minorBidi"/>
        </w:rPr>
      </w:pPr>
      <w:r>
        <w:drawing>
          <wp:inline distT="0" distB="0" distL="0" distR="0" wp14:anchorId="4AAB8D5D" wp14:editId="6F8FD096">
            <wp:extent cx="4603111" cy="2050301"/>
            <wp:effectExtent l="0" t="0" r="7620" b="7620"/>
            <wp:docPr id="643096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96958"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614548" cy="2055395"/>
                    </a:xfrm>
                    <a:prstGeom prst="rect">
                      <a:avLst/>
                    </a:prstGeom>
                    <a:noFill/>
                    <a:ln>
                      <a:noFill/>
                    </a:ln>
                  </pic:spPr>
                </pic:pic>
              </a:graphicData>
            </a:graphic>
          </wp:inline>
        </w:drawing>
      </w:r>
    </w:p>
    <w:p w14:paraId="64BF715D" w14:textId="05B9EF8A" w:rsidR="003B5385" w:rsidRDefault="00D4393D" w:rsidP="00D4393D">
      <w:pPr>
        <w:pStyle w:val="Af5"/>
        <w:spacing w:before="240"/>
      </w:pPr>
      <w:bookmarkStart w:id="21" w:name="_Ref224312805"/>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3</w:t>
      </w:r>
      <w:r>
        <w:fldChar w:fldCharType="end"/>
      </w:r>
      <w:bookmarkEnd w:id="21"/>
      <w:r>
        <w:rPr>
          <w:rFonts w:hint="eastAsia"/>
        </w:rPr>
        <w:t xml:space="preserve">  </w:t>
      </w:r>
      <w:r>
        <w:t>使用</w:t>
      </w:r>
      <w:r>
        <w:t>Hyperledger Fabric</w:t>
      </w:r>
      <w:r>
        <w:t>实现的业务网络</w:t>
      </w:r>
    </w:p>
    <w:p w14:paraId="1262265B" w14:textId="77777777" w:rsidR="00F15E77" w:rsidRDefault="00616CA5">
      <w:r w:rsidRPr="00616CA5">
        <w:rPr>
          <w:rFonts w:hint="eastAsia"/>
        </w:rPr>
        <w:t>Fabric</w:t>
      </w:r>
      <w:r w:rsidRPr="00616CA5">
        <w:rPr>
          <w:rFonts w:hint="eastAsia"/>
        </w:rPr>
        <w:t>的交易执行流程采用了独特的执行、排序与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w:t>
      </w:r>
      <w:r w:rsidRPr="00616CA5">
        <w:rPr>
          <w:rFonts w:hint="eastAsia"/>
        </w:rPr>
        <w:lastRenderedPageBreak/>
        <w:t>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p>
    <w:p w14:paraId="3243B251" w14:textId="0C93D1B7" w:rsidR="003B5385" w:rsidRDefault="00917804">
      <w:pPr>
        <w:rPr>
          <w:rFonts w:cstheme="minorBidi"/>
        </w:rPr>
      </w:pPr>
      <w:r w:rsidRPr="00917804">
        <w:rPr>
          <w:rFonts w:hint="eastAsia"/>
        </w:rPr>
        <w:t>密码服务提供者</w:t>
      </w:r>
      <w:r w:rsidRPr="00917804">
        <w:rPr>
          <w:rFonts w:hint="eastAsia"/>
        </w:rPr>
        <w:t>BCCSP</w:t>
      </w:r>
      <w:r>
        <w:rPr>
          <w:rFonts w:hint="eastAsia"/>
        </w:rPr>
        <w:t>是</w:t>
      </w:r>
      <w:r>
        <w:rPr>
          <w:rFonts w:hint="eastAsia"/>
        </w:rPr>
        <w:t>Hyperledger Fabric</w:t>
      </w:r>
      <w:r>
        <w:rPr>
          <w:rFonts w:hint="eastAsia"/>
        </w:rPr>
        <w:t>中负责提供所有密码学操作的核心接口层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5E4004" w:rsidRPr="005E4004">
        <w:rPr>
          <w:rFonts w:hint="eastAsia"/>
        </w:rPr>
        <w:t>BCCSP</w:t>
      </w:r>
      <w:r w:rsidR="005E4004" w:rsidRPr="005E4004">
        <w:rPr>
          <w:rFonts w:hint="eastAsia"/>
        </w:rPr>
        <w:t>的设计目标是实现密码算法和实现的模块化与可插拔性，它封装了哈希计算、数字签名与验签、加密与解密等基础密码学功能。</w:t>
      </w:r>
      <w:r w:rsidR="005E4004" w:rsidRPr="005E4004">
        <w:rPr>
          <w:rFonts w:hint="eastAsia"/>
        </w:rPr>
        <w:t>Fabric</w:t>
      </w:r>
      <w:r w:rsidR="005E4004" w:rsidRPr="005E4004">
        <w:rPr>
          <w:rFonts w:hint="eastAsia"/>
        </w:rPr>
        <w:t>允许开发者根据实际的安全需求和合</w:t>
      </w:r>
      <w:proofErr w:type="gramStart"/>
      <w:r w:rsidR="005E4004" w:rsidRPr="005E4004">
        <w:rPr>
          <w:rFonts w:hint="eastAsia"/>
        </w:rPr>
        <w:t>规</w:t>
      </w:r>
      <w:proofErr w:type="gramEnd"/>
      <w:r w:rsidR="005E4004" w:rsidRPr="005E4004">
        <w:rPr>
          <w:rFonts w:hint="eastAsia"/>
        </w:rPr>
        <w:t>要求，选择不同的</w:t>
      </w:r>
      <w:r w:rsidR="005E4004" w:rsidRPr="005E4004">
        <w:rPr>
          <w:rFonts w:hint="eastAsia"/>
        </w:rPr>
        <w:t>BCCSP</w:t>
      </w:r>
      <w:r w:rsidR="005E4004" w:rsidRPr="005E4004">
        <w:rPr>
          <w:rFonts w:hint="eastAsia"/>
        </w:rPr>
        <w:t>实现。既可以使用基于纯软件实现的密码库</w:t>
      </w:r>
      <w:r w:rsidR="005E4004" w:rsidRPr="005E4004">
        <w:rPr>
          <w:rFonts w:hint="eastAsia"/>
        </w:rPr>
        <w:t>SW Provider</w:t>
      </w:r>
      <w:r w:rsidR="005E4004" w:rsidRPr="005E4004">
        <w:rPr>
          <w:rFonts w:hint="eastAsia"/>
        </w:rPr>
        <w:t>，也可以集成基于硬件安全模块（</w:t>
      </w:r>
      <w:r w:rsidR="005E4004" w:rsidRPr="005E4004">
        <w:rPr>
          <w:rFonts w:hint="eastAsia"/>
        </w:rPr>
        <w:t>Hardware Security Module, HSM</w:t>
      </w:r>
      <w:r w:rsidR="005E4004" w:rsidRPr="005E4004">
        <w:rPr>
          <w:rFonts w:hint="eastAsia"/>
        </w:rPr>
        <w:t>）的</w:t>
      </w:r>
      <w:r w:rsidR="005E4004" w:rsidRPr="005E4004">
        <w:rPr>
          <w:rFonts w:hint="eastAsia"/>
        </w:rPr>
        <w:t>Provider</w:t>
      </w:r>
      <w:r w:rsidR="005E4004" w:rsidRPr="005E4004">
        <w:rPr>
          <w:rFonts w:hint="eastAsia"/>
        </w:rPr>
        <w:t>以提供更高级别的密钥保护。</w:t>
      </w:r>
      <w:r w:rsidR="005E4004" w:rsidRPr="005E4004">
        <w:rPr>
          <w:rFonts w:hint="eastAsia"/>
        </w:rPr>
        <w:t>Fabric</w:t>
      </w:r>
      <w:r w:rsidR="005E4004" w:rsidRPr="005E4004">
        <w:rPr>
          <w:rFonts w:hint="eastAsia"/>
        </w:rPr>
        <w:t>默认配置下使用国际标准的密码算法，例如采用</w:t>
      </w:r>
      <w:r w:rsidR="005E4004" w:rsidRPr="005E4004">
        <w:rPr>
          <w:rFonts w:hint="eastAsia"/>
        </w:rPr>
        <w:t>ECDSA</w:t>
      </w:r>
      <w:r w:rsidR="005E4004" w:rsidRPr="005E4004">
        <w:rPr>
          <w:rFonts w:hint="eastAsia"/>
        </w:rPr>
        <w:t>进行数字签名，</w:t>
      </w:r>
      <w:r w:rsidR="005E4004" w:rsidRPr="005E4004">
        <w:rPr>
          <w:rFonts w:hint="eastAsia"/>
        </w:rPr>
        <w:t>SHA</w:t>
      </w:r>
      <w:r w:rsidR="005E4004" w:rsidRPr="005E4004">
        <w:rPr>
          <w:rFonts w:hint="eastAsia"/>
        </w:rPr>
        <w:t>系列算法进行哈希计算，以及</w:t>
      </w:r>
      <w:r w:rsidR="005E4004" w:rsidRPr="005E4004">
        <w:rPr>
          <w:rFonts w:hint="eastAsia"/>
        </w:rPr>
        <w:t>AES</w:t>
      </w:r>
      <w:r w:rsidR="005E4004" w:rsidRPr="005E4004">
        <w:rPr>
          <w:rFonts w:hint="eastAsia"/>
        </w:rPr>
        <w:t>进行对称加密。</w:t>
      </w:r>
      <w:r w:rsidR="005E4004" w:rsidRPr="005E4004">
        <w:rPr>
          <w:rFonts w:hint="eastAsia"/>
        </w:rPr>
        <w:t>BCCSP</w:t>
      </w:r>
      <w:r w:rsidR="005E4004" w:rsidRPr="005E4004">
        <w:rPr>
          <w:rFonts w:hint="eastAsia"/>
        </w:rPr>
        <w:t>的这种可插拔设计为后续在</w:t>
      </w:r>
      <w:r w:rsidR="005E4004" w:rsidRPr="005E4004">
        <w:rPr>
          <w:rFonts w:hint="eastAsia"/>
        </w:rPr>
        <w:t>Fabric</w:t>
      </w:r>
      <w:r w:rsidR="005E4004" w:rsidRPr="005E4004">
        <w:rPr>
          <w:rFonts w:hint="eastAsia"/>
        </w:rPr>
        <w:t>平台中嵌入和支持</w:t>
      </w:r>
      <w:r w:rsidR="005E4004" w:rsidRPr="005E4004">
        <w:rPr>
          <w:rFonts w:hint="eastAsia"/>
        </w:rPr>
        <w:t>SM2</w:t>
      </w:r>
      <w:r w:rsidR="005E4004" w:rsidRPr="005E4004">
        <w:rPr>
          <w:rFonts w:hint="eastAsia"/>
        </w:rPr>
        <w:t>、</w:t>
      </w:r>
      <w:r w:rsidR="005E4004" w:rsidRPr="005E4004">
        <w:rPr>
          <w:rFonts w:hint="eastAsia"/>
        </w:rPr>
        <w:t>SM3</w:t>
      </w:r>
      <w:r w:rsidR="005E4004" w:rsidRPr="005E4004">
        <w:rPr>
          <w:rFonts w:hint="eastAsia"/>
        </w:rPr>
        <w:t>与</w:t>
      </w:r>
      <w:r w:rsidR="005E4004" w:rsidRPr="005E4004">
        <w:rPr>
          <w:rFonts w:hint="eastAsia"/>
        </w:rPr>
        <w:t>SM4</w:t>
      </w:r>
      <w:r w:rsidR="005E4004" w:rsidRPr="005E4004">
        <w:rPr>
          <w:rFonts w:hint="eastAsia"/>
        </w:rPr>
        <w:t>等国密算法提供了重要的技术基础和框架支持，尽管实现国密算法的完全兼容仍需对其接口和相关组件进行一定的扩展和适配。</w:t>
      </w:r>
    </w:p>
    <w:p w14:paraId="6A1CA397" w14:textId="77777777" w:rsidR="003B5385" w:rsidRDefault="00000000">
      <w:pPr>
        <w:pStyle w:val="Heading2"/>
        <w:spacing w:before="240" w:after="240"/>
      </w:pPr>
      <w:bookmarkStart w:id="22" w:name="_Toc4833"/>
      <w:bookmarkStart w:id="23" w:name="_Toc224312103"/>
      <w:r>
        <w:t xml:space="preserve">2.3 </w:t>
      </w:r>
      <w:r>
        <w:rPr>
          <w:rFonts w:hint="eastAsia"/>
        </w:rPr>
        <w:t xml:space="preserve"> </w:t>
      </w:r>
      <w:r>
        <w:t>关键支撑技术</w:t>
      </w:r>
      <w:bookmarkEnd w:id="22"/>
      <w:bookmarkEnd w:id="23"/>
    </w:p>
    <w:p w14:paraId="67BCD3B6" w14:textId="1121718F" w:rsidR="003B5385" w:rsidRDefault="00000000">
      <w:r>
        <w:t>智能合约是区块链技术的核心组成部分之一，它本质上是在区块链上运行的一段自动化执行的计算机程序或脚本。这些程序根据预先设定的规则和条件自动执行合约条款中定义的操作，无需人工干预</w:t>
      </w:r>
      <w:r w:rsidR="00382E28">
        <w:fldChar w:fldCharType="begin"/>
      </w:r>
      <w:r w:rsidR="00382E28">
        <w:instrText xml:space="preserve"> REF _Ref224312317 \r \h </w:instrText>
      </w:r>
      <w:r w:rsidR="00382E28">
        <w:fldChar w:fldCharType="separate"/>
      </w:r>
      <w:r w:rsidR="00382E28" w:rsidRPr="00382E28">
        <w:rPr>
          <w:vertAlign w:val="superscript"/>
        </w:rPr>
        <w:t>[14]</w:t>
      </w:r>
      <w:r w:rsidR="00382E28">
        <w:fldChar w:fldCharType="end"/>
      </w:r>
      <w:r>
        <w:t>。</w:t>
      </w:r>
      <w:r>
        <w:rPr>
          <w:rFonts w:hint="eastAsia"/>
        </w:rPr>
        <w:t>在</w:t>
      </w:r>
      <w:r>
        <w:rPr>
          <w:rFonts w:hint="eastAsia"/>
        </w:rPr>
        <w:t>Hyperledger Fabric</w:t>
      </w:r>
      <w:r>
        <w:rPr>
          <w:rFonts w:hint="eastAsia"/>
        </w:rPr>
        <w:t>平台中，智能合约被称为链码，本系统底层的链码统一采用</w:t>
      </w:r>
      <w:r>
        <w:rPr>
          <w:rFonts w:hint="eastAsia"/>
        </w:rPr>
        <w:t>Go</w:t>
      </w:r>
      <w:r>
        <w:rPr>
          <w:rFonts w:hint="eastAsia"/>
        </w:rPr>
        <w:t>语言进行开发</w:t>
      </w:r>
      <w:r>
        <w:t>。</w:t>
      </w:r>
      <w:r>
        <w:rPr>
          <w:rFonts w:hint="eastAsia"/>
        </w:rPr>
        <w:t>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w:t>
      </w:r>
      <w:proofErr w:type="gramStart"/>
      <w:r>
        <w:rPr>
          <w:rFonts w:hint="eastAsia"/>
        </w:rPr>
        <w:t>二维码时</w:t>
      </w:r>
      <w:proofErr w:type="gramEnd"/>
      <w:r>
        <w:rPr>
          <w:rFonts w:hint="eastAsia"/>
        </w:rPr>
        <w:t>，能够自动触发溯源信息的查询功能。通过智能合约的自动化执行，系统极大减少了人为干预带来的舞弊风险，显著增强了整个溯源过程的透明度与可信度。</w:t>
      </w:r>
    </w:p>
    <w:p w14:paraId="5212D09F" w14:textId="32B09C39" w:rsidR="003B5385" w:rsidRDefault="00E8010C">
      <w:pPr>
        <w:rPr>
          <w:rFonts w:cstheme="minorBidi"/>
          <w:color w:val="000000"/>
        </w:rPr>
      </w:pPr>
      <w:r w:rsidRPr="00E8010C">
        <w:rPr>
          <w:rFonts w:hint="eastAsia"/>
        </w:rPr>
        <w:lastRenderedPageBreak/>
        <w:t>星际文件系统</w:t>
      </w:r>
      <w:r w:rsidRPr="00E8010C">
        <w:rPr>
          <w:rFonts w:hint="eastAsia"/>
        </w:rPr>
        <w:t>IPFS</w:t>
      </w:r>
      <w:r w:rsidRPr="00E8010C">
        <w:rPr>
          <w:rFonts w:hint="eastAsia"/>
        </w:rPr>
        <w:t>是一种旨在构建持久且去中心化存储网络的点对点（</w:t>
      </w:r>
      <w:r w:rsidRPr="00E8010C">
        <w:rPr>
          <w:rFonts w:hint="eastAsia"/>
        </w:rPr>
        <w:t>Peer-to-Peer, P2P</w:t>
      </w:r>
      <w:r w:rsidRPr="00E8010C">
        <w:rPr>
          <w:rFonts w:hint="eastAsia"/>
        </w:rPr>
        <w:t>）分布式文件系统</w:t>
      </w:r>
      <w:r w:rsidR="00382E28">
        <w:fldChar w:fldCharType="begin"/>
      </w:r>
      <w:r w:rsidR="00382E28">
        <w:instrText xml:space="preserve"> REF _Ref224312237 \r \h </w:instrText>
      </w:r>
      <w:r w:rsidR="00382E28">
        <w:fldChar w:fldCharType="separate"/>
      </w:r>
      <w:r w:rsidR="00382E28" w:rsidRPr="00382E28">
        <w:rPr>
          <w:vertAlign w:val="superscript"/>
        </w:rPr>
        <w:t>[7]</w:t>
      </w:r>
      <w:r w:rsidR="00382E28">
        <w:fldChar w:fldCharType="end"/>
      </w:r>
      <w:r>
        <w:t>。</w:t>
      </w:r>
      <w:r w:rsidR="00C63100" w:rsidRPr="00C63100">
        <w:rPr>
          <w:rFonts w:hint="eastAsia"/>
        </w:rPr>
        <w:t>与传统如</w:t>
      </w:r>
      <w:r w:rsidR="00C63100" w:rsidRPr="00C63100">
        <w:rPr>
          <w:rFonts w:hint="eastAsia"/>
        </w:rPr>
        <w:t>HTTP URL</w:t>
      </w:r>
      <w:r w:rsidR="00C63100" w:rsidRPr="00C63100">
        <w:rPr>
          <w:rFonts w:hint="eastAsia"/>
        </w:rPr>
        <w:t>等基于位置寻址的文件系统不同，</w:t>
      </w:r>
      <w:r w:rsidR="00C63100" w:rsidRPr="00C63100">
        <w:rPr>
          <w:rFonts w:hint="eastAsia"/>
        </w:rPr>
        <w:t>IPFS</w:t>
      </w:r>
      <w:r w:rsidR="00C63100" w:rsidRPr="00C63100">
        <w:rPr>
          <w:rFonts w:hint="eastAsia"/>
        </w:rPr>
        <w:t>的核心原理是基于内容寻址。这意味着网络中的每一个文件都会根据其内容计算出一个唯一的哈希值，该哈希值即内容标识符（</w:t>
      </w:r>
      <w:r w:rsidR="00C63100" w:rsidRPr="00C63100">
        <w:rPr>
          <w:rFonts w:hint="eastAsia"/>
        </w:rPr>
        <w:t>Content Identifier, CID</w:t>
      </w:r>
      <w:r w:rsidR="00C63100" w:rsidRPr="00C63100">
        <w:rPr>
          <w:rFonts w:hint="eastAsia"/>
        </w:rPr>
        <w:t>），成为该文件在</w:t>
      </w:r>
      <w:r w:rsidR="00C63100" w:rsidRPr="00C63100">
        <w:rPr>
          <w:rFonts w:hint="eastAsia"/>
        </w:rPr>
        <w:t>IPFS</w:t>
      </w:r>
      <w:r w:rsidR="00C63100" w:rsidRPr="00C63100">
        <w:rPr>
          <w:rFonts w:hint="eastAsia"/>
        </w:rPr>
        <w:t>网络中的唯一地址。当用户需要访问某个文件时，只需提供其</w:t>
      </w:r>
      <w:r w:rsidR="00C63100" w:rsidRPr="00C63100">
        <w:rPr>
          <w:rFonts w:hint="eastAsia"/>
        </w:rPr>
        <w:t>CID</w:t>
      </w:r>
      <w:r w:rsidR="00C63100" w:rsidRPr="00C63100">
        <w:rPr>
          <w:rFonts w:hint="eastAsia"/>
        </w:rPr>
        <w:t>，</w:t>
      </w:r>
      <w:r w:rsidR="00C63100" w:rsidRPr="00C63100">
        <w:rPr>
          <w:rFonts w:hint="eastAsia"/>
        </w:rPr>
        <w:t>IPFS</w:t>
      </w:r>
      <w:r w:rsidR="00C63100" w:rsidRPr="00C63100">
        <w:rPr>
          <w:rFonts w:hint="eastAsia"/>
        </w:rPr>
        <w:t>网络便会通过分布式哈希表（</w:t>
      </w:r>
      <w:r w:rsidR="00C63100" w:rsidRPr="00C63100">
        <w:rPr>
          <w:rFonts w:hint="eastAsia"/>
        </w:rPr>
        <w:t>Distributed Hash Table, DHT</w:t>
      </w:r>
      <w:r w:rsidR="00C63100" w:rsidRPr="00C63100">
        <w:rPr>
          <w:rFonts w:hint="eastAsia"/>
        </w:rPr>
        <w:t>）等机制在全网中查找并获取拥有该内容块的节点，然后从中下载数据。这种设计使得</w:t>
      </w:r>
      <w:r w:rsidR="00C63100" w:rsidRPr="00C63100">
        <w:rPr>
          <w:rFonts w:hint="eastAsia"/>
        </w:rPr>
        <w:t>IPFS</w:t>
      </w:r>
      <w:r w:rsidR="00C63100" w:rsidRPr="00C63100">
        <w:rPr>
          <w:rFonts w:hint="eastAsia"/>
        </w:rPr>
        <w:t>具有高效的文件分发能力和天然的去重特性。在农产品溯源系统中，由于溯源过程可能会产生大量非结构化数据，如生产环境与产品外观的高清图片、</w:t>
      </w:r>
      <w:r w:rsidR="00C63100" w:rsidRPr="00C63100">
        <w:rPr>
          <w:rFonts w:hint="eastAsia"/>
        </w:rPr>
        <w:t>PDF</w:t>
      </w:r>
      <w:r w:rsidR="00C63100" w:rsidRPr="00C63100">
        <w:rPr>
          <w:rFonts w:hint="eastAsia"/>
        </w:rPr>
        <w:t>格式的检测报告文档以及监控视频片段等，将这些大文件直接存储在区块链上会导致账本迅速膨胀，严重影响区块链的性能和存储成本。因此，将</w:t>
      </w:r>
      <w:r w:rsidR="00C63100" w:rsidRPr="00C63100">
        <w:rPr>
          <w:rFonts w:hint="eastAsia"/>
        </w:rPr>
        <w:t>IPFS</w:t>
      </w:r>
      <w:r w:rsidR="00C63100" w:rsidRPr="00C63100">
        <w:rPr>
          <w:rFonts w:hint="eastAsia"/>
        </w:rPr>
        <w:t>与区块链技术相结合，形成一种链上锚</w:t>
      </w:r>
      <w:proofErr w:type="gramStart"/>
      <w:r w:rsidR="00C63100" w:rsidRPr="00C63100">
        <w:rPr>
          <w:rFonts w:hint="eastAsia"/>
        </w:rPr>
        <w:t>定核心</w:t>
      </w:r>
      <w:proofErr w:type="gramEnd"/>
      <w:r w:rsidR="00C63100" w:rsidRPr="00C63100">
        <w:rPr>
          <w:rFonts w:hint="eastAsia"/>
        </w:rPr>
        <w:t>摘要、</w:t>
      </w:r>
      <w:proofErr w:type="gramStart"/>
      <w:r w:rsidR="00C63100" w:rsidRPr="00C63100">
        <w:rPr>
          <w:rFonts w:hint="eastAsia"/>
        </w:rPr>
        <w:t>链下托管</w:t>
      </w:r>
      <w:proofErr w:type="gramEnd"/>
      <w:r w:rsidR="00C63100" w:rsidRPr="00C63100">
        <w:rPr>
          <w:rFonts w:hint="eastAsia"/>
        </w:rPr>
        <w:t>原始文件的解决方案成为一种理想选择。具体做法是：将原始的大文件上传至</w:t>
      </w:r>
      <w:r w:rsidR="00C63100" w:rsidRPr="00C63100">
        <w:rPr>
          <w:rFonts w:hint="eastAsia"/>
        </w:rPr>
        <w:t>IPFS</w:t>
      </w:r>
      <w:r w:rsidR="00C63100" w:rsidRPr="00C63100">
        <w:rPr>
          <w:rFonts w:hint="eastAsia"/>
        </w:rPr>
        <w:t>网络，获得其唯一的</w:t>
      </w:r>
      <w:r w:rsidR="00C63100" w:rsidRPr="00C63100">
        <w:rPr>
          <w:rFonts w:hint="eastAsia"/>
        </w:rPr>
        <w:t>CID</w:t>
      </w:r>
      <w:r w:rsidR="00C63100" w:rsidRPr="00C63100">
        <w:rPr>
          <w:rFonts w:hint="eastAsia"/>
        </w:rPr>
        <w:t>；然后，仅将该</w:t>
      </w:r>
      <w:r w:rsidR="00C63100" w:rsidRPr="00C63100">
        <w:rPr>
          <w:rFonts w:hint="eastAsia"/>
        </w:rPr>
        <w:t>CID</w:t>
      </w:r>
      <w:r w:rsidR="00C63100" w:rsidRPr="00C63100">
        <w:rPr>
          <w:rFonts w:hint="eastAsia"/>
        </w:rPr>
        <w:t>以及文件描述、上</w:t>
      </w:r>
      <w:proofErr w:type="gramStart"/>
      <w:r w:rsidR="00C63100" w:rsidRPr="00C63100">
        <w:rPr>
          <w:rFonts w:hint="eastAsia"/>
        </w:rPr>
        <w:t>传时间</w:t>
      </w:r>
      <w:proofErr w:type="gramEnd"/>
      <w:r w:rsidR="00C63100" w:rsidRPr="00C63100">
        <w:rPr>
          <w:rFonts w:hint="eastAsia"/>
        </w:rPr>
        <w:t>与关联产品批次标识等相关元数据记录在</w:t>
      </w:r>
      <w:r w:rsidR="00C63100" w:rsidRPr="00C63100">
        <w:rPr>
          <w:rFonts w:hint="eastAsia"/>
        </w:rPr>
        <w:t>Hyperledger Fabric</w:t>
      </w:r>
      <w:r w:rsidR="00C63100" w:rsidRPr="00C63100">
        <w:rPr>
          <w:rFonts w:hint="eastAsia"/>
        </w:rPr>
        <w:t>区块链上。这样，既可以利用区块链的不可篡改性来保证文件索引及其元数据的真实性和</w:t>
      </w:r>
      <w:proofErr w:type="gramStart"/>
      <w:r w:rsidR="00C63100" w:rsidRPr="00C63100">
        <w:rPr>
          <w:rFonts w:hint="eastAsia"/>
        </w:rPr>
        <w:t>可</w:t>
      </w:r>
      <w:proofErr w:type="gramEnd"/>
      <w:r w:rsidR="00C63100" w:rsidRPr="00C63100">
        <w:rPr>
          <w:rFonts w:hint="eastAsia"/>
        </w:rPr>
        <w:t>追溯性，又能有效解决区块链存储容量有限、成本高昂的问题，同时还能借助</w:t>
      </w:r>
      <w:r w:rsidR="00C63100" w:rsidRPr="00C63100">
        <w:rPr>
          <w:rFonts w:hint="eastAsia"/>
        </w:rPr>
        <w:t>IPFS</w:t>
      </w:r>
      <w:r w:rsidR="00C63100" w:rsidRPr="00C63100">
        <w:rPr>
          <w:rFonts w:hint="eastAsia"/>
        </w:rPr>
        <w:t>实现溯源附件的去中心化、高效、持久化存储。</w:t>
      </w:r>
    </w:p>
    <w:p w14:paraId="36DA45FE" w14:textId="77777777" w:rsidR="003B5385" w:rsidRDefault="00000000">
      <w:pPr>
        <w:pStyle w:val="Heading2"/>
        <w:spacing w:before="240" w:after="240"/>
      </w:pPr>
      <w:bookmarkStart w:id="24" w:name="_Toc507"/>
      <w:bookmarkStart w:id="25" w:name="_Toc224312104"/>
      <w:r>
        <w:t xml:space="preserve">2.4 </w:t>
      </w:r>
      <w:r>
        <w:rPr>
          <w:rFonts w:hint="eastAsia"/>
        </w:rPr>
        <w:t xml:space="preserve"> </w:t>
      </w:r>
      <w:r>
        <w:t>应用层开发技术</w:t>
      </w:r>
      <w:proofErr w:type="gramStart"/>
      <w:r>
        <w:t>栈</w:t>
      </w:r>
      <w:bookmarkEnd w:id="24"/>
      <w:bookmarkEnd w:id="25"/>
      <w:proofErr w:type="gramEnd"/>
    </w:p>
    <w:p w14:paraId="6EBC0021" w14:textId="688103E5" w:rsidR="003B5385" w:rsidRDefault="001F0578">
      <w:r w:rsidRPr="001F0578">
        <w:rPr>
          <w:rFonts w:hint="eastAsia"/>
        </w:rPr>
        <w:t>本农产品溯源系统的应用层开发选择了一套轻量、高性能且与区块链底层高度契合的技术</w:t>
      </w:r>
      <w:proofErr w:type="gramStart"/>
      <w:r w:rsidRPr="001F0578">
        <w:rPr>
          <w:rFonts w:hint="eastAsia"/>
        </w:rPr>
        <w:t>栈</w:t>
      </w:r>
      <w:proofErr w:type="gramEnd"/>
      <w:r w:rsidRPr="001F0578">
        <w:rPr>
          <w:rFonts w:hint="eastAsia"/>
        </w:rPr>
        <w:t>。在后端服务开发方面，核心语言选用了原生支持高并发且内存</w:t>
      </w:r>
      <w:proofErr w:type="gramStart"/>
      <w:r w:rsidRPr="001F0578">
        <w:rPr>
          <w:rFonts w:hint="eastAsia"/>
        </w:rPr>
        <w:t>占用低</w:t>
      </w:r>
      <w:proofErr w:type="gramEnd"/>
      <w:r w:rsidRPr="001F0578">
        <w:rPr>
          <w:rFonts w:hint="eastAsia"/>
        </w:rPr>
        <w:t>的</w:t>
      </w:r>
      <w:r w:rsidRPr="001F0578">
        <w:rPr>
          <w:rFonts w:hint="eastAsia"/>
        </w:rPr>
        <w:t>Go</w:t>
      </w:r>
      <w:r w:rsidRPr="001F0578">
        <w:rPr>
          <w:rFonts w:hint="eastAsia"/>
        </w:rPr>
        <w:t>语言（版本为</w:t>
      </w:r>
      <w:r w:rsidRPr="001F0578">
        <w:rPr>
          <w:rFonts w:hint="eastAsia"/>
        </w:rPr>
        <w:t>1.22.5</w:t>
      </w:r>
      <w:r w:rsidRPr="001F0578">
        <w:rPr>
          <w:rFonts w:hint="eastAsia"/>
        </w:rPr>
        <w:t>），该语言特性非常契合区块链系统对高吞吐量与实时性的要求。</w:t>
      </w:r>
      <w:r w:rsidRPr="001F0578">
        <w:rPr>
          <w:rFonts w:hint="eastAsia"/>
        </w:rPr>
        <w:t>Web</w:t>
      </w:r>
      <w:r w:rsidRPr="001F0578">
        <w:rPr>
          <w:rFonts w:hint="eastAsia"/>
        </w:rPr>
        <w:t>应用框架选用了基于</w:t>
      </w:r>
      <w:r w:rsidRPr="001F0578">
        <w:rPr>
          <w:rFonts w:hint="eastAsia"/>
        </w:rPr>
        <w:t>Go</w:t>
      </w:r>
      <w:r w:rsidRPr="001F0578">
        <w:rPr>
          <w:rFonts w:hint="eastAsia"/>
        </w:rPr>
        <w:t>语言编写的高性能</w:t>
      </w:r>
      <w:r w:rsidRPr="001F0578">
        <w:rPr>
          <w:rFonts w:hint="eastAsia"/>
        </w:rPr>
        <w:t>Gin</w:t>
      </w:r>
      <w:r w:rsidRPr="001F0578">
        <w:rPr>
          <w:rFonts w:hint="eastAsia"/>
        </w:rPr>
        <w:t>框架，利用其极快的路由寻址速度与灵活的中间件机制，系统构建了高效的</w:t>
      </w:r>
      <w:r w:rsidRPr="001F0578">
        <w:rPr>
          <w:rFonts w:hint="eastAsia"/>
        </w:rPr>
        <w:t>RESTful API</w:t>
      </w:r>
      <w:r w:rsidRPr="001F0578">
        <w:rPr>
          <w:rFonts w:hint="eastAsia"/>
        </w:rPr>
        <w:t>接口，负责处理前端请求并调度底层的区块链服务。</w:t>
      </w:r>
    </w:p>
    <w:p w14:paraId="3D5DF08B" w14:textId="2091C5C3" w:rsidR="003B5385" w:rsidRDefault="006517CD">
      <w:r w:rsidRPr="006517CD">
        <w:rPr>
          <w:rFonts w:hint="eastAsia"/>
        </w:rPr>
        <w:t>在数据持久化与缓存层面，系统引入了</w:t>
      </w:r>
      <w:r w:rsidRPr="006517CD">
        <w:rPr>
          <w:rFonts w:hint="eastAsia"/>
        </w:rPr>
        <w:t>Go</w:t>
      </w:r>
      <w:r w:rsidRPr="006517CD">
        <w:rPr>
          <w:rFonts w:hint="eastAsia"/>
        </w:rPr>
        <w:t>语言生态中功能强大的</w:t>
      </w:r>
      <w:r w:rsidRPr="006517CD">
        <w:rPr>
          <w:rFonts w:hint="eastAsia"/>
        </w:rPr>
        <w:t>GORM</w:t>
      </w:r>
      <w:proofErr w:type="gramStart"/>
      <w:r w:rsidRPr="006517CD">
        <w:rPr>
          <w:rFonts w:hint="eastAsia"/>
        </w:rPr>
        <w:t>库作为</w:t>
      </w:r>
      <w:proofErr w:type="gramEnd"/>
      <w:r w:rsidRPr="006517CD">
        <w:rPr>
          <w:rFonts w:hint="eastAsia"/>
        </w:rPr>
        <w:t>对象关系映射工具。该库支持自动数据迁移与复杂的关联查询，极大简化了后端程序与数据库的交互逻辑。针对非链上的结构化业务数据，系统采用</w:t>
      </w:r>
      <w:r w:rsidRPr="006517CD">
        <w:rPr>
          <w:rFonts w:hint="eastAsia"/>
        </w:rPr>
        <w:t>MySQL 8.0</w:t>
      </w:r>
      <w:r w:rsidRPr="006517CD">
        <w:rPr>
          <w:rFonts w:hint="eastAsia"/>
        </w:rPr>
        <w:t>数据库进行持</w:t>
      </w:r>
      <w:r w:rsidRPr="006517CD">
        <w:rPr>
          <w:rFonts w:hint="eastAsia"/>
        </w:rPr>
        <w:lastRenderedPageBreak/>
        <w:t>久化存储管理，涵盖用户信息与系统配置等内容。此外，为进一步提升系统在高并发溯源查询场景下的响应速度，架构中集成了</w:t>
      </w:r>
      <w:r w:rsidRPr="006517CD">
        <w:rPr>
          <w:rFonts w:hint="eastAsia"/>
        </w:rPr>
        <w:t>Redis 8.0</w:t>
      </w:r>
      <w:r w:rsidRPr="006517CD">
        <w:rPr>
          <w:rFonts w:hint="eastAsia"/>
        </w:rPr>
        <w:t>高性能键值对缓存数据库，专门用于存储热点查询数据与用户会话状态，从而有效减轻底层数据库与区块链节点的访问压力</w:t>
      </w:r>
      <w:r>
        <w:rPr>
          <w:rFonts w:hint="eastAsia"/>
        </w:rPr>
        <w:t>。</w:t>
      </w:r>
    </w:p>
    <w:p w14:paraId="57E1D664" w14:textId="3D92D661" w:rsidR="003B5385" w:rsidRDefault="004C009A">
      <w:r w:rsidRPr="004C009A">
        <w:rPr>
          <w:rFonts w:hint="eastAsia"/>
        </w:rPr>
        <w:t>前端用户界面的开发采用了</w:t>
      </w:r>
      <w:r w:rsidRPr="004C009A">
        <w:rPr>
          <w:rFonts w:hint="eastAsia"/>
        </w:rPr>
        <w:t>Vue 3</w:t>
      </w:r>
      <w:r w:rsidRPr="004C009A">
        <w:rPr>
          <w:rFonts w:hint="eastAsia"/>
        </w:rPr>
        <w:t>框架，基于</w:t>
      </w:r>
      <w:r w:rsidRPr="004C009A">
        <w:rPr>
          <w:rFonts w:hint="eastAsia"/>
        </w:rPr>
        <w:t>Node.js</w:t>
      </w:r>
      <w:r w:rsidRPr="004C009A">
        <w:rPr>
          <w:rFonts w:hint="eastAsia"/>
        </w:rPr>
        <w:t>环境构建；同时，面向消费者的查询</w:t>
      </w:r>
      <w:proofErr w:type="gramStart"/>
      <w:r w:rsidRPr="004C009A">
        <w:rPr>
          <w:rFonts w:hint="eastAsia"/>
        </w:rPr>
        <w:t>端采用微信</w:t>
      </w:r>
      <w:proofErr w:type="gramEnd"/>
      <w:r w:rsidRPr="004C009A">
        <w:rPr>
          <w:rFonts w:hint="eastAsia"/>
        </w:rPr>
        <w:t>小程序原生技术</w:t>
      </w:r>
      <w:proofErr w:type="gramStart"/>
      <w:r w:rsidRPr="004C009A">
        <w:rPr>
          <w:rFonts w:hint="eastAsia"/>
        </w:rPr>
        <w:t>栈</w:t>
      </w:r>
      <w:proofErr w:type="gramEnd"/>
      <w:r w:rsidRPr="004C009A">
        <w:rPr>
          <w:rFonts w:hint="eastAsia"/>
        </w:rPr>
        <w:t>开发。</w:t>
      </w:r>
      <w:r w:rsidRPr="004C009A">
        <w:rPr>
          <w:rFonts w:hint="eastAsia"/>
        </w:rPr>
        <w:t>Vue 3</w:t>
      </w:r>
      <w:r w:rsidRPr="004C009A">
        <w:rPr>
          <w:rFonts w:hint="eastAsia"/>
        </w:rPr>
        <w:t>引入了组合式</w:t>
      </w:r>
      <w:r w:rsidRPr="004C009A">
        <w:rPr>
          <w:rFonts w:hint="eastAsia"/>
        </w:rPr>
        <w:t>API</w:t>
      </w:r>
      <w:r w:rsidRPr="004C009A">
        <w:rPr>
          <w:rFonts w:hint="eastAsia"/>
        </w:rPr>
        <w:t>（</w:t>
      </w:r>
      <w:r w:rsidRPr="004C009A">
        <w:rPr>
          <w:rFonts w:hint="eastAsia"/>
        </w:rPr>
        <w:t>Composition API</w:t>
      </w:r>
      <w:r w:rsidRPr="004C009A">
        <w:rPr>
          <w:rFonts w:hint="eastAsia"/>
        </w:rPr>
        <w:t>），提供了更好的逻辑复用和代码组织方式。</w:t>
      </w:r>
      <w:r w:rsidRPr="004C009A">
        <w:rPr>
          <w:rFonts w:hint="eastAsia"/>
        </w:rPr>
        <w:t>UI</w:t>
      </w:r>
      <w:r w:rsidRPr="004C009A">
        <w:rPr>
          <w:rFonts w:hint="eastAsia"/>
        </w:rPr>
        <w:t>组件库选用了</w:t>
      </w:r>
      <w:r w:rsidRPr="004C009A">
        <w:rPr>
          <w:rFonts w:hint="eastAsia"/>
        </w:rPr>
        <w:t>Element Plus</w:t>
      </w:r>
      <w:r w:rsidRPr="004C009A">
        <w:rPr>
          <w:rFonts w:hint="eastAsia"/>
        </w:rPr>
        <w:t>，它与</w:t>
      </w:r>
      <w:r w:rsidRPr="004C009A">
        <w:rPr>
          <w:rFonts w:hint="eastAsia"/>
        </w:rPr>
        <w:t>Vue 3</w:t>
      </w:r>
      <w:r w:rsidRPr="004C009A">
        <w:rPr>
          <w:rFonts w:hint="eastAsia"/>
        </w:rPr>
        <w:t>完美结合，提供了丰富的企业级组件，确保了系统界面的统一性和美观度。前端项目通过</w:t>
      </w:r>
      <w:r w:rsidRPr="004C009A">
        <w:rPr>
          <w:rFonts w:hint="eastAsia"/>
        </w:rPr>
        <w:t>Vue CLI 5.0</w:t>
      </w:r>
      <w:r w:rsidRPr="004C009A">
        <w:rPr>
          <w:rFonts w:hint="eastAsia"/>
        </w:rPr>
        <w:t>进行管理和构建，利用其成熟的插件生态和构建优化策略，实现了单页面应用（</w:t>
      </w:r>
      <w:r w:rsidRPr="004C009A">
        <w:rPr>
          <w:rFonts w:hint="eastAsia"/>
        </w:rPr>
        <w:t>Single Page Application, SPA</w:t>
      </w:r>
      <w:r w:rsidRPr="004C009A">
        <w:rPr>
          <w:rFonts w:hint="eastAsia"/>
        </w:rPr>
        <w:t>）的快速加载和流畅交互</w:t>
      </w:r>
      <w:r>
        <w:rPr>
          <w:rFonts w:hint="eastAsia"/>
        </w:rPr>
        <w:t>。</w:t>
      </w:r>
    </w:p>
    <w:p w14:paraId="0DEAA8A0" w14:textId="3A16302D" w:rsidR="003B5385" w:rsidRDefault="002C4C7B">
      <w:r w:rsidRPr="002C4C7B">
        <w:rPr>
          <w:rFonts w:hint="eastAsia"/>
        </w:rPr>
        <w:t>为了实现应用层与</w:t>
      </w:r>
      <w:r w:rsidRPr="002C4C7B">
        <w:rPr>
          <w:rFonts w:hint="eastAsia"/>
        </w:rPr>
        <w:t>Hyperledger Fabric</w:t>
      </w:r>
      <w:r w:rsidRPr="002C4C7B">
        <w:rPr>
          <w:rFonts w:hint="eastAsia"/>
        </w:rPr>
        <w:t>区块链网络的通信，使用了</w:t>
      </w:r>
      <w:r w:rsidRPr="002C4C7B">
        <w:rPr>
          <w:rFonts w:hint="eastAsia"/>
        </w:rPr>
        <w:t>Hyperledger Fabric Go SDK</w:t>
      </w:r>
      <w:r w:rsidRPr="002C4C7B">
        <w:rPr>
          <w:rFonts w:hint="eastAsia"/>
        </w:rPr>
        <w:t>。由于后端服务同样采用</w:t>
      </w:r>
      <w:r w:rsidRPr="002C4C7B">
        <w:rPr>
          <w:rFonts w:hint="eastAsia"/>
        </w:rPr>
        <w:t>Go</w:t>
      </w:r>
      <w:r w:rsidRPr="002C4C7B">
        <w:rPr>
          <w:rFonts w:hint="eastAsia"/>
        </w:rPr>
        <w:t>语言编写，使用</w:t>
      </w:r>
      <w:r w:rsidRPr="002C4C7B">
        <w:rPr>
          <w:rFonts w:hint="eastAsia"/>
        </w:rPr>
        <w:t>Go SDK</w:t>
      </w:r>
      <w:r w:rsidRPr="002C4C7B">
        <w:rPr>
          <w:rFonts w:hint="eastAsia"/>
        </w:rPr>
        <w:t>能够实现更无缝的集成和更低的数据转换开销。该</w:t>
      </w:r>
      <w:r w:rsidRPr="002C4C7B">
        <w:rPr>
          <w:rFonts w:hint="eastAsia"/>
        </w:rPr>
        <w:t>SDK</w:t>
      </w:r>
      <w:r w:rsidRPr="002C4C7B">
        <w:rPr>
          <w:rFonts w:hint="eastAsia"/>
        </w:rPr>
        <w:t>提供了包括创建通道、安装链码、交易提案发送以及事件监听在内的全套</w:t>
      </w:r>
      <w:r w:rsidRPr="002C4C7B">
        <w:rPr>
          <w:rFonts w:hint="eastAsia"/>
        </w:rPr>
        <w:t>API</w:t>
      </w:r>
      <w:r w:rsidRPr="002C4C7B">
        <w:rPr>
          <w:rFonts w:hint="eastAsia"/>
        </w:rPr>
        <w:t>。通过封装</w:t>
      </w:r>
      <w:r w:rsidRPr="002C4C7B">
        <w:rPr>
          <w:rFonts w:hint="eastAsia"/>
        </w:rPr>
        <w:t>Fabric Go SDK</w:t>
      </w:r>
      <w:r w:rsidRPr="002C4C7B">
        <w:rPr>
          <w:rFonts w:hint="eastAsia"/>
        </w:rPr>
        <w:t>，后端服务建立了一个稳定、统一的区块链网关，能够将前端的业务请求转化为区块链上的交易指令，确保数据的不可篡改性和</w:t>
      </w:r>
      <w:proofErr w:type="gramStart"/>
      <w:r w:rsidRPr="002C4C7B">
        <w:rPr>
          <w:rFonts w:hint="eastAsia"/>
        </w:rPr>
        <w:t>可</w:t>
      </w:r>
      <w:proofErr w:type="gramEnd"/>
      <w:r w:rsidRPr="002C4C7B">
        <w:rPr>
          <w:rFonts w:hint="eastAsia"/>
        </w:rPr>
        <w:t>追溯性。</w:t>
      </w:r>
    </w:p>
    <w:p w14:paraId="7E53C3FC" w14:textId="77777777" w:rsidR="003B5385" w:rsidRDefault="00000000">
      <w:pPr>
        <w:pStyle w:val="Heading2"/>
        <w:spacing w:before="240" w:after="240"/>
      </w:pPr>
      <w:bookmarkStart w:id="26" w:name="_Toc19450"/>
      <w:bookmarkStart w:id="27" w:name="_Toc224312105"/>
      <w:r>
        <w:t xml:space="preserve">2.5 </w:t>
      </w:r>
      <w:r>
        <w:rPr>
          <w:rFonts w:hint="eastAsia"/>
        </w:rPr>
        <w:t xml:space="preserve"> </w:t>
      </w:r>
      <w:r>
        <w:t>密码学基础</w:t>
      </w:r>
      <w:bookmarkEnd w:id="26"/>
      <w:bookmarkEnd w:id="27"/>
    </w:p>
    <w:p w14:paraId="6E928DC9" w14:textId="4282A3EC" w:rsidR="003B5385" w:rsidRDefault="00000000">
      <w:r>
        <w:rPr>
          <w:rFonts w:hint="eastAsia"/>
        </w:rPr>
        <w:t>密</w:t>
      </w:r>
      <w:r w:rsidR="001010AD" w:rsidRPr="001010AD">
        <w:rPr>
          <w:rFonts w:hint="eastAsia"/>
        </w:rPr>
        <w:t>码学是保障信息安全的核心技术，在本研究中，特别关注我国自主制定的商用密码算法（以下简称国密算法）的应用，以满足特定场景下的安全合</w:t>
      </w:r>
      <w:proofErr w:type="gramStart"/>
      <w:r w:rsidR="001010AD" w:rsidRPr="001010AD">
        <w:rPr>
          <w:rFonts w:hint="eastAsia"/>
        </w:rPr>
        <w:t>规</w:t>
      </w:r>
      <w:proofErr w:type="gramEnd"/>
      <w:r w:rsidR="001010AD" w:rsidRPr="001010AD">
        <w:rPr>
          <w:rFonts w:hint="eastAsia"/>
        </w:rPr>
        <w:t>要求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7A234E" w:rsidRPr="007A234E">
        <w:rPr>
          <w:rFonts w:hint="eastAsia"/>
        </w:rPr>
        <w:t>国密算法体系主要包括</w:t>
      </w:r>
      <w:r w:rsidR="007A234E" w:rsidRPr="007A234E">
        <w:rPr>
          <w:rFonts w:hint="eastAsia"/>
        </w:rPr>
        <w:t>SM2</w:t>
      </w:r>
      <w:r w:rsidR="007A234E" w:rsidRPr="007A234E">
        <w:rPr>
          <w:rFonts w:hint="eastAsia"/>
        </w:rPr>
        <w:t>、</w:t>
      </w:r>
      <w:r w:rsidR="007A234E" w:rsidRPr="007A234E">
        <w:rPr>
          <w:rFonts w:hint="eastAsia"/>
        </w:rPr>
        <w:t>SM3</w:t>
      </w:r>
      <w:r w:rsidR="007A234E" w:rsidRPr="007A234E">
        <w:rPr>
          <w:rFonts w:hint="eastAsia"/>
        </w:rPr>
        <w:t>和</w:t>
      </w:r>
      <w:r w:rsidR="007A234E" w:rsidRPr="007A234E">
        <w:rPr>
          <w:rFonts w:hint="eastAsia"/>
        </w:rPr>
        <w:t>SM4</w:t>
      </w:r>
      <w:r w:rsidR="007A234E" w:rsidRPr="007A234E">
        <w:rPr>
          <w:rFonts w:hint="eastAsia"/>
        </w:rPr>
        <w:t>等核心算法。</w:t>
      </w:r>
    </w:p>
    <w:p w14:paraId="07563FF3" w14:textId="2809CC6D" w:rsidR="003B5385" w:rsidRDefault="006369C0">
      <w:r w:rsidRPr="006369C0">
        <w:rPr>
          <w:rFonts w:hint="eastAsia"/>
        </w:rPr>
        <w:t>我国商用密码算法体系中，</w:t>
      </w:r>
      <w:r w:rsidRPr="006369C0">
        <w:rPr>
          <w:rFonts w:hint="eastAsia"/>
        </w:rPr>
        <w:t>SM2</w:t>
      </w:r>
      <w:r w:rsidRPr="006369C0">
        <w:rPr>
          <w:rFonts w:hint="eastAsia"/>
        </w:rPr>
        <w:t>作为基于椭圆曲线密码学（</w:t>
      </w:r>
      <w:r w:rsidRPr="006369C0">
        <w:rPr>
          <w:rFonts w:hint="eastAsia"/>
        </w:rPr>
        <w:t>Elliptic Curve Cryptography, ECC</w:t>
      </w:r>
      <w:r w:rsidRPr="006369C0">
        <w:rPr>
          <w:rFonts w:hint="eastAsia"/>
        </w:rPr>
        <w:t>）的公</w:t>
      </w:r>
      <w:proofErr w:type="gramStart"/>
      <w:r w:rsidRPr="006369C0">
        <w:rPr>
          <w:rFonts w:hint="eastAsia"/>
        </w:rPr>
        <w:t>钥</w:t>
      </w:r>
      <w:proofErr w:type="gramEnd"/>
      <w:r w:rsidRPr="006369C0">
        <w:rPr>
          <w:rFonts w:hint="eastAsia"/>
        </w:rP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rsidRPr="006369C0">
        <w:rPr>
          <w:rFonts w:hint="eastAsia"/>
        </w:rPr>
        <w:t>RSA</w:t>
      </w:r>
      <w:r w:rsidRPr="006369C0">
        <w:rPr>
          <w:rFonts w:hint="eastAsia"/>
        </w:rPr>
        <w:t>算法相比，</w:t>
      </w:r>
      <w:r w:rsidRPr="006369C0">
        <w:rPr>
          <w:rFonts w:hint="eastAsia"/>
        </w:rPr>
        <w:t>SM2</w:t>
      </w:r>
      <w:r w:rsidRPr="006369C0">
        <w:rPr>
          <w:rFonts w:hint="eastAsia"/>
        </w:rPr>
        <w:t>在同等安全强度下所需的密钥长度更短，从而显著降低了计算开销和存储需求。在实际应用中，</w:t>
      </w:r>
      <w:r w:rsidRPr="006369C0">
        <w:rPr>
          <w:rFonts w:hint="eastAsia"/>
        </w:rPr>
        <w:t>SM2</w:t>
      </w:r>
      <w:r w:rsidRPr="006369C0">
        <w:rPr>
          <w:rFonts w:hint="eastAsia"/>
        </w:rPr>
        <w:t>广泛应用于电子政务、金融支付和电子合同等领域，特别是在数字签名场景中表现出色。例如，在区块链环境中，</w:t>
      </w:r>
      <w:r w:rsidRPr="006369C0">
        <w:rPr>
          <w:rFonts w:hint="eastAsia"/>
        </w:rPr>
        <w:t>SM2</w:t>
      </w:r>
      <w:r w:rsidRPr="006369C0">
        <w:rPr>
          <w:rFonts w:hint="eastAsia"/>
        </w:rPr>
        <w:lastRenderedPageBreak/>
        <w:t>可用于生成用户身份的公私</w:t>
      </w:r>
      <w:proofErr w:type="gramStart"/>
      <w:r w:rsidRPr="006369C0">
        <w:rPr>
          <w:rFonts w:hint="eastAsia"/>
        </w:rPr>
        <w:t>钥</w:t>
      </w:r>
      <w:proofErr w:type="gramEnd"/>
      <w:r w:rsidRPr="006369C0">
        <w:rPr>
          <w:rFonts w:hint="eastAsia"/>
        </w:rPr>
        <w:t>对，并支持高效的交易签名和验证操作，确保数据的真实性和不可抵赖性。</w:t>
      </w:r>
    </w:p>
    <w:p w14:paraId="12DFFE5C" w14:textId="6ECFC540" w:rsidR="003B5385" w:rsidRDefault="00AD5BDC">
      <w:r w:rsidRPr="00AD5BDC">
        <w:t>SM3</w:t>
      </w:r>
      <w:r w:rsidRPr="00AD5BDC">
        <w:t>哈希算法采用</w:t>
      </w:r>
      <w:r w:rsidRPr="00AD5BDC">
        <w:t>Merkle-Damgård</w:t>
      </w:r>
      <w:r w:rsidRPr="00AD5BDC">
        <w:t>结构设计，通过对输入数据进行多轮迭代处理，最终生成固定长度为</w:t>
      </w:r>
      <w:r w:rsidRPr="00AD5BDC">
        <w:t>256</w:t>
      </w:r>
      <w:r w:rsidRPr="00AD5BDC">
        <w:t>位的摘要信息。其核心机制包括压缩函数和消息扩展过程，能够有效抵抗碰撞攻击</w:t>
      </w:r>
      <w:proofErr w:type="gramStart"/>
      <w:r w:rsidRPr="00AD5BDC">
        <w:t>和预像攻击</w:t>
      </w:r>
      <w:proofErr w:type="gramEnd"/>
      <w:r w:rsidRPr="00AD5BDC">
        <w:t>。</w:t>
      </w:r>
      <w:r w:rsidRPr="00AD5BDC">
        <w:t>SM3</w:t>
      </w:r>
      <w:r w:rsidRPr="00AD5BDC">
        <w:t>的设计目标是提供高安全性的哈希值生成能力，同时保持良好的计算效率。在农产品溯源系统中，</w:t>
      </w:r>
      <w:r w:rsidRPr="00AD5BDC">
        <w:t>SM3</w:t>
      </w:r>
      <w:r w:rsidRPr="00AD5BDC">
        <w:t>可以用于生成各类数据的唯一标识符，例如种植批次信息、物流单据和质检报告等。通过将原始数据的哈希</w:t>
      </w:r>
      <w:proofErr w:type="gramStart"/>
      <w:r w:rsidRPr="00AD5BDC">
        <w:t>值记录</w:t>
      </w:r>
      <w:proofErr w:type="gramEnd"/>
      <w:r w:rsidRPr="00AD5BDC">
        <w:t>在区块链上，可以实现数据完整性的快速校验，防止任何未经授权的篡改行为。</w:t>
      </w:r>
      <w:r w:rsidRPr="00AD5BDC">
        <w:t>SM3</w:t>
      </w:r>
      <w:r w:rsidRPr="00AD5BDC">
        <w:t>还支持随机数生成和消息认证码的构建，进一步增强了系统的安全防护能力。</w:t>
      </w:r>
    </w:p>
    <w:p w14:paraId="362DC1ED" w14:textId="5DD91E4A" w:rsidR="003B5385" w:rsidRDefault="00E0327D">
      <w:r w:rsidRPr="00E0327D">
        <w:rPr>
          <w:rFonts w:hint="eastAsia"/>
        </w:rPr>
        <w:t>SM4</w:t>
      </w:r>
      <w:r w:rsidRPr="00E0327D">
        <w:rPr>
          <w:rFonts w:hint="eastAsia"/>
        </w:rPr>
        <w:t>作为一种分组密码算法，采用</w:t>
      </w:r>
      <w:r w:rsidRPr="00E0327D">
        <w:rPr>
          <w:rFonts w:hint="eastAsia"/>
        </w:rPr>
        <w:t>128</w:t>
      </w:r>
      <w:r w:rsidRPr="00E0327D">
        <w:rPr>
          <w:rFonts w:hint="eastAsia"/>
        </w:rPr>
        <w:t>位分组大小和密钥长度，通过复杂的轮函数和</w:t>
      </w:r>
      <w:r w:rsidRPr="00E0327D">
        <w:rPr>
          <w:rFonts w:hint="eastAsia"/>
        </w:rPr>
        <w:t>Feistel</w:t>
      </w:r>
      <w:r w:rsidRPr="00E0327D">
        <w:rPr>
          <w:rFonts w:hint="eastAsia"/>
        </w:rPr>
        <w:t>网络结构实现数据加密和解密。其设计注重效率与安全性之间的平衡，适用于需要实时加密保护的场景。在移动通信和金融支付领域，</w:t>
      </w:r>
      <w:r w:rsidRPr="00E0327D">
        <w:rPr>
          <w:rFonts w:hint="eastAsia"/>
        </w:rPr>
        <w:t>SM4</w:t>
      </w:r>
      <w:r w:rsidRPr="00E0327D">
        <w:rPr>
          <w:rFonts w:hint="eastAsia"/>
        </w:rPr>
        <w:t>被广泛用于保护敏感信息的传输和存储。对于农产品溯源系统而言，</w:t>
      </w:r>
      <w:r w:rsidRPr="00E0327D">
        <w:rPr>
          <w:rFonts w:hint="eastAsia"/>
        </w:rPr>
        <w:t>SM4</w:t>
      </w:r>
      <w:r w:rsidRPr="00E0327D">
        <w:rPr>
          <w:rFonts w:hint="eastAsia"/>
        </w:rPr>
        <w:t>可用于</w:t>
      </w:r>
      <w:proofErr w:type="gramStart"/>
      <w:r w:rsidRPr="00E0327D">
        <w:rPr>
          <w:rFonts w:hint="eastAsia"/>
        </w:rPr>
        <w:t>加密链下存储</w:t>
      </w:r>
      <w:proofErr w:type="gramEnd"/>
      <w:r w:rsidRPr="00E0327D">
        <w:rPr>
          <w:rFonts w:hint="eastAsia"/>
        </w:rPr>
        <w:t>的</w:t>
      </w:r>
      <w:proofErr w:type="gramStart"/>
      <w:r w:rsidRPr="00E0327D">
        <w:rPr>
          <w:rFonts w:hint="eastAsia"/>
        </w:rPr>
        <w:t>详细业务</w:t>
      </w:r>
      <w:proofErr w:type="gramEnd"/>
      <w:r w:rsidRPr="00E0327D">
        <w:rPr>
          <w:rFonts w:hint="eastAsia"/>
        </w:rPr>
        <w:t>数据，如作物生长环境参数、加工工艺细节等。通过与</w:t>
      </w:r>
      <w:r w:rsidRPr="00E0327D">
        <w:rPr>
          <w:rFonts w:hint="eastAsia"/>
        </w:rPr>
        <w:t>SM3</w:t>
      </w:r>
      <w:r w:rsidRPr="00E0327D">
        <w:rPr>
          <w:rFonts w:hint="eastAsia"/>
        </w:rPr>
        <w:t>哈希算法结合使用，</w:t>
      </w:r>
      <w:r w:rsidRPr="00E0327D">
        <w:rPr>
          <w:rFonts w:hint="eastAsia"/>
        </w:rPr>
        <w:t>SM4</w:t>
      </w:r>
      <w:r w:rsidRPr="00E0327D">
        <w:rPr>
          <w:rFonts w:hint="eastAsia"/>
        </w:rPr>
        <w:t>不仅能够确保数据的机密性，还能通过链上哈希值验证数据的真实性。这种混合加密策略在保证系统性能的同时，满足了国密标准的合</w:t>
      </w:r>
      <w:proofErr w:type="gramStart"/>
      <w:r w:rsidRPr="00E0327D">
        <w:rPr>
          <w:rFonts w:hint="eastAsia"/>
        </w:rPr>
        <w:t>规</w:t>
      </w:r>
      <w:proofErr w:type="gramEnd"/>
      <w:r w:rsidRPr="00E0327D">
        <w:rPr>
          <w:rFonts w:hint="eastAsia"/>
        </w:rPr>
        <w:t>性要求。</w:t>
      </w:r>
    </w:p>
    <w:p w14:paraId="147564E9" w14:textId="6E59532B" w:rsidR="003B5385" w:rsidRDefault="00143290">
      <w:pPr>
        <w:sectPr w:rsidR="003B5385" w:rsidSect="003C5DA7">
          <w:headerReference w:type="default" r:id="rId29"/>
          <w:pgSz w:w="11905" w:h="16838" w:code="9"/>
          <w:pgMar w:top="1701" w:right="1418" w:bottom="1418" w:left="1418" w:header="1304" w:footer="1021" w:gutter="0"/>
          <w:cols w:space="0"/>
          <w:docGrid w:linePitch="312"/>
        </w:sectPr>
      </w:pPr>
      <w:r w:rsidRPr="00143290">
        <w:rPr>
          <w:rFonts w:hint="eastAsia"/>
        </w:rPr>
        <w:t>在基于区块链的农产品溯源系统中，嵌入和使用这些国密算法，例如使用</w:t>
      </w:r>
      <w:r w:rsidRPr="00143290">
        <w:rPr>
          <w:rFonts w:hint="eastAsia"/>
        </w:rPr>
        <w:t>SM2</w:t>
      </w:r>
      <w:r w:rsidRPr="00143290">
        <w:rPr>
          <w:rFonts w:hint="eastAsia"/>
        </w:rPr>
        <w:t>进行交易签名和身份认证，使用</w:t>
      </w:r>
      <w:r w:rsidRPr="00143290">
        <w:rPr>
          <w:rFonts w:hint="eastAsia"/>
        </w:rPr>
        <w:t>SM3</w:t>
      </w:r>
      <w:r w:rsidRPr="00143290">
        <w:rPr>
          <w:rFonts w:hint="eastAsia"/>
        </w:rPr>
        <w:t>计算溯源数据的哈希值并上链存证，使用</w:t>
      </w:r>
      <w:r w:rsidRPr="00143290">
        <w:rPr>
          <w:rFonts w:hint="eastAsia"/>
        </w:rPr>
        <w:t>SM4</w:t>
      </w:r>
      <w:r w:rsidRPr="00143290">
        <w:rPr>
          <w:rFonts w:hint="eastAsia"/>
        </w:rPr>
        <w:t>加密存储</w:t>
      </w:r>
      <w:proofErr w:type="gramStart"/>
      <w:r w:rsidRPr="00143290">
        <w:rPr>
          <w:rFonts w:hint="eastAsia"/>
        </w:rPr>
        <w:t>在链下</w:t>
      </w:r>
      <w:proofErr w:type="gramEnd"/>
      <w:r w:rsidRPr="00143290">
        <w:rPr>
          <w:rFonts w:hint="eastAsia"/>
        </w:rPr>
        <w:t>或传输过程中的敏感数据，能够显著增强系统的整体安全性和数据的自主可控性，同时满足国内相关行业规范和法律法规对密码应用的要求。</w:t>
      </w:r>
    </w:p>
    <w:p w14:paraId="76AD00E1" w14:textId="77777777" w:rsidR="003B5385" w:rsidRDefault="00000000">
      <w:pPr>
        <w:pStyle w:val="Heading1"/>
        <w:spacing w:before="240" w:after="240"/>
      </w:pPr>
      <w:bookmarkStart w:id="28" w:name="_Toc1860"/>
      <w:bookmarkStart w:id="29" w:name="_Toc224312106"/>
      <w:r>
        <w:lastRenderedPageBreak/>
        <w:t>第</w:t>
      </w:r>
      <w:r>
        <w:rPr>
          <w:rFonts w:hint="eastAsia"/>
        </w:rPr>
        <w:t>3</w:t>
      </w:r>
      <w:r>
        <w:t>章</w:t>
      </w:r>
      <w:r>
        <w:rPr>
          <w:rFonts w:hint="eastAsia"/>
        </w:rPr>
        <w:t xml:space="preserve"> </w:t>
      </w:r>
      <w:r>
        <w:t xml:space="preserve"> </w:t>
      </w:r>
      <w:r>
        <w:t>基于区块链的农产品溯源方案与系统设计</w:t>
      </w:r>
      <w:bookmarkEnd w:id="28"/>
      <w:bookmarkEnd w:id="29"/>
    </w:p>
    <w:p w14:paraId="6607A774" w14:textId="77777777" w:rsidR="003B5385" w:rsidRDefault="00000000">
      <w:pPr>
        <w:pStyle w:val="Heading2"/>
        <w:spacing w:before="240" w:after="240"/>
      </w:pPr>
      <w:bookmarkStart w:id="30" w:name="_Toc11268"/>
      <w:bookmarkStart w:id="31" w:name="_Toc224312107"/>
      <w:r>
        <w:t xml:space="preserve">3.1 </w:t>
      </w:r>
      <w:r>
        <w:rPr>
          <w:rFonts w:hint="eastAsia"/>
        </w:rPr>
        <w:t xml:space="preserve"> </w:t>
      </w:r>
      <w:r>
        <w:t>溯源需求与流程分析</w:t>
      </w:r>
      <w:bookmarkEnd w:id="30"/>
      <w:bookmarkEnd w:id="31"/>
    </w:p>
    <w:p w14:paraId="4EB006C0" w14:textId="7D74956C" w:rsidR="003B5385" w:rsidRDefault="00847047">
      <w:pPr>
        <w:rPr>
          <w:rFonts w:cstheme="minorBidi"/>
        </w:rPr>
      </w:pPr>
      <w:r w:rsidRPr="00847047">
        <w:rPr>
          <w:rFonts w:hint="eastAsia"/>
        </w:rPr>
        <w:t>传统的农产品溯源系统通常采用中心化的数据库管理模式。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rPr>
          <w:rFonts w:hint="eastAsia"/>
        </w:rPr>
        <w:t>。</w:t>
      </w:r>
      <w:r w:rsidR="000848B7">
        <w:fldChar w:fldCharType="begin"/>
      </w:r>
      <w:r w:rsidR="000848B7">
        <w:instrText xml:space="preserve"> </w:instrText>
      </w:r>
      <w:r w:rsidR="000848B7">
        <w:rPr>
          <w:rFonts w:hint="eastAsia"/>
        </w:rPr>
        <w:instrText>REF _Ref224312850 \h</w:instrText>
      </w:r>
      <w:r w:rsidR="000848B7">
        <w:instrText xml:space="preserve"> </w:instrText>
      </w:r>
      <w:r w:rsidR="000848B7">
        <w:fldChar w:fldCharType="separate"/>
      </w:r>
      <w:r w:rsidR="000848B7">
        <w:rPr>
          <w:rFonts w:hint="eastAsia"/>
        </w:rPr>
        <w:t>图</w:t>
      </w:r>
      <w:r w:rsidR="000848B7">
        <w:rPr>
          <w:rFonts w:hint="eastAsia"/>
        </w:rPr>
        <w:t>3-</w:t>
      </w:r>
      <w:r w:rsidR="000848B7">
        <w:rPr>
          <w:rFonts w:hint="eastAsia"/>
          <w:noProof/>
        </w:rPr>
        <w:t>1</w:t>
      </w:r>
      <w:r w:rsidR="000848B7">
        <w:fldChar w:fldCharType="end"/>
      </w:r>
      <w:r>
        <w:rPr>
          <w:rFonts w:hint="eastAsia"/>
        </w:rPr>
        <w:t>展示了传统中心化溯源的模式。</w:t>
      </w:r>
    </w:p>
    <w:p w14:paraId="2E155707" w14:textId="77777777" w:rsidR="003B5E35" w:rsidRDefault="00000000" w:rsidP="000848B7">
      <w:pPr>
        <w:pStyle w:val="Af3"/>
        <w:spacing w:before="240"/>
      </w:pPr>
      <w:r>
        <w:drawing>
          <wp:inline distT="0" distB="0" distL="0" distR="0" wp14:anchorId="6B7D2365" wp14:editId="3AC3C36A">
            <wp:extent cx="5760085" cy="2208530"/>
            <wp:effectExtent l="0" t="0" r="0" b="1270"/>
            <wp:docPr id="290091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9109" name="图片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760085" cy="2208530"/>
                    </a:xfrm>
                    <a:prstGeom prst="rect">
                      <a:avLst/>
                    </a:prstGeom>
                    <a:noFill/>
                    <a:ln>
                      <a:noFill/>
                    </a:ln>
                  </pic:spPr>
                </pic:pic>
              </a:graphicData>
            </a:graphic>
          </wp:inline>
        </w:drawing>
      </w:r>
    </w:p>
    <w:p w14:paraId="5C5C9896" w14:textId="5BD14547" w:rsidR="003B5385" w:rsidRDefault="003B5E35" w:rsidP="000848B7">
      <w:pPr>
        <w:pStyle w:val="Af5"/>
      </w:pPr>
      <w:bookmarkStart w:id="32" w:name="_Ref22431285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rPr>
        <w:t>1</w:t>
      </w:r>
      <w:r>
        <w:fldChar w:fldCharType="end"/>
      </w:r>
      <w:bookmarkEnd w:id="32"/>
      <w:r>
        <w:rPr>
          <w:rFonts w:hint="eastAsia"/>
        </w:rPr>
        <w:t xml:space="preserve">  </w:t>
      </w:r>
      <w:r>
        <w:rPr>
          <w:rFonts w:hint="eastAsia"/>
        </w:rPr>
        <w:t>农产品中心化溯源模式</w:t>
      </w:r>
    </w:p>
    <w:p w14:paraId="6756AC79" w14:textId="32B4BCFD" w:rsidR="003B5385" w:rsidRDefault="00000000">
      <w:pPr>
        <w:spacing w:line="360" w:lineRule="auto"/>
        <w:jc w:val="left"/>
        <w:rPr>
          <w:rFonts w:cstheme="minorBidi"/>
        </w:rPr>
      </w:pPr>
      <w:r>
        <w:rPr>
          <w:rFonts w:cstheme="minorBidi" w:hint="eastAsia"/>
        </w:rPr>
        <w:t>农</w:t>
      </w:r>
      <w:r w:rsidR="001F3ABC" w:rsidRPr="001F3ABC">
        <w:rPr>
          <w:rFonts w:cstheme="minorBidi" w:hint="eastAsia"/>
        </w:rPr>
        <w:t>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sidR="001F3ABC" w:rsidRPr="001F3ABC">
        <w:rPr>
          <w:rFonts w:cstheme="minorBidi" w:hint="eastAsia"/>
        </w:rPr>
        <w:t>/</w:t>
      </w:r>
      <w:r w:rsidR="001F3ABC" w:rsidRPr="001F3ABC">
        <w:rPr>
          <w:rFonts w:cstheme="minorBidi" w:hint="eastAsia"/>
        </w:rPr>
        <w:t>养殖环节，主要参与者为农户或农业合作社，他们需要记录并管理作物品种、土壤与气候等种植环境参数、农药化肥使用情况以及最终的采收信息等。其次是仓储环节，涉及产品的入库时间、温湿度等存储条件及出库记录等关键数据。接着是加工环节，由农产品加工企业负责，需要记录原料的检验信息、详细的加工工艺流程、产品批次管理以及包</w:t>
      </w:r>
      <w:r w:rsidR="001F3ABC" w:rsidRPr="001F3ABC">
        <w:rPr>
          <w:rFonts w:cstheme="minorBidi" w:hint="eastAsia"/>
        </w:rPr>
        <w:lastRenderedPageBreak/>
        <w:t>装赋码信息。随后是物流运输环节，物流公司需要记录运输工具信息、特别是针对冷</w:t>
      </w:r>
      <w:proofErr w:type="gramStart"/>
      <w:r w:rsidR="001F3ABC" w:rsidRPr="001F3ABC">
        <w:rPr>
          <w:rFonts w:cstheme="minorBidi" w:hint="eastAsia"/>
        </w:rPr>
        <w:t>链产品</w:t>
      </w:r>
      <w:proofErr w:type="gramEnd"/>
      <w:r w:rsidR="001F3ABC" w:rsidRPr="001F3ABC">
        <w:rPr>
          <w:rFonts w:cstheme="minorBidi" w:hint="eastAsia"/>
        </w:rPr>
        <w:t>的途中温湿度监控数据、运输路径以及各个交接节点的凭证。进入销售环节后，包括线上电商平台与线下实体店在内的零售商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03239313" w14:textId="667436ED" w:rsidR="003B5385" w:rsidRDefault="008E09FB">
      <w:pPr>
        <w:spacing w:line="360" w:lineRule="auto"/>
        <w:jc w:val="left"/>
        <w:rPr>
          <w:rFonts w:cstheme="minorBidi"/>
          <w:color w:val="000000"/>
        </w:rPr>
      </w:pPr>
      <w:r w:rsidRPr="008E09FB">
        <w:rPr>
          <w:rFonts w:cstheme="minorBidi" w:hint="eastAsia"/>
          <w:color w:val="000000"/>
        </w:rPr>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w:t>
      </w:r>
      <w:proofErr w:type="gramStart"/>
      <w:r w:rsidRPr="008E09FB">
        <w:rPr>
          <w:rFonts w:cstheme="minorBidi" w:hint="eastAsia"/>
          <w:color w:val="000000"/>
        </w:rPr>
        <w:t>二维码标识</w:t>
      </w:r>
      <w:proofErr w:type="gramEnd"/>
      <w:r w:rsidRPr="008E09FB">
        <w:rPr>
          <w:rFonts w:cstheme="minorBidi" w:hint="eastAsia"/>
          <w:color w:val="000000"/>
        </w:rPr>
        <w:t>，即可便捷地触发查询操作，获取从源头到当前环节由各方共同确认且时间戳连续的可信溯源证据链条。监管机构同样可以通过特定的节点权限访问链上全量数据，开展高效的市场监督与质量审计工作</w:t>
      </w:r>
      <w:r>
        <w:rPr>
          <w:rFonts w:cstheme="minorBidi" w:hint="eastAsia"/>
          <w:color w:val="000000"/>
        </w:rPr>
        <w:t>。</w:t>
      </w:r>
      <w:r w:rsidR="000848B7">
        <w:rPr>
          <w:rFonts w:cstheme="minorBidi"/>
          <w:color w:val="000000"/>
        </w:rPr>
        <w:fldChar w:fldCharType="begin"/>
      </w:r>
      <w:r w:rsidR="000848B7">
        <w:rPr>
          <w:rFonts w:cstheme="minorBidi"/>
          <w:color w:val="000000"/>
        </w:rPr>
        <w:instrText xml:space="preserve"> </w:instrText>
      </w:r>
      <w:r w:rsidR="000848B7">
        <w:rPr>
          <w:rFonts w:cstheme="minorBidi" w:hint="eastAsia"/>
          <w:color w:val="000000"/>
        </w:rPr>
        <w:instrText>REF _Ref224312862 \h</w:instrText>
      </w:r>
      <w:r w:rsidR="000848B7">
        <w:rPr>
          <w:rFonts w:cstheme="minorBidi"/>
          <w:color w:val="000000"/>
        </w:rPr>
        <w:instrText xml:space="preserve"> </w:instrText>
      </w:r>
      <w:r w:rsidR="000848B7">
        <w:rPr>
          <w:rFonts w:cstheme="minorBidi"/>
          <w:color w:val="000000"/>
        </w:rPr>
      </w:r>
      <w:r w:rsidR="000848B7">
        <w:rPr>
          <w:rFonts w:cstheme="minorBidi"/>
          <w:color w:val="000000"/>
        </w:rPr>
        <w:fldChar w:fldCharType="separate"/>
      </w:r>
      <w:r w:rsidR="000848B7">
        <w:rPr>
          <w:rFonts w:hint="eastAsia"/>
        </w:rPr>
        <w:t>图</w:t>
      </w:r>
      <w:r w:rsidR="000848B7">
        <w:rPr>
          <w:rFonts w:hint="eastAsia"/>
        </w:rPr>
        <w:t>3-</w:t>
      </w:r>
      <w:r w:rsidR="000848B7">
        <w:rPr>
          <w:noProof/>
        </w:rPr>
        <w:t>2</w:t>
      </w:r>
      <w:r w:rsidR="000848B7">
        <w:rPr>
          <w:rFonts w:cstheme="minorBidi"/>
          <w:color w:val="000000"/>
        </w:rPr>
        <w:fldChar w:fldCharType="end"/>
      </w:r>
      <w:r>
        <w:rPr>
          <w:rFonts w:cstheme="minorBidi" w:hint="eastAsia"/>
          <w:color w:val="000000"/>
        </w:rPr>
        <w:t>清晰地展示了这种基于区块链的农产品供应链溯源流程。</w:t>
      </w:r>
    </w:p>
    <w:p w14:paraId="06CDEFB6" w14:textId="77777777" w:rsidR="003B5385" w:rsidRDefault="00000000" w:rsidP="00C95B9D">
      <w:pPr>
        <w:pStyle w:val="Af3"/>
        <w:spacing w:before="240"/>
        <w:rPr>
          <w:rFonts w:cstheme="minorBidi"/>
          <w:color w:val="000000"/>
        </w:rPr>
      </w:pPr>
      <w:r>
        <w:drawing>
          <wp:inline distT="0" distB="0" distL="0" distR="0" wp14:anchorId="032C9EBD" wp14:editId="0286C781">
            <wp:extent cx="3083970" cy="2470584"/>
            <wp:effectExtent l="0" t="0" r="2540" b="6350"/>
            <wp:docPr id="9" name="图片 1"/>
            <wp:cNvGraphicFramePr/>
            <a:graphic xmlns:a="http://schemas.openxmlformats.org/drawingml/2006/main">
              <a:graphicData uri="http://schemas.openxmlformats.org/drawingml/2006/picture">
                <pic:pic xmlns:pic="http://schemas.openxmlformats.org/drawingml/2006/picture">
                  <pic:nvPicPr>
                    <pic:cNvPr id="9"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3091307" cy="2476462"/>
                    </a:xfrm>
                    <a:prstGeom prst="rect">
                      <a:avLst/>
                    </a:prstGeom>
                    <a:noFill/>
                    <a:ln>
                      <a:noFill/>
                    </a:ln>
                  </pic:spPr>
                </pic:pic>
              </a:graphicData>
            </a:graphic>
          </wp:inline>
        </w:drawing>
      </w:r>
    </w:p>
    <w:p w14:paraId="2571C840" w14:textId="5F5AFF65" w:rsidR="003B5385" w:rsidRDefault="00C95B9D" w:rsidP="00C95B9D">
      <w:pPr>
        <w:pStyle w:val="Af5"/>
        <w:spacing w:before="240"/>
      </w:pPr>
      <w:bookmarkStart w:id="33" w:name="_Ref224312862"/>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2</w:t>
      </w:r>
      <w:r>
        <w:fldChar w:fldCharType="end"/>
      </w:r>
      <w:bookmarkEnd w:id="33"/>
      <w:r>
        <w:rPr>
          <w:rFonts w:hint="eastAsia"/>
        </w:rPr>
        <w:t xml:space="preserve">  </w:t>
      </w:r>
      <w:r>
        <w:rPr>
          <w:rFonts w:hint="eastAsia"/>
        </w:rPr>
        <w:t>农产品供应链溯源流程图</w:t>
      </w:r>
    </w:p>
    <w:p w14:paraId="191C1363" w14:textId="77777777" w:rsidR="003B5385" w:rsidRDefault="00000000">
      <w:pPr>
        <w:pStyle w:val="Heading2"/>
        <w:spacing w:before="240" w:after="240"/>
      </w:pPr>
      <w:bookmarkStart w:id="34" w:name="_Toc5704"/>
      <w:bookmarkStart w:id="35" w:name="_Toc224312108"/>
      <w:r>
        <w:lastRenderedPageBreak/>
        <w:t>3.</w:t>
      </w:r>
      <w:r>
        <w:rPr>
          <w:rFonts w:hint="eastAsia"/>
        </w:rPr>
        <w:t>2</w:t>
      </w:r>
      <w:r>
        <w:t xml:space="preserve"> </w:t>
      </w:r>
      <w:r>
        <w:rPr>
          <w:rFonts w:hint="eastAsia"/>
        </w:rPr>
        <w:t xml:space="preserve"> </w:t>
      </w:r>
      <w:r>
        <w:t>区块链子系统设计</w:t>
      </w:r>
      <w:bookmarkEnd w:id="34"/>
      <w:bookmarkEnd w:id="35"/>
    </w:p>
    <w:p w14:paraId="652086E1" w14:textId="060E4530" w:rsidR="003B5385" w:rsidRDefault="00865E8D">
      <w:r w:rsidRPr="00865E8D">
        <w:rPr>
          <w:rFonts w:hint="eastAsia"/>
        </w:rPr>
        <w:t>区块链子系统是整个农产品溯源系统的核心基础，其设计直接关系到数据的可信度、安全性和系统的整体性能。本系统选择</w:t>
      </w:r>
      <w:r w:rsidRPr="00865E8D">
        <w:rPr>
          <w:rFonts w:hint="eastAsia"/>
        </w:rPr>
        <w:t>Hyperledger Fabric</w:t>
      </w:r>
      <w:r w:rsidRPr="00865E8D">
        <w:rPr>
          <w:rFonts w:hint="eastAsia"/>
        </w:rPr>
        <w:t>作为底层的区块链平台。</w:t>
      </w:r>
      <w:r w:rsidRPr="00865E8D">
        <w:rPr>
          <w:rFonts w:hint="eastAsia"/>
        </w:rPr>
        <w:t>Fabric</w:t>
      </w:r>
      <w:r w:rsidRPr="00865E8D">
        <w:rPr>
          <w:rFonts w:hint="eastAsia"/>
        </w:rPr>
        <w:t>的联盟链特性使其能够很好地支持多方参与且需要权限控制的溯源场景。其模块化的架构、通道机制实现的数据隔离以及对多种共识算法的支持，都为构建企业级应用提供了坚实的基础。同时，</w:t>
      </w:r>
      <w:r w:rsidRPr="00865E8D">
        <w:rPr>
          <w:rFonts w:hint="eastAsia"/>
        </w:rPr>
        <w:t>Fabric</w:t>
      </w:r>
      <w:r w:rsidRPr="00865E8D">
        <w:rPr>
          <w:rFonts w:hint="eastAsia"/>
        </w:rPr>
        <w:t>可插拔的密码服务提供者</w:t>
      </w:r>
      <w:r w:rsidRPr="00865E8D">
        <w:rPr>
          <w:rFonts w:hint="eastAsia"/>
        </w:rPr>
        <w:t>BCCSP</w:t>
      </w:r>
      <w:r w:rsidRPr="00865E8D">
        <w:rPr>
          <w:rFonts w:hint="eastAsia"/>
        </w:rPr>
        <w:t>也为后续集成国密算法提供了便利。</w:t>
      </w:r>
    </w:p>
    <w:p w14:paraId="2BE359FE" w14:textId="7203DB34" w:rsidR="003B5385" w:rsidRDefault="007F3A27">
      <w:r w:rsidRPr="007F3A27">
        <w:rPr>
          <w:rFonts w:hint="eastAsia"/>
        </w:rPr>
        <w:t>在分布式存储方案方面，考虑到农产品溯源过程中会产生大量的非结构化数据，如生产环境照片、</w:t>
      </w:r>
      <w:r w:rsidRPr="007F3A27">
        <w:rPr>
          <w:rFonts w:hint="eastAsia"/>
        </w:rPr>
        <w:t>PDF</w:t>
      </w:r>
      <w:r w:rsidRPr="007F3A27">
        <w:rPr>
          <w:rFonts w:hint="eastAsia"/>
        </w:rPr>
        <w:t>格式的产品检验报告以及运输途中的监控视频片段等，将这些大文件直接存储在区块链上会迅速导致账本膨胀，影响性能且成本高昂。在分布式存储方案方面</w:t>
      </w:r>
      <w:r>
        <w:rPr>
          <w:rFonts w:hint="eastAsia"/>
        </w:rPr>
        <w:t>，如</w:t>
      </w:r>
      <w:r w:rsidR="000848B7">
        <w:fldChar w:fldCharType="begin"/>
      </w:r>
      <w:r w:rsidR="000848B7">
        <w:instrText xml:space="preserve"> </w:instrText>
      </w:r>
      <w:r w:rsidR="000848B7">
        <w:rPr>
          <w:rFonts w:hint="eastAsia"/>
        </w:rPr>
        <w:instrText>REF _Ref224312874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3</w:t>
      </w:r>
      <w:r w:rsidR="000848B7">
        <w:fldChar w:fldCharType="end"/>
      </w:r>
      <w:r>
        <w:rPr>
          <w:rFonts w:hint="eastAsia"/>
        </w:rPr>
        <w:t>所示，</w:t>
      </w:r>
      <w:r w:rsidR="00D60061" w:rsidRPr="00D60061">
        <w:rPr>
          <w:rFonts w:hint="eastAsia"/>
        </w:rPr>
        <w:t>本系统确立了基于</w:t>
      </w:r>
      <w:r w:rsidR="00D60061" w:rsidRPr="00D60061">
        <w:rPr>
          <w:rFonts w:hint="eastAsia"/>
        </w:rPr>
        <w:t>Fabric</w:t>
      </w:r>
      <w:r w:rsidR="00D60061" w:rsidRPr="00D60061">
        <w:rPr>
          <w:rFonts w:hint="eastAsia"/>
        </w:rPr>
        <w:t>与</w:t>
      </w:r>
      <w:r w:rsidR="00D60061" w:rsidRPr="00D60061">
        <w:rPr>
          <w:rFonts w:hint="eastAsia"/>
        </w:rPr>
        <w:t>IPFS</w:t>
      </w:r>
      <w:r w:rsidR="00D60061" w:rsidRPr="00D60061">
        <w:rPr>
          <w:rFonts w:hint="eastAsia"/>
        </w:rPr>
        <w:t>的链</w:t>
      </w:r>
      <w:proofErr w:type="gramStart"/>
      <w:r w:rsidR="00D60061" w:rsidRPr="00D60061">
        <w:rPr>
          <w:rFonts w:hint="eastAsia"/>
        </w:rPr>
        <w:t>上链下双存储</w:t>
      </w:r>
      <w:proofErr w:type="gramEnd"/>
      <w:r w:rsidR="00D60061" w:rsidRPr="00D60061">
        <w:rPr>
          <w:rFonts w:hint="eastAsia"/>
        </w:rPr>
        <w:t>数据管理策略。</w:t>
      </w:r>
      <w:r w:rsidR="00D60061" w:rsidRPr="00D60061">
        <w:rPr>
          <w:rFonts w:hint="eastAsia"/>
        </w:rPr>
        <w:t>IPFS</w:t>
      </w:r>
      <w:r w:rsidR="00D60061" w:rsidRPr="00D60061">
        <w:rPr>
          <w:rFonts w:hint="eastAsia"/>
        </w:rPr>
        <w:t>通过内容寻址提供高效、去中心化的文件存储与检索能力。具体策略是将大文件上传至</w:t>
      </w:r>
      <w:r w:rsidR="00D60061" w:rsidRPr="00D60061">
        <w:rPr>
          <w:rFonts w:hint="eastAsia"/>
        </w:rPr>
        <w:t>IPFS</w:t>
      </w:r>
      <w:r w:rsidR="00D60061" w:rsidRPr="00D60061">
        <w:rPr>
          <w:rFonts w:hint="eastAsia"/>
        </w:rPr>
        <w:t>网络，获取其唯一的内容标识符</w:t>
      </w:r>
      <w:r w:rsidR="00D60061" w:rsidRPr="00D60061">
        <w:rPr>
          <w:rFonts w:hint="eastAsia"/>
        </w:rPr>
        <w:t>CID</w:t>
      </w:r>
      <w:r w:rsidR="00D60061" w:rsidRPr="00D60061">
        <w:rPr>
          <w:rFonts w:hint="eastAsia"/>
        </w:rPr>
        <w:t>，然后仅将该</w:t>
      </w:r>
      <w:r w:rsidR="00D60061" w:rsidRPr="00D60061">
        <w:rPr>
          <w:rFonts w:hint="eastAsia"/>
        </w:rPr>
        <w:t>CID</w:t>
      </w:r>
      <w:r w:rsidR="00D60061" w:rsidRPr="00D60061">
        <w:rPr>
          <w:rFonts w:hint="eastAsia"/>
        </w:rPr>
        <w:t>以及文件描述、上</w:t>
      </w:r>
      <w:proofErr w:type="gramStart"/>
      <w:r w:rsidR="00D60061" w:rsidRPr="00D60061">
        <w:rPr>
          <w:rFonts w:hint="eastAsia"/>
        </w:rPr>
        <w:t>传时间</w:t>
      </w:r>
      <w:proofErr w:type="gramEnd"/>
      <w:r w:rsidR="00D60061" w:rsidRPr="00D60061">
        <w:rPr>
          <w:rFonts w:hint="eastAsia"/>
        </w:rPr>
        <w:t>与关联产品批次标识等相关元数据记录在区块链上。该设计既利用了</w:t>
      </w:r>
      <w:r w:rsidR="00D60061" w:rsidRPr="00D60061">
        <w:rPr>
          <w:rFonts w:hint="eastAsia"/>
        </w:rPr>
        <w:t>IPFS</w:t>
      </w:r>
      <w:r w:rsidR="00D60061" w:rsidRPr="00D60061">
        <w:rPr>
          <w:rFonts w:hint="eastAsia"/>
        </w:rPr>
        <w:t>内容哈希的特性保障了原始文件自身的防篡改能力，又借助区块链分布式账本确保了文件索引与业务流转记录的可追溯性，极大缓解了底层链的存储压力</w:t>
      </w:r>
      <w:r>
        <w:t>。</w:t>
      </w:r>
    </w:p>
    <w:p w14:paraId="4C0024D0" w14:textId="77777777" w:rsidR="003B5385" w:rsidRDefault="00000000" w:rsidP="00C95B9D">
      <w:pPr>
        <w:pStyle w:val="Af3"/>
        <w:spacing w:before="240"/>
      </w:pPr>
      <w:r>
        <w:rPr>
          <w:rFonts w:hint="eastAsia"/>
        </w:rPr>
        <w:drawing>
          <wp:inline distT="0" distB="0" distL="0" distR="0" wp14:anchorId="62D2D222" wp14:editId="261C28C3">
            <wp:extent cx="2317238" cy="1832779"/>
            <wp:effectExtent l="0" t="0" r="6985" b="0"/>
            <wp:docPr id="11" name="图片 11" descr="链上链下的存储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链上链下的存储模型"/>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334877" cy="1846730"/>
                    </a:xfrm>
                    <a:prstGeom prst="rect">
                      <a:avLst/>
                    </a:prstGeom>
                  </pic:spPr>
                </pic:pic>
              </a:graphicData>
            </a:graphic>
          </wp:inline>
        </w:drawing>
      </w:r>
    </w:p>
    <w:p w14:paraId="666FF2B1" w14:textId="6997C743" w:rsidR="003B5385" w:rsidRDefault="00C95B9D" w:rsidP="00C95B9D">
      <w:pPr>
        <w:pStyle w:val="Af5"/>
        <w:spacing w:before="240"/>
      </w:pPr>
      <w:bookmarkStart w:id="36" w:name="_Ref224312874"/>
      <w:bookmarkStart w:id="37" w:name="_Hlk22430876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3</w:t>
      </w:r>
      <w:r>
        <w:fldChar w:fldCharType="end"/>
      </w:r>
      <w:bookmarkEnd w:id="36"/>
      <w:r>
        <w:rPr>
          <w:rFonts w:hint="eastAsia"/>
        </w:rPr>
        <w:t xml:space="preserve">  </w:t>
      </w:r>
      <w:bookmarkEnd w:id="37"/>
      <w:r>
        <w:t>链上链下双存储数据管理模型</w:t>
      </w:r>
    </w:p>
    <w:p w14:paraId="6FBE4BDC" w14:textId="3053B666" w:rsidR="003B5385" w:rsidRDefault="00C80759">
      <w:r w:rsidRPr="00C80759">
        <w:rPr>
          <w:rFonts w:hint="eastAsia"/>
        </w:rPr>
        <w:t>基于上述选型，本系统确立了双存储数据管理策略。具体来说，链上账本主要存储结构化的关键溯源信息，例如产品批次号、各环节操作时间、责任主体</w:t>
      </w:r>
      <w:r w:rsidRPr="00C80759">
        <w:rPr>
          <w:rFonts w:hint="eastAsia"/>
        </w:rPr>
        <w:t>ID</w:t>
      </w:r>
      <w:r w:rsidRPr="00C80759">
        <w:rPr>
          <w:rFonts w:hint="eastAsia"/>
        </w:rPr>
        <w:t>、关键地理位置信息等核心数据，以及所有权变更与质检结果等状态转移记录、基于</w:t>
      </w:r>
      <w:r w:rsidRPr="00C80759">
        <w:rPr>
          <w:rFonts w:hint="eastAsia"/>
        </w:rPr>
        <w:t>SM3</w:t>
      </w:r>
      <w:r w:rsidRPr="00C80759">
        <w:rPr>
          <w:rFonts w:hint="eastAsia"/>
        </w:rPr>
        <w:t>算法的重</w:t>
      </w:r>
      <w:r w:rsidRPr="00C80759">
        <w:rPr>
          <w:rFonts w:hint="eastAsia"/>
        </w:rPr>
        <w:lastRenderedPageBreak/>
        <w:t>要事件哈希值、指向</w:t>
      </w:r>
      <w:r w:rsidRPr="00C80759">
        <w:rPr>
          <w:rFonts w:hint="eastAsia"/>
        </w:rPr>
        <w:t>IPFS</w:t>
      </w:r>
      <w:r w:rsidRPr="00C80759">
        <w:rPr>
          <w:rFonts w:hint="eastAsia"/>
        </w:rPr>
        <w:t>网络中存储原始大文件的</w:t>
      </w:r>
      <w:r w:rsidRPr="00C80759">
        <w:rPr>
          <w:rFonts w:hint="eastAsia"/>
        </w:rPr>
        <w:t>CID</w:t>
      </w:r>
      <w:r w:rsidRPr="00C80759">
        <w:rPr>
          <w:rFonts w:hint="eastAsia"/>
        </w:rPr>
        <w:t>。而</w:t>
      </w:r>
      <w:r w:rsidRPr="00C80759">
        <w:rPr>
          <w:rFonts w:hint="eastAsia"/>
        </w:rPr>
        <w:t>IPFS</w:t>
      </w:r>
      <w:r w:rsidRPr="00C80759">
        <w:rPr>
          <w:rFonts w:hint="eastAsia"/>
        </w:rPr>
        <w:t>网络则主要负责存储图片、视频、</w:t>
      </w:r>
      <w:r w:rsidRPr="00C80759">
        <w:rPr>
          <w:rFonts w:hint="eastAsia"/>
        </w:rPr>
        <w:t>PDF</w:t>
      </w:r>
      <w:r w:rsidRPr="00C80759">
        <w:rPr>
          <w:rFonts w:hint="eastAsia"/>
        </w:rPr>
        <w:t>文档等原始数据。对于高度敏感的商业数据或个人隐私信息，可选择将其存储在参与方各自的本地安全数据库中，仅将经过脱敏处理或使用国密</w:t>
      </w:r>
      <w:r w:rsidRPr="00C80759">
        <w:rPr>
          <w:rFonts w:hint="eastAsia"/>
        </w:rPr>
        <w:t>SM4</w:t>
      </w:r>
      <w:r w:rsidRPr="00C80759">
        <w:rPr>
          <w:rFonts w:hint="eastAsia"/>
        </w:rPr>
        <w:t>算法进行对称加密后的数据摘要上链存证，以此在保证溯源透明度的同时实现对敏感信息的有效保护，达到隐私保护与信息公开之间的平衡。</w:t>
      </w:r>
    </w:p>
    <w:p w14:paraId="727135C6" w14:textId="7533A333" w:rsidR="003B5385" w:rsidRDefault="00EE65E9">
      <w:r w:rsidRPr="00EE65E9">
        <w:rPr>
          <w:rFonts w:hint="eastAsia"/>
        </w:rPr>
        <w:t>在隐私数据处理与安全考虑方面，系统设计了多重保障机制。首先，对于不宜直接公开上链的敏感数据，可以采用加密技术处理。例如，使用国密</w:t>
      </w:r>
      <w:r w:rsidRPr="00EE65E9">
        <w:rPr>
          <w:rFonts w:hint="eastAsia"/>
        </w:rPr>
        <w:t>SM4</w:t>
      </w:r>
      <w:r w:rsidRPr="00EE65E9">
        <w:rPr>
          <w:rFonts w:hint="eastAsia"/>
        </w:rPr>
        <w:t>对称加密算法对数据进行加密后再存储到</w:t>
      </w:r>
      <w:r w:rsidRPr="00EE65E9">
        <w:rPr>
          <w:rFonts w:hint="eastAsia"/>
        </w:rPr>
        <w:t>IPFS</w:t>
      </w:r>
      <w:r w:rsidRPr="00EE65E9">
        <w:rPr>
          <w:rFonts w:hint="eastAsia"/>
        </w:rPr>
        <w:t>中，并将解密密钥通过安全渠道分发给授权访问方；或者使用国密</w:t>
      </w:r>
      <w:r w:rsidRPr="00EE65E9">
        <w:rPr>
          <w:rFonts w:hint="eastAsia"/>
        </w:rPr>
        <w:t>SM2</w:t>
      </w:r>
      <w:r w:rsidRPr="00EE65E9">
        <w:rPr>
          <w:rFonts w:hint="eastAsia"/>
        </w:rPr>
        <w:t>公</w:t>
      </w:r>
      <w:proofErr w:type="gramStart"/>
      <w:r w:rsidRPr="00EE65E9">
        <w:rPr>
          <w:rFonts w:hint="eastAsia"/>
        </w:rPr>
        <w:t>钥</w:t>
      </w:r>
      <w:proofErr w:type="gramEnd"/>
      <w:r w:rsidRPr="00EE65E9">
        <w:rPr>
          <w:rFonts w:hint="eastAsia"/>
        </w:rPr>
        <w:t>加密算法对特定数据进行加密，只有拥有相应私</w:t>
      </w:r>
      <w:proofErr w:type="gramStart"/>
      <w:r w:rsidRPr="00EE65E9">
        <w:rPr>
          <w:rFonts w:hint="eastAsia"/>
        </w:rPr>
        <w:t>钥</w:t>
      </w:r>
      <w:proofErr w:type="gramEnd"/>
      <w:r w:rsidRPr="00EE65E9">
        <w:rPr>
          <w:rFonts w:hint="eastAsia"/>
        </w:rPr>
        <w:t>的接收方才能解密。其次，对于只需验证完整性而无需公开内容的数据，可以仅将其</w:t>
      </w:r>
      <w:r w:rsidRPr="00EE65E9">
        <w:rPr>
          <w:rFonts w:hint="eastAsia"/>
        </w:rPr>
        <w:t>SM3</w:t>
      </w:r>
      <w:r w:rsidRPr="00EE65E9">
        <w:rPr>
          <w:rFonts w:hint="eastAsia"/>
        </w:rPr>
        <w:t>哈希值上链，原始数据则安全地存储</w:t>
      </w:r>
      <w:proofErr w:type="gramStart"/>
      <w:r w:rsidRPr="00EE65E9">
        <w:rPr>
          <w:rFonts w:hint="eastAsia"/>
        </w:rPr>
        <w:t>在链下</w:t>
      </w:r>
      <w:proofErr w:type="gramEnd"/>
      <w:r w:rsidRPr="00EE65E9">
        <w:rPr>
          <w:rFonts w:hint="eastAsia"/>
        </w:rPr>
        <w:t>。再次，充分利用通道机制，可以将特定的交易和账本数据限定在相关的参与方子集内部共享，实现业务层面的数据隔离和隐私保护。最后，通过</w:t>
      </w:r>
      <w:r w:rsidRPr="00EE65E9">
        <w:rPr>
          <w:rFonts w:hint="eastAsia"/>
        </w:rPr>
        <w:t>Fabric</w:t>
      </w:r>
      <w:r w:rsidRPr="00EE65E9">
        <w:rPr>
          <w:rFonts w:hint="eastAsia"/>
        </w:rPr>
        <w:t>的成员服务提供者（</w:t>
      </w:r>
      <w:r w:rsidRPr="00EE65E9">
        <w:rPr>
          <w:rFonts w:hint="eastAsia"/>
        </w:rPr>
        <w:t>Membership Service Provider, MSP</w:t>
      </w:r>
      <w:r w:rsidRPr="00EE65E9">
        <w:rPr>
          <w:rFonts w:hint="eastAsia"/>
        </w:rPr>
        <w:t>）与访问控制列表（</w:t>
      </w:r>
      <w:r w:rsidRPr="00EE65E9">
        <w:rPr>
          <w:rFonts w:hint="eastAsia"/>
        </w:rPr>
        <w:t>Access Control List, ACL</w:t>
      </w:r>
      <w:r w:rsidRPr="00EE65E9">
        <w:rPr>
          <w:rFonts w:hint="eastAsia"/>
        </w:rPr>
        <w:t>），可以对不同角色的用户访问和操作智能合约功能及链上数据的权限进行精细化控制，确保只有授权用户才能执行相应的操作。</w:t>
      </w:r>
    </w:p>
    <w:p w14:paraId="7C28DAB2" w14:textId="71B836F0" w:rsidR="003B5385" w:rsidRDefault="00000000">
      <w:r>
        <w:rPr>
          <w:rFonts w:hint="eastAsia"/>
        </w:rPr>
        <w:t>核</w:t>
      </w:r>
      <w:r w:rsidR="00440DAE" w:rsidRPr="00440DAE">
        <w:rPr>
          <w:rFonts w:hint="eastAsia"/>
        </w:rPr>
        <w:t>心溯源智能合约的逻辑设计是实现溯源业务流程自动化和</w:t>
      </w:r>
      <w:proofErr w:type="gramStart"/>
      <w:r w:rsidR="00440DAE" w:rsidRPr="00440DAE">
        <w:rPr>
          <w:rFonts w:hint="eastAsia"/>
        </w:rPr>
        <w:t>规则化执行</w:t>
      </w:r>
      <w:proofErr w:type="gramEnd"/>
      <w:r w:rsidR="00440DAE" w:rsidRPr="00440DAE">
        <w:rPr>
          <w:rFonts w:hint="eastAsia"/>
        </w:rPr>
        <w:t>的关键。本系统需要设计一系列智能合约来管理溯源数据的记录、流转和查询。关键的合约逻辑应包括以下几个方面：一是农产品批次等资产管理合约，它需要定义包含批次标识、产品信息、当前状态及关联</w:t>
      </w:r>
      <w:r w:rsidR="00440DAE" w:rsidRPr="00440DAE">
        <w:rPr>
          <w:rFonts w:hint="eastAsia"/>
        </w:rPr>
        <w:t>IPFS</w:t>
      </w:r>
      <w:r w:rsidR="00440DAE" w:rsidRPr="00440DAE">
        <w:rPr>
          <w:rFonts w:hint="eastAsia"/>
        </w:rPr>
        <w:t>文件</w:t>
      </w:r>
      <w:r w:rsidR="00440DAE" w:rsidRPr="00440DAE">
        <w:rPr>
          <w:rFonts w:hint="eastAsia"/>
        </w:rPr>
        <w:t>CID</w:t>
      </w:r>
      <w:r w:rsidR="00440DAE" w:rsidRPr="00440DAE">
        <w:rPr>
          <w:rFonts w:hint="eastAsia"/>
        </w:rPr>
        <w:t>列表等核心字段的数据结构，并提供创建新批次、添加种植记录与加工质检信息等更新功能，以及入库、运输与销售等状态变更功能。二是所有权转移合约，它负责记录农产品批次在涵盖农户、仓库、加工厂至零售商等不同参与方之间的安全、可追溯的所有权转移历史。三是信息查询合约，它需要提供灵活的查询接口，允许消费者与监管者等用户根据产品批次号、溯源码或其他唯一标识，查询该产品从源头到当前环节的完整溯源链路信息，包括各环节的操作记录和关联的</w:t>
      </w:r>
      <w:r w:rsidR="00440DAE" w:rsidRPr="00440DAE">
        <w:rPr>
          <w:rFonts w:hint="eastAsia"/>
        </w:rPr>
        <w:t>IPFS</w:t>
      </w:r>
      <w:r w:rsidR="00440DAE" w:rsidRPr="00440DAE">
        <w:rPr>
          <w:rFonts w:hint="eastAsia"/>
        </w:rPr>
        <w:t>文件信息。四是访问控制逻辑，需要在各个合约函数内部实现对调用者身份和权限的严格校验，确保只有经过授权的用户才能执行信息录入、所有权转移与敏感数据查询等操作，从而保障整个溯源系统的安全性和数据的合</w:t>
      </w:r>
      <w:proofErr w:type="gramStart"/>
      <w:r w:rsidR="00440DAE" w:rsidRPr="00440DAE">
        <w:rPr>
          <w:rFonts w:hint="eastAsia"/>
        </w:rPr>
        <w:t>规</w:t>
      </w:r>
      <w:proofErr w:type="gramEnd"/>
      <w:r w:rsidR="00440DAE" w:rsidRPr="00440DAE">
        <w:rPr>
          <w:rFonts w:hint="eastAsia"/>
        </w:rPr>
        <w:t>性</w:t>
      </w:r>
      <w:r>
        <w:rPr>
          <w:rFonts w:hint="eastAsia"/>
        </w:rPr>
        <w:t>。</w:t>
      </w:r>
    </w:p>
    <w:p w14:paraId="27BFF56A" w14:textId="5577AA85" w:rsidR="003B5385" w:rsidRDefault="00126683">
      <w:r w:rsidRPr="00126683">
        <w:rPr>
          <w:rFonts w:hint="eastAsia"/>
        </w:rPr>
        <w:lastRenderedPageBreak/>
        <w:t>核心溯源智能合约的逻辑设计是实现业务流程自动化与</w:t>
      </w:r>
      <w:proofErr w:type="gramStart"/>
      <w:r w:rsidRPr="00126683">
        <w:rPr>
          <w:rFonts w:hint="eastAsia"/>
        </w:rPr>
        <w:t>规则化执行</w:t>
      </w:r>
      <w:proofErr w:type="gramEnd"/>
      <w:r w:rsidRPr="00126683">
        <w:rPr>
          <w:rFonts w:hint="eastAsia"/>
        </w:rPr>
        <w:t>的关键。本系统采用</w:t>
      </w:r>
      <w:r w:rsidRPr="00126683">
        <w:rPr>
          <w:rFonts w:hint="eastAsia"/>
        </w:rPr>
        <w:t>Go</w:t>
      </w:r>
      <w:r w:rsidRPr="00126683">
        <w:rPr>
          <w:rFonts w:hint="eastAsia"/>
        </w:rPr>
        <w:t>语言编写智能合约，全面管理溯源数据的记录、流转与查询。智能合约的核心逻辑划分为四个主要模块。首先是资产注册模块，负责定义农产品批次的数据结构，包含批次唯一标识、生产时间与质量检验报告的哈希摘要等，并提供资产初始化的上链功能。其次是状态流转模块，负责记录农产品在物流、加工及销售等不同环节的状态变更与所有权转移，确保供应链流转轨迹的连续性与安全性。再次是信息查询模块，对外提供灵活的查询接口，支持通过</w:t>
      </w:r>
      <w:proofErr w:type="gramStart"/>
      <w:r w:rsidRPr="00126683">
        <w:rPr>
          <w:rFonts w:hint="eastAsia"/>
        </w:rPr>
        <w:t>溯源码全链路</w:t>
      </w:r>
      <w:proofErr w:type="gramEnd"/>
      <w:r w:rsidRPr="00126683">
        <w:rPr>
          <w:rFonts w:hint="eastAsia"/>
        </w:rPr>
        <w:t>检索产品历史状态。最后是访问控制逻辑，在各个合约函数内部实现对调用者身份与数字证书的严格校验，确保数据的越权读写行为被有效拦截。</w:t>
      </w:r>
    </w:p>
    <w:p w14:paraId="0A36A526" w14:textId="24A3A8CA" w:rsidR="003B5385" w:rsidRDefault="00BC4AC6">
      <w:r w:rsidRPr="00BC4AC6">
        <w:rPr>
          <w:rFonts w:hint="eastAsia"/>
        </w:rPr>
        <w:t>此外，结合区块链与关系型数据库的数据管理策略旨在发挥两者的技术优势。链上存储聚焦于关键存证数据，</w:t>
      </w:r>
      <w:proofErr w:type="gramStart"/>
      <w:r w:rsidRPr="00BC4AC6">
        <w:rPr>
          <w:rFonts w:hint="eastAsia"/>
        </w:rPr>
        <w:t>链下</w:t>
      </w:r>
      <w:proofErr w:type="gramEnd"/>
      <w:r w:rsidRPr="00BC4AC6">
        <w:rPr>
          <w:rFonts w:hint="eastAsia"/>
        </w:rPr>
        <w:t>MySQL</w:t>
      </w:r>
      <w:r w:rsidRPr="00BC4AC6">
        <w:rPr>
          <w:rFonts w:hint="eastAsia"/>
        </w:rPr>
        <w:t>数据库则承担大容量辅助业务数据的存储任务，并通过</w:t>
      </w:r>
      <w:r w:rsidRPr="00BC4AC6">
        <w:rPr>
          <w:rFonts w:hint="eastAsia"/>
        </w:rPr>
        <w:t>IPFS</w:t>
      </w:r>
      <w:r w:rsidRPr="00BC4AC6">
        <w:rPr>
          <w:rFonts w:hint="eastAsia"/>
        </w:rPr>
        <w:t>内容寻址技术实现文件的分布式托管。为保障网络环境的高效协作与隐私隔离，</w:t>
      </w:r>
      <w:r w:rsidRPr="00BC4AC6">
        <w:rPr>
          <w:rFonts w:hint="eastAsia"/>
        </w:rPr>
        <w:t>Fabric</w:t>
      </w:r>
      <w:r w:rsidRPr="00BC4AC6">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bookmarkStart w:id="38" w:name="_Toc4762"/>
      <w:bookmarkStart w:id="39" w:name="_Toc794"/>
    </w:p>
    <w:p w14:paraId="6D6A5AC6" w14:textId="77777777" w:rsidR="003B5385" w:rsidRDefault="00000000">
      <w:pPr>
        <w:pStyle w:val="Heading2"/>
        <w:spacing w:before="240" w:after="240"/>
      </w:pPr>
      <w:bookmarkStart w:id="40" w:name="_Toc224312109"/>
      <w:r>
        <w:t>3.</w:t>
      </w:r>
      <w:r>
        <w:rPr>
          <w:rFonts w:hint="eastAsia"/>
        </w:rPr>
        <w:t xml:space="preserve">3 </w:t>
      </w:r>
      <w:r>
        <w:t xml:space="preserve"> </w:t>
      </w:r>
      <w:r>
        <w:t>系统总体架构设计</w:t>
      </w:r>
      <w:bookmarkEnd w:id="38"/>
      <w:bookmarkEnd w:id="40"/>
    </w:p>
    <w:p w14:paraId="24295212" w14:textId="06D60E47" w:rsidR="003B5385" w:rsidRDefault="008508E4">
      <w:r w:rsidRPr="008508E4">
        <w:rPr>
          <w:rFonts w:hint="eastAsia"/>
        </w:rPr>
        <w:t>本农产品溯源系统在技术选型上，综合考虑了安全性、可扩展性、开发效率以及国内合</w:t>
      </w:r>
      <w:proofErr w:type="gramStart"/>
      <w:r w:rsidRPr="008508E4">
        <w:rPr>
          <w:rFonts w:hint="eastAsia"/>
        </w:rPr>
        <w:t>规</w:t>
      </w:r>
      <w:proofErr w:type="gramEnd"/>
      <w:r w:rsidRPr="008508E4">
        <w:rPr>
          <w:rFonts w:hint="eastAsia"/>
        </w:rPr>
        <w:t>性等多方面因素，最终确定以</w:t>
      </w:r>
      <w:r w:rsidRPr="008508E4">
        <w:rPr>
          <w:rFonts w:hint="eastAsia"/>
        </w:rPr>
        <w:t>Hyperledger Fabric</w:t>
      </w:r>
      <w:r w:rsidRPr="008508E4">
        <w:rPr>
          <w:rFonts w:hint="eastAsia"/>
        </w:rPr>
        <w:t>作为底层的区块链平台，结合</w:t>
      </w:r>
      <w:r w:rsidRPr="008508E4">
        <w:rPr>
          <w:rFonts w:hint="eastAsia"/>
        </w:rPr>
        <w:t>IPFS</w:t>
      </w:r>
      <w:r w:rsidRPr="008508E4">
        <w:rPr>
          <w:rFonts w:hint="eastAsia"/>
        </w:rPr>
        <w:t>进行大规模非结构化数据的分布式存储。应用服务层则采用业界主流的基于</w:t>
      </w:r>
      <w:r w:rsidRPr="008508E4">
        <w:rPr>
          <w:rFonts w:hint="eastAsia"/>
        </w:rPr>
        <w:t>Go</w:t>
      </w:r>
      <w:r w:rsidRPr="008508E4">
        <w:rPr>
          <w:rFonts w:hint="eastAsia"/>
        </w:rPr>
        <w:t>语言的</w:t>
      </w:r>
      <w:r w:rsidRPr="008508E4">
        <w:rPr>
          <w:rFonts w:hint="eastAsia"/>
        </w:rPr>
        <w:t>Gin</w:t>
      </w:r>
      <w:r w:rsidRPr="008508E4">
        <w:rPr>
          <w:rFonts w:hint="eastAsia"/>
        </w:rPr>
        <w:t>框架进行开发，以提供稳定高效且支持高并发的后端</w:t>
      </w:r>
      <w:r w:rsidRPr="008508E4">
        <w:rPr>
          <w:rFonts w:hint="eastAsia"/>
        </w:rPr>
        <w:t>API</w:t>
      </w:r>
      <w:r w:rsidRPr="008508E4">
        <w:rPr>
          <w:rFonts w:hint="eastAsia"/>
        </w:rPr>
        <w:t>服务。用户界面层选用</w:t>
      </w:r>
      <w:r w:rsidRPr="008508E4">
        <w:rPr>
          <w:rFonts w:hint="eastAsia"/>
        </w:rPr>
        <w:t>Vue3</w:t>
      </w:r>
      <w:r w:rsidRPr="008508E4">
        <w:rPr>
          <w:rFonts w:hint="eastAsia"/>
        </w:rPr>
        <w:t>框架配合</w:t>
      </w:r>
      <w:r w:rsidRPr="008508E4">
        <w:rPr>
          <w:rFonts w:hint="eastAsia"/>
        </w:rPr>
        <w:t>Element Plus UI</w:t>
      </w:r>
      <w:r w:rsidRPr="008508E4">
        <w:rPr>
          <w:rFonts w:hint="eastAsia"/>
        </w:rPr>
        <w:t>组件库，面向企业端管理，并</w:t>
      </w:r>
      <w:proofErr w:type="gramStart"/>
      <w:r w:rsidRPr="008508E4">
        <w:rPr>
          <w:rFonts w:hint="eastAsia"/>
        </w:rPr>
        <w:t>结合微信小</w:t>
      </w:r>
      <w:proofErr w:type="gramEnd"/>
      <w:r w:rsidRPr="008508E4">
        <w:rPr>
          <w:rFonts w:hint="eastAsia"/>
        </w:rPr>
        <w:t>程序面向消费者查询端，旨在为不同用户提供现代化、响应式且易于操作的前端交互体验。</w:t>
      </w:r>
      <w:r w:rsidRPr="008508E4">
        <w:rPr>
          <w:rFonts w:hint="eastAsia"/>
        </w:rPr>
        <w:t>Hyperledger Fabric</w:t>
      </w:r>
      <w:r w:rsidRPr="008508E4">
        <w:rPr>
          <w:rFonts w:hint="eastAsia"/>
        </w:rPr>
        <w:t>的联盟链特性使其非常适合构建多方参与且需要权限控制的农产品溯源场景，其通道机制能够有效实现不同业务数据的隔离，而模块化的设计也为后续的功能扩展和国密算法的集成提供了便利。</w:t>
      </w:r>
      <w:r w:rsidRPr="008508E4">
        <w:rPr>
          <w:rFonts w:hint="eastAsia"/>
        </w:rPr>
        <w:t>IPFS</w:t>
      </w:r>
      <w:r w:rsidRPr="008508E4">
        <w:rPr>
          <w:rFonts w:hint="eastAsia"/>
        </w:rPr>
        <w:t>的引入则有效解决了区块链直接存储大</w:t>
      </w:r>
      <w:r w:rsidRPr="008508E4">
        <w:rPr>
          <w:rFonts w:hint="eastAsia"/>
        </w:rPr>
        <w:lastRenderedPageBreak/>
        <w:t>文件所面临的性能瓶颈和成本问题。</w:t>
      </w:r>
      <w:r w:rsidRPr="008508E4">
        <w:rPr>
          <w:rFonts w:hint="eastAsia"/>
        </w:rPr>
        <w:t>Gin</w:t>
      </w:r>
      <w:r w:rsidRPr="008508E4">
        <w:rPr>
          <w:rFonts w:hint="eastAsia"/>
        </w:rPr>
        <w:t>框架以其出色的高并发处理能力和轻量级的路由设计，能够快速构建出稳定可靠的后端服务，并方便地与</w:t>
      </w:r>
      <w:r w:rsidRPr="008508E4">
        <w:rPr>
          <w:rFonts w:hint="eastAsia"/>
        </w:rPr>
        <w:t>Fabric Go SDK</w:t>
      </w:r>
      <w:r w:rsidRPr="008508E4">
        <w:rPr>
          <w:rFonts w:hint="eastAsia"/>
        </w:rPr>
        <w:t>及</w:t>
      </w:r>
      <w:r w:rsidRPr="008508E4">
        <w:rPr>
          <w:rFonts w:hint="eastAsia"/>
        </w:rPr>
        <w:t>IPFS</w:t>
      </w:r>
      <w:r w:rsidRPr="008508E4">
        <w:rPr>
          <w:rFonts w:hint="eastAsia"/>
        </w:rPr>
        <w:t>进行交互。</w:t>
      </w:r>
      <w:r w:rsidRPr="008508E4">
        <w:rPr>
          <w:rFonts w:hint="eastAsia"/>
        </w:rPr>
        <w:t>Vue 3</w:t>
      </w:r>
      <w:proofErr w:type="gramStart"/>
      <w:r w:rsidRPr="008508E4">
        <w:rPr>
          <w:rFonts w:hint="eastAsia"/>
        </w:rPr>
        <w:t>与微信小</w:t>
      </w:r>
      <w:proofErr w:type="gramEnd"/>
      <w:r w:rsidRPr="008508E4">
        <w:rPr>
          <w:rFonts w:hint="eastAsia"/>
        </w:rPr>
        <w:t>程序构成的多端矩阵，能够带来流畅的用户体验和高效的开发效率</w:t>
      </w:r>
      <w:r>
        <w:rPr>
          <w:rFonts w:hint="eastAsia"/>
        </w:rPr>
        <w:t>。</w:t>
      </w:r>
    </w:p>
    <w:p w14:paraId="603E44FE" w14:textId="5D45FC09" w:rsidR="003B5385" w:rsidRDefault="00000000">
      <w:r>
        <w:rPr>
          <w:rFonts w:hint="eastAsia"/>
        </w:rPr>
        <w:t>基于上述技术选型，本系统的整体架构设计遵循分层解耦的原则，如</w:t>
      </w:r>
      <w:r w:rsidR="000848B7">
        <w:fldChar w:fldCharType="begin"/>
      </w:r>
      <w:r w:rsidR="000848B7">
        <w:instrText xml:space="preserve"> </w:instrText>
      </w:r>
      <w:r w:rsidR="000848B7">
        <w:rPr>
          <w:rFonts w:hint="eastAsia"/>
        </w:rPr>
        <w:instrText>REF _Ref224312890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4</w:t>
      </w:r>
      <w:r w:rsidR="000848B7">
        <w:fldChar w:fldCharType="end"/>
      </w:r>
      <w:r>
        <w:rPr>
          <w:rFonts w:hint="eastAsia"/>
        </w:rPr>
        <w:t>所示，系统自底向上划分为数据采集层、存储层、网络与共识层、合约层、应用服务层和用户界面层。</w:t>
      </w:r>
    </w:p>
    <w:p w14:paraId="4FE9B6EA" w14:textId="77777777" w:rsidR="003B5385" w:rsidRDefault="00000000" w:rsidP="00690C51">
      <w:pPr>
        <w:pStyle w:val="Af3"/>
        <w:spacing w:before="240"/>
      </w:pPr>
      <w:r>
        <w:rPr>
          <w:rFonts w:hint="eastAsia"/>
        </w:rPr>
        <w:drawing>
          <wp:inline distT="0" distB="0" distL="0" distR="0" wp14:anchorId="0993C1BF" wp14:editId="70E6458F">
            <wp:extent cx="2931795" cy="1800860"/>
            <wp:effectExtent l="0" t="0" r="1905" b="8890"/>
            <wp:docPr id="13" name="图片 13" descr="系统整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系统整体架构图"/>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931795" cy="1800860"/>
                    </a:xfrm>
                    <a:prstGeom prst="rect">
                      <a:avLst/>
                    </a:prstGeom>
                  </pic:spPr>
                </pic:pic>
              </a:graphicData>
            </a:graphic>
          </wp:inline>
        </w:drawing>
      </w:r>
    </w:p>
    <w:p w14:paraId="2F007C47" w14:textId="4FEF24C1" w:rsidR="003B5385" w:rsidRDefault="00690C51" w:rsidP="00690C51">
      <w:pPr>
        <w:pStyle w:val="Af5"/>
        <w:spacing w:before="240"/>
      </w:pPr>
      <w:bookmarkStart w:id="41" w:name="_Ref22431289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4</w:t>
      </w:r>
      <w:r>
        <w:fldChar w:fldCharType="end"/>
      </w:r>
      <w:bookmarkEnd w:id="41"/>
      <w:r>
        <w:rPr>
          <w:rFonts w:hint="eastAsia"/>
        </w:rPr>
        <w:t xml:space="preserve">  </w:t>
      </w:r>
      <w:r>
        <w:t>农产品可信溯源系统整体架构图</w:t>
      </w:r>
    </w:p>
    <w:p w14:paraId="40AC8E34" w14:textId="72DBC8EB" w:rsidR="003B5385" w:rsidRDefault="00160835">
      <w:pPr>
        <w:rPr>
          <w:rFonts w:ascii="宋体" w:hAnsi="宋体"/>
          <w:spacing w:val="-4"/>
        </w:rPr>
      </w:pPr>
      <w:r w:rsidRPr="00160835">
        <w:rPr>
          <w:rFonts w:hint="eastAsia"/>
        </w:rPr>
        <w:t>数据采集</w:t>
      </w:r>
      <w:proofErr w:type="gramStart"/>
      <w:r w:rsidRPr="00160835">
        <w:rPr>
          <w:rFonts w:hint="eastAsia"/>
        </w:rPr>
        <w:t>层负责</w:t>
      </w:r>
      <w:proofErr w:type="gramEnd"/>
      <w:r w:rsidRPr="00160835">
        <w:rPr>
          <w:rFonts w:hint="eastAsia"/>
        </w:rPr>
        <w:t>从各种来源收集原始的溯源数据，这些来源涵盖了环境传感器与</w:t>
      </w:r>
      <w:r w:rsidRPr="00160835">
        <w:rPr>
          <w:rFonts w:hint="eastAsia"/>
        </w:rPr>
        <w:t>RFID</w:t>
      </w:r>
      <w:r w:rsidRPr="00160835">
        <w:rPr>
          <w:rFonts w:hint="eastAsia"/>
        </w:rPr>
        <w:t>读写器等物联网设备、移动终端应用程序以及传统的</w:t>
      </w:r>
      <w:r w:rsidRPr="00160835">
        <w:rPr>
          <w:rFonts w:hint="eastAsia"/>
        </w:rPr>
        <w:t>Web</w:t>
      </w:r>
      <w:r w:rsidRPr="00160835">
        <w:rPr>
          <w:rFonts w:hint="eastAsia"/>
        </w:rPr>
        <w:t>表单录入等。存储层是本系统的核心数据管理部分，它由</w:t>
      </w:r>
      <w:r w:rsidRPr="00160835">
        <w:rPr>
          <w:rFonts w:hint="eastAsia"/>
        </w:rPr>
        <w:t>Hyperledger Fabric</w:t>
      </w:r>
      <w:r w:rsidRPr="00160835">
        <w:rPr>
          <w:rFonts w:hint="eastAsia"/>
        </w:rPr>
        <w:t>区块链网络和</w:t>
      </w:r>
      <w:r w:rsidRPr="00160835">
        <w:rPr>
          <w:rFonts w:hint="eastAsia"/>
        </w:rPr>
        <w:t>IPFS</w:t>
      </w:r>
      <w:r w:rsidRPr="00160835">
        <w:rPr>
          <w:rFonts w:hint="eastAsia"/>
        </w:rPr>
        <w:t>分布式存储网络共同构成，实现了链上关键摘要信息</w:t>
      </w:r>
      <w:proofErr w:type="gramStart"/>
      <w:r w:rsidRPr="00160835">
        <w:rPr>
          <w:rFonts w:hint="eastAsia"/>
        </w:rPr>
        <w:t>与链下原始</w:t>
      </w:r>
      <w:proofErr w:type="gramEnd"/>
      <w:r w:rsidRPr="00160835">
        <w:rPr>
          <w:rFonts w:hint="eastAsia"/>
        </w:rPr>
        <w:t>大文件数据的协同存储与管理。网络层主要是指</w:t>
      </w:r>
      <w:r w:rsidRPr="00160835">
        <w:rPr>
          <w:rFonts w:hint="eastAsia"/>
        </w:rPr>
        <w:t>Fabric</w:t>
      </w:r>
      <w:r w:rsidRPr="00160835">
        <w:rPr>
          <w:rFonts w:hint="eastAsia"/>
        </w:rPr>
        <w:t>自身的</w:t>
      </w:r>
      <w:r w:rsidRPr="00160835">
        <w:rPr>
          <w:rFonts w:hint="eastAsia"/>
        </w:rPr>
        <w:t>P2P</w:t>
      </w:r>
      <w:r w:rsidRPr="00160835">
        <w:rPr>
          <w:rFonts w:hint="eastAsia"/>
        </w:rPr>
        <w:t>网络，负责网络中各个节点之间的通信、交易提案的广播、区块的传播等。共识</w:t>
      </w:r>
      <w:proofErr w:type="gramStart"/>
      <w:r w:rsidRPr="00160835">
        <w:rPr>
          <w:rFonts w:hint="eastAsia"/>
        </w:rPr>
        <w:t>层运行</w:t>
      </w:r>
      <w:proofErr w:type="gramEnd"/>
      <w:r w:rsidRPr="00160835">
        <w:rPr>
          <w:rFonts w:hint="eastAsia"/>
        </w:rPr>
        <w:t>在</w:t>
      </w:r>
      <w:r w:rsidRPr="00160835">
        <w:rPr>
          <w:rFonts w:hint="eastAsia"/>
        </w:rPr>
        <w:t>Fabric</w:t>
      </w:r>
      <w:r w:rsidRPr="00160835">
        <w:rPr>
          <w:rFonts w:hint="eastAsia"/>
        </w:rPr>
        <w:t>的排序服务节点上，负责</w:t>
      </w:r>
      <w:proofErr w:type="gramStart"/>
      <w:r w:rsidRPr="00160835">
        <w:rPr>
          <w:rFonts w:hint="eastAsia"/>
        </w:rPr>
        <w:t>执行共识</w:t>
      </w:r>
      <w:proofErr w:type="gramEnd"/>
      <w:r w:rsidRPr="00160835">
        <w:rPr>
          <w:rFonts w:hint="eastAsia"/>
        </w:rPr>
        <w:t>算法，以确保所有节点账本数据的一致性和最终性。合约</w:t>
      </w:r>
      <w:proofErr w:type="gramStart"/>
      <w:r w:rsidRPr="00160835">
        <w:rPr>
          <w:rFonts w:hint="eastAsia"/>
        </w:rPr>
        <w:t>层部署</w:t>
      </w:r>
      <w:proofErr w:type="gramEnd"/>
      <w:r w:rsidRPr="00160835">
        <w:rPr>
          <w:rFonts w:hint="eastAsia"/>
        </w:rPr>
        <w:t>并执行智能合约，这些智能合约中封装了溯源业务的核心逻辑和规则，如数据上链验证、状态转移以及权限控制等。应用服务层是连接上层用户界面与底层区块链及存储服务的桥梁，它基于</w:t>
      </w:r>
      <w:r w:rsidRPr="00160835">
        <w:rPr>
          <w:rFonts w:hint="eastAsia"/>
        </w:rPr>
        <w:t>Gin</w:t>
      </w:r>
      <w:r w:rsidRPr="00160835">
        <w:rPr>
          <w:rFonts w:hint="eastAsia"/>
        </w:rPr>
        <w:t>框架开发，对外提供</w:t>
      </w:r>
      <w:r w:rsidRPr="00160835">
        <w:rPr>
          <w:rFonts w:hint="eastAsia"/>
        </w:rPr>
        <w:t>RESTful API</w:t>
      </w:r>
      <w:r w:rsidRPr="00160835">
        <w:rPr>
          <w:rFonts w:hint="eastAsia"/>
        </w:rPr>
        <w:t>接口，处理前端发送的业务请求，调用区块链交互服务实现数据的上链与查询，并与</w:t>
      </w:r>
      <w:r w:rsidRPr="00160835">
        <w:rPr>
          <w:rFonts w:hint="eastAsia"/>
        </w:rPr>
        <w:t>IPFS</w:t>
      </w:r>
      <w:r w:rsidRPr="00160835">
        <w:rPr>
          <w:rFonts w:hint="eastAsia"/>
        </w:rPr>
        <w:t>网络进行文件存取操作。用户界面层则是系统与涵盖农户、加工企业、物流承运方、零售商、消费者及监管机构在内的最终用户直接交互的部分，它</w:t>
      </w:r>
      <w:r w:rsidRPr="00160835">
        <w:rPr>
          <w:rFonts w:hint="eastAsia"/>
        </w:rPr>
        <w:lastRenderedPageBreak/>
        <w:t>基于</w:t>
      </w:r>
      <w:r w:rsidRPr="00160835">
        <w:rPr>
          <w:rFonts w:hint="eastAsia"/>
        </w:rPr>
        <w:t>Vue 3</w:t>
      </w:r>
      <w:r w:rsidRPr="00160835">
        <w:rPr>
          <w:rFonts w:hint="eastAsia"/>
        </w:rPr>
        <w:t>框架</w:t>
      </w:r>
      <w:proofErr w:type="gramStart"/>
      <w:r w:rsidRPr="00160835">
        <w:rPr>
          <w:rFonts w:hint="eastAsia"/>
        </w:rPr>
        <w:t>与微信小</w:t>
      </w:r>
      <w:proofErr w:type="gramEnd"/>
      <w:r w:rsidRPr="00160835">
        <w:rPr>
          <w:rFonts w:hint="eastAsia"/>
        </w:rPr>
        <w:t>程序开发，为不同角色的用户提供功能丰富、操作便捷的交互界面，实现信息的录入、查询、展示与管理等功能。如图</w:t>
      </w:r>
      <w:r w:rsidRPr="00160835">
        <w:rPr>
          <w:rFonts w:hint="eastAsia"/>
        </w:rPr>
        <w:t>3-5</w:t>
      </w:r>
      <w:r w:rsidRPr="00160835">
        <w:rPr>
          <w:rFonts w:hint="eastAsia"/>
        </w:rPr>
        <w:t>所示，基于区块链的农产品溯源模型的详细设计如下。</w:t>
      </w:r>
    </w:p>
    <w:p w14:paraId="36D835A3" w14:textId="77777777" w:rsidR="003B5385" w:rsidRDefault="00000000" w:rsidP="00690C51">
      <w:pPr>
        <w:pStyle w:val="Af3"/>
        <w:spacing w:before="240"/>
      </w:pPr>
      <w:r>
        <w:rPr>
          <w:rFonts w:hint="eastAsia"/>
        </w:rPr>
        <w:drawing>
          <wp:inline distT="0" distB="0" distL="0" distR="0" wp14:anchorId="34F901AA" wp14:editId="772EA385">
            <wp:extent cx="3316529" cy="2232045"/>
            <wp:effectExtent l="0" t="0" r="0" b="0"/>
            <wp:docPr id="10" name="图片 10" descr="基于区块链的农产品溯源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基于区块链的农产品溯源模型"/>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325422" cy="2238030"/>
                    </a:xfrm>
                    <a:prstGeom prst="rect">
                      <a:avLst/>
                    </a:prstGeom>
                  </pic:spPr>
                </pic:pic>
              </a:graphicData>
            </a:graphic>
          </wp:inline>
        </w:drawing>
      </w:r>
    </w:p>
    <w:p w14:paraId="0C4CAA02" w14:textId="6EC9B27C" w:rsidR="003B5385" w:rsidRDefault="00690C51" w:rsidP="00690C51">
      <w:pPr>
        <w:pStyle w:val="Af5"/>
        <w:spacing w:before="240"/>
        <w:rPr>
          <w:rFonts w:ascii="宋体" w:hAnsi="宋体"/>
          <w:spacing w:val="-4"/>
        </w:rPr>
      </w:pPr>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5</w:t>
      </w:r>
      <w:r>
        <w:fldChar w:fldCharType="end"/>
      </w:r>
      <w:r>
        <w:rPr>
          <w:rFonts w:hint="eastAsia"/>
        </w:rPr>
        <w:t xml:space="preserve">  </w:t>
      </w:r>
      <w:r>
        <w:t>基于区块链的农产品溯源模型</w:t>
      </w:r>
    </w:p>
    <w:p w14:paraId="74EB71C6" w14:textId="23F404EB" w:rsidR="003B5385" w:rsidRPr="008C2779" w:rsidRDefault="00000000" w:rsidP="008C2779">
      <w:r>
        <w:rPr>
          <w:rFonts w:hint="eastAsia"/>
        </w:rPr>
        <w:t>为确保各存储模块分工明确、协同高效，本系统设计了如</w:t>
      </w:r>
      <w:r w:rsidR="000E4FFC">
        <w:rPr>
          <w:rFonts w:hint="eastAsia"/>
        </w:rPr>
        <w:t>表</w:t>
      </w:r>
      <w:r w:rsidR="000E4FFC">
        <w:rPr>
          <w:rFonts w:hint="eastAsia"/>
        </w:rPr>
        <w:t>3-1</w:t>
      </w:r>
      <w:r w:rsidR="000E4FFC">
        <w:rPr>
          <w:rFonts w:hint="eastAsia"/>
        </w:rPr>
        <w:t>所示的</w:t>
      </w:r>
      <w:r>
        <w:rPr>
          <w:rFonts w:hint="eastAsia"/>
        </w:rPr>
        <w:t>数据分类存储策略</w:t>
      </w:r>
      <w:r w:rsidR="008C2779" w:rsidRPr="008C2779">
        <w:rPr>
          <w:rFonts w:hint="eastAsia"/>
        </w:rPr>
        <w:t>：</w:t>
      </w:r>
    </w:p>
    <w:p w14:paraId="23046221" w14:textId="25E63F66" w:rsidR="00690C51" w:rsidRDefault="00690C51" w:rsidP="00690C51">
      <w:pPr>
        <w:pStyle w:val="Af7"/>
      </w:pPr>
      <w:r>
        <w:rPr>
          <w:rFonts w:hint="eastAsia"/>
        </w:rPr>
        <w:t>表</w:t>
      </w:r>
      <w:r>
        <w:rPr>
          <w:rFonts w:hint="eastAsia"/>
        </w:rPr>
        <w:t>3-</w:t>
      </w:r>
      <w:r>
        <w:rPr>
          <w:rFonts w:hint="eastAsia"/>
        </w:rPr>
        <w:fldChar w:fldCharType="begin"/>
      </w:r>
      <w:r>
        <w:rPr>
          <w:rFonts w:hint="eastAsia"/>
        </w:rPr>
        <w:instrText xml:space="preserve"> SEQ </w:instrText>
      </w:r>
      <w:r>
        <w:rPr>
          <w:rFonts w:hint="eastAsia"/>
        </w:rPr>
        <w:instrText>表</w:instrText>
      </w:r>
      <w:r>
        <w:rPr>
          <w:rFonts w:hint="eastAsia"/>
        </w:rPr>
        <w:instrText xml:space="preserve">3- \* ARABIC </w:instrText>
      </w:r>
      <w:r>
        <w:rPr>
          <w:rFonts w:hint="eastAsia"/>
        </w:rPr>
        <w:fldChar w:fldCharType="separate"/>
      </w:r>
      <w:r>
        <w:rPr>
          <w:rFonts w:hint="eastAsia"/>
          <w:noProof/>
        </w:rPr>
        <w:t>1</w:t>
      </w:r>
      <w:r>
        <w:rPr>
          <w:rFonts w:hint="eastAsia"/>
        </w:rPr>
        <w:fldChar w:fldCharType="end"/>
      </w:r>
      <w:r>
        <w:rPr>
          <w:rFonts w:hint="eastAsia"/>
        </w:rPr>
        <w:t xml:space="preserve">  </w:t>
      </w:r>
      <w:r>
        <w:rPr>
          <w:color w:val="1A1C1E"/>
          <w:shd w:val="clear" w:color="auto" w:fill="FFFFFF"/>
        </w:rPr>
        <w:t>系统数据分类存储策略</w:t>
      </w:r>
    </w:p>
    <w:tbl>
      <w:tblPr>
        <w:tblStyle w:val="10"/>
        <w:tblW w:w="5000" w:type="pct"/>
        <w:tblLook w:val="04A0" w:firstRow="1" w:lastRow="0" w:firstColumn="1" w:lastColumn="0" w:noHBand="0" w:noVBand="1"/>
      </w:tblPr>
      <w:tblGrid>
        <w:gridCol w:w="1080"/>
        <w:gridCol w:w="1548"/>
        <w:gridCol w:w="3684"/>
        <w:gridCol w:w="2757"/>
      </w:tblGrid>
      <w:tr w:rsidR="003B5385" w14:paraId="69F32C9C"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595" w:type="pct"/>
            <w:vAlign w:val="center"/>
          </w:tcPr>
          <w:p w14:paraId="0778B9BC" w14:textId="77777777" w:rsidR="003B5385" w:rsidRDefault="00000000" w:rsidP="00690C51">
            <w:pPr>
              <w:pStyle w:val="Af9"/>
              <w:rPr>
                <w:rFonts w:hAnsi="Arial" w:cs="Arial"/>
                <w:color w:val="1A1C1E"/>
                <w:shd w:val="clear" w:color="auto" w:fill="FFFFFF"/>
              </w:rPr>
            </w:pPr>
            <w:r>
              <w:rPr>
                <w:rFonts w:hint="eastAsia"/>
              </w:rPr>
              <w:t>数据类型</w:t>
            </w:r>
          </w:p>
        </w:tc>
        <w:tc>
          <w:tcPr>
            <w:tcW w:w="853" w:type="pct"/>
            <w:vAlign w:val="center"/>
          </w:tcPr>
          <w:p w14:paraId="3D7A1E10" w14:textId="77777777" w:rsidR="003B5385" w:rsidRDefault="00000000" w:rsidP="00690C51">
            <w:pPr>
              <w:pStyle w:val="Af9"/>
              <w:rPr>
                <w:rFonts w:hAnsi="Arial" w:cs="Arial"/>
                <w:color w:val="1A1C1E"/>
                <w:shd w:val="clear" w:color="auto" w:fill="FFFFFF"/>
              </w:rPr>
            </w:pPr>
            <w:r>
              <w:rPr>
                <w:rFonts w:hint="eastAsia"/>
              </w:rPr>
              <w:t>存储方案</w:t>
            </w:r>
          </w:p>
        </w:tc>
        <w:tc>
          <w:tcPr>
            <w:tcW w:w="2031" w:type="pct"/>
            <w:vAlign w:val="center"/>
          </w:tcPr>
          <w:p w14:paraId="10E03191" w14:textId="77777777" w:rsidR="003B5385" w:rsidRDefault="00000000" w:rsidP="00690C51">
            <w:pPr>
              <w:pStyle w:val="Af9"/>
              <w:rPr>
                <w:rFonts w:hAnsi="Arial" w:cs="Arial"/>
                <w:color w:val="1A1C1E"/>
                <w:shd w:val="clear" w:color="auto" w:fill="FFFFFF"/>
              </w:rPr>
            </w:pPr>
            <w:r>
              <w:rPr>
                <w:rFonts w:hint="eastAsia"/>
              </w:rPr>
              <w:t>具体示例</w:t>
            </w:r>
          </w:p>
        </w:tc>
        <w:tc>
          <w:tcPr>
            <w:tcW w:w="1520" w:type="pct"/>
            <w:vAlign w:val="center"/>
          </w:tcPr>
          <w:p w14:paraId="03DA54C8" w14:textId="77777777" w:rsidR="003B5385" w:rsidRDefault="00000000" w:rsidP="00690C51">
            <w:pPr>
              <w:pStyle w:val="Af9"/>
              <w:rPr>
                <w:rFonts w:hAnsi="Arial" w:cs="Arial"/>
                <w:color w:val="1A1C1E"/>
                <w:shd w:val="clear" w:color="auto" w:fill="FFFFFF"/>
              </w:rPr>
            </w:pPr>
            <w:r>
              <w:rPr>
                <w:rFonts w:hint="eastAsia"/>
              </w:rPr>
              <w:t>选择依据</w:t>
            </w:r>
          </w:p>
        </w:tc>
      </w:tr>
      <w:tr w:rsidR="003B5385" w14:paraId="192E33E2" w14:textId="77777777" w:rsidTr="00F0040A">
        <w:trPr>
          <w:trHeight w:val="510"/>
        </w:trPr>
        <w:tc>
          <w:tcPr>
            <w:tcW w:w="595" w:type="pct"/>
            <w:vAlign w:val="center"/>
          </w:tcPr>
          <w:p w14:paraId="3103401A" w14:textId="77777777" w:rsidR="003B5385" w:rsidRDefault="00000000" w:rsidP="00690C51">
            <w:pPr>
              <w:pStyle w:val="Af9"/>
              <w:rPr>
                <w:rFonts w:hAnsi="Arial" w:cs="Arial"/>
                <w:color w:val="1A1C1E"/>
                <w:shd w:val="clear" w:color="auto" w:fill="FFFFFF"/>
              </w:rPr>
            </w:pPr>
            <w:r>
              <w:rPr>
                <w:rFonts w:hint="eastAsia"/>
              </w:rPr>
              <w:t>核心存</w:t>
            </w:r>
            <w:proofErr w:type="gramStart"/>
            <w:r>
              <w:rPr>
                <w:rFonts w:hint="eastAsia"/>
              </w:rPr>
              <w:t>证数据</w:t>
            </w:r>
            <w:proofErr w:type="gramEnd"/>
          </w:p>
        </w:tc>
        <w:tc>
          <w:tcPr>
            <w:tcW w:w="853" w:type="pct"/>
            <w:vAlign w:val="center"/>
          </w:tcPr>
          <w:p w14:paraId="64BF00B5" w14:textId="77777777" w:rsidR="003B5385" w:rsidRDefault="00000000" w:rsidP="00690C51">
            <w:pPr>
              <w:pStyle w:val="Af9"/>
              <w:rPr>
                <w:rFonts w:hAnsi="Arial" w:cs="Arial"/>
                <w:color w:val="1A1C1E"/>
                <w:shd w:val="clear" w:color="auto" w:fill="FFFFFF"/>
              </w:rPr>
            </w:pPr>
            <w:r>
              <w:rPr>
                <w:rFonts w:hint="eastAsia"/>
              </w:rPr>
              <w:t>Hyperledger Fabric</w:t>
            </w:r>
          </w:p>
        </w:tc>
        <w:tc>
          <w:tcPr>
            <w:tcW w:w="2031" w:type="pct"/>
            <w:vAlign w:val="center"/>
          </w:tcPr>
          <w:p w14:paraId="0E8B02BD" w14:textId="77777777" w:rsidR="003B5385" w:rsidRDefault="00000000" w:rsidP="00690C51">
            <w:pPr>
              <w:pStyle w:val="Af9"/>
              <w:rPr>
                <w:rFonts w:hAnsi="Arial" w:cs="Arial"/>
                <w:color w:val="1A1C1E"/>
                <w:shd w:val="clear" w:color="auto" w:fill="FFFFFF"/>
              </w:rPr>
            </w:pPr>
            <w:r>
              <w:rPr>
                <w:rFonts w:hint="eastAsia"/>
              </w:rPr>
              <w:t>批次号、操作时间戳、责任人</w:t>
            </w:r>
            <w:r>
              <w:rPr>
                <w:rFonts w:hint="eastAsia"/>
              </w:rPr>
              <w:t>ID</w:t>
            </w:r>
            <w:r>
              <w:rPr>
                <w:rFonts w:hint="eastAsia"/>
              </w:rPr>
              <w:t>、各环节哈希摘要、</w:t>
            </w:r>
            <w:r>
              <w:rPr>
                <w:rFonts w:hint="eastAsia"/>
              </w:rPr>
              <w:t>IPFS</w:t>
            </w:r>
            <w:r>
              <w:rPr>
                <w:rFonts w:hint="eastAsia"/>
              </w:rPr>
              <w:t>文件</w:t>
            </w:r>
            <w:r>
              <w:rPr>
                <w:rFonts w:hint="eastAsia"/>
              </w:rPr>
              <w:t>CID</w:t>
            </w:r>
          </w:p>
        </w:tc>
        <w:tc>
          <w:tcPr>
            <w:tcW w:w="1520" w:type="pct"/>
            <w:vAlign w:val="center"/>
          </w:tcPr>
          <w:p w14:paraId="05F4BE1E" w14:textId="77777777" w:rsidR="003B5385" w:rsidRDefault="00000000" w:rsidP="00690C51">
            <w:pPr>
              <w:pStyle w:val="Af9"/>
              <w:rPr>
                <w:rFonts w:hAnsi="Arial" w:cs="Arial"/>
                <w:color w:val="1A1C1E"/>
                <w:shd w:val="clear" w:color="auto" w:fill="FFFFFF"/>
              </w:rPr>
            </w:pPr>
            <w:r>
              <w:rPr>
                <w:rFonts w:hint="eastAsia"/>
              </w:rPr>
              <w:t>需要多方共识、不可篡改、高可信度</w:t>
            </w:r>
          </w:p>
        </w:tc>
      </w:tr>
      <w:tr w:rsidR="003B5385" w14:paraId="57D4F77E" w14:textId="77777777" w:rsidTr="00F0040A">
        <w:trPr>
          <w:trHeight w:val="510"/>
        </w:trPr>
        <w:tc>
          <w:tcPr>
            <w:tcW w:w="595" w:type="pct"/>
            <w:vAlign w:val="center"/>
          </w:tcPr>
          <w:p w14:paraId="1C89144F" w14:textId="77777777" w:rsidR="003B5385" w:rsidRDefault="00000000" w:rsidP="00690C51">
            <w:pPr>
              <w:pStyle w:val="Af9"/>
              <w:rPr>
                <w:rFonts w:hAnsi="Arial" w:cs="Arial"/>
                <w:color w:val="1A1C1E"/>
                <w:shd w:val="clear" w:color="auto" w:fill="FFFFFF"/>
              </w:rPr>
            </w:pPr>
            <w:r>
              <w:rPr>
                <w:rFonts w:hint="eastAsia"/>
              </w:rPr>
              <w:t>非结构化大文件</w:t>
            </w:r>
          </w:p>
        </w:tc>
        <w:tc>
          <w:tcPr>
            <w:tcW w:w="853" w:type="pct"/>
            <w:vAlign w:val="center"/>
          </w:tcPr>
          <w:p w14:paraId="51DCDECF" w14:textId="77777777" w:rsidR="003B5385" w:rsidRDefault="00000000" w:rsidP="00690C51">
            <w:pPr>
              <w:pStyle w:val="Af9"/>
              <w:rPr>
                <w:rFonts w:hAnsi="Arial" w:cs="Arial"/>
                <w:color w:val="1A1C1E"/>
                <w:shd w:val="clear" w:color="auto" w:fill="FFFFFF"/>
              </w:rPr>
            </w:pPr>
            <w:r>
              <w:rPr>
                <w:rFonts w:hint="eastAsia"/>
              </w:rPr>
              <w:t>IPFS</w:t>
            </w:r>
          </w:p>
        </w:tc>
        <w:tc>
          <w:tcPr>
            <w:tcW w:w="2031" w:type="pct"/>
            <w:vAlign w:val="center"/>
          </w:tcPr>
          <w:p w14:paraId="215C8950" w14:textId="77777777" w:rsidR="003B5385" w:rsidRDefault="00000000" w:rsidP="00690C51">
            <w:pPr>
              <w:pStyle w:val="Af9"/>
              <w:rPr>
                <w:rFonts w:hAnsi="Arial" w:cs="Arial"/>
                <w:color w:val="1A1C1E"/>
                <w:shd w:val="clear" w:color="auto" w:fill="FFFFFF"/>
              </w:rPr>
            </w:pPr>
            <w:r>
              <w:rPr>
                <w:rFonts w:hint="eastAsia"/>
              </w:rPr>
              <w:t>高清图片、</w:t>
            </w:r>
            <w:r>
              <w:rPr>
                <w:rFonts w:hint="eastAsia"/>
              </w:rPr>
              <w:t>PDF</w:t>
            </w:r>
            <w:r>
              <w:rPr>
                <w:rFonts w:hint="eastAsia"/>
              </w:rPr>
              <w:t>质检报告、监控视频片段</w:t>
            </w:r>
          </w:p>
        </w:tc>
        <w:tc>
          <w:tcPr>
            <w:tcW w:w="1520" w:type="pct"/>
            <w:vAlign w:val="center"/>
          </w:tcPr>
          <w:p w14:paraId="760C7AEE" w14:textId="77777777" w:rsidR="003B5385" w:rsidRDefault="00000000" w:rsidP="00690C51">
            <w:pPr>
              <w:pStyle w:val="Af9"/>
              <w:rPr>
                <w:rFonts w:hAnsi="Arial" w:cs="Arial"/>
                <w:color w:val="1A1C1E"/>
                <w:shd w:val="clear" w:color="auto" w:fill="FFFFFF"/>
              </w:rPr>
            </w:pPr>
            <w:r>
              <w:rPr>
                <w:rFonts w:hint="eastAsia"/>
              </w:rPr>
              <w:t>体积大，不适合上链，通过</w:t>
            </w:r>
            <w:r>
              <w:rPr>
                <w:rFonts w:hint="eastAsia"/>
              </w:rPr>
              <w:t>CID</w:t>
            </w:r>
            <w:r>
              <w:rPr>
                <w:rFonts w:hint="eastAsia"/>
              </w:rPr>
              <w:t>与链上数据关联</w:t>
            </w:r>
          </w:p>
        </w:tc>
      </w:tr>
      <w:tr w:rsidR="003B5385" w14:paraId="06545C96" w14:textId="77777777" w:rsidTr="00F0040A">
        <w:trPr>
          <w:trHeight w:val="510"/>
        </w:trPr>
        <w:tc>
          <w:tcPr>
            <w:tcW w:w="595" w:type="pct"/>
            <w:vAlign w:val="center"/>
          </w:tcPr>
          <w:p w14:paraId="20278081" w14:textId="77777777" w:rsidR="003B5385" w:rsidRDefault="00000000" w:rsidP="00690C51">
            <w:pPr>
              <w:pStyle w:val="Af9"/>
              <w:rPr>
                <w:rFonts w:hAnsi="Arial" w:cs="Arial"/>
                <w:color w:val="1A1C1E"/>
                <w:shd w:val="clear" w:color="auto" w:fill="FFFFFF"/>
              </w:rPr>
            </w:pPr>
            <w:r>
              <w:rPr>
                <w:rFonts w:hint="eastAsia"/>
              </w:rPr>
              <w:t>应用层业务数据</w:t>
            </w:r>
          </w:p>
        </w:tc>
        <w:tc>
          <w:tcPr>
            <w:tcW w:w="853" w:type="pct"/>
            <w:vAlign w:val="center"/>
          </w:tcPr>
          <w:p w14:paraId="2679A5A3" w14:textId="77777777" w:rsidR="003B5385" w:rsidRDefault="00000000" w:rsidP="00690C51">
            <w:pPr>
              <w:pStyle w:val="Af9"/>
              <w:rPr>
                <w:rFonts w:hAnsi="Arial" w:cs="Arial"/>
                <w:color w:val="1A1C1E"/>
                <w:shd w:val="clear" w:color="auto" w:fill="FFFFFF"/>
              </w:rPr>
            </w:pPr>
            <w:r>
              <w:rPr>
                <w:rFonts w:hint="eastAsia"/>
              </w:rPr>
              <w:t>MySQL</w:t>
            </w:r>
            <w:r>
              <w:rPr>
                <w:rFonts w:hint="eastAsia"/>
              </w:rPr>
              <w:t>数据库</w:t>
            </w:r>
          </w:p>
        </w:tc>
        <w:tc>
          <w:tcPr>
            <w:tcW w:w="2031" w:type="pct"/>
            <w:vAlign w:val="center"/>
          </w:tcPr>
          <w:p w14:paraId="23D430B7" w14:textId="77777777" w:rsidR="003B5385" w:rsidRDefault="00000000" w:rsidP="00690C51">
            <w:pPr>
              <w:pStyle w:val="Af9"/>
              <w:rPr>
                <w:rFonts w:hAnsi="Arial" w:cs="Arial"/>
                <w:color w:val="1A1C1E"/>
                <w:shd w:val="clear" w:color="auto" w:fill="FFFFFF"/>
              </w:rPr>
            </w:pPr>
            <w:r>
              <w:rPr>
                <w:rFonts w:hint="eastAsia"/>
              </w:rPr>
              <w:t>用户账户信息、角色权限、系统日志、非核心配置</w:t>
            </w:r>
          </w:p>
        </w:tc>
        <w:tc>
          <w:tcPr>
            <w:tcW w:w="1520" w:type="pct"/>
            <w:vAlign w:val="center"/>
          </w:tcPr>
          <w:p w14:paraId="1E5D8F6F" w14:textId="77777777" w:rsidR="003B5385" w:rsidRDefault="00000000" w:rsidP="00690C51">
            <w:pPr>
              <w:pStyle w:val="Af9"/>
              <w:rPr>
                <w:rFonts w:hAnsi="Arial" w:cs="Arial"/>
                <w:color w:val="1A1C1E"/>
                <w:shd w:val="clear" w:color="auto" w:fill="FFFFFF"/>
              </w:rPr>
            </w:pPr>
            <w:r>
              <w:rPr>
                <w:rFonts w:hint="eastAsia"/>
              </w:rPr>
              <w:t>读写频繁、与共识无关、需要高效的复杂查询</w:t>
            </w:r>
          </w:p>
        </w:tc>
      </w:tr>
    </w:tbl>
    <w:p w14:paraId="6D709000" w14:textId="3FE260B7" w:rsidR="003B5385" w:rsidRDefault="000E4FFC">
      <w:pPr>
        <w:rPr>
          <w:rFonts w:asciiTheme="minorHAnsi" w:eastAsia="SimSun-ExtB" w:hAnsiTheme="minorHAnsi" w:cstheme="minorBidi"/>
        </w:rPr>
      </w:pPr>
      <w:r w:rsidRPr="000E4FFC">
        <w:rPr>
          <w:rFonts w:hint="eastAsia"/>
        </w:rPr>
        <w:t>在这样的分层架构中，系统中的农户、加工厂、物流公司、零售商、消费者以及监管机构等参与方，主要通过用户界面层提供的应用程序与整个溯源系统进行交互。当农户或加工厂等数据录入方在相应环节通过前端界面提交溯源数据时，应用服务层会接收到这些请求，并进行初步的业务逻辑处理和数据校验。随后，应用服务层会通过</w:t>
      </w:r>
      <w:r w:rsidRPr="000E4FFC">
        <w:rPr>
          <w:rFonts w:hint="eastAsia"/>
        </w:rPr>
        <w:t>Hyperledger Fabric Go SDK</w:t>
      </w:r>
      <w:r w:rsidRPr="000E4FFC">
        <w:rPr>
          <w:rFonts w:hint="eastAsia"/>
        </w:rPr>
        <w:t>将构造好的交易提案发送至指定的</w:t>
      </w:r>
      <w:r w:rsidRPr="000E4FFC">
        <w:rPr>
          <w:rFonts w:hint="eastAsia"/>
        </w:rPr>
        <w:t>Peer</w:t>
      </w:r>
      <w:r w:rsidRPr="000E4FFC">
        <w:rPr>
          <w:rFonts w:hint="eastAsia"/>
        </w:rPr>
        <w:t>节点。</w:t>
      </w:r>
      <w:r w:rsidRPr="000E4FFC">
        <w:rPr>
          <w:rFonts w:hint="eastAsia"/>
        </w:rPr>
        <w:t>Peer</w:t>
      </w:r>
      <w:r w:rsidRPr="000E4FFC">
        <w:rPr>
          <w:rFonts w:hint="eastAsia"/>
        </w:rPr>
        <w:t>节点在收到交易提案后，会触发相应的智能合约执行。智能合约会根据预设的业务规则对数据进行验证和处理，并将执行结果返回。经过排序服务节点的共识排序并打包成区块后，这些包含溯源数据的交易最终会被记录在分布式账本上；同时，如果涉及大文件，其内容</w:t>
      </w:r>
      <w:r w:rsidRPr="000E4FFC">
        <w:rPr>
          <w:rFonts w:hint="eastAsia"/>
        </w:rPr>
        <w:lastRenderedPageBreak/>
        <w:t>会存储在</w:t>
      </w:r>
      <w:r w:rsidRPr="000E4FFC">
        <w:rPr>
          <w:rFonts w:hint="eastAsia"/>
        </w:rPr>
        <w:t>IPFS</w:t>
      </w:r>
      <w:r w:rsidRPr="000E4FFC">
        <w:rPr>
          <w:rFonts w:hint="eastAsia"/>
        </w:rPr>
        <w:t>网络中，而文件的</w:t>
      </w:r>
      <w:r w:rsidRPr="000E4FFC">
        <w:rPr>
          <w:rFonts w:hint="eastAsia"/>
        </w:rPr>
        <w:t>CID</w:t>
      </w:r>
      <w:r w:rsidRPr="000E4FFC">
        <w:rPr>
          <w:rFonts w:hint="eastAsia"/>
        </w:rPr>
        <w:t>则记录在链上。当数据查询方通过前端界面发起溯源查询请求时，应用服务层会接收到溯源码等查询参数，并调用相应的查询类智能合约。智能合约会从区块链账本中读取相关的溯源链路信息以及存储在</w:t>
      </w:r>
      <w:r w:rsidRPr="000E4FFC">
        <w:rPr>
          <w:rFonts w:hint="eastAsia"/>
        </w:rPr>
        <w:t>IPFS</w:t>
      </w:r>
      <w:r w:rsidRPr="000E4FFC">
        <w:rPr>
          <w:rFonts w:hint="eastAsia"/>
        </w:rPr>
        <w:t>中的</w:t>
      </w:r>
      <w:r w:rsidRPr="000E4FFC">
        <w:rPr>
          <w:rFonts w:hint="eastAsia"/>
        </w:rPr>
        <w:t>CID</w:t>
      </w:r>
      <w:r w:rsidRPr="000E4FFC">
        <w:rPr>
          <w:rFonts w:hint="eastAsia"/>
        </w:rPr>
        <w:t>。应用服务层再根据获取到的</w:t>
      </w:r>
      <w:r w:rsidRPr="000E4FFC">
        <w:rPr>
          <w:rFonts w:hint="eastAsia"/>
        </w:rPr>
        <w:t>CID</w:t>
      </w:r>
      <w:r w:rsidRPr="000E4FFC">
        <w:rPr>
          <w:rFonts w:hint="eastAsia"/>
        </w:rPr>
        <w:t>从</w:t>
      </w:r>
      <w:r w:rsidRPr="000E4FFC">
        <w:rPr>
          <w:rFonts w:hint="eastAsia"/>
        </w:rPr>
        <w:t>IPFS</w:t>
      </w:r>
      <w:r w:rsidRPr="000E4FFC">
        <w:rPr>
          <w:rFonts w:hint="eastAsia"/>
        </w:rPr>
        <w:t>网络中检索并下载原始文件内容。最终，应用服务层会将整合后的完整溯源信息通过</w:t>
      </w:r>
      <w:r w:rsidRPr="000E4FFC">
        <w:rPr>
          <w:rFonts w:hint="eastAsia"/>
        </w:rPr>
        <w:t>API</w:t>
      </w:r>
      <w:r w:rsidRPr="000E4FFC">
        <w:rPr>
          <w:rFonts w:hint="eastAsia"/>
        </w:rPr>
        <w:t>接口返回给前端界面，清晰地展示给用户。整个交互过程的安全性由</w:t>
      </w:r>
      <w:r w:rsidRPr="000E4FFC">
        <w:rPr>
          <w:rFonts w:hint="eastAsia"/>
        </w:rPr>
        <w:t>MSP</w:t>
      </w:r>
      <w:r w:rsidRPr="000E4FFC">
        <w:rPr>
          <w:rFonts w:hint="eastAsia"/>
        </w:rPr>
        <w:t>与证书颁发机构等身份管理机制以及</w:t>
      </w:r>
      <w:r w:rsidRPr="000E4FFC">
        <w:rPr>
          <w:rFonts w:hint="eastAsia"/>
        </w:rPr>
        <w:t>ACL</w:t>
      </w:r>
      <w:r w:rsidRPr="000E4FFC">
        <w:rPr>
          <w:rFonts w:hint="eastAsia"/>
        </w:rPr>
        <w:t>等精细化的权限控制策略共同保障。</w:t>
      </w:r>
    </w:p>
    <w:p w14:paraId="125141F8" w14:textId="77777777" w:rsidR="003B5385" w:rsidRDefault="00000000">
      <w:pPr>
        <w:pStyle w:val="Heading2"/>
        <w:spacing w:before="240" w:after="240"/>
      </w:pPr>
      <w:bookmarkStart w:id="42" w:name="_Toc224312110"/>
      <w:r>
        <w:t xml:space="preserve">3.4 </w:t>
      </w:r>
      <w:r>
        <w:rPr>
          <w:rFonts w:hint="eastAsia"/>
        </w:rPr>
        <w:t xml:space="preserve"> </w:t>
      </w:r>
      <w:r>
        <w:t>应用服务层设计</w:t>
      </w:r>
      <w:bookmarkEnd w:id="39"/>
      <w:bookmarkEnd w:id="42"/>
    </w:p>
    <w:p w14:paraId="525C8535" w14:textId="77777777" w:rsidR="003B5385" w:rsidRDefault="00000000">
      <w:r>
        <w:rPr>
          <w:rFonts w:hint="eastAsia"/>
        </w:rPr>
        <w:t>应用服务层作为连接用户界面与底层区块链、</w:t>
      </w:r>
      <w:r>
        <w:rPr>
          <w:rFonts w:hint="eastAsia"/>
        </w:rPr>
        <w:t>IPFS</w:t>
      </w:r>
      <w:r>
        <w:rPr>
          <w:rFonts w:hint="eastAsia"/>
        </w:rPr>
        <w:t>及关系型数据库的中间枢纽，其设计质量直接影响到整个溯源系统的易用性、稳定性和</w:t>
      </w:r>
      <w:proofErr w:type="gramStart"/>
      <w:r>
        <w:rPr>
          <w:rFonts w:hint="eastAsia"/>
        </w:rPr>
        <w:t>可</w:t>
      </w:r>
      <w:proofErr w:type="gramEnd"/>
      <w:r>
        <w:rPr>
          <w:rFonts w:hint="eastAsia"/>
        </w:rPr>
        <w:t>扩展性。本系统应用服务层基于</w:t>
      </w:r>
      <w:r>
        <w:rPr>
          <w:rFonts w:hint="eastAsia"/>
        </w:rPr>
        <w:t>Go</w:t>
      </w:r>
      <w:r>
        <w:rPr>
          <w:rFonts w:hint="eastAsia"/>
        </w:rPr>
        <w:t>语言的</w:t>
      </w:r>
      <w:r>
        <w:rPr>
          <w:rFonts w:hint="eastAsia"/>
        </w:rPr>
        <w:t>Gin Web</w:t>
      </w:r>
      <w:r>
        <w:rPr>
          <w:rFonts w:hint="eastAsia"/>
        </w:rPr>
        <w:t>框架进行开发，充分利用其高并发处理能力、极低的内存占用和轻量级路由架构的优势。</w:t>
      </w:r>
    </w:p>
    <w:p w14:paraId="426F3259" w14:textId="652736AF" w:rsidR="003B5385" w:rsidRDefault="00C80FCE">
      <w:r w:rsidRPr="00C80FCE">
        <w:t>用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关联关系在内的用户信息均安全存储于</w:t>
      </w:r>
      <w:r w:rsidRPr="00C80FCE">
        <w:t>MySQL</w:t>
      </w:r>
      <w:r w:rsidRPr="00C80FCE">
        <w:t>数据库中。当用户发起登录请求时，系统将验证其身份凭证。验证通过后，后端会生成并下发</w:t>
      </w:r>
      <w:r w:rsidRPr="00C80FCE">
        <w:t>JSON Web Token</w:t>
      </w:r>
      <w:r w:rsidRPr="00C80FCE">
        <w:t>令牌。后续该用户发起的所有业务请求，均需经过</w:t>
      </w:r>
      <w:r w:rsidRPr="00C80FCE">
        <w:t>Gin</w:t>
      </w:r>
      <w:r w:rsidRPr="00C80FCE">
        <w:t>框架自定义的鉴权中间件拦截处理。该中间</w:t>
      </w:r>
      <w:proofErr w:type="gramStart"/>
      <w:r w:rsidRPr="00C80FCE">
        <w:t>件负责</w:t>
      </w:r>
      <w:proofErr w:type="gramEnd"/>
      <w:r w:rsidRPr="00C80FCE">
        <w:t>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p>
    <w:p w14:paraId="3EEB4FFB" w14:textId="12490FA1" w:rsidR="003B5385" w:rsidRDefault="00000000">
      <w:r>
        <w:rPr>
          <w:rFonts w:hint="eastAsia"/>
        </w:rPr>
        <w:t>溯</w:t>
      </w:r>
      <w:r w:rsidR="00B2012E" w:rsidRPr="00B2012E">
        <w:rPr>
          <w:rFonts w:hint="eastAsia"/>
        </w:rPr>
        <w:t>源业务处理模块是应用服务层的核心，负责处理与农产品溯源相关的各种业务逻辑。这包括接收来自前端涵盖种植、加工、物流与销售环节的信息录入请求，对这些数据进行业务规则校验和格式转换，然后调用区块链交互服务模块将有效数据提交上链。同时，该模块也负责处理溯源查询请求，根据用户提供的溯源码或其他查询条件，从区块链和</w:t>
      </w:r>
      <w:r w:rsidR="00B2012E" w:rsidRPr="00B2012E">
        <w:rPr>
          <w:rFonts w:hint="eastAsia"/>
        </w:rPr>
        <w:t>IPFS</w:t>
      </w:r>
      <w:r w:rsidR="00B2012E" w:rsidRPr="00B2012E">
        <w:rPr>
          <w:rFonts w:hint="eastAsia"/>
        </w:rPr>
        <w:t>中检索整合完整的溯源信息，并返回给</w:t>
      </w:r>
      <w:r w:rsidR="00B2012E" w:rsidRPr="00B2012E">
        <w:rPr>
          <w:rFonts w:hint="eastAsia"/>
        </w:rPr>
        <w:t>Web</w:t>
      </w:r>
      <w:r w:rsidR="00B2012E" w:rsidRPr="00B2012E">
        <w:rPr>
          <w:rFonts w:hint="eastAsia"/>
        </w:rPr>
        <w:t>前端</w:t>
      </w:r>
      <w:proofErr w:type="gramStart"/>
      <w:r w:rsidR="00B2012E" w:rsidRPr="00B2012E">
        <w:rPr>
          <w:rFonts w:hint="eastAsia"/>
        </w:rPr>
        <w:t>或微信小</w:t>
      </w:r>
      <w:proofErr w:type="gramEnd"/>
      <w:r w:rsidR="00B2012E" w:rsidRPr="00B2012E">
        <w:rPr>
          <w:rFonts w:hint="eastAsia"/>
        </w:rPr>
        <w:t>程序展示。例如，</w:t>
      </w:r>
      <w:r w:rsidR="00B2012E" w:rsidRPr="00B2012E">
        <w:rPr>
          <w:rFonts w:hint="eastAsia"/>
        </w:rPr>
        <w:lastRenderedPageBreak/>
        <w:t>当农户提交一批新的苹果种植信息时，业务处理模块会验证数据的完整性，然后调用智能合约将这批苹果注册为一个新的溯源资产。</w:t>
      </w:r>
    </w:p>
    <w:p w14:paraId="64682D3E" w14:textId="7CBDE5E4" w:rsidR="003B5385" w:rsidRDefault="00696B1D">
      <w:r w:rsidRPr="00696B1D">
        <w:rPr>
          <w:rFonts w:hint="eastAsia"/>
        </w:rPr>
        <w:t>区块链交互服务模块封装了与</w:t>
      </w:r>
      <w:r w:rsidRPr="00696B1D">
        <w:rPr>
          <w:rFonts w:hint="eastAsia"/>
        </w:rPr>
        <w:t>Hyperledger Fabric</w:t>
      </w:r>
      <w:r w:rsidRPr="00696B1D">
        <w:rPr>
          <w:rFonts w:hint="eastAsia"/>
        </w:rPr>
        <w:t>网络以及</w:t>
      </w:r>
      <w:r w:rsidRPr="00696B1D">
        <w:rPr>
          <w:rFonts w:hint="eastAsia"/>
        </w:rPr>
        <w:t>IPFS</w:t>
      </w:r>
      <w:r w:rsidRPr="00696B1D">
        <w:rPr>
          <w:rFonts w:hint="eastAsia"/>
        </w:rPr>
        <w:t>系统进行通信的底层细节。它通过</w:t>
      </w:r>
      <w:r w:rsidRPr="00696B1D">
        <w:rPr>
          <w:rFonts w:hint="eastAsia"/>
        </w:rPr>
        <w:t>Hyperledger Fabric Go SDK</w:t>
      </w:r>
      <w:r w:rsidRPr="00696B1D">
        <w:rPr>
          <w:rFonts w:hint="eastAsia"/>
        </w:rPr>
        <w:t>与</w:t>
      </w:r>
      <w:r w:rsidRPr="00696B1D">
        <w:rPr>
          <w:rFonts w:hint="eastAsia"/>
        </w:rPr>
        <w:t>Fabric</w:t>
      </w:r>
      <w:r w:rsidRPr="00696B1D">
        <w:rPr>
          <w:rFonts w:hint="eastAsia"/>
        </w:rPr>
        <w:t>网络进行交互，包括建立连接、选择通道、调用智能合约以执行数据上链与状态更新等交易操作或进行数据查询。对于涉及大文件的操作，该模块会负责通过</w:t>
      </w:r>
      <w:r w:rsidRPr="00696B1D">
        <w:rPr>
          <w:rFonts w:hint="eastAsia"/>
        </w:rPr>
        <w:t>IPFS API</w:t>
      </w:r>
      <w:r w:rsidRPr="00696B1D">
        <w:rPr>
          <w:rFonts w:hint="eastAsia"/>
        </w:rPr>
        <w:t>将文件上传至</w:t>
      </w:r>
      <w:r w:rsidRPr="00696B1D">
        <w:rPr>
          <w:rFonts w:hint="eastAsia"/>
        </w:rPr>
        <w:t>IPFS</w:t>
      </w:r>
      <w:r w:rsidRPr="00696B1D">
        <w:rPr>
          <w:rFonts w:hint="eastAsia"/>
        </w:rPr>
        <w:t>网络，获取返回的</w:t>
      </w:r>
      <w:r w:rsidRPr="00696B1D">
        <w:rPr>
          <w:rFonts w:hint="eastAsia"/>
        </w:rPr>
        <w:t>CID</w:t>
      </w:r>
      <w:r w:rsidRPr="00696B1D">
        <w:rPr>
          <w:rFonts w:hint="eastAsia"/>
        </w:rPr>
        <w:t>，并将此</w:t>
      </w:r>
      <w:r w:rsidRPr="00696B1D">
        <w:rPr>
          <w:rFonts w:hint="eastAsia"/>
        </w:rPr>
        <w:t>CID</w:t>
      </w:r>
      <w:r w:rsidRPr="00696B1D">
        <w:rPr>
          <w:rFonts w:hint="eastAsia"/>
        </w:rPr>
        <w:t>与相关元数据一起通过智能合约存储到区块链上；在查询时，则会根据链上记录的</w:t>
      </w:r>
      <w:r w:rsidRPr="00696B1D">
        <w:rPr>
          <w:rFonts w:hint="eastAsia"/>
        </w:rPr>
        <w:t>CID</w:t>
      </w:r>
      <w:r w:rsidRPr="00696B1D">
        <w:rPr>
          <w:rFonts w:hint="eastAsia"/>
        </w:rPr>
        <w:t>从</w:t>
      </w:r>
      <w:r w:rsidRPr="00696B1D">
        <w:rPr>
          <w:rFonts w:hint="eastAsia"/>
        </w:rPr>
        <w:t>IPFS</w:t>
      </w:r>
      <w:r w:rsidRPr="00696B1D">
        <w:rPr>
          <w:rFonts w:hint="eastAsia"/>
        </w:rPr>
        <w:t>网络中下载对应的文件。这样，应用服务层的其他模块无需关心与底层交互的具体技术实现，只需调用该模块提供的简洁</w:t>
      </w:r>
      <w:r w:rsidRPr="00696B1D">
        <w:rPr>
          <w:rFonts w:hint="eastAsia"/>
        </w:rPr>
        <w:t>API</w:t>
      </w:r>
      <w:r w:rsidRPr="00696B1D">
        <w:rPr>
          <w:rFonts w:hint="eastAsia"/>
        </w:rPr>
        <w:t>接口即可。</w:t>
      </w:r>
    </w:p>
    <w:p w14:paraId="0B9C944B" w14:textId="3ED4BE9C" w:rsidR="003B5385" w:rsidRDefault="00271937">
      <w:r w:rsidRPr="00271937">
        <w:rPr>
          <w:rFonts w:hint="eastAsia"/>
        </w:rPr>
        <w:t>对于非核心存</w:t>
      </w:r>
      <w:proofErr w:type="gramStart"/>
      <w:r w:rsidRPr="00271937">
        <w:rPr>
          <w:rFonts w:hint="eastAsia"/>
        </w:rPr>
        <w:t>证数据</w:t>
      </w:r>
      <w:proofErr w:type="gramEnd"/>
      <w:r w:rsidRPr="00271937">
        <w:rPr>
          <w:rFonts w:hint="eastAsia"/>
        </w:rPr>
        <w:t>或应用层自身需要的如用户账户配置、系统日志与统计报表等辅助性数据，本系统采用</w:t>
      </w:r>
      <w:r w:rsidRPr="00271937">
        <w:rPr>
          <w:rFonts w:hint="eastAsia"/>
        </w:rPr>
        <w:t>MySQL</w:t>
      </w:r>
      <w:r w:rsidRPr="00271937">
        <w:rPr>
          <w:rFonts w:hint="eastAsia"/>
        </w:rPr>
        <w:t>关系型数据库进行存储和管理。采用</w:t>
      </w:r>
      <w:r w:rsidRPr="00271937">
        <w:rPr>
          <w:rFonts w:hint="eastAsia"/>
        </w:rPr>
        <w:t>Go</w:t>
      </w:r>
      <w:r w:rsidRPr="00271937">
        <w:rPr>
          <w:rFonts w:hint="eastAsia"/>
        </w:rPr>
        <w:t>语言生态中成熟</w:t>
      </w:r>
      <w:r w:rsidRPr="00271937">
        <w:rPr>
          <w:rFonts w:hint="eastAsia"/>
        </w:rPr>
        <w:t>GORM</w:t>
      </w:r>
      <w:proofErr w:type="gramStart"/>
      <w:r w:rsidRPr="00271937">
        <w:rPr>
          <w:rFonts w:hint="eastAsia"/>
        </w:rPr>
        <w:t>库实现</w:t>
      </w:r>
      <w:proofErr w:type="gramEnd"/>
      <w:r w:rsidRPr="00271937">
        <w:rPr>
          <w:rFonts w:hint="eastAsia"/>
        </w:rPr>
        <w:t>的数据访问模块负责与</w:t>
      </w:r>
      <w:r w:rsidRPr="00271937">
        <w:rPr>
          <w:rFonts w:hint="eastAsia"/>
        </w:rPr>
        <w:t>MySQL</w:t>
      </w:r>
      <w:r w:rsidRPr="00271937">
        <w:rPr>
          <w:rFonts w:hint="eastAsia"/>
        </w:rPr>
        <w:t>数据库进行交互，执行数据的</w:t>
      </w:r>
      <w:proofErr w:type="gramStart"/>
      <w:r w:rsidRPr="00271937">
        <w:rPr>
          <w:rFonts w:hint="eastAsia"/>
        </w:rPr>
        <w:t>增删改查操作</w:t>
      </w:r>
      <w:proofErr w:type="gramEnd"/>
      <w:r w:rsidRPr="00271937">
        <w:rPr>
          <w:rFonts w:hint="eastAsia"/>
        </w:rPr>
        <w:t>。通过将这类数据与链上数据分离存储，可以进一步减轻区块链的负担，并利用关系型数据库成熟的查询和管理能力。应用服务层在处理业务时，会根据需要协同</w:t>
      </w:r>
      <w:proofErr w:type="gramStart"/>
      <w:r w:rsidRPr="00271937">
        <w:rPr>
          <w:rFonts w:hint="eastAsia"/>
        </w:rPr>
        <w:t>操作区</w:t>
      </w:r>
      <w:proofErr w:type="gramEnd"/>
      <w:r w:rsidRPr="00271937">
        <w:rPr>
          <w:rFonts w:hint="eastAsia"/>
        </w:rPr>
        <w:t>块链、</w:t>
      </w:r>
      <w:r w:rsidRPr="00271937">
        <w:rPr>
          <w:rFonts w:hint="eastAsia"/>
        </w:rPr>
        <w:t>IPFS</w:t>
      </w:r>
      <w:r w:rsidRPr="00271937">
        <w:rPr>
          <w:rFonts w:hint="eastAsia"/>
        </w:rPr>
        <w:t>和</w:t>
      </w:r>
      <w:r w:rsidRPr="00271937">
        <w:rPr>
          <w:rFonts w:hint="eastAsia"/>
        </w:rPr>
        <w:t>MySQL</w:t>
      </w:r>
      <w:r w:rsidRPr="00271937">
        <w:rPr>
          <w:rFonts w:hint="eastAsia"/>
        </w:rPr>
        <w:t>数据库，确保数据的整体一致性和业务流程的顺畅执行</w:t>
      </w:r>
      <w:r>
        <w:rPr>
          <w:rFonts w:hint="eastAsia"/>
        </w:rPr>
        <w:t>。</w:t>
      </w:r>
    </w:p>
    <w:p w14:paraId="10F1C2E3" w14:textId="77777777" w:rsidR="003B5385" w:rsidRDefault="00000000">
      <w:pPr>
        <w:pStyle w:val="Heading2"/>
        <w:spacing w:before="240" w:after="240"/>
      </w:pPr>
      <w:bookmarkStart w:id="43" w:name="_Toc14981"/>
      <w:bookmarkStart w:id="44" w:name="_Toc224312111"/>
      <w:r>
        <w:t xml:space="preserve">3.5 </w:t>
      </w:r>
      <w:r>
        <w:rPr>
          <w:rFonts w:hint="eastAsia"/>
        </w:rPr>
        <w:t xml:space="preserve"> </w:t>
      </w:r>
      <w:r>
        <w:t>用户界面层设计</w:t>
      </w:r>
      <w:bookmarkEnd w:id="43"/>
      <w:bookmarkEnd w:id="44"/>
    </w:p>
    <w:p w14:paraId="25CE3670" w14:textId="2C1B4B41" w:rsidR="003B5385" w:rsidRDefault="004F7811">
      <w:r w:rsidRPr="004F7811">
        <w:rPr>
          <w:rFonts w:hint="eastAsia"/>
        </w:rPr>
        <w:t>本系统用户界面层采用双端架构设计，包含面向企业与管理人员的</w:t>
      </w:r>
      <w:r w:rsidRPr="004F7811">
        <w:rPr>
          <w:rFonts w:hint="eastAsia"/>
        </w:rPr>
        <w:t>Web</w:t>
      </w:r>
      <w:r w:rsidRPr="004F7811">
        <w:rPr>
          <w:rFonts w:hint="eastAsia"/>
        </w:rPr>
        <w:t>管理</w:t>
      </w:r>
      <w:proofErr w:type="gramStart"/>
      <w:r w:rsidRPr="004F7811">
        <w:rPr>
          <w:rFonts w:hint="eastAsia"/>
        </w:rPr>
        <w:t>端以及</w:t>
      </w:r>
      <w:proofErr w:type="gramEnd"/>
      <w:r w:rsidRPr="004F7811">
        <w:rPr>
          <w:rFonts w:hint="eastAsia"/>
        </w:rPr>
        <w:t>面向终端消费者的移动查询端。</w:t>
      </w:r>
      <w:r w:rsidRPr="004F7811">
        <w:rPr>
          <w:rFonts w:hint="eastAsia"/>
        </w:rPr>
        <w:t>Web</w:t>
      </w:r>
      <w:r w:rsidRPr="004F7811">
        <w:rPr>
          <w:rFonts w:hint="eastAsia"/>
        </w:rPr>
        <w:t>端基于</w:t>
      </w:r>
      <w:r w:rsidRPr="004F7811">
        <w:rPr>
          <w:rFonts w:hint="eastAsia"/>
        </w:rPr>
        <w:t>Vue 3</w:t>
      </w:r>
      <w:r w:rsidRPr="004F7811">
        <w:rPr>
          <w:rFonts w:hint="eastAsia"/>
        </w:rPr>
        <w:t>框架并结合</w:t>
      </w:r>
      <w:r w:rsidRPr="004F7811">
        <w:rPr>
          <w:rFonts w:hint="eastAsia"/>
        </w:rPr>
        <w:t>Element Plus UI</w:t>
      </w:r>
      <w:r w:rsidRPr="004F7811">
        <w:rPr>
          <w:rFonts w:hint="eastAsia"/>
        </w:rPr>
        <w:t>组件库进行开发，移动查询端则</w:t>
      </w:r>
      <w:proofErr w:type="gramStart"/>
      <w:r w:rsidRPr="004F7811">
        <w:rPr>
          <w:rFonts w:hint="eastAsia"/>
        </w:rPr>
        <w:t>采用微信小</w:t>
      </w:r>
      <w:proofErr w:type="gramEnd"/>
      <w:r w:rsidRPr="004F7811">
        <w:rPr>
          <w:rFonts w:hint="eastAsia"/>
        </w:rPr>
        <w:t>程序原生技术</w:t>
      </w:r>
      <w:proofErr w:type="gramStart"/>
      <w:r w:rsidRPr="004F7811">
        <w:rPr>
          <w:rFonts w:hint="eastAsia"/>
        </w:rPr>
        <w:t>栈</w:t>
      </w:r>
      <w:proofErr w:type="gramEnd"/>
      <w:r w:rsidRPr="004F7811">
        <w:rPr>
          <w:rFonts w:hint="eastAsia"/>
        </w:rPr>
        <w:t>构建。这一设计旨在为不同角色的用户提供清晰、直观、操作便捷的交互体验。</w:t>
      </w:r>
    </w:p>
    <w:p w14:paraId="730B3476" w14:textId="7B82F80C" w:rsidR="003B5385" w:rsidRDefault="0009089A">
      <w:r w:rsidRPr="0009089A">
        <w:rPr>
          <w:rFonts w:hint="eastAsia"/>
        </w:rPr>
        <w:t>针对信息录入的需求，</w:t>
      </w:r>
      <w:r w:rsidRPr="0009089A">
        <w:rPr>
          <w:rFonts w:hint="eastAsia"/>
        </w:rPr>
        <w:t>Web</w:t>
      </w:r>
      <w:r w:rsidRPr="0009089A">
        <w:rPr>
          <w:rFonts w:hint="eastAsia"/>
        </w:rPr>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rsidRPr="0009089A">
        <w:rPr>
          <w:rFonts w:hint="eastAsia"/>
        </w:rPr>
        <w:t>IPFS</w:t>
      </w:r>
      <w:r w:rsidRPr="0009089A">
        <w:rPr>
          <w:rFonts w:hint="eastAsia"/>
        </w:rPr>
        <w:t>网络。加工厂的界面则包括原料入库信息、加工批次号、生产线编号、质检报告上</w:t>
      </w:r>
      <w:proofErr w:type="gramStart"/>
      <w:r w:rsidRPr="0009089A">
        <w:rPr>
          <w:rFonts w:hint="eastAsia"/>
        </w:rPr>
        <w:t>传以及</w:t>
      </w:r>
      <w:proofErr w:type="gramEnd"/>
      <w:r w:rsidRPr="0009089A">
        <w:rPr>
          <w:rFonts w:hint="eastAsia"/>
        </w:rPr>
        <w:t>产品包装赋码等内容，各类质检文档同样由</w:t>
      </w:r>
      <w:r w:rsidRPr="0009089A">
        <w:rPr>
          <w:rFonts w:hint="eastAsia"/>
        </w:rPr>
        <w:t>IPFS</w:t>
      </w:r>
      <w:r w:rsidRPr="0009089A">
        <w:rPr>
          <w:rFonts w:hint="eastAsia"/>
        </w:rPr>
        <w:t>进行分布式</w:t>
      </w:r>
      <w:r w:rsidRPr="0009089A">
        <w:rPr>
          <w:rFonts w:hint="eastAsia"/>
        </w:rPr>
        <w:lastRenderedPageBreak/>
        <w:t>托管。这些界面设计力求简洁明了，并提供必要的输入校验和提示信息，以确保用户能够准确高效地录入溯源数据</w:t>
      </w:r>
      <w:r>
        <w:t>。</w:t>
      </w:r>
    </w:p>
    <w:p w14:paraId="50186576" w14:textId="6B7F432E" w:rsidR="003B5385" w:rsidRDefault="00000000" w:rsidP="00E93EBD">
      <w:r>
        <w:t>溯</w:t>
      </w:r>
      <w:r w:rsidR="00E93EBD" w:rsidRPr="00E93EBD">
        <w:rPr>
          <w:rFonts w:hint="eastAsia"/>
        </w:rPr>
        <w:t>源查询功能是面向消费者和监管人员的核心模块。对于普通消费者，系统专门定制</w:t>
      </w:r>
      <w:proofErr w:type="gramStart"/>
      <w:r w:rsidR="00E93EBD" w:rsidRPr="00E93EBD">
        <w:rPr>
          <w:rFonts w:hint="eastAsia"/>
        </w:rPr>
        <w:t>了微信小</w:t>
      </w:r>
      <w:proofErr w:type="gramEnd"/>
      <w:r w:rsidR="00E93EBD" w:rsidRPr="00E93EBD">
        <w:rPr>
          <w:rFonts w:hint="eastAsia"/>
        </w:rPr>
        <w:t>程序作为快捷查询入口。消费者只需</w:t>
      </w:r>
      <w:proofErr w:type="gramStart"/>
      <w:r w:rsidR="00E93EBD" w:rsidRPr="00E93EBD">
        <w:rPr>
          <w:rFonts w:hint="eastAsia"/>
        </w:rPr>
        <w:t>使用微信扫描</w:t>
      </w:r>
      <w:proofErr w:type="gramEnd"/>
      <w:r w:rsidR="00E93EBD" w:rsidRPr="00E93EBD">
        <w:rPr>
          <w:rFonts w:hint="eastAsia"/>
        </w:rPr>
        <w:t>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rsidR="00E93EBD" w:rsidRPr="00E93EBD">
        <w:rPr>
          <w:rFonts w:hint="eastAsia"/>
        </w:rPr>
        <w:t>IPFS</w:t>
      </w:r>
      <w:r w:rsidR="00E93EBD" w:rsidRPr="00E93EBD">
        <w:rPr>
          <w:rFonts w:hint="eastAsia"/>
        </w:rPr>
        <w:t>文件链接，消费者可以直接在小程序内点击查看原始的质检报告与生产环境图片。同时，针对监管人员的数据审计需求，</w:t>
      </w:r>
      <w:r w:rsidR="00E93EBD" w:rsidRPr="00E93EBD">
        <w:rPr>
          <w:rFonts w:hint="eastAsia"/>
        </w:rPr>
        <w:t>Web</w:t>
      </w:r>
      <w:proofErr w:type="gramStart"/>
      <w:r w:rsidR="00E93EBD" w:rsidRPr="00E93EBD">
        <w:rPr>
          <w:rFonts w:hint="eastAsia"/>
        </w:rPr>
        <w:t>端提供</w:t>
      </w:r>
      <w:proofErr w:type="gramEnd"/>
      <w:r w:rsidR="00E93EBD" w:rsidRPr="00E93EBD">
        <w:rPr>
          <w:rFonts w:hint="eastAsia"/>
        </w:rPr>
        <w:t>了更高级的查询权限，支持批量查询与数据统计分析等复杂操作。</w:t>
      </w:r>
    </w:p>
    <w:p w14:paraId="52E4B860" w14:textId="517BD145" w:rsidR="00F4043D" w:rsidRDefault="00F4043D" w:rsidP="00E93EBD">
      <w:r w:rsidRPr="00F4043D">
        <w:rPr>
          <w:rFonts w:hint="eastAsia"/>
        </w:rPr>
        <w:t>对于系统管理员和特定企业管理员，</w:t>
      </w:r>
      <w:r w:rsidRPr="00F4043D">
        <w:rPr>
          <w:rFonts w:hint="eastAsia"/>
        </w:rPr>
        <w:t>Web</w:t>
      </w:r>
      <w:proofErr w:type="gramStart"/>
      <w:r w:rsidRPr="00F4043D">
        <w:rPr>
          <w:rFonts w:hint="eastAsia"/>
        </w:rPr>
        <w:t>端提供</w:t>
      </w:r>
      <w:proofErr w:type="gramEnd"/>
      <w:r w:rsidRPr="00F4043D">
        <w:rPr>
          <w:rFonts w:hint="eastAsia"/>
        </w:rPr>
        <w:t>了专属的管理后台界面。该界面包含用户账户管理、角色权限分配、链上交易数据统计、</w:t>
      </w:r>
      <w:r w:rsidRPr="00F4043D">
        <w:rPr>
          <w:rFonts w:hint="eastAsia"/>
        </w:rPr>
        <w:t>IPFS</w:t>
      </w:r>
      <w:r w:rsidRPr="00F4043D">
        <w:rPr>
          <w:rFonts w:hint="eastAsia"/>
        </w:rPr>
        <w:t>存储空间使用情况监控、网络节点运行状态查看以及异常日志审计等核心模块。这些管理界面的集成，旨在帮助管理员全方位、高效地维护和监控整个溯源系统的正常运行。</w:t>
      </w:r>
    </w:p>
    <w:p w14:paraId="52F94565" w14:textId="314FA45A" w:rsidR="003B5385" w:rsidRDefault="00F4043D" w:rsidP="00812991">
      <w:r w:rsidRPr="00F4043D">
        <w:rPr>
          <w:rFonts w:hint="eastAsia"/>
        </w:rPr>
        <w:t>此外，针对加工厂负责人与物流调度员等企业核心用户，系统在</w:t>
      </w:r>
      <w:r w:rsidRPr="00F4043D">
        <w:rPr>
          <w:rFonts w:hint="eastAsia"/>
        </w:rPr>
        <w:t>Web</w:t>
      </w:r>
      <w:proofErr w:type="gramStart"/>
      <w:r w:rsidRPr="00F4043D">
        <w:rPr>
          <w:rFonts w:hint="eastAsia"/>
        </w:rPr>
        <w:t>端还提供</w:t>
      </w:r>
      <w:proofErr w:type="gramEnd"/>
      <w:r w:rsidRPr="00F4043D">
        <w:rPr>
          <w:rFonts w:hint="eastAsia"/>
        </w:rPr>
        <w:t>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t>
      </w:r>
      <w:r w:rsidRPr="00F4043D">
        <w:rPr>
          <w:rFonts w:hint="eastAsia"/>
        </w:rPr>
        <w:t>Web</w:t>
      </w:r>
      <w:r w:rsidRPr="00F4043D">
        <w:rPr>
          <w:rFonts w:hint="eastAsia"/>
        </w:rPr>
        <w:t>端注重复杂业务的处理与多终端适配，</w:t>
      </w:r>
      <w:proofErr w:type="gramStart"/>
      <w:r w:rsidRPr="00F4043D">
        <w:rPr>
          <w:rFonts w:hint="eastAsia"/>
        </w:rPr>
        <w:t>而微信小</w:t>
      </w:r>
      <w:proofErr w:type="gramEnd"/>
      <w:r w:rsidRPr="00F4043D">
        <w:rPr>
          <w:rFonts w:hint="eastAsia"/>
        </w:rPr>
        <w:t>程序端则聚焦于移动场景下的</w:t>
      </w:r>
      <w:proofErr w:type="gramStart"/>
      <w:r w:rsidRPr="00F4043D">
        <w:rPr>
          <w:rFonts w:hint="eastAsia"/>
        </w:rPr>
        <w:t>轻量级扫码交互</w:t>
      </w:r>
      <w:proofErr w:type="gramEnd"/>
      <w:r w:rsidRPr="00F4043D">
        <w:rPr>
          <w:rFonts w:hint="eastAsia"/>
        </w:rPr>
        <w:t>，两者相辅相成，确保了</w:t>
      </w:r>
      <w:proofErr w:type="gramStart"/>
      <w:r w:rsidRPr="00F4043D">
        <w:rPr>
          <w:rFonts w:hint="eastAsia"/>
        </w:rPr>
        <w:t>全业务</w:t>
      </w:r>
      <w:proofErr w:type="gramEnd"/>
      <w:r w:rsidRPr="00F4043D">
        <w:rPr>
          <w:rFonts w:hint="eastAsia"/>
        </w:rPr>
        <w:t>链条下各类用户都能获得优质的使用体验。</w:t>
      </w:r>
    </w:p>
    <w:p w14:paraId="3FE81240" w14:textId="77777777" w:rsidR="003B5385" w:rsidRDefault="003B5385">
      <w:pPr>
        <w:ind w:firstLineChars="0" w:firstLine="0"/>
        <w:rPr>
          <w:rFonts w:cstheme="minorBidi"/>
          <w:color w:val="000000"/>
        </w:rPr>
        <w:sectPr w:rsidR="003B5385" w:rsidSect="003C5DA7">
          <w:headerReference w:type="default" r:id="rId35"/>
          <w:pgSz w:w="11905" w:h="16838" w:code="9"/>
          <w:pgMar w:top="1701" w:right="1418" w:bottom="1418" w:left="1418" w:header="1304" w:footer="1021" w:gutter="0"/>
          <w:cols w:space="0"/>
          <w:docGrid w:linePitch="312"/>
        </w:sectPr>
      </w:pPr>
    </w:p>
    <w:p w14:paraId="451103EE" w14:textId="77777777" w:rsidR="003B5385" w:rsidRDefault="00000000">
      <w:pPr>
        <w:pStyle w:val="Heading1"/>
        <w:spacing w:before="240" w:after="240"/>
      </w:pPr>
      <w:bookmarkStart w:id="45" w:name="_Toc10835"/>
      <w:bookmarkStart w:id="46" w:name="_Toc224312112"/>
      <w:r>
        <w:lastRenderedPageBreak/>
        <w:t>第</w:t>
      </w:r>
      <w:r>
        <w:rPr>
          <w:rFonts w:hint="eastAsia"/>
        </w:rPr>
        <w:t>4</w:t>
      </w:r>
      <w:r>
        <w:t>章</w:t>
      </w:r>
      <w:r>
        <w:t xml:space="preserve"> </w:t>
      </w:r>
      <w:r>
        <w:rPr>
          <w:rFonts w:hint="eastAsia"/>
        </w:rPr>
        <w:t xml:space="preserve"> </w:t>
      </w:r>
      <w:r>
        <w:t xml:space="preserve">Hyperledger Fabric </w:t>
      </w:r>
      <w:r>
        <w:t>平台国密算法嵌入研究与实现</w:t>
      </w:r>
      <w:bookmarkEnd w:id="45"/>
      <w:bookmarkEnd w:id="46"/>
    </w:p>
    <w:p w14:paraId="38D0A3C5" w14:textId="77777777" w:rsidR="003B5385" w:rsidRDefault="00000000">
      <w:pPr>
        <w:pStyle w:val="Heading2"/>
        <w:spacing w:before="240" w:after="240"/>
      </w:pPr>
      <w:bookmarkStart w:id="47" w:name="_Toc10665"/>
      <w:bookmarkStart w:id="48" w:name="_Toc224312113"/>
      <w:r>
        <w:t xml:space="preserve">4.1 </w:t>
      </w:r>
      <w:r>
        <w:rPr>
          <w:rFonts w:hint="eastAsia"/>
        </w:rPr>
        <w:t xml:space="preserve"> </w:t>
      </w:r>
      <w:r>
        <w:t xml:space="preserve">Fabric </w:t>
      </w:r>
      <w:r>
        <w:t>平台密码服务体系分析</w:t>
      </w:r>
      <w:bookmarkEnd w:id="47"/>
      <w:bookmarkEnd w:id="48"/>
    </w:p>
    <w:p w14:paraId="6BDD5837" w14:textId="101AC1FF" w:rsidR="002E6D05" w:rsidRDefault="00000000">
      <w:r>
        <w:rPr>
          <w:rFonts w:hint="eastAsia"/>
        </w:rPr>
        <w:t>Hyperledger Fabric</w:t>
      </w:r>
      <w:r>
        <w:rPr>
          <w:rFonts w:hint="eastAsia"/>
        </w:rPr>
        <w:t>的密码服务提供者（</w:t>
      </w:r>
      <w:r>
        <w:rPr>
          <w:rFonts w:hint="eastAsia"/>
        </w:rPr>
        <w:t>BCCSP</w:t>
      </w:r>
      <w:r>
        <w:rPr>
          <w:rFonts w:hint="eastAsia"/>
        </w:rPr>
        <w:t>，</w:t>
      </w:r>
      <w:r>
        <w:rPr>
          <w:rFonts w:hint="eastAsia"/>
        </w:rPr>
        <w:t>Blockchain Cryptographic Service Provider</w:t>
      </w:r>
      <w:r>
        <w:rPr>
          <w:rFonts w:hint="eastAsia"/>
        </w:rPr>
        <w:t>）是其安全体系的核心构成部分，扮演着为整个平台提供统一密码学操作接口的关键角色</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476B16" w:rsidRPr="00476B16">
        <w:rPr>
          <w:rFonts w:hint="eastAsia"/>
        </w:rPr>
        <w:t xml:space="preserve">BCCSP </w:t>
      </w:r>
      <w:r w:rsidR="00476B16" w:rsidRPr="00476B16">
        <w:rPr>
          <w:rFonts w:hint="eastAsia"/>
        </w:rPr>
        <w:t>的设计目标是实现密码算法和实现的模块化与可插拔性，它抽象并封装了哈希计算、数字签名与验证、数据加密与解密、密钥生成与管理等基础密码学功能。这种设计使得</w:t>
      </w:r>
      <w:r w:rsidR="00476B16" w:rsidRPr="00476B16">
        <w:rPr>
          <w:rFonts w:hint="eastAsia"/>
        </w:rPr>
        <w:t xml:space="preserve"> Fabric </w:t>
      </w:r>
      <w:r w:rsidR="00476B16" w:rsidRPr="00476B16">
        <w:rPr>
          <w:rFonts w:hint="eastAsia"/>
        </w:rPr>
        <w:t>可以灵活地适应不同的安全需求和部署环境。</w:t>
      </w:r>
      <w:r w:rsidR="00476B16" w:rsidRPr="00476B16">
        <w:rPr>
          <w:rFonts w:hint="eastAsia"/>
        </w:rPr>
        <w:t xml:space="preserve">Fabric </w:t>
      </w:r>
      <w:r w:rsidR="00476B16" w:rsidRPr="00476B16">
        <w:rPr>
          <w:rFonts w:hint="eastAsia"/>
        </w:rPr>
        <w:t>通过工厂模式来实例化</w:t>
      </w:r>
      <w:r w:rsidR="00476B16" w:rsidRPr="00476B16">
        <w:rPr>
          <w:rFonts w:hint="eastAsia"/>
        </w:rPr>
        <w:t xml:space="preserve"> BCCSP </w:t>
      </w:r>
      <w:r w:rsidR="00476B16" w:rsidRPr="00476B16">
        <w:rPr>
          <w:rFonts w:hint="eastAsia"/>
        </w:rPr>
        <w:t>的具体实现，开发者可以根据需要选择使用基于纯软件实现的密码库，例如默认的软件提供者（</w:t>
      </w:r>
      <w:r w:rsidR="00476B16" w:rsidRPr="00476B16">
        <w:rPr>
          <w:rFonts w:hint="eastAsia"/>
        </w:rPr>
        <w:t>Software Provider, SW Provider</w:t>
      </w:r>
      <w:r w:rsidR="00476B16" w:rsidRPr="00476B16">
        <w:rPr>
          <w:rFonts w:hint="eastAsia"/>
        </w:rPr>
        <w:t>）利用了</w:t>
      </w:r>
      <w:r w:rsidR="00476B16" w:rsidRPr="00476B16">
        <w:rPr>
          <w:rFonts w:hint="eastAsia"/>
        </w:rPr>
        <w:t xml:space="preserve"> Go </w:t>
      </w:r>
      <w:r w:rsidR="00476B16" w:rsidRPr="00476B16">
        <w:rPr>
          <w:rFonts w:hint="eastAsia"/>
        </w:rPr>
        <w:t>语言标准库中的密码学功能；或者集成基于硬件安全模块（</w:t>
      </w:r>
      <w:r w:rsidR="00476B16" w:rsidRPr="00476B16">
        <w:rPr>
          <w:rFonts w:hint="eastAsia"/>
        </w:rPr>
        <w:t>Hardware Security Module, HSM</w:t>
      </w:r>
      <w:r w:rsidR="00476B16" w:rsidRPr="00476B16">
        <w:rPr>
          <w:rFonts w:hint="eastAsia"/>
        </w:rPr>
        <w:t>）的提供者以提供更高级别的密钥保护和密码运算加速。</w:t>
      </w:r>
    </w:p>
    <w:p w14:paraId="5F849F97" w14:textId="701FA8F7" w:rsidR="001360BB" w:rsidRDefault="00022822">
      <w:r w:rsidRPr="00022822">
        <w:rPr>
          <w:rFonts w:hint="eastAsia"/>
        </w:rPr>
        <w:t>Fabric</w:t>
      </w:r>
      <w:r w:rsidRPr="00022822">
        <w:rPr>
          <w:rFonts w:hint="eastAsia"/>
        </w:rPr>
        <w:t>平台默认配置下采用的是国际通用的密码算法标准，例如使用椭圆曲线数字签名算法</w:t>
      </w:r>
      <w:r w:rsidRPr="00022822">
        <w:rPr>
          <w:rFonts w:hint="eastAsia"/>
        </w:rPr>
        <w:t>(Elliptic Curve Digital Signature Algorithm, ECDSA)</w:t>
      </w:r>
      <w:r w:rsidRPr="00022822">
        <w:rPr>
          <w:rFonts w:hint="eastAsia"/>
        </w:rPr>
        <w:t>进行交易签名和身份验证，使用</w:t>
      </w:r>
      <w:r w:rsidRPr="00022822">
        <w:rPr>
          <w:rFonts w:hint="eastAsia"/>
        </w:rPr>
        <w:t>SHA</w:t>
      </w:r>
      <w:r w:rsidRPr="00022822">
        <w:rPr>
          <w:rFonts w:hint="eastAsia"/>
        </w:rPr>
        <w:t>系列哈希算法进行数据完整性校验和区块哈希计算，以及使用高级加密标准</w:t>
      </w:r>
      <w:r w:rsidRPr="00022822">
        <w:rPr>
          <w:rFonts w:hint="eastAsia"/>
        </w:rPr>
        <w:t>(Advanced Encryption Standard, AES)</w:t>
      </w:r>
      <w:r w:rsidRPr="00022822">
        <w:rPr>
          <w:rFonts w:hint="eastAsia"/>
        </w:rPr>
        <w:t>进行对称加密等。</w:t>
      </w:r>
      <w:r w:rsidRPr="00022822">
        <w:rPr>
          <w:rFonts w:hint="eastAsia"/>
        </w:rPr>
        <w:t>BCCSP</w:t>
      </w:r>
      <w:r w:rsidRPr="00022822">
        <w:rPr>
          <w:rFonts w:hint="eastAsia"/>
        </w:rPr>
        <w:t>提供了一套标准的接口，包括</w:t>
      </w:r>
      <w:proofErr w:type="spellStart"/>
      <w:r w:rsidRPr="00022822">
        <w:rPr>
          <w:rFonts w:hint="eastAsia"/>
        </w:rPr>
        <w:t>KeyGenerator</w:t>
      </w:r>
      <w:proofErr w:type="spellEnd"/>
      <w:r w:rsidRPr="00022822">
        <w:rPr>
          <w:rFonts w:hint="eastAsia"/>
        </w:rPr>
        <w:t>用于生成密钥，</w:t>
      </w:r>
      <w:proofErr w:type="spellStart"/>
      <w:r w:rsidRPr="00022822">
        <w:rPr>
          <w:rFonts w:hint="eastAsia"/>
        </w:rPr>
        <w:t>KeyImporter</w:t>
      </w:r>
      <w:proofErr w:type="spellEnd"/>
      <w:r w:rsidRPr="00022822">
        <w:rPr>
          <w:rFonts w:hint="eastAsia"/>
        </w:rPr>
        <w:t>用于导入密钥，</w:t>
      </w:r>
      <w:r w:rsidRPr="00022822">
        <w:rPr>
          <w:rFonts w:hint="eastAsia"/>
        </w:rPr>
        <w:t>Signer</w:t>
      </w:r>
      <w:r w:rsidRPr="00022822">
        <w:rPr>
          <w:rFonts w:hint="eastAsia"/>
        </w:rPr>
        <w:t>用于数据签名，</w:t>
      </w:r>
      <w:r w:rsidRPr="00022822">
        <w:rPr>
          <w:rFonts w:hint="eastAsia"/>
        </w:rPr>
        <w:t>Verifier</w:t>
      </w:r>
      <w:r w:rsidRPr="00022822">
        <w:rPr>
          <w:rFonts w:hint="eastAsia"/>
        </w:rPr>
        <w:t>用于签名验证，</w:t>
      </w:r>
      <w:r w:rsidRPr="00022822">
        <w:rPr>
          <w:rFonts w:hint="eastAsia"/>
        </w:rPr>
        <w:t>Hasher</w:t>
      </w:r>
      <w:r w:rsidRPr="00022822">
        <w:rPr>
          <w:rFonts w:hint="eastAsia"/>
        </w:rPr>
        <w:t>用于哈希计算，</w:t>
      </w:r>
      <w:proofErr w:type="spellStart"/>
      <w:r w:rsidRPr="00022822">
        <w:rPr>
          <w:rFonts w:hint="eastAsia"/>
        </w:rPr>
        <w:t>Encrypter</w:t>
      </w:r>
      <w:proofErr w:type="spellEnd"/>
      <w:r w:rsidRPr="00022822">
        <w:rPr>
          <w:rFonts w:hint="eastAsia"/>
        </w:rPr>
        <w:t>和</w:t>
      </w:r>
      <w:proofErr w:type="spellStart"/>
      <w:r w:rsidRPr="00022822">
        <w:rPr>
          <w:rFonts w:hint="eastAsia"/>
        </w:rPr>
        <w:t>Decrypter</w:t>
      </w:r>
      <w:proofErr w:type="spellEnd"/>
      <w:r w:rsidRPr="00022822">
        <w:rPr>
          <w:rFonts w:hint="eastAsia"/>
        </w:rPr>
        <w:t>分别用于数据加密和解密等。正是这种清晰定义的接口和可插拔的实现机制，为后续在</w:t>
      </w:r>
      <w:r w:rsidRPr="00022822">
        <w:rPr>
          <w:rFonts w:hint="eastAsia"/>
        </w:rPr>
        <w:t>Fabric</w:t>
      </w:r>
      <w:r w:rsidRPr="00022822">
        <w:rPr>
          <w:rFonts w:hint="eastAsia"/>
        </w:rPr>
        <w:t>平台中嵌入和支持我国自主的国密算法体系奠定了重要的技术基础。</w:t>
      </w:r>
      <w:r w:rsidR="002F32C4" w:rsidRPr="002F32C4">
        <w:t xml:space="preserve">Fabric </w:t>
      </w:r>
      <w:r w:rsidR="002F32C4" w:rsidRPr="002F32C4">
        <w:t>平台组件间的交互逻辑如图</w:t>
      </w:r>
      <w:r w:rsidR="002F32C4" w:rsidRPr="002F32C4">
        <w:t xml:space="preserve"> 4-1 </w:t>
      </w:r>
      <w:r w:rsidR="002F32C4" w:rsidRPr="002F32C4">
        <w:t>所示。</w:t>
      </w:r>
    </w:p>
    <w:tbl>
      <w:tblPr>
        <w:tblStyle w:val="TableGrid"/>
        <w:tblW w:w="0" w:type="auto"/>
        <w:tblLook w:val="04A0" w:firstRow="1" w:lastRow="0" w:firstColumn="1" w:lastColumn="0" w:noHBand="0" w:noVBand="1"/>
      </w:tblPr>
      <w:tblGrid>
        <w:gridCol w:w="9059"/>
      </w:tblGrid>
      <w:tr w:rsidR="00E8120F" w14:paraId="1A94817A" w14:textId="77777777" w:rsidTr="00485698">
        <w:trPr>
          <w:trHeight w:val="2316"/>
        </w:trPr>
        <w:tc>
          <w:tcPr>
            <w:tcW w:w="9059" w:type="dxa"/>
          </w:tcPr>
          <w:p w14:paraId="47441989" w14:textId="36FB9BB3" w:rsidR="00E8120F" w:rsidRDefault="00485698">
            <w:pPr>
              <w:ind w:firstLineChars="0" w:firstLine="0"/>
            </w:pPr>
            <w:r>
              <w:rPr>
                <w:noProof/>
              </w:rPr>
              <w:drawing>
                <wp:anchor distT="0" distB="0" distL="114300" distR="114300" simplePos="0" relativeHeight="251664384" behindDoc="0" locked="0" layoutInCell="1" allowOverlap="1" wp14:anchorId="6D90E0E4" wp14:editId="18064E7C">
                  <wp:simplePos x="972541" y="7463195"/>
                  <wp:positionH relativeFrom="margin">
                    <wp:align>center</wp:align>
                  </wp:positionH>
                  <wp:positionV relativeFrom="margin">
                    <wp:align>center</wp:align>
                  </wp:positionV>
                  <wp:extent cx="1696215" cy="685801"/>
                  <wp:effectExtent l="0" t="0" r="0" b="0"/>
                  <wp:wrapSquare wrapText="bothSides"/>
                  <wp:docPr id="421677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77277" name="Picture 42167727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96215" cy="685801"/>
                          </a:xfrm>
                          <a:prstGeom prst="rect">
                            <a:avLst/>
                          </a:prstGeom>
                        </pic:spPr>
                      </pic:pic>
                    </a:graphicData>
                  </a:graphic>
                </wp:anchor>
              </w:drawing>
            </w:r>
          </w:p>
        </w:tc>
      </w:tr>
      <w:tr w:rsidR="00E8120F" w14:paraId="503CD381" w14:textId="77777777" w:rsidTr="00E8120F">
        <w:tc>
          <w:tcPr>
            <w:tcW w:w="9059" w:type="dxa"/>
          </w:tcPr>
          <w:p w14:paraId="4E37DD97" w14:textId="546F4915" w:rsidR="00E8120F" w:rsidRDefault="00E5506D">
            <w:pPr>
              <w:ind w:firstLineChars="0" w:firstLine="0"/>
            </w:pPr>
            <w:r w:rsidRPr="00E5506D">
              <w:rPr>
                <w:rFonts w:hint="eastAsia"/>
              </w:rPr>
              <w:t>图</w:t>
            </w:r>
            <w:r w:rsidRPr="00E5506D">
              <w:rPr>
                <w:rFonts w:hint="eastAsia"/>
              </w:rPr>
              <w:t xml:space="preserve">4-1 Fabric </w:t>
            </w:r>
            <w:r w:rsidRPr="00E5506D">
              <w:rPr>
                <w:rFonts w:hint="eastAsia"/>
              </w:rPr>
              <w:t>平台组件间交互逻辑图</w:t>
            </w:r>
          </w:p>
        </w:tc>
      </w:tr>
    </w:tbl>
    <w:p w14:paraId="0C346406" w14:textId="6FF97621" w:rsidR="001360BB" w:rsidRDefault="001360BB" w:rsidP="00425BC6">
      <w:pPr>
        <w:ind w:firstLineChars="0" w:firstLine="0"/>
        <w:rPr>
          <w:rFonts w:hint="eastAsia"/>
        </w:rPr>
      </w:pPr>
    </w:p>
    <w:p w14:paraId="37277C08" w14:textId="071D5AE3" w:rsidR="003B5385" w:rsidRDefault="00022822">
      <w:r w:rsidRPr="00022822">
        <w:rPr>
          <w:rFonts w:hint="eastAsia"/>
        </w:rPr>
        <w:t>在哈希计算方面，</w:t>
      </w:r>
      <w:r w:rsidRPr="00022822">
        <w:rPr>
          <w:rFonts w:hint="eastAsia"/>
        </w:rPr>
        <w:t>BCCSP</w:t>
      </w:r>
      <w:r w:rsidRPr="00022822">
        <w:rPr>
          <w:rFonts w:hint="eastAsia"/>
        </w:rPr>
        <w:t>支持标准</w:t>
      </w:r>
      <w:r w:rsidRPr="00022822">
        <w:rPr>
          <w:rFonts w:hint="eastAsia"/>
        </w:rPr>
        <w:t>SHA</w:t>
      </w:r>
      <w:r w:rsidRPr="00022822">
        <w:rPr>
          <w:rFonts w:hint="eastAsia"/>
        </w:rPr>
        <w:t>系列算法，其核心公式为：</w:t>
      </w:r>
    </w:p>
    <w:p w14:paraId="00CE12FB" w14:textId="12DCC2D9" w:rsidR="003B5385" w:rsidRDefault="00827131" w:rsidP="00827131">
      <w:pPr>
        <w:pStyle w:val="Afb"/>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w:r>
        <w:tab/>
      </w:r>
      <w:r>
        <w:rPr>
          <w:rFonts w:hint="eastAsia"/>
        </w:rPr>
        <w:t>（</w:t>
      </w:r>
      <w:r>
        <w:rPr>
          <w:rFonts w:hint="eastAsia"/>
        </w:rPr>
        <w:t>4-1</w:t>
      </w:r>
      <w:r>
        <w:rPr>
          <w:rFonts w:hint="eastAsia"/>
        </w:rPr>
        <w:t>）</w:t>
      </w:r>
    </w:p>
    <w:p w14:paraId="7CBAD303" w14:textId="66FDC04F" w:rsidR="003B5385" w:rsidRDefault="00000000">
      <w:r>
        <w:t>其中</w:t>
      </w:r>
      <m:oMath>
        <m:r>
          <m:rPr>
            <m:sty m:val="p"/>
          </m:rPr>
          <w:rPr>
            <w:rFonts w:ascii="Cambria Math" w:hAnsi="Cambria Math"/>
          </w:rPr>
          <m:t>x</m:t>
        </m:r>
      </m:oMath>
      <w:r>
        <w:t>表示输入数据。</w:t>
      </w:r>
      <w:r w:rsidR="0097635A" w:rsidRPr="0097635A">
        <w:rPr>
          <w:rFonts w:hint="eastAsia"/>
        </w:rPr>
        <w:t>这种设计不仅确保了数据完整性验证的可靠性，还为引入其他哈希算法提供了扩展空间。在</w:t>
      </w:r>
      <w:r w:rsidR="0097635A" w:rsidRPr="0097635A">
        <w:rPr>
          <w:rFonts w:hint="eastAsia"/>
        </w:rPr>
        <w:t>Fabric</w:t>
      </w:r>
      <w:r w:rsidR="0097635A" w:rsidRPr="0097635A">
        <w:rPr>
          <w:rFonts w:hint="eastAsia"/>
        </w:rPr>
        <w:t>中，成员服务提供者</w:t>
      </w:r>
      <w:r w:rsidR="0097635A" w:rsidRPr="0097635A">
        <w:rPr>
          <w:rFonts w:hint="eastAsia"/>
        </w:rPr>
        <w:t>(Membership Service Provider, MSP)</w:t>
      </w:r>
      <w:r w:rsidR="0097635A" w:rsidRPr="0097635A">
        <w:rPr>
          <w:rFonts w:hint="eastAsia"/>
        </w:rPr>
        <w:t>通过调用</w:t>
      </w:r>
      <w:r w:rsidR="0097635A" w:rsidRPr="0097635A">
        <w:rPr>
          <w:rFonts w:hint="eastAsia"/>
        </w:rPr>
        <w:t>BCCSP</w:t>
      </w:r>
      <w:r w:rsidR="0097635A" w:rsidRPr="0097635A">
        <w:rPr>
          <w:rFonts w:hint="eastAsia"/>
        </w:rPr>
        <w:t>接口完成身份认证和权限管理等关键功能，使得整个系统的安全性得以保障</w:t>
      </w:r>
      <w:r>
        <w:t>。</w:t>
      </w:r>
    </w:p>
    <w:p w14:paraId="263E2443" w14:textId="68D9E54A" w:rsidR="003B5385" w:rsidRDefault="0044498A">
      <w:r w:rsidRPr="0044498A">
        <w:rPr>
          <w:rFonts w:hint="eastAsia"/>
        </w:rPr>
        <w:t>BCCSP</w:t>
      </w:r>
      <w:r w:rsidRPr="0044498A">
        <w:rPr>
          <w:rFonts w:hint="eastAsia"/>
        </w:rPr>
        <w:t>的可插拔特性是</w:t>
      </w:r>
      <w:r w:rsidRPr="0044498A">
        <w:rPr>
          <w:rFonts w:hint="eastAsia"/>
        </w:rPr>
        <w:t>Fabric</w:t>
      </w:r>
      <w:r w:rsidRPr="0044498A">
        <w:rPr>
          <w:rFonts w:hint="eastAsia"/>
        </w:rPr>
        <w:t>架构灵活性的重要体现之一。通过工厂模式的设计，</w:t>
      </w:r>
      <w:r w:rsidRPr="0044498A">
        <w:rPr>
          <w:rFonts w:hint="eastAsia"/>
        </w:rPr>
        <w:t>Fabric</w:t>
      </w:r>
      <w:r w:rsidRPr="0044498A">
        <w:rPr>
          <w:rFonts w:hint="eastAsia"/>
        </w:rPr>
        <w:t>允许开发者根据实际需求选择不同的</w:t>
      </w:r>
      <w:r w:rsidRPr="0044498A">
        <w:rPr>
          <w:rFonts w:hint="eastAsia"/>
        </w:rPr>
        <w:t>CSP</w:t>
      </w:r>
      <w:r w:rsidRPr="0044498A">
        <w:rPr>
          <w:rFonts w:hint="eastAsia"/>
        </w:rPr>
        <w:t>实现。以软件实现为例，</w:t>
      </w:r>
      <w:r w:rsidRPr="0044498A">
        <w:rPr>
          <w:rFonts w:hint="eastAsia"/>
        </w:rPr>
        <w:t>SW</w:t>
      </w:r>
      <w:r w:rsidRPr="0044498A">
        <w:rPr>
          <w:rFonts w:hint="eastAsia"/>
        </w:rPr>
        <w:t>模块基于</w:t>
      </w:r>
      <w:r w:rsidRPr="0044498A">
        <w:rPr>
          <w:rFonts w:hint="eastAsia"/>
        </w:rPr>
        <w:t>Go</w:t>
      </w:r>
      <w:r w:rsidRPr="0044498A">
        <w:rPr>
          <w:rFonts w:hint="eastAsia"/>
        </w:rPr>
        <w:t>语言原生支持的密码</w:t>
      </w:r>
      <w:proofErr w:type="gramStart"/>
      <w:r w:rsidRPr="0044498A">
        <w:rPr>
          <w:rFonts w:hint="eastAsia"/>
        </w:rPr>
        <w:t>库实现</w:t>
      </w:r>
      <w:proofErr w:type="gramEnd"/>
      <w:r w:rsidRPr="0044498A">
        <w:rPr>
          <w:rFonts w:hint="eastAsia"/>
        </w:rPr>
        <w:t>了常见的加密算法，如</w:t>
      </w:r>
      <w:r w:rsidRPr="0044498A">
        <w:rPr>
          <w:rFonts w:hint="eastAsia"/>
        </w:rPr>
        <w:t>ECDSA</w:t>
      </w:r>
      <w:r w:rsidRPr="0044498A">
        <w:rPr>
          <w:rFonts w:hint="eastAsia"/>
        </w:rPr>
        <w:t>签名算法，其数学模型基于椭圆曲线离散对数问题，签名过程可以表示为：</w:t>
      </w:r>
    </w:p>
    <w:p w14:paraId="3901DB42" w14:textId="0FBE4569" w:rsidR="003B5385" w:rsidRDefault="00827131" w:rsidP="00827131">
      <w:pPr>
        <w:pStyle w:val="Afb"/>
      </w:pPr>
      <w:r>
        <w:tab/>
      </w:r>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w:r>
        <w:tab/>
      </w:r>
      <w:r>
        <w:rPr>
          <w:rFonts w:hint="eastAsia"/>
        </w:rPr>
        <w:t>（</w:t>
      </w:r>
      <w:r>
        <w:rPr>
          <w:rFonts w:hint="eastAsia"/>
        </w:rPr>
        <w:t>4-2</w:t>
      </w:r>
      <w:r>
        <w:rPr>
          <w:rFonts w:hint="eastAsia"/>
        </w:rPr>
        <w:t>）</w:t>
      </w:r>
    </w:p>
    <w:p w14:paraId="1745404E" w14:textId="49A7AB3E" w:rsidR="003B5385" w:rsidRDefault="00000000">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w:t>
      </w:r>
      <w:proofErr w:type="gramStart"/>
      <w:r>
        <w:t>钥</w:t>
      </w:r>
      <w:proofErr w:type="gramEnd"/>
      <w:r>
        <w:t>，</w:t>
      </w:r>
      <m:oMath>
        <m:r>
          <m:rPr>
            <m:sty m:val="p"/>
          </m:rPr>
          <w:rPr>
            <w:rFonts w:ascii="Cambria Math" w:hAnsi="Cambria Math"/>
          </w:rPr>
          <m:t>m</m:t>
        </m:r>
      </m:oMath>
      <w:r>
        <w:t>是消息摘要。</w:t>
      </w:r>
      <w:r w:rsidR="008737A3" w:rsidRPr="008737A3">
        <w:rPr>
          <w:rFonts w:hint="eastAsia"/>
        </w:rPr>
        <w:t>而</w:t>
      </w:r>
      <w:r w:rsidR="008737A3" w:rsidRPr="008737A3">
        <w:rPr>
          <w:rFonts w:hint="eastAsia"/>
        </w:rPr>
        <w:t>PKCS11</w:t>
      </w:r>
      <w:r w:rsidR="008737A3" w:rsidRPr="008737A3">
        <w:rPr>
          <w:rFonts w:hint="eastAsia"/>
        </w:rPr>
        <w:t>模块则通过</w:t>
      </w:r>
      <w:r w:rsidR="008737A3" w:rsidRPr="008737A3">
        <w:rPr>
          <w:rFonts w:hint="eastAsia"/>
        </w:rPr>
        <w:t>HSM</w:t>
      </w:r>
      <w:r w:rsidR="008737A3" w:rsidRPr="008737A3">
        <w:rPr>
          <w:rFonts w:hint="eastAsia"/>
        </w:rPr>
        <w:t>提供更高安全级别的加密服务，特别适用于需要强密钥保护的场景。这种多实现支持的架构设计，使得</w:t>
      </w:r>
      <w:r w:rsidR="008737A3" w:rsidRPr="008737A3">
        <w:rPr>
          <w:rFonts w:hint="eastAsia"/>
        </w:rPr>
        <w:t>Fabric</w:t>
      </w:r>
      <w:r w:rsidR="008737A3" w:rsidRPr="008737A3">
        <w:rPr>
          <w:rFonts w:hint="eastAsia"/>
        </w:rPr>
        <w:t>能够适应从普通企业级应用到高敏感度金融系统的多样化需求</w:t>
      </w:r>
      <w:r>
        <w:t>。</w:t>
      </w:r>
    </w:p>
    <w:p w14:paraId="56C0B532" w14:textId="1D1BFF7A" w:rsidR="003B5385" w:rsidRDefault="004B04D1">
      <w:r w:rsidRPr="004B04D1">
        <w:rPr>
          <w:rFonts w:hint="eastAsia"/>
        </w:rPr>
        <w:t>在将国密算法嵌入</w:t>
      </w:r>
      <w:r w:rsidRPr="004B04D1">
        <w:rPr>
          <w:rFonts w:hint="eastAsia"/>
        </w:rPr>
        <w:t>Fabric</w:t>
      </w:r>
      <w:r w:rsidRPr="004B04D1">
        <w:rPr>
          <w:rFonts w:hint="eastAsia"/>
        </w:rPr>
        <w:t>时，面临的主要挑战之一是算法兼容性问题。国密算法如</w:t>
      </w:r>
      <w:r w:rsidRPr="004B04D1">
        <w:rPr>
          <w:rFonts w:hint="eastAsia"/>
        </w:rPr>
        <w:t>SM2</w:t>
      </w:r>
      <w:r w:rsidRPr="004B04D1">
        <w:rPr>
          <w:rFonts w:hint="eastAsia"/>
        </w:rPr>
        <w:t>、</w:t>
      </w:r>
      <w:r w:rsidRPr="004B04D1">
        <w:rPr>
          <w:rFonts w:hint="eastAsia"/>
        </w:rPr>
        <w:t>SM3</w:t>
      </w:r>
      <w:r w:rsidRPr="004B04D1">
        <w:rPr>
          <w:rFonts w:hint="eastAsia"/>
        </w:rPr>
        <w:t>与现有国际标准算法存在显著差异，尤其是在公</w:t>
      </w:r>
      <w:proofErr w:type="gramStart"/>
      <w:r w:rsidRPr="004B04D1">
        <w:rPr>
          <w:rFonts w:hint="eastAsia"/>
        </w:rPr>
        <w:t>钥</w:t>
      </w:r>
      <w:proofErr w:type="gramEnd"/>
      <w:r w:rsidRPr="004B04D1">
        <w:rPr>
          <w:rFonts w:hint="eastAsia"/>
        </w:rPr>
        <w:t>生成和签名验证流程上。例如，</w:t>
      </w:r>
      <w:r w:rsidRPr="004B04D1">
        <w:rPr>
          <w:rFonts w:hint="eastAsia"/>
        </w:rPr>
        <w:t>SM2</w:t>
      </w:r>
      <w:r w:rsidRPr="004B04D1">
        <w:rPr>
          <w:rFonts w:hint="eastAsia"/>
        </w:rPr>
        <w:t>签名算法基于中国国家密码管理局制定的椭圆曲线参数，其签名公式为：</w:t>
      </w:r>
    </w:p>
    <w:p w14:paraId="39F4163B" w14:textId="217A4578" w:rsidR="003B5385" w:rsidRDefault="00827131" w:rsidP="00827131">
      <w:pPr>
        <w:pStyle w:val="Afb"/>
      </w:pPr>
      <w:r>
        <w:tab/>
      </w:r>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w:r>
        <w:tab/>
      </w:r>
      <w:r>
        <w:rPr>
          <w:rFonts w:hint="eastAsia"/>
        </w:rPr>
        <w:t>（</w:t>
      </w:r>
      <w:r>
        <w:rPr>
          <w:rFonts w:hint="eastAsia"/>
        </w:rPr>
        <w:t>4-3</w:t>
      </w:r>
      <w:r>
        <w:rPr>
          <w:rFonts w:hint="eastAsia"/>
        </w:rPr>
        <w:t>）</w:t>
      </w:r>
    </w:p>
    <w:p w14:paraId="6405B1D1" w14:textId="6B722E50" w:rsidR="003B5385" w:rsidRDefault="0000000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w:t>
      </w:r>
      <w:proofErr w:type="gramStart"/>
      <w:r>
        <w:t>钥</w:t>
      </w:r>
      <w:proofErr w:type="gramEnd"/>
      <w:r>
        <w:t>，</w:t>
      </w:r>
      <m:oMath>
        <m:r>
          <m:rPr>
            <m:sty m:val="p"/>
          </m:rPr>
          <w:rPr>
            <w:rFonts w:ascii="Cambria Math" w:hAnsi="Cambria Math"/>
          </w:rPr>
          <m:t>k</m:t>
        </m:r>
      </m:oMath>
      <w:r>
        <w:t>是随机数，</w:t>
      </w:r>
      <m:oMath>
        <m:r>
          <m:rPr>
            <m:sty m:val="p"/>
          </m:rPr>
          <w:rPr>
            <w:rFonts w:ascii="Cambria Math" w:hAnsi="Cambria Math"/>
          </w:rPr>
          <m:t>m</m:t>
        </m:r>
      </m:oMath>
      <w:r>
        <w:t>是消息摘要。</w:t>
      </w:r>
      <w:r w:rsidR="002D1FFC" w:rsidRPr="002D1FFC">
        <w:rPr>
          <w:rFonts w:hint="eastAsia"/>
        </w:rPr>
        <w:t>由于这些参数与国际标准算法不一致，直接替换可能导致系统兼容性问题。国密算法通常具有较高的计算复杂度，特别是在大素数运算和</w:t>
      </w:r>
      <w:proofErr w:type="gramStart"/>
      <w:r w:rsidR="002D1FFC" w:rsidRPr="002D1FFC">
        <w:rPr>
          <w:rFonts w:hint="eastAsia"/>
        </w:rPr>
        <w:t>模逆运算</w:t>
      </w:r>
      <w:proofErr w:type="gramEnd"/>
      <w:r w:rsidR="002D1FFC" w:rsidRPr="002D1FFC">
        <w:rPr>
          <w:rFonts w:hint="eastAsia"/>
        </w:rPr>
        <w:t>方面，这对</w:t>
      </w:r>
      <w:r w:rsidR="002D1FFC" w:rsidRPr="002D1FFC">
        <w:rPr>
          <w:rFonts w:hint="eastAsia"/>
        </w:rPr>
        <w:t>Fabric</w:t>
      </w:r>
      <w:r w:rsidR="002D1FFC" w:rsidRPr="002D1FFC">
        <w:rPr>
          <w:rFonts w:hint="eastAsia"/>
        </w:rPr>
        <w:t>的性能优化提出了更高要求。</w:t>
      </w:r>
    </w:p>
    <w:p w14:paraId="161B2A3E" w14:textId="78E50A56" w:rsidR="00425BC6" w:rsidRDefault="00425BC6">
      <w:r w:rsidRPr="00425BC6">
        <w:rPr>
          <w:rFonts w:hint="eastAsia"/>
        </w:rPr>
        <w:t xml:space="preserve">BCCSP </w:t>
      </w:r>
      <w:r w:rsidRPr="00425BC6">
        <w:rPr>
          <w:rFonts w:hint="eastAsia"/>
        </w:rPr>
        <w:t>的内部实现采用了典型的工厂设计模式。其核心逻辑在于将密码算法的调用者与具体的算法实现解耦。在</w:t>
      </w:r>
      <w:r w:rsidRPr="00425BC6">
        <w:rPr>
          <w:rFonts w:hint="eastAsia"/>
        </w:rPr>
        <w:t xml:space="preserve"> Fabric </w:t>
      </w:r>
      <w:r w:rsidRPr="00425BC6">
        <w:rPr>
          <w:rFonts w:hint="eastAsia"/>
        </w:rPr>
        <w:t>的源码结构中，</w:t>
      </w:r>
      <w:r w:rsidRPr="00425BC6">
        <w:rPr>
          <w:rFonts w:hint="eastAsia"/>
        </w:rPr>
        <w:t xml:space="preserve">BCCSP </w:t>
      </w:r>
      <w:r w:rsidRPr="00425BC6">
        <w:rPr>
          <w:rFonts w:hint="eastAsia"/>
        </w:rPr>
        <w:t>定义了统一的接口规范，而具体的提供者则通过内部映射</w:t>
      </w:r>
      <w:proofErr w:type="gramStart"/>
      <w:r w:rsidRPr="00425BC6">
        <w:rPr>
          <w:rFonts w:hint="eastAsia"/>
        </w:rPr>
        <w:t>表维护</w:t>
      </w:r>
      <w:proofErr w:type="gramEnd"/>
      <w:r w:rsidRPr="00425BC6">
        <w:rPr>
          <w:rFonts w:hint="eastAsia"/>
        </w:rPr>
        <w:t>不同算法选项与对应处理器的对应关系。这种架</w:t>
      </w:r>
      <w:r w:rsidRPr="00425BC6">
        <w:rPr>
          <w:rFonts w:hint="eastAsia"/>
        </w:rPr>
        <w:lastRenderedPageBreak/>
        <w:t>构使得在不修改上层业务逻辑的前提下，通过注入新的国密算法实现即可完成系统的密码体系升级。</w:t>
      </w:r>
      <w:r w:rsidRPr="00425BC6">
        <w:rPr>
          <w:rFonts w:hint="eastAsia"/>
        </w:rPr>
        <w:t xml:space="preserve">BCCSP </w:t>
      </w:r>
      <w:r w:rsidRPr="00425BC6">
        <w:rPr>
          <w:rFonts w:hint="eastAsia"/>
        </w:rPr>
        <w:t>内部工厂模式的逻辑架构如图</w:t>
      </w:r>
      <w:r w:rsidRPr="00425BC6">
        <w:rPr>
          <w:rFonts w:hint="eastAsia"/>
        </w:rPr>
        <w:t xml:space="preserve"> 4-2 </w:t>
      </w:r>
      <w:r w:rsidRPr="00425BC6">
        <w:rPr>
          <w:rFonts w:hint="eastAsia"/>
        </w:rPr>
        <w:t>所示</w:t>
      </w:r>
    </w:p>
    <w:tbl>
      <w:tblPr>
        <w:tblStyle w:val="TableGrid"/>
        <w:tblW w:w="0" w:type="auto"/>
        <w:tblLook w:val="04A0" w:firstRow="1" w:lastRow="0" w:firstColumn="1" w:lastColumn="0" w:noHBand="0" w:noVBand="1"/>
      </w:tblPr>
      <w:tblGrid>
        <w:gridCol w:w="9059"/>
      </w:tblGrid>
      <w:tr w:rsidR="00D54940" w14:paraId="7DCE4DFE" w14:textId="77777777" w:rsidTr="00D54940">
        <w:tc>
          <w:tcPr>
            <w:tcW w:w="9059" w:type="dxa"/>
          </w:tcPr>
          <w:p w14:paraId="5A154A40" w14:textId="5123E40B" w:rsidR="00D54940" w:rsidRDefault="00260BED">
            <w:pPr>
              <w:ind w:firstLineChars="0" w:firstLine="0"/>
              <w:rPr>
                <w:rFonts w:hint="eastAsia"/>
              </w:rPr>
            </w:pPr>
            <w:r>
              <w:rPr>
                <w:rFonts w:hint="eastAsia"/>
                <w:noProof/>
              </w:rPr>
              <w:drawing>
                <wp:anchor distT="0" distB="0" distL="114300" distR="114300" simplePos="0" relativeHeight="251665408" behindDoc="0" locked="0" layoutInCell="1" allowOverlap="1" wp14:anchorId="68F058A1" wp14:editId="4E965ECA">
                  <wp:simplePos x="972541" y="940828"/>
                  <wp:positionH relativeFrom="margin">
                    <wp:align>center</wp:align>
                  </wp:positionH>
                  <wp:positionV relativeFrom="margin">
                    <wp:align>center</wp:align>
                  </wp:positionV>
                  <wp:extent cx="1136906" cy="1033274"/>
                  <wp:effectExtent l="0" t="0" r="6350" b="0"/>
                  <wp:wrapSquare wrapText="bothSides"/>
                  <wp:docPr id="3834048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04813" name="Picture 38340481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136906" cy="1033274"/>
                          </a:xfrm>
                          <a:prstGeom prst="rect">
                            <a:avLst/>
                          </a:prstGeom>
                        </pic:spPr>
                      </pic:pic>
                    </a:graphicData>
                  </a:graphic>
                </wp:anchor>
              </w:drawing>
            </w:r>
          </w:p>
        </w:tc>
      </w:tr>
      <w:tr w:rsidR="00D54940" w14:paraId="16A0A485" w14:textId="77777777" w:rsidTr="00D54940">
        <w:tc>
          <w:tcPr>
            <w:tcW w:w="9059" w:type="dxa"/>
          </w:tcPr>
          <w:p w14:paraId="6E92F3D2" w14:textId="44E602E8" w:rsidR="00D54940" w:rsidRPr="002C3196" w:rsidRDefault="00347B87">
            <w:pPr>
              <w:ind w:firstLineChars="0" w:firstLine="0"/>
              <w:rPr>
                <w:rFonts w:hint="eastAsia"/>
              </w:rPr>
            </w:pPr>
            <w:r w:rsidRPr="00347B87">
              <w:rPr>
                <w:rFonts w:hint="eastAsia"/>
              </w:rPr>
              <w:t>图</w:t>
            </w:r>
            <w:r w:rsidRPr="00347B87">
              <w:rPr>
                <w:rFonts w:hint="eastAsia"/>
              </w:rPr>
              <w:t xml:space="preserve">4-2 BCCSP </w:t>
            </w:r>
            <w:r w:rsidRPr="00347B87">
              <w:rPr>
                <w:rFonts w:hint="eastAsia"/>
              </w:rPr>
              <w:t>内部工厂模式逻辑架构图</w:t>
            </w:r>
          </w:p>
        </w:tc>
      </w:tr>
    </w:tbl>
    <w:p w14:paraId="5945E91E" w14:textId="77777777" w:rsidR="003B5385" w:rsidRDefault="00000000">
      <w:pPr>
        <w:pStyle w:val="Heading2"/>
        <w:spacing w:before="240" w:after="240"/>
      </w:pPr>
      <w:bookmarkStart w:id="49" w:name="_Toc19604"/>
      <w:bookmarkStart w:id="50" w:name="_Toc224312114"/>
      <w:r>
        <w:t xml:space="preserve">4.2 </w:t>
      </w:r>
      <w:r>
        <w:rPr>
          <w:rFonts w:hint="eastAsia"/>
        </w:rPr>
        <w:t xml:space="preserve"> </w:t>
      </w:r>
      <w:r>
        <w:t>国密算法嵌入设计思路</w:t>
      </w:r>
      <w:bookmarkEnd w:id="49"/>
      <w:bookmarkEnd w:id="50"/>
    </w:p>
    <w:p w14:paraId="4C0C4C44" w14:textId="7A984B6D" w:rsidR="009A0D7B" w:rsidRDefault="00BC37CB">
      <w:pPr>
        <w:rPr>
          <w:rFonts w:hint="eastAsia"/>
        </w:rPr>
      </w:pPr>
      <w:r w:rsidRPr="00BC37CB">
        <w:rPr>
          <w:rFonts w:hint="eastAsia"/>
        </w:rPr>
        <w:t>在</w:t>
      </w:r>
      <w:r w:rsidRPr="00BC37CB">
        <w:rPr>
          <w:rFonts w:hint="eastAsia"/>
        </w:rPr>
        <w:t xml:space="preserve"> Hyperledger Fabric </w:t>
      </w:r>
      <w:r w:rsidRPr="00BC37CB">
        <w:rPr>
          <w:rFonts w:hint="eastAsia"/>
        </w:rPr>
        <w:t>平台中嵌入我国自主的国密算法体系，主要包括</w:t>
      </w:r>
      <w:r w:rsidRPr="00BC37CB">
        <w:rPr>
          <w:rFonts w:hint="eastAsia"/>
        </w:rPr>
        <w:t xml:space="preserve"> SM2 </w:t>
      </w:r>
      <w:r w:rsidRPr="00BC37CB">
        <w:rPr>
          <w:rFonts w:hint="eastAsia"/>
        </w:rPr>
        <w:t>非对称密码算法、</w:t>
      </w:r>
      <w:r w:rsidRPr="00BC37CB">
        <w:rPr>
          <w:rFonts w:hint="eastAsia"/>
        </w:rPr>
        <w:t xml:space="preserve">SM3 </w:t>
      </w:r>
      <w:r w:rsidRPr="00BC37CB">
        <w:rPr>
          <w:rFonts w:hint="eastAsia"/>
        </w:rPr>
        <w:t>密码哈希算法和</w:t>
      </w:r>
      <w:r w:rsidRPr="00BC37CB">
        <w:rPr>
          <w:rFonts w:hint="eastAsia"/>
        </w:rPr>
        <w:t xml:space="preserve"> SM4 </w:t>
      </w:r>
      <w:r w:rsidRPr="00BC37CB">
        <w:rPr>
          <w:rFonts w:hint="eastAsia"/>
        </w:rPr>
        <w:t>分组密码算法。此项工作的核心目标是构建一个既能满足国内特定行业信息安全标准与合</w:t>
      </w:r>
      <w:proofErr w:type="gramStart"/>
      <w:r w:rsidRPr="00BC37CB">
        <w:rPr>
          <w:rFonts w:hint="eastAsia"/>
        </w:rPr>
        <w:t>规</w:t>
      </w:r>
      <w:proofErr w:type="gramEnd"/>
      <w:r w:rsidRPr="00BC37CB">
        <w:rPr>
          <w:rFonts w:hint="eastAsia"/>
        </w:rPr>
        <w:t>性要求，又能充分利用</w:t>
      </w:r>
      <w:r w:rsidRPr="00BC37CB">
        <w:rPr>
          <w:rFonts w:hint="eastAsia"/>
        </w:rPr>
        <w:t xml:space="preserve"> Fabric </w:t>
      </w:r>
      <w:r w:rsidRPr="00BC37CB">
        <w:rPr>
          <w:rFonts w:hint="eastAsia"/>
        </w:rPr>
        <w:t>平台原有优势的区块链解决方案。</w:t>
      </w:r>
    </w:p>
    <w:p w14:paraId="0F9A2B65" w14:textId="411EF8A2" w:rsidR="003B5385" w:rsidRDefault="00A5213B">
      <w:r w:rsidRPr="00A5213B">
        <w:t>本研究采取了系统化的设计思路。核心是通过扩展</w:t>
      </w:r>
      <w:r w:rsidRPr="00A5213B">
        <w:t xml:space="preserve"> BCCSP </w:t>
      </w:r>
      <w:r w:rsidRPr="00A5213B">
        <w:t>接口，创建新的国密提供者（</w:t>
      </w:r>
      <w:r w:rsidRPr="00A5213B">
        <w:t>GM Provider</w:t>
      </w:r>
      <w:r w:rsidRPr="00A5213B">
        <w:t>），使其能够无缝支持国密算法操作。这一过程涉及到从底层算法库的集成、</w:t>
      </w:r>
      <w:r w:rsidRPr="00A5213B">
        <w:t xml:space="preserve">BCCSP </w:t>
      </w:r>
      <w:r w:rsidRPr="00A5213B">
        <w:t>适配层的构建，到上层核心组件的全面适配</w:t>
      </w:r>
      <w:r w:rsidR="009A0D7B" w:rsidRPr="009A0D7B">
        <w:rPr>
          <w:rFonts w:hint="eastAsia"/>
        </w:rPr>
        <w:t>。</w:t>
      </w:r>
      <w:r w:rsidR="00531347" w:rsidRPr="00531347">
        <w:rPr>
          <w:rFonts w:hint="eastAsia"/>
        </w:rPr>
        <w:t>国密算法嵌入的总体设计思路</w:t>
      </w:r>
      <w:r w:rsidR="00531347">
        <w:rPr>
          <w:rFonts w:hint="eastAsia"/>
        </w:rPr>
        <w:t>如</w:t>
      </w:r>
      <w:r w:rsidR="00F0040A">
        <w:fldChar w:fldCharType="begin"/>
      </w:r>
      <w:r w:rsidR="00F0040A">
        <w:instrText xml:space="preserve"> REF _Ref224312947 \h </w:instrText>
      </w:r>
      <w:r w:rsidR="00F0040A">
        <w:fldChar w:fldCharType="separate"/>
      </w:r>
      <w:r w:rsidR="00F0040A" w:rsidRPr="00197922">
        <w:rPr>
          <w:rFonts w:hint="eastAsia"/>
        </w:rPr>
        <w:t>图</w:t>
      </w:r>
      <w:r w:rsidR="00F0040A" w:rsidRPr="00197922">
        <w:rPr>
          <w:rFonts w:hint="eastAsia"/>
        </w:rPr>
        <w:t>4-</w:t>
      </w:r>
      <w:r w:rsidR="00E62A69">
        <w:rPr>
          <w:rFonts w:hint="eastAsia"/>
        </w:rPr>
        <w:t>3</w:t>
      </w:r>
      <w:r w:rsidR="00F0040A">
        <w:fldChar w:fldCharType="end"/>
      </w:r>
      <w:r w:rsidR="00531347">
        <w:rPr>
          <w:rFonts w:hint="eastAsia"/>
        </w:rPr>
        <w:t>所示。</w:t>
      </w:r>
    </w:p>
    <w:p w14:paraId="28C8923A" w14:textId="77777777" w:rsidR="00197922" w:rsidRDefault="00000000" w:rsidP="00197922">
      <w:pPr>
        <w:pStyle w:val="Af3"/>
        <w:spacing w:before="240"/>
      </w:pPr>
      <w:r w:rsidRPr="00197922">
        <w:lastRenderedPageBreak/>
        <w:drawing>
          <wp:inline distT="0" distB="0" distL="0" distR="0" wp14:anchorId="542234F1" wp14:editId="3F55F6D0">
            <wp:extent cx="4895850" cy="4740275"/>
            <wp:effectExtent l="0" t="0" r="0" b="3175"/>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38">
                      <a:extLst>
                        <a:ext uri="{28A0092B-C50C-407E-A947-70E740481C1C}">
                          <a14:useLocalDpi xmlns:a14="http://schemas.microsoft.com/office/drawing/2010/main" val="0"/>
                        </a:ext>
                      </a:extLst>
                    </a:blip>
                    <a:srcRect/>
                    <a:stretch>
                      <a:fillRect/>
                    </a:stretch>
                  </pic:blipFill>
                  <pic:spPr>
                    <a:xfrm>
                      <a:off x="0" y="0"/>
                      <a:ext cx="4895850" cy="4740275"/>
                    </a:xfrm>
                    <a:prstGeom prst="rect">
                      <a:avLst/>
                    </a:prstGeom>
                    <a:noFill/>
                    <a:ln>
                      <a:noFill/>
                    </a:ln>
                  </pic:spPr>
                </pic:pic>
              </a:graphicData>
            </a:graphic>
          </wp:inline>
        </w:drawing>
      </w:r>
    </w:p>
    <w:p w14:paraId="3EE98B55" w14:textId="6B5517AD" w:rsidR="003B5385" w:rsidRPr="00197922" w:rsidRDefault="00197922" w:rsidP="00197922">
      <w:pPr>
        <w:pStyle w:val="Af5"/>
      </w:pPr>
      <w:bookmarkStart w:id="51" w:name="_Ref224312947"/>
      <w:r w:rsidRPr="00197922">
        <w:rPr>
          <w:rFonts w:hint="eastAsia"/>
        </w:rPr>
        <w:t>图</w:t>
      </w:r>
      <w:r w:rsidRPr="00197922">
        <w:rPr>
          <w:rFonts w:hint="eastAsia"/>
        </w:rPr>
        <w:t>4-</w:t>
      </w:r>
      <w:r w:rsidR="0018404D">
        <w:rPr>
          <w:rFonts w:hint="eastAsia"/>
        </w:rPr>
        <w:t>3</w:t>
      </w:r>
      <w:bookmarkEnd w:id="51"/>
      <w:r w:rsidRPr="00197922">
        <w:rPr>
          <w:rFonts w:hint="eastAsia"/>
        </w:rPr>
        <w:t xml:space="preserve">  </w:t>
      </w:r>
      <w:r w:rsidRPr="00197922">
        <w:t>Fabric</w:t>
      </w:r>
      <w:r w:rsidRPr="00197922">
        <w:t>平台国密算法嵌入设计思路</w:t>
      </w:r>
    </w:p>
    <w:p w14:paraId="20931F89" w14:textId="48E1CBCE" w:rsidR="003B5385" w:rsidRDefault="00DC7EFE">
      <w:pPr>
        <w:rPr>
          <w:rFonts w:cstheme="minorBidi"/>
          <w:color w:val="000000"/>
        </w:rPr>
      </w:pPr>
      <w:r w:rsidRPr="00DC7EFE">
        <w:rPr>
          <w:rFonts w:cstheme="minorBidi" w:hint="eastAsia"/>
          <w:color w:val="000000"/>
        </w:rPr>
        <w:t>在实现过程中，本研究在</w:t>
      </w:r>
      <w:r w:rsidRPr="00DC7EFE">
        <w:rPr>
          <w:rFonts w:cstheme="minorBidi" w:hint="eastAsia"/>
          <w:color w:val="000000"/>
        </w:rPr>
        <w:t xml:space="preserve"> BCCSP </w:t>
      </w:r>
      <w:r w:rsidRPr="00DC7EFE">
        <w:rPr>
          <w:rFonts w:cstheme="minorBidi" w:hint="eastAsia"/>
          <w:color w:val="000000"/>
        </w:rPr>
        <w:t>初始化阶段引入了国密算法的注册逻辑。具体而言，当系统配置指定使用国密提供者时，系统会加载国密底层基础库，并将</w:t>
      </w:r>
      <w:r w:rsidRPr="00DC7EFE">
        <w:rPr>
          <w:rFonts w:cstheme="minorBidi" w:hint="eastAsia"/>
          <w:color w:val="000000"/>
        </w:rPr>
        <w:t xml:space="preserve"> SM2 </w:t>
      </w:r>
      <w:r w:rsidRPr="00DC7EFE">
        <w:rPr>
          <w:rFonts w:cstheme="minorBidi" w:hint="eastAsia"/>
          <w:color w:val="000000"/>
        </w:rPr>
        <w:t>签名者、</w:t>
      </w:r>
      <w:r w:rsidRPr="00DC7EFE">
        <w:rPr>
          <w:rFonts w:cstheme="minorBidi" w:hint="eastAsia"/>
          <w:color w:val="000000"/>
        </w:rPr>
        <w:t xml:space="preserve">SM3 </w:t>
      </w:r>
      <w:r w:rsidRPr="00DC7EFE">
        <w:rPr>
          <w:rFonts w:cstheme="minorBidi" w:hint="eastAsia"/>
          <w:color w:val="000000"/>
        </w:rPr>
        <w:t>哈希者及</w:t>
      </w:r>
      <w:r w:rsidRPr="00DC7EFE">
        <w:rPr>
          <w:rFonts w:cstheme="minorBidi" w:hint="eastAsia"/>
          <w:color w:val="000000"/>
        </w:rPr>
        <w:t xml:space="preserve"> SM4 </w:t>
      </w:r>
      <w:r w:rsidRPr="00DC7EFE">
        <w:rPr>
          <w:rFonts w:cstheme="minorBidi" w:hint="eastAsia"/>
          <w:color w:val="000000"/>
        </w:rPr>
        <w:t>加解密者注入到</w:t>
      </w:r>
      <w:r w:rsidRPr="00DC7EFE">
        <w:rPr>
          <w:rFonts w:cstheme="minorBidi" w:hint="eastAsia"/>
          <w:color w:val="000000"/>
        </w:rPr>
        <w:t xml:space="preserve"> BCCSP </w:t>
      </w:r>
      <w:r w:rsidRPr="00DC7EFE">
        <w:rPr>
          <w:rFonts w:cstheme="minorBidi" w:hint="eastAsia"/>
          <w:color w:val="000000"/>
        </w:rPr>
        <w:t>的实现类映射表中。这种基于</w:t>
      </w:r>
      <w:proofErr w:type="gramStart"/>
      <w:r w:rsidRPr="00DC7EFE">
        <w:rPr>
          <w:rFonts w:cstheme="minorBidi" w:hint="eastAsia"/>
          <w:color w:val="000000"/>
        </w:rPr>
        <w:t>插件化</w:t>
      </w:r>
      <w:proofErr w:type="gramEnd"/>
      <w:r w:rsidRPr="00DC7EFE">
        <w:rPr>
          <w:rFonts w:cstheme="minorBidi" w:hint="eastAsia"/>
          <w:color w:val="000000"/>
        </w:rPr>
        <w:t>的设计方案，最大限度地减少了对</w:t>
      </w:r>
      <w:r w:rsidRPr="00DC7EFE">
        <w:rPr>
          <w:rFonts w:cstheme="minorBidi" w:hint="eastAsia"/>
          <w:color w:val="000000"/>
        </w:rPr>
        <w:t xml:space="preserve"> Fabric </w:t>
      </w:r>
      <w:r w:rsidRPr="00DC7EFE">
        <w:rPr>
          <w:rFonts w:cstheme="minorBidi" w:hint="eastAsia"/>
          <w:color w:val="000000"/>
        </w:rPr>
        <w:t>核心代码的侵入性修改</w:t>
      </w:r>
      <w:r w:rsidR="005C5CB4" w:rsidRPr="005C5CB4">
        <w:rPr>
          <w:rFonts w:cstheme="minorBidi" w:hint="eastAsia"/>
          <w:color w:val="000000"/>
        </w:rPr>
        <w:t>。</w:t>
      </w:r>
      <w:r w:rsidR="005C5CB4" w:rsidRPr="005C5CB4">
        <w:rPr>
          <w:rFonts w:cstheme="minorBidi" w:hint="eastAsia"/>
          <w:color w:val="000000"/>
        </w:rPr>
        <w:t xml:space="preserve">BCCSP </w:t>
      </w:r>
      <w:r w:rsidR="005C5CB4" w:rsidRPr="005C5CB4">
        <w:rPr>
          <w:rFonts w:cstheme="minorBidi" w:hint="eastAsia"/>
          <w:color w:val="000000"/>
        </w:rPr>
        <w:t>国密算法接口实现示意如图</w:t>
      </w:r>
      <w:r w:rsidR="005C5CB4" w:rsidRPr="005C5CB4">
        <w:rPr>
          <w:rFonts w:cstheme="minorBidi" w:hint="eastAsia"/>
          <w:color w:val="000000"/>
        </w:rPr>
        <w:t xml:space="preserve"> 4-4 </w:t>
      </w:r>
      <w:r w:rsidR="005C5CB4" w:rsidRPr="005C5CB4">
        <w:rPr>
          <w:rFonts w:cstheme="minorBidi" w:hint="eastAsia"/>
          <w:color w:val="000000"/>
        </w:rPr>
        <w:t>所示。</w:t>
      </w:r>
    </w:p>
    <w:p w14:paraId="472D9493" w14:textId="77777777" w:rsidR="003B5385" w:rsidRDefault="00000000">
      <w:pPr>
        <w:spacing w:line="240" w:lineRule="auto"/>
        <w:ind w:firstLineChars="0" w:firstLine="0"/>
        <w:jc w:val="center"/>
        <w:rPr>
          <w:rFonts w:cstheme="minorBidi"/>
          <w:color w:val="000000"/>
        </w:rPr>
      </w:pPr>
      <w:r>
        <w:rPr>
          <w:noProof/>
        </w:rPr>
        <w:lastRenderedPageBreak/>
        <w:drawing>
          <wp:inline distT="0" distB="0" distL="0" distR="0" wp14:anchorId="5FEA6DAA" wp14:editId="3F7E065F">
            <wp:extent cx="5238750" cy="2362835"/>
            <wp:effectExtent l="0" t="0" r="6350" b="12065"/>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9"/>
                    <a:stretch>
                      <a:fillRect/>
                    </a:stretch>
                  </pic:blipFill>
                  <pic:spPr>
                    <a:xfrm>
                      <a:off x="0" y="0"/>
                      <a:ext cx="5238750" cy="2362835"/>
                    </a:xfrm>
                    <a:prstGeom prst="rect">
                      <a:avLst/>
                    </a:prstGeom>
                  </pic:spPr>
                </pic:pic>
              </a:graphicData>
            </a:graphic>
          </wp:inline>
        </w:drawing>
      </w:r>
    </w:p>
    <w:p w14:paraId="3AA9A205" w14:textId="0A929D92" w:rsidR="003B5385" w:rsidRPr="00292552" w:rsidRDefault="00292552" w:rsidP="00292552">
      <w:pPr>
        <w:pStyle w:val="Af5"/>
      </w:pPr>
      <w:r w:rsidRPr="00292552">
        <w:rPr>
          <w:rFonts w:hint="eastAsia"/>
        </w:rPr>
        <w:t>图</w:t>
      </w:r>
      <w:r w:rsidRPr="00292552">
        <w:rPr>
          <w:rFonts w:hint="eastAsia"/>
        </w:rPr>
        <w:t>4-</w:t>
      </w:r>
      <w:r w:rsidR="00D968A3">
        <w:rPr>
          <w:rFonts w:hint="eastAsia"/>
        </w:rPr>
        <w:t>4</w:t>
      </w:r>
      <w:r w:rsidRPr="00292552">
        <w:rPr>
          <w:rFonts w:hint="eastAsia"/>
        </w:rPr>
        <w:t xml:space="preserve">  BCCSP </w:t>
      </w:r>
      <w:r w:rsidRPr="00292552">
        <w:rPr>
          <w:rFonts w:hint="eastAsia"/>
        </w:rPr>
        <w:t>国密算法接口实现示意</w:t>
      </w:r>
    </w:p>
    <w:p w14:paraId="18B972C2" w14:textId="23399792" w:rsidR="003B5385" w:rsidRDefault="000D2A04">
      <w:pPr>
        <w:rPr>
          <w:rFonts w:cstheme="minorBidi"/>
          <w:color w:val="000000"/>
        </w:rPr>
      </w:pPr>
      <w:r w:rsidRPr="000D2A04">
        <w:rPr>
          <w:rFonts w:cstheme="minorBidi"/>
          <w:color w:val="000000"/>
        </w:rPr>
        <w:t>此外，为了实现国密算法的全面支持，必须对证书生成工具</w:t>
      </w:r>
      <w:r w:rsidRPr="000D2A04">
        <w:rPr>
          <w:rFonts w:cstheme="minorBidi"/>
          <w:color w:val="000000"/>
        </w:rPr>
        <w:t xml:space="preserve"> </w:t>
      </w:r>
      <w:proofErr w:type="spellStart"/>
      <w:r w:rsidRPr="000D2A04">
        <w:rPr>
          <w:rFonts w:cstheme="minorBidi"/>
          <w:color w:val="000000"/>
        </w:rPr>
        <w:t>cryptogen</w:t>
      </w:r>
      <w:proofErr w:type="spellEnd"/>
      <w:r w:rsidRPr="000D2A04">
        <w:rPr>
          <w:rFonts w:cstheme="minorBidi"/>
          <w:color w:val="000000"/>
        </w:rPr>
        <w:t xml:space="preserve"> </w:t>
      </w:r>
      <w:r w:rsidRPr="000D2A04">
        <w:rPr>
          <w:rFonts w:cstheme="minorBidi"/>
          <w:color w:val="000000"/>
        </w:rPr>
        <w:t>和证书颁发机构（</w:t>
      </w:r>
      <w:r w:rsidRPr="000D2A04">
        <w:rPr>
          <w:rFonts w:cstheme="minorBidi"/>
          <w:color w:val="000000"/>
        </w:rPr>
        <w:t>Certificate Authority, CA</w:t>
      </w:r>
      <w:r w:rsidRPr="000D2A04">
        <w:rPr>
          <w:rFonts w:cstheme="minorBidi"/>
          <w:color w:val="000000"/>
        </w:rPr>
        <w:t>）进行改造。</w:t>
      </w:r>
      <w:proofErr w:type="spellStart"/>
      <w:r w:rsidRPr="000D2A04">
        <w:rPr>
          <w:rFonts w:cstheme="minorBidi"/>
          <w:color w:val="000000"/>
        </w:rPr>
        <w:t>cryptogen</w:t>
      </w:r>
      <w:proofErr w:type="spellEnd"/>
      <w:r w:rsidRPr="000D2A04">
        <w:rPr>
          <w:rFonts w:cstheme="minorBidi"/>
          <w:color w:val="000000"/>
        </w:rPr>
        <w:t xml:space="preserve"> </w:t>
      </w:r>
      <w:r w:rsidRPr="000D2A04">
        <w:rPr>
          <w:rFonts w:cstheme="minorBidi"/>
          <w:color w:val="000000"/>
        </w:rPr>
        <w:t>工具用于批量生成网络组织的初始证书和密钥，本研究修改了其内部的密码服务逻辑，使其在生成密钥对时默认使用</w:t>
      </w:r>
      <w:r w:rsidRPr="000D2A04">
        <w:rPr>
          <w:rFonts w:cstheme="minorBidi"/>
          <w:color w:val="000000"/>
        </w:rPr>
        <w:t xml:space="preserve"> SM2 </w:t>
      </w:r>
      <w:r w:rsidRPr="000D2A04">
        <w:rPr>
          <w:rFonts w:cstheme="minorBidi"/>
          <w:color w:val="000000"/>
        </w:rPr>
        <w:t>算法。而</w:t>
      </w:r>
      <w:r w:rsidRPr="000D2A04">
        <w:rPr>
          <w:rFonts w:cstheme="minorBidi"/>
          <w:color w:val="000000"/>
        </w:rPr>
        <w:t xml:space="preserve"> Fabric-CA </w:t>
      </w:r>
      <w:r w:rsidRPr="000D2A04">
        <w:rPr>
          <w:rFonts w:cstheme="minorBidi"/>
          <w:color w:val="000000"/>
        </w:rPr>
        <w:t>的改造则是实现动态身份管理国密化的核心，确保生成的</w:t>
      </w:r>
      <w:r w:rsidRPr="000D2A04">
        <w:rPr>
          <w:rFonts w:cstheme="minorBidi"/>
          <w:color w:val="000000"/>
        </w:rPr>
        <w:t xml:space="preserve"> X.509 v3 </w:t>
      </w:r>
      <w:r w:rsidRPr="000D2A04">
        <w:rPr>
          <w:rFonts w:cstheme="minorBidi"/>
          <w:color w:val="000000"/>
        </w:rPr>
        <w:t>证书符合国密规范，包括使用</w:t>
      </w:r>
      <w:r w:rsidRPr="000D2A04">
        <w:rPr>
          <w:rFonts w:cstheme="minorBidi"/>
          <w:color w:val="000000"/>
        </w:rPr>
        <w:t xml:space="preserve"> SM2 </w:t>
      </w:r>
      <w:r w:rsidRPr="000D2A04">
        <w:rPr>
          <w:rFonts w:cstheme="minorBidi"/>
          <w:color w:val="000000"/>
        </w:rPr>
        <w:t>公</w:t>
      </w:r>
      <w:proofErr w:type="gramStart"/>
      <w:r w:rsidRPr="000D2A04">
        <w:rPr>
          <w:rFonts w:cstheme="minorBidi"/>
          <w:color w:val="000000"/>
        </w:rPr>
        <w:t>钥</w:t>
      </w:r>
      <w:proofErr w:type="gramEnd"/>
      <w:r w:rsidRPr="000D2A04">
        <w:rPr>
          <w:rFonts w:cstheme="minorBidi"/>
          <w:color w:val="000000"/>
        </w:rPr>
        <w:t>算法标识及</w:t>
      </w:r>
      <w:r w:rsidRPr="000D2A04">
        <w:rPr>
          <w:rFonts w:cstheme="minorBidi"/>
          <w:color w:val="000000"/>
        </w:rPr>
        <w:t xml:space="preserve"> SM3withSM2 </w:t>
      </w:r>
      <w:r w:rsidRPr="000D2A04">
        <w:rPr>
          <w:rFonts w:cstheme="minorBidi"/>
          <w:color w:val="000000"/>
        </w:rPr>
        <w:t>签名算法标识。</w:t>
      </w:r>
      <w:r w:rsidRPr="000D2A04">
        <w:rPr>
          <w:rFonts w:cstheme="minorBidi"/>
          <w:color w:val="000000"/>
        </w:rPr>
        <w:t xml:space="preserve">Fabric-CA </w:t>
      </w:r>
      <w:r w:rsidRPr="000D2A04">
        <w:rPr>
          <w:rFonts w:cstheme="minorBidi"/>
          <w:color w:val="000000"/>
        </w:rPr>
        <w:t>国密证书签发流程如图</w:t>
      </w:r>
      <w:r w:rsidRPr="000D2A04">
        <w:rPr>
          <w:rFonts w:cstheme="minorBidi"/>
          <w:color w:val="000000"/>
        </w:rPr>
        <w:t xml:space="preserve"> 4-5 </w:t>
      </w:r>
      <w:r w:rsidRPr="000D2A04">
        <w:rPr>
          <w:rFonts w:cstheme="minorBidi"/>
          <w:color w:val="000000"/>
        </w:rPr>
        <w:t>所示。</w:t>
      </w:r>
    </w:p>
    <w:tbl>
      <w:tblPr>
        <w:tblStyle w:val="TableGrid"/>
        <w:tblW w:w="0" w:type="auto"/>
        <w:tblLook w:val="04A0" w:firstRow="1" w:lastRow="0" w:firstColumn="1" w:lastColumn="0" w:noHBand="0" w:noVBand="1"/>
      </w:tblPr>
      <w:tblGrid>
        <w:gridCol w:w="9059"/>
      </w:tblGrid>
      <w:tr w:rsidR="00815049" w14:paraId="56338C93" w14:textId="77777777" w:rsidTr="00815049">
        <w:tc>
          <w:tcPr>
            <w:tcW w:w="9059" w:type="dxa"/>
          </w:tcPr>
          <w:p w14:paraId="3CAD0F5F" w14:textId="47776CFE" w:rsidR="00815049" w:rsidRDefault="00260BED">
            <w:pPr>
              <w:ind w:firstLineChars="0" w:firstLine="0"/>
              <w:rPr>
                <w:rFonts w:cstheme="minorBidi" w:hint="eastAsia"/>
                <w:color w:val="000000"/>
              </w:rPr>
            </w:pPr>
            <w:r>
              <w:rPr>
                <w:rFonts w:cstheme="minorBidi" w:hint="eastAsia"/>
                <w:noProof/>
                <w:color w:val="000000"/>
              </w:rPr>
              <w:drawing>
                <wp:anchor distT="0" distB="0" distL="114300" distR="114300" simplePos="0" relativeHeight="251666432" behindDoc="0" locked="0" layoutInCell="1" allowOverlap="1" wp14:anchorId="4B9D3A45" wp14:editId="0AC8A609">
                  <wp:simplePos x="972541" y="4852134"/>
                  <wp:positionH relativeFrom="margin">
                    <wp:align>center</wp:align>
                  </wp:positionH>
                  <wp:positionV relativeFrom="margin">
                    <wp:align>center</wp:align>
                  </wp:positionV>
                  <wp:extent cx="1612395" cy="1083566"/>
                  <wp:effectExtent l="0" t="0" r="6985" b="2540"/>
                  <wp:wrapSquare wrapText="bothSides"/>
                  <wp:docPr id="9828096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09684" name="Picture 98280968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12395" cy="1083566"/>
                          </a:xfrm>
                          <a:prstGeom prst="rect">
                            <a:avLst/>
                          </a:prstGeom>
                        </pic:spPr>
                      </pic:pic>
                    </a:graphicData>
                  </a:graphic>
                </wp:anchor>
              </w:drawing>
            </w:r>
          </w:p>
        </w:tc>
      </w:tr>
      <w:tr w:rsidR="00815049" w14:paraId="561F1822" w14:textId="77777777" w:rsidTr="00815049">
        <w:tc>
          <w:tcPr>
            <w:tcW w:w="9059" w:type="dxa"/>
          </w:tcPr>
          <w:p w14:paraId="12A4C4D0" w14:textId="302373CE" w:rsidR="00815049" w:rsidRDefault="00815049">
            <w:pPr>
              <w:ind w:firstLineChars="0" w:firstLine="0"/>
              <w:rPr>
                <w:rFonts w:cstheme="minorBidi" w:hint="eastAsia"/>
                <w:color w:val="000000"/>
              </w:rPr>
            </w:pPr>
            <w:r w:rsidRPr="00815049">
              <w:rPr>
                <w:rFonts w:cstheme="minorBidi" w:hint="eastAsia"/>
                <w:color w:val="000000"/>
              </w:rPr>
              <w:t>图</w:t>
            </w:r>
            <w:r w:rsidRPr="00815049">
              <w:rPr>
                <w:rFonts w:cstheme="minorBidi" w:hint="eastAsia"/>
                <w:color w:val="000000"/>
              </w:rPr>
              <w:t xml:space="preserve"> 4-5 Fabric-CA </w:t>
            </w:r>
            <w:r w:rsidRPr="00815049">
              <w:rPr>
                <w:rFonts w:cstheme="minorBidi" w:hint="eastAsia"/>
                <w:color w:val="000000"/>
              </w:rPr>
              <w:t>国密证书签发流程图</w:t>
            </w:r>
          </w:p>
        </w:tc>
      </w:tr>
    </w:tbl>
    <w:p w14:paraId="0CCC08F1" w14:textId="77777777" w:rsidR="00E52693" w:rsidRDefault="00E52693">
      <w:pPr>
        <w:rPr>
          <w:rFonts w:cstheme="minorBidi" w:hint="eastAsia"/>
          <w:color w:val="000000"/>
        </w:rPr>
      </w:pPr>
    </w:p>
    <w:p w14:paraId="1D744742" w14:textId="067BD6E3" w:rsidR="003B5385" w:rsidRDefault="000E4A5E">
      <w:pPr>
        <w:widowControl w:val="0"/>
        <w:rPr>
          <w:rFonts w:cstheme="minorBidi"/>
          <w:color w:val="000000"/>
        </w:rPr>
      </w:pPr>
      <w:r w:rsidRPr="000E4A5E">
        <w:rPr>
          <w:rFonts w:hint="eastAsia"/>
        </w:rPr>
        <w:t>最后，要完成国密算法在</w:t>
      </w:r>
      <w:r w:rsidRPr="000E4A5E">
        <w:rPr>
          <w:rFonts w:hint="eastAsia"/>
        </w:rPr>
        <w:t>Hyperledger Fabric</w:t>
      </w:r>
      <w:r w:rsidRPr="000E4A5E">
        <w:rPr>
          <w:rFonts w:hint="eastAsia"/>
        </w:rPr>
        <w:t>平台中的全面嵌入，还需要对</w:t>
      </w:r>
      <w:r w:rsidRPr="000E4A5E">
        <w:rPr>
          <w:rFonts w:hint="eastAsia"/>
        </w:rPr>
        <w:t>Fabric</w:t>
      </w:r>
      <w:r w:rsidRPr="000E4A5E">
        <w:rPr>
          <w:rFonts w:hint="eastAsia"/>
        </w:rPr>
        <w:t>的各个核心组件以及相关的生态工具进行细致的适配和改造。这涉及到对</w:t>
      </w:r>
      <w:r w:rsidRPr="000E4A5E">
        <w:rPr>
          <w:rFonts w:hint="eastAsia"/>
        </w:rPr>
        <w:t>Peer</w:t>
      </w:r>
      <w:r w:rsidRPr="000E4A5E">
        <w:rPr>
          <w:rFonts w:hint="eastAsia"/>
        </w:rPr>
        <w:t>节点、</w:t>
      </w:r>
      <w:proofErr w:type="spellStart"/>
      <w:r w:rsidRPr="000E4A5E">
        <w:rPr>
          <w:rFonts w:hint="eastAsia"/>
        </w:rPr>
        <w:t>Orderer</w:t>
      </w:r>
      <w:proofErr w:type="spellEnd"/>
      <w:r w:rsidRPr="000E4A5E">
        <w:rPr>
          <w:rFonts w:hint="eastAsia"/>
        </w:rPr>
        <w:t>节点、</w:t>
      </w:r>
      <w:r w:rsidRPr="000E4A5E">
        <w:rPr>
          <w:rFonts w:hint="eastAsia"/>
        </w:rPr>
        <w:t>Fabric CA</w:t>
      </w:r>
      <w:r w:rsidRPr="000E4A5E">
        <w:rPr>
          <w:rFonts w:hint="eastAsia"/>
        </w:rPr>
        <w:t>等关键组件内部与密码操作相关的代码逻辑进行修改。在</w:t>
      </w:r>
      <w:r w:rsidRPr="000E4A5E">
        <w:rPr>
          <w:rFonts w:hint="eastAsia"/>
        </w:rPr>
        <w:t>Peer</w:t>
      </w:r>
      <w:r w:rsidRPr="000E4A5E">
        <w:rPr>
          <w:rFonts w:hint="eastAsia"/>
        </w:rPr>
        <w:t>节点中，需要调整链码的执行环境</w:t>
      </w:r>
      <w:r w:rsidRPr="000E4A5E">
        <w:rPr>
          <w:rFonts w:hint="eastAsia"/>
        </w:rPr>
        <w:t>shim</w:t>
      </w:r>
      <w:r w:rsidRPr="000E4A5E">
        <w:rPr>
          <w:rFonts w:hint="eastAsia"/>
        </w:rPr>
        <w:t>层以支持使用国密算法进行交易签名和背书策略的验证；在</w:t>
      </w:r>
      <w:proofErr w:type="spellStart"/>
      <w:r w:rsidRPr="000E4A5E">
        <w:rPr>
          <w:rFonts w:hint="eastAsia"/>
        </w:rPr>
        <w:t>Orderer</w:t>
      </w:r>
      <w:proofErr w:type="spellEnd"/>
      <w:r w:rsidRPr="000E4A5E">
        <w:rPr>
          <w:rFonts w:hint="eastAsia"/>
        </w:rPr>
        <w:t>节点中，需要修改其</w:t>
      </w:r>
      <w:r w:rsidRPr="000E4A5E">
        <w:rPr>
          <w:rFonts w:hint="eastAsia"/>
        </w:rPr>
        <w:t>Raft</w:t>
      </w:r>
      <w:r w:rsidRPr="000E4A5E">
        <w:rPr>
          <w:rFonts w:hint="eastAsia"/>
        </w:rPr>
        <w:t>共识协议的通信部分以实现基于</w:t>
      </w:r>
      <w:r w:rsidRPr="000E4A5E">
        <w:rPr>
          <w:rFonts w:hint="eastAsia"/>
        </w:rPr>
        <w:t>GMTLS</w:t>
      </w:r>
      <w:r w:rsidRPr="000E4A5E">
        <w:rPr>
          <w:rFonts w:hint="eastAsia"/>
        </w:rPr>
        <w:t>的安全连接；在</w:t>
      </w:r>
      <w:r w:rsidRPr="000E4A5E">
        <w:rPr>
          <w:rFonts w:hint="eastAsia"/>
        </w:rPr>
        <w:t>Fabric CA</w:t>
      </w:r>
      <w:r w:rsidRPr="000E4A5E">
        <w:rPr>
          <w:rFonts w:hint="eastAsia"/>
        </w:rPr>
        <w:t>组件中，则需要重构其证书签发、吊销和管理流程，使其能够生成和处理符合国密标准的</w:t>
      </w:r>
      <w:r w:rsidRPr="000E4A5E">
        <w:rPr>
          <w:rFonts w:hint="eastAsia"/>
        </w:rPr>
        <w:t>X.509</w:t>
      </w:r>
      <w:r w:rsidRPr="000E4A5E">
        <w:rPr>
          <w:rFonts w:hint="eastAsia"/>
        </w:rPr>
        <w:t>数字证书，确保证书中的公</w:t>
      </w:r>
      <w:proofErr w:type="gramStart"/>
      <w:r w:rsidRPr="000E4A5E">
        <w:rPr>
          <w:rFonts w:hint="eastAsia"/>
        </w:rPr>
        <w:t>钥</w:t>
      </w:r>
      <w:proofErr w:type="gramEnd"/>
      <w:r w:rsidRPr="000E4A5E">
        <w:rPr>
          <w:rFonts w:hint="eastAsia"/>
        </w:rPr>
        <w:t>为</w:t>
      </w:r>
      <w:r w:rsidRPr="000E4A5E">
        <w:rPr>
          <w:rFonts w:hint="eastAsia"/>
        </w:rPr>
        <w:t>SM2</w:t>
      </w:r>
      <w:r w:rsidRPr="000E4A5E">
        <w:rPr>
          <w:rFonts w:hint="eastAsia"/>
        </w:rPr>
        <w:t>公</w:t>
      </w:r>
      <w:proofErr w:type="gramStart"/>
      <w:r w:rsidRPr="000E4A5E">
        <w:rPr>
          <w:rFonts w:hint="eastAsia"/>
        </w:rPr>
        <w:t>钥</w:t>
      </w:r>
      <w:proofErr w:type="gramEnd"/>
      <w:r w:rsidRPr="000E4A5E">
        <w:rPr>
          <w:rFonts w:hint="eastAsia"/>
        </w:rPr>
        <w:t>，签名</w:t>
      </w:r>
      <w:r w:rsidRPr="000E4A5E">
        <w:rPr>
          <w:rFonts w:hint="eastAsia"/>
        </w:rPr>
        <w:lastRenderedPageBreak/>
        <w:t>算法为</w:t>
      </w:r>
      <w:r w:rsidRPr="000E4A5E">
        <w:rPr>
          <w:rFonts w:hint="eastAsia"/>
        </w:rPr>
        <w:t>SM3withSM2</w:t>
      </w:r>
      <w:r w:rsidRPr="000E4A5E">
        <w:rPr>
          <w:rFonts w:hint="eastAsia"/>
        </w:rPr>
        <w:t>。如图</w:t>
      </w:r>
      <w:r w:rsidRPr="000E4A5E">
        <w:rPr>
          <w:rFonts w:hint="eastAsia"/>
        </w:rPr>
        <w:t>4-3</w:t>
      </w:r>
      <w:r w:rsidRPr="000E4A5E">
        <w:rPr>
          <w:rFonts w:hint="eastAsia"/>
        </w:rPr>
        <w:t>所示，它描绘了在</w:t>
      </w:r>
      <w:r w:rsidRPr="000E4A5E">
        <w:rPr>
          <w:rFonts w:hint="eastAsia"/>
        </w:rPr>
        <w:t>Fabric CA</w:t>
      </w:r>
      <w:r w:rsidRPr="000E4A5E">
        <w:rPr>
          <w:rFonts w:hint="eastAsia"/>
        </w:rPr>
        <w:t>组件的</w:t>
      </w:r>
      <w:r w:rsidRPr="000E4A5E">
        <w:rPr>
          <w:rFonts w:hint="eastAsia"/>
        </w:rPr>
        <w:t>util</w:t>
      </w:r>
      <w:r w:rsidRPr="000E4A5E">
        <w:rPr>
          <w:rFonts w:hint="eastAsia"/>
        </w:rPr>
        <w:t>工具类文件中新增支持国密算法相关辅助方法的一个示意场景。除此之外，还需要同步更新与</w:t>
      </w:r>
      <w:r w:rsidRPr="000E4A5E">
        <w:rPr>
          <w:rFonts w:hint="eastAsia"/>
        </w:rPr>
        <w:t>Fabric</w:t>
      </w:r>
      <w:r w:rsidRPr="000E4A5E">
        <w:rPr>
          <w:rFonts w:hint="eastAsia"/>
        </w:rPr>
        <w:t>网络部署和管理相关的生态工具，例如使网络配置生成工具</w:t>
      </w:r>
      <w:proofErr w:type="spellStart"/>
      <w:r w:rsidRPr="000E4A5E">
        <w:rPr>
          <w:rFonts w:hint="eastAsia"/>
        </w:rPr>
        <w:t>cryptogen</w:t>
      </w:r>
      <w:proofErr w:type="spellEnd"/>
      <w:r w:rsidRPr="000E4A5E">
        <w:rPr>
          <w:rFonts w:hint="eastAsia"/>
        </w:rPr>
        <w:t>能生成国密证书和密钥，更新区块链浏览器</w:t>
      </w:r>
      <w:r w:rsidRPr="000E4A5E">
        <w:rPr>
          <w:rFonts w:hint="eastAsia"/>
        </w:rPr>
        <w:t>Hyperledger Explorer</w:t>
      </w:r>
      <w:r w:rsidRPr="000E4A5E">
        <w:rPr>
          <w:rFonts w:hint="eastAsia"/>
        </w:rPr>
        <w:t>使其能正确解析和展示国密交易和证书信息，确保整个</w:t>
      </w:r>
      <w:r w:rsidRPr="000E4A5E">
        <w:rPr>
          <w:rFonts w:hint="eastAsia"/>
        </w:rPr>
        <w:t>Fabric</w:t>
      </w:r>
      <w:r w:rsidRPr="000E4A5E">
        <w:rPr>
          <w:rFonts w:hint="eastAsia"/>
        </w:rPr>
        <w:t>生态系统能够协调一致地使用和支持国密算法。为了保证经过国密化改造后的系统能够稳定可靠地运行，并满足预期的安全和性能目标，必须制定并执行一套全面的测试计划，这应包括功能正确性验证、密码算法合</w:t>
      </w:r>
      <w:proofErr w:type="gramStart"/>
      <w:r w:rsidRPr="000E4A5E">
        <w:rPr>
          <w:rFonts w:hint="eastAsia"/>
        </w:rPr>
        <w:t>规</w:t>
      </w:r>
      <w:proofErr w:type="gramEnd"/>
      <w:r w:rsidRPr="000E4A5E">
        <w:rPr>
          <w:rFonts w:hint="eastAsia"/>
        </w:rPr>
        <w:t>性测试、对比改造前后差异的系统性能评估，以及渗透测试和漏洞扫描等安全性分析，从而形成一个完整的质量保障体系</w:t>
      </w:r>
      <w:r>
        <w:t>。</w:t>
      </w:r>
    </w:p>
    <w:p w14:paraId="10DE6D18" w14:textId="77777777" w:rsidR="003B5385" w:rsidRDefault="00000000" w:rsidP="00292552">
      <w:pPr>
        <w:pStyle w:val="Af3"/>
        <w:spacing w:before="240"/>
        <w:rPr>
          <w:rFonts w:cstheme="minorBidi"/>
        </w:rPr>
      </w:pPr>
      <w:r>
        <w:drawing>
          <wp:inline distT="0" distB="0" distL="0" distR="0" wp14:anchorId="60C74EC4" wp14:editId="74019C24">
            <wp:extent cx="3861121" cy="1453953"/>
            <wp:effectExtent l="0" t="0" r="635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1"/>
                    <a:stretch>
                      <a:fillRect/>
                    </a:stretch>
                  </pic:blipFill>
                  <pic:spPr>
                    <a:xfrm>
                      <a:off x="0" y="0"/>
                      <a:ext cx="3893433" cy="1466121"/>
                    </a:xfrm>
                    <a:prstGeom prst="rect">
                      <a:avLst/>
                    </a:prstGeom>
                  </pic:spPr>
                </pic:pic>
              </a:graphicData>
            </a:graphic>
          </wp:inline>
        </w:drawing>
      </w:r>
    </w:p>
    <w:p w14:paraId="400BFB73" w14:textId="502B245F" w:rsidR="003B5385" w:rsidRPr="001E5B4B" w:rsidRDefault="001E5B4B" w:rsidP="001E5B4B">
      <w:pPr>
        <w:pStyle w:val="Af5"/>
      </w:pPr>
      <w:bookmarkStart w:id="52" w:name="_Ref224312972"/>
      <w:r w:rsidRPr="001E5B4B">
        <w:rPr>
          <w:rFonts w:hint="eastAsia"/>
        </w:rPr>
        <w:t>图</w:t>
      </w:r>
      <w:r w:rsidRPr="001E5B4B">
        <w:rPr>
          <w:rFonts w:hint="eastAsia"/>
        </w:rPr>
        <w:t>4-</w:t>
      </w:r>
      <w:r w:rsidRPr="001E5B4B">
        <w:fldChar w:fldCharType="begin"/>
      </w:r>
      <w:r w:rsidRPr="001E5B4B">
        <w:instrText xml:space="preserve"> </w:instrText>
      </w:r>
      <w:r w:rsidRPr="001E5B4B">
        <w:rPr>
          <w:rFonts w:hint="eastAsia"/>
        </w:rPr>
        <w:instrText xml:space="preserve">SEQ </w:instrText>
      </w:r>
      <w:r w:rsidRPr="001E5B4B">
        <w:rPr>
          <w:rFonts w:hint="eastAsia"/>
        </w:rPr>
        <w:instrText>图</w:instrText>
      </w:r>
      <w:r w:rsidRPr="001E5B4B">
        <w:rPr>
          <w:rFonts w:hint="eastAsia"/>
        </w:rPr>
        <w:instrText>4- \* ARABIC</w:instrText>
      </w:r>
      <w:r w:rsidRPr="001E5B4B">
        <w:instrText xml:space="preserve"> </w:instrText>
      </w:r>
      <w:r w:rsidRPr="001E5B4B">
        <w:fldChar w:fldCharType="separate"/>
      </w:r>
      <w:r w:rsidRPr="001E5B4B">
        <w:t>3</w:t>
      </w:r>
      <w:r w:rsidRPr="001E5B4B">
        <w:fldChar w:fldCharType="end"/>
      </w:r>
      <w:bookmarkEnd w:id="52"/>
      <w:r w:rsidRPr="001E5B4B">
        <w:rPr>
          <w:rFonts w:hint="eastAsia"/>
        </w:rPr>
        <w:t xml:space="preserve">  </w:t>
      </w:r>
      <w:r w:rsidRPr="001E5B4B">
        <w:t xml:space="preserve">fabric-CA </w:t>
      </w:r>
      <w:r w:rsidRPr="001E5B4B">
        <w:t>组件下</w:t>
      </w:r>
      <w:r w:rsidRPr="001E5B4B">
        <w:t xml:space="preserve"> util </w:t>
      </w:r>
      <w:r w:rsidRPr="001E5B4B">
        <w:t>文件新添方法示意</w:t>
      </w:r>
    </w:p>
    <w:p w14:paraId="26BA3A6E" w14:textId="77777777" w:rsidR="003B5385" w:rsidRDefault="00000000">
      <w:pPr>
        <w:pStyle w:val="Heading2"/>
        <w:keepNext w:val="0"/>
        <w:keepLines w:val="0"/>
        <w:widowControl w:val="0"/>
        <w:spacing w:before="240" w:after="240"/>
      </w:pPr>
      <w:bookmarkStart w:id="53" w:name="_Toc6527"/>
      <w:bookmarkStart w:id="54" w:name="_Toc224312115"/>
      <w:r>
        <w:t>4.3</w:t>
      </w:r>
      <w:r>
        <w:rPr>
          <w:rFonts w:hint="eastAsia"/>
        </w:rPr>
        <w:t xml:space="preserve"> </w:t>
      </w:r>
      <w:r>
        <w:t xml:space="preserve"> </w:t>
      </w:r>
      <w:r>
        <w:t>国密算法嵌入实现过程</w:t>
      </w:r>
      <w:bookmarkEnd w:id="53"/>
      <w:bookmarkEnd w:id="54"/>
    </w:p>
    <w:p w14:paraId="516044A8" w14:textId="12B26C5F" w:rsidR="003B5385" w:rsidRDefault="00B7561B">
      <w:pPr>
        <w:widowControl w:val="0"/>
      </w:pPr>
      <w:r w:rsidRPr="00B7561B">
        <w:rPr>
          <w:rFonts w:hint="eastAsia"/>
        </w:rPr>
        <w:t>在</w:t>
      </w:r>
      <w:r w:rsidRPr="00B7561B">
        <w:rPr>
          <w:rFonts w:hint="eastAsia"/>
        </w:rPr>
        <w:t>Hyperledger Fabric</w:t>
      </w:r>
      <w:r w:rsidRPr="00B7561B">
        <w:rPr>
          <w:rFonts w:hint="eastAsia"/>
        </w:rPr>
        <w:t>平台中嵌入国密算法的首要步骤是创建并实现一个新的国密</w:t>
      </w:r>
      <w:r w:rsidRPr="00B7561B">
        <w:rPr>
          <w:rFonts w:hint="eastAsia"/>
        </w:rPr>
        <w:t>BCCSP Provider</w:t>
      </w:r>
      <w:r w:rsidRPr="00B7561B">
        <w:rPr>
          <w:rFonts w:hint="eastAsia"/>
        </w:rPr>
        <w:t>，我们称之为</w:t>
      </w:r>
      <w:proofErr w:type="spellStart"/>
      <w:r w:rsidRPr="00B7561B">
        <w:rPr>
          <w:rFonts w:hint="eastAsia"/>
        </w:rPr>
        <w:t>GMProvider</w:t>
      </w:r>
      <w:proofErr w:type="spellEnd"/>
      <w:r w:rsidRPr="00B7561B">
        <w:rPr>
          <w:rFonts w:hint="eastAsia"/>
        </w:rPr>
        <w:t>。这需要在</w:t>
      </w:r>
      <w:r w:rsidRPr="00B7561B">
        <w:rPr>
          <w:rFonts w:hint="eastAsia"/>
        </w:rPr>
        <w:t>Fabric</w:t>
      </w:r>
      <w:r w:rsidRPr="00B7561B">
        <w:rPr>
          <w:rFonts w:hint="eastAsia"/>
        </w:rPr>
        <w:t>的</w:t>
      </w:r>
      <w:proofErr w:type="spellStart"/>
      <w:r w:rsidRPr="00B7561B">
        <w:rPr>
          <w:rFonts w:hint="eastAsia"/>
        </w:rPr>
        <w:t>bccsp</w:t>
      </w:r>
      <w:proofErr w:type="spellEnd"/>
      <w:r w:rsidRPr="00B7561B">
        <w:rPr>
          <w:rFonts w:hint="eastAsia"/>
        </w:rPr>
        <w:t>源码包下，参照现有的</w:t>
      </w:r>
      <w:proofErr w:type="spellStart"/>
      <w:r w:rsidRPr="00B7561B">
        <w:rPr>
          <w:rFonts w:hint="eastAsia"/>
        </w:rPr>
        <w:t>SWProvider</w:t>
      </w:r>
      <w:proofErr w:type="spellEnd"/>
      <w:r w:rsidRPr="00B7561B">
        <w:rPr>
          <w:rFonts w:hint="eastAsia"/>
        </w:rPr>
        <w:t>或</w:t>
      </w:r>
      <w:r w:rsidRPr="00B7561B">
        <w:rPr>
          <w:rFonts w:hint="eastAsia"/>
        </w:rPr>
        <w:t>PKCS11Provider</w:t>
      </w:r>
      <w:r w:rsidRPr="00B7561B">
        <w:rPr>
          <w:rFonts w:hint="eastAsia"/>
        </w:rPr>
        <w:t>的结构，定义一个新的</w:t>
      </w:r>
      <w:r w:rsidRPr="00B7561B">
        <w:rPr>
          <w:rFonts w:hint="eastAsia"/>
        </w:rPr>
        <w:t>Provider</w:t>
      </w:r>
      <w:r w:rsidRPr="00B7561B">
        <w:rPr>
          <w:rFonts w:hint="eastAsia"/>
        </w:rPr>
        <w:t>类型，并为其实现</w:t>
      </w:r>
      <w:r w:rsidRPr="00B7561B">
        <w:rPr>
          <w:rFonts w:hint="eastAsia"/>
        </w:rPr>
        <w:t>BCCSP</w:t>
      </w:r>
      <w:r w:rsidRPr="00B7561B">
        <w:rPr>
          <w:rFonts w:hint="eastAsia"/>
        </w:rPr>
        <w:t>接口所要求的所有核心方法。具体到国密算法的支持，针对</w:t>
      </w:r>
      <w:r w:rsidRPr="00B7561B">
        <w:rPr>
          <w:rFonts w:hint="eastAsia"/>
        </w:rPr>
        <w:t>SM2</w:t>
      </w:r>
      <w:r w:rsidRPr="00B7561B">
        <w:rPr>
          <w:rFonts w:hint="eastAsia"/>
        </w:rPr>
        <w:t>算法，</w:t>
      </w:r>
      <w:proofErr w:type="spellStart"/>
      <w:r w:rsidRPr="00B7561B">
        <w:rPr>
          <w:rFonts w:hint="eastAsia"/>
        </w:rPr>
        <w:t>GMProvider</w:t>
      </w:r>
      <w:proofErr w:type="spellEnd"/>
      <w:r w:rsidRPr="00B7561B">
        <w:rPr>
          <w:rFonts w:hint="eastAsia"/>
        </w:rPr>
        <w:t>需要实现公私</w:t>
      </w:r>
      <w:proofErr w:type="gramStart"/>
      <w:r w:rsidRPr="00B7561B">
        <w:rPr>
          <w:rFonts w:hint="eastAsia"/>
        </w:rPr>
        <w:t>钥</w:t>
      </w:r>
      <w:proofErr w:type="gramEnd"/>
      <w:r w:rsidRPr="00B7561B">
        <w:rPr>
          <w:rFonts w:hint="eastAsia"/>
        </w:rPr>
        <w:t>对生成、数据签名以及签名验证等功能；对于</w:t>
      </w:r>
      <w:r w:rsidRPr="00B7561B">
        <w:rPr>
          <w:rFonts w:hint="eastAsia"/>
        </w:rPr>
        <w:t>SM3</w:t>
      </w:r>
      <w:r w:rsidRPr="00B7561B">
        <w:rPr>
          <w:rFonts w:hint="eastAsia"/>
        </w:rPr>
        <w:t>哈希算法，则需要实现对输入数据进行哈希计算并返回固定长度摘要的功能；对于</w:t>
      </w:r>
      <w:r w:rsidRPr="00B7561B">
        <w:rPr>
          <w:rFonts w:hint="eastAsia"/>
        </w:rPr>
        <w:t>SM4</w:t>
      </w:r>
      <w:r w:rsidRPr="00B7561B">
        <w:rPr>
          <w:rFonts w:hint="eastAsia"/>
        </w:rPr>
        <w:t>对称加密算法，则需要实现数据的加密和解密操作。这些功能的具体实现通常会依赖于底层的</w:t>
      </w:r>
      <w:r w:rsidRPr="00B7561B">
        <w:rPr>
          <w:rFonts w:hint="eastAsia"/>
        </w:rPr>
        <w:t>Go</w:t>
      </w:r>
      <w:r w:rsidRPr="00B7561B">
        <w:rPr>
          <w:rFonts w:hint="eastAsia"/>
        </w:rPr>
        <w:t>语言国密算法库</w:t>
      </w:r>
      <w:proofErr w:type="spellStart"/>
      <w:r w:rsidRPr="00B7561B">
        <w:rPr>
          <w:rFonts w:hint="eastAsia"/>
        </w:rPr>
        <w:t>tjfoc</w:t>
      </w:r>
      <w:proofErr w:type="spellEnd"/>
      <w:r w:rsidRPr="00B7561B">
        <w:rPr>
          <w:rFonts w:hint="eastAsia"/>
        </w:rPr>
        <w:t>/</w:t>
      </w:r>
      <w:proofErr w:type="spellStart"/>
      <w:r w:rsidRPr="00B7561B">
        <w:rPr>
          <w:rFonts w:hint="eastAsia"/>
        </w:rPr>
        <w:t>gmsm</w:t>
      </w:r>
      <w:proofErr w:type="spellEnd"/>
      <w:r w:rsidRPr="00B7561B">
        <w:rPr>
          <w:rFonts w:hint="eastAsia"/>
        </w:rPr>
        <w:t>等。在封装这些底层库时，需要确保</w:t>
      </w:r>
      <w:proofErr w:type="spellStart"/>
      <w:r w:rsidRPr="00B7561B">
        <w:rPr>
          <w:rFonts w:hint="eastAsia"/>
        </w:rPr>
        <w:t>GMProvider</w:t>
      </w:r>
      <w:proofErr w:type="spellEnd"/>
      <w:r w:rsidRPr="00B7561B">
        <w:rPr>
          <w:rFonts w:hint="eastAsia"/>
        </w:rPr>
        <w:t>提供的接口与</w:t>
      </w:r>
      <w:r w:rsidRPr="00B7561B">
        <w:rPr>
          <w:rFonts w:hint="eastAsia"/>
        </w:rPr>
        <w:t>BCCSP</w:t>
      </w:r>
      <w:r w:rsidRPr="00B7561B">
        <w:rPr>
          <w:rFonts w:hint="eastAsia"/>
        </w:rPr>
        <w:t>的标准接口完全匹配，并处理好密钥对象的表示、序列化与反序列化以及与</w:t>
      </w:r>
      <w:r w:rsidRPr="00B7561B">
        <w:rPr>
          <w:rFonts w:hint="eastAsia"/>
        </w:rPr>
        <w:t>Fabric</w:t>
      </w:r>
      <w:r w:rsidRPr="00B7561B">
        <w:rPr>
          <w:rFonts w:hint="eastAsia"/>
        </w:rPr>
        <w:t>内部数据结构的交互。为了保证</w:t>
      </w:r>
      <w:proofErr w:type="spellStart"/>
      <w:r w:rsidRPr="00B7561B">
        <w:rPr>
          <w:rFonts w:hint="eastAsia"/>
        </w:rPr>
        <w:t>GMProvider</w:t>
      </w:r>
      <w:proofErr w:type="spellEnd"/>
      <w:r w:rsidRPr="00B7561B">
        <w:rPr>
          <w:rFonts w:hint="eastAsia"/>
        </w:rPr>
        <w:t>的正确性和稳定性，必须</w:t>
      </w:r>
      <w:r w:rsidRPr="00B7561B">
        <w:rPr>
          <w:rFonts w:hint="eastAsia"/>
        </w:rPr>
        <w:lastRenderedPageBreak/>
        <w:t>编写详尽的单元测试用例，对每一个实现的密码操作接口进行充分的功能验证和边界条件测试</w:t>
      </w:r>
      <w:r>
        <w:rPr>
          <w:rFonts w:hint="eastAsia"/>
        </w:rPr>
        <w:t>。</w:t>
      </w:r>
    </w:p>
    <w:p w14:paraId="7536D1CC" w14:textId="3DB001DB" w:rsidR="003B5385" w:rsidRDefault="00000000">
      <w:r>
        <w:rPr>
          <w:rFonts w:hint="eastAsia"/>
        </w:rPr>
        <w:t>完</w:t>
      </w:r>
      <w:r w:rsidR="00482440" w:rsidRPr="00482440">
        <w:rPr>
          <w:rFonts w:hint="eastAsia"/>
        </w:rPr>
        <w:t>成了</w:t>
      </w:r>
      <w:proofErr w:type="spellStart"/>
      <w:r w:rsidR="00482440" w:rsidRPr="00482440">
        <w:rPr>
          <w:rFonts w:hint="eastAsia"/>
        </w:rPr>
        <w:t>GMProvider</w:t>
      </w:r>
      <w:proofErr w:type="spellEnd"/>
      <w:r w:rsidR="00482440" w:rsidRPr="00482440">
        <w:rPr>
          <w:rFonts w:hint="eastAsia"/>
        </w:rPr>
        <w:t>的开发后，接下来的关键环节是对</w:t>
      </w:r>
      <w:r w:rsidR="00482440" w:rsidRPr="00482440">
        <w:rPr>
          <w:rFonts w:hint="eastAsia"/>
        </w:rPr>
        <w:t>Fabric</w:t>
      </w:r>
      <w:r w:rsidR="00482440" w:rsidRPr="00482440">
        <w:rPr>
          <w:rFonts w:hint="eastAsia"/>
        </w:rPr>
        <w:t>平台的核心组件进行修改和适配，以使其能够正确地识别、加载并使用这个新的国密</w:t>
      </w:r>
      <w:r w:rsidR="00482440" w:rsidRPr="00482440">
        <w:rPr>
          <w:rFonts w:hint="eastAsia"/>
        </w:rPr>
        <w:t>Provider</w:t>
      </w:r>
      <w:r w:rsidR="00482440" w:rsidRPr="00482440">
        <w:rPr>
          <w:rFonts w:hint="eastAsia"/>
        </w:rPr>
        <w:t>。这主要涉及到</w:t>
      </w:r>
      <w:r w:rsidR="00482440" w:rsidRPr="00482440">
        <w:rPr>
          <w:rFonts w:hint="eastAsia"/>
        </w:rPr>
        <w:t>Peer</w:t>
      </w:r>
      <w:r w:rsidR="00482440" w:rsidRPr="00482440">
        <w:rPr>
          <w:rFonts w:hint="eastAsia"/>
        </w:rPr>
        <w:t>节点、</w:t>
      </w:r>
      <w:proofErr w:type="spellStart"/>
      <w:r w:rsidR="00482440" w:rsidRPr="00482440">
        <w:rPr>
          <w:rFonts w:hint="eastAsia"/>
        </w:rPr>
        <w:t>Orderer</w:t>
      </w:r>
      <w:proofErr w:type="spellEnd"/>
      <w:r w:rsidR="00482440" w:rsidRPr="00482440">
        <w:rPr>
          <w:rFonts w:hint="eastAsia"/>
        </w:rPr>
        <w:t>节点以及</w:t>
      </w:r>
      <w:r w:rsidR="00482440" w:rsidRPr="00482440">
        <w:rPr>
          <w:rFonts w:hint="eastAsia"/>
        </w:rPr>
        <w:t>MSP</w:t>
      </w:r>
      <w:r w:rsidR="00482440" w:rsidRPr="00482440">
        <w:rPr>
          <w:rFonts w:hint="eastAsia"/>
        </w:rPr>
        <w:t>等组件。在</w:t>
      </w:r>
      <w:r w:rsidR="00482440" w:rsidRPr="00482440">
        <w:rPr>
          <w:rFonts w:hint="eastAsia"/>
        </w:rPr>
        <w:t>Peer</w:t>
      </w:r>
      <w:r w:rsidR="00482440" w:rsidRPr="00482440">
        <w:rPr>
          <w:rFonts w:hint="eastAsia"/>
        </w:rPr>
        <w:t>和</w:t>
      </w:r>
      <w:proofErr w:type="spellStart"/>
      <w:r w:rsidR="00482440" w:rsidRPr="00482440">
        <w:rPr>
          <w:rFonts w:hint="eastAsia"/>
        </w:rPr>
        <w:t>Orderer</w:t>
      </w:r>
      <w:proofErr w:type="spellEnd"/>
      <w:r w:rsidR="00482440" w:rsidRPr="00482440">
        <w:rPr>
          <w:rFonts w:hint="eastAsia"/>
        </w:rPr>
        <w:t>组件中，需要找到并修改直接调用</w:t>
      </w:r>
      <w:r w:rsidR="00482440" w:rsidRPr="00482440">
        <w:rPr>
          <w:rFonts w:hint="eastAsia"/>
        </w:rPr>
        <w:t>BCCSP</w:t>
      </w:r>
      <w:r w:rsidR="00482440" w:rsidRPr="00482440">
        <w:rPr>
          <w:rFonts w:hint="eastAsia"/>
        </w:rPr>
        <w:t>接口进行加密、签名、验证或哈希计算的代码逻辑，使其能够根据配置选择并调用</w:t>
      </w:r>
      <w:proofErr w:type="spellStart"/>
      <w:r w:rsidR="00482440" w:rsidRPr="00482440">
        <w:rPr>
          <w:rFonts w:hint="eastAsia"/>
        </w:rPr>
        <w:t>GMProvider</w:t>
      </w:r>
      <w:proofErr w:type="spellEnd"/>
      <w:r w:rsidR="00482440" w:rsidRPr="00482440">
        <w:rPr>
          <w:rFonts w:hint="eastAsia"/>
        </w:rPr>
        <w:t>提供的国密算法实现。在处理交易提案、进行背书签名、验证区块完整性等环节，都需要确保使用的是国密算法。</w:t>
      </w:r>
      <w:r w:rsidR="00482440" w:rsidRPr="00482440">
        <w:rPr>
          <w:rFonts w:hint="eastAsia"/>
        </w:rPr>
        <w:t>MSP</w:t>
      </w:r>
      <w:r w:rsidR="00482440" w:rsidRPr="00482440">
        <w:rPr>
          <w:rFonts w:hint="eastAsia"/>
        </w:rPr>
        <w:t>的核心职责是管理网络成员的身份和验证数字证书凭证，因此需要对</w:t>
      </w:r>
      <w:r w:rsidR="00482440" w:rsidRPr="00482440">
        <w:rPr>
          <w:rFonts w:hint="eastAsia"/>
        </w:rPr>
        <w:t>MSP</w:t>
      </w:r>
      <w:r w:rsidR="00482440" w:rsidRPr="00482440">
        <w:rPr>
          <w:rFonts w:hint="eastAsia"/>
        </w:rPr>
        <w:t>进行改造，使其能够支持解析和验证符合国密标准的数字证书，确保能够处理</w:t>
      </w:r>
      <w:r w:rsidR="00482440" w:rsidRPr="00482440">
        <w:rPr>
          <w:rFonts w:hint="eastAsia"/>
        </w:rPr>
        <w:t>SM2</w:t>
      </w:r>
      <w:r w:rsidR="00482440" w:rsidRPr="00482440">
        <w:rPr>
          <w:rFonts w:hint="eastAsia"/>
        </w:rPr>
        <w:t>公</w:t>
      </w:r>
      <w:proofErr w:type="gramStart"/>
      <w:r w:rsidR="00482440" w:rsidRPr="00482440">
        <w:rPr>
          <w:rFonts w:hint="eastAsia"/>
        </w:rPr>
        <w:t>钥</w:t>
      </w:r>
      <w:proofErr w:type="gramEnd"/>
      <w:r w:rsidR="00482440" w:rsidRPr="00482440">
        <w:rPr>
          <w:rFonts w:hint="eastAsia"/>
        </w:rPr>
        <w:t>及</w:t>
      </w:r>
      <w:r w:rsidR="00482440" w:rsidRPr="00482440">
        <w:rPr>
          <w:rFonts w:hint="eastAsia"/>
        </w:rPr>
        <w:t>SM3withSM2</w:t>
      </w:r>
      <w:r w:rsidR="00482440" w:rsidRPr="00482440">
        <w:rPr>
          <w:rFonts w:hint="eastAsia"/>
        </w:rPr>
        <w:t>签名算法，并能从中正确提取用于身份认证和权限控制的各类信息。此外，还需要修改</w:t>
      </w:r>
      <w:r w:rsidR="00482440" w:rsidRPr="00482440">
        <w:rPr>
          <w:rFonts w:hint="eastAsia"/>
        </w:rPr>
        <w:t>MSP</w:t>
      </w:r>
      <w:r w:rsidR="00482440" w:rsidRPr="00482440">
        <w:rPr>
          <w:rFonts w:hint="eastAsia"/>
        </w:rPr>
        <w:t>的相关配置参数如</w:t>
      </w:r>
      <w:proofErr w:type="spellStart"/>
      <w:r w:rsidR="00482440" w:rsidRPr="00482440">
        <w:rPr>
          <w:rFonts w:hint="eastAsia"/>
        </w:rPr>
        <w:t>config.yaml</w:t>
      </w:r>
      <w:proofErr w:type="spellEnd"/>
      <w:r w:rsidR="00482440" w:rsidRPr="00482440">
        <w:rPr>
          <w:rFonts w:hint="eastAsia"/>
        </w:rPr>
        <w:t>文件，以便在</w:t>
      </w:r>
      <w:r w:rsidR="00482440" w:rsidRPr="00482440">
        <w:rPr>
          <w:rFonts w:hint="eastAsia"/>
        </w:rPr>
        <w:t>Fabric</w:t>
      </w:r>
      <w:r w:rsidR="00482440" w:rsidRPr="00482440">
        <w:rPr>
          <w:rFonts w:hint="eastAsia"/>
        </w:rPr>
        <w:t>网络启动时能够正确加载国密算法相关的根证书、中间证书以及吊销列表等，并指定使用</w:t>
      </w:r>
      <w:proofErr w:type="spellStart"/>
      <w:r w:rsidR="00482440" w:rsidRPr="00482440">
        <w:rPr>
          <w:rFonts w:hint="eastAsia"/>
        </w:rPr>
        <w:t>GMProvider</w:t>
      </w:r>
      <w:proofErr w:type="spellEnd"/>
      <w:r w:rsidR="00482440" w:rsidRPr="00482440">
        <w:rPr>
          <w:rFonts w:hint="eastAsia"/>
        </w:rPr>
        <w:t>作为密码服务提供者</w:t>
      </w:r>
      <w:r>
        <w:rPr>
          <w:rFonts w:hint="eastAsia"/>
        </w:rPr>
        <w:t>。</w:t>
      </w:r>
    </w:p>
    <w:p w14:paraId="531B671C" w14:textId="7D67FACA" w:rsidR="003B5385" w:rsidRDefault="00000000">
      <w:r>
        <w:rPr>
          <w:rFonts w:hint="eastAsia"/>
        </w:rPr>
        <w:t>数</w:t>
      </w:r>
      <w:r w:rsidR="003C7210" w:rsidRPr="003C7210">
        <w:rPr>
          <w:rFonts w:hint="eastAsia"/>
        </w:rPr>
        <w:t>字证书是</w:t>
      </w:r>
      <w:r w:rsidR="003C7210" w:rsidRPr="003C7210">
        <w:rPr>
          <w:rFonts w:hint="eastAsia"/>
        </w:rPr>
        <w:t>Fabric</w:t>
      </w:r>
      <w:r w:rsidR="003C7210" w:rsidRPr="003C7210">
        <w:rPr>
          <w:rFonts w:hint="eastAsia"/>
        </w:rPr>
        <w:t>平台身份管理和安全通信的基石。因此要实现国密算法的全面支持，必须对证书生成工具</w:t>
      </w:r>
      <w:proofErr w:type="spellStart"/>
      <w:r w:rsidR="003C7210" w:rsidRPr="003C7210">
        <w:rPr>
          <w:rFonts w:hint="eastAsia"/>
        </w:rPr>
        <w:t>cryptogen</w:t>
      </w:r>
      <w:proofErr w:type="spellEnd"/>
      <w:r w:rsidR="003C7210" w:rsidRPr="003C7210">
        <w:rPr>
          <w:rFonts w:hint="eastAsia"/>
        </w:rPr>
        <w:t>和证书颁发机构</w:t>
      </w:r>
      <w:r w:rsidR="003C7210" w:rsidRPr="003C7210">
        <w:rPr>
          <w:rFonts w:hint="eastAsia"/>
        </w:rPr>
        <w:t>Fabric CA</w:t>
      </w:r>
      <w:r w:rsidR="003C7210" w:rsidRPr="003C7210">
        <w:rPr>
          <w:rFonts w:hint="eastAsia"/>
        </w:rPr>
        <w:t>进行相应的改造。</w:t>
      </w:r>
      <w:proofErr w:type="spellStart"/>
      <w:r w:rsidR="003C7210" w:rsidRPr="003C7210">
        <w:rPr>
          <w:rFonts w:hint="eastAsia"/>
        </w:rPr>
        <w:t>cryptogen</w:t>
      </w:r>
      <w:proofErr w:type="spellEnd"/>
      <w:r w:rsidR="003C7210" w:rsidRPr="003C7210">
        <w:rPr>
          <w:rFonts w:hint="eastAsia"/>
        </w:rPr>
        <w:t>工具主要用于在开发和测试环境中批量生成网络组织的初始证书和密钥材料。我们需要修改其代码逻辑，使其能够根据配置文件中的指示，生成使用</w:t>
      </w:r>
      <w:r w:rsidR="003C7210" w:rsidRPr="003C7210">
        <w:rPr>
          <w:rFonts w:hint="eastAsia"/>
        </w:rPr>
        <w:t>SM2</w:t>
      </w:r>
      <w:r w:rsidR="003C7210" w:rsidRPr="003C7210">
        <w:rPr>
          <w:rFonts w:hint="eastAsia"/>
        </w:rPr>
        <w:t>算法的密钥对，并签发符合国密规范的</w:t>
      </w:r>
      <w:r w:rsidR="003C7210" w:rsidRPr="003C7210">
        <w:rPr>
          <w:rFonts w:hint="eastAsia"/>
        </w:rPr>
        <w:t>X.509</w:t>
      </w:r>
      <w:r w:rsidR="003C7210" w:rsidRPr="003C7210">
        <w:rPr>
          <w:rFonts w:hint="eastAsia"/>
        </w:rPr>
        <w:t>证书，这通常涉及到更新</w:t>
      </w:r>
      <w:proofErr w:type="spellStart"/>
      <w:r w:rsidR="003C7210" w:rsidRPr="003C7210">
        <w:rPr>
          <w:rFonts w:hint="eastAsia"/>
        </w:rPr>
        <w:t>cryptogen</w:t>
      </w:r>
      <w:proofErr w:type="spellEnd"/>
      <w:r w:rsidR="003C7210" w:rsidRPr="003C7210">
        <w:rPr>
          <w:rFonts w:hint="eastAsia"/>
        </w:rPr>
        <w:t>的证书模板和签名算法选项。</w:t>
      </w:r>
      <w:r w:rsidR="003C7210" w:rsidRPr="003C7210">
        <w:rPr>
          <w:rFonts w:hint="eastAsia"/>
        </w:rPr>
        <w:t>Fabric CA</w:t>
      </w:r>
      <w:r w:rsidR="003C7210" w:rsidRPr="003C7210">
        <w:rPr>
          <w:rFonts w:hint="eastAsia"/>
        </w:rPr>
        <w:t>是一个功能更完善的、可用于生产环境的证书颁发机构，除了需要让</w:t>
      </w:r>
      <w:r w:rsidR="003C7210" w:rsidRPr="003C7210">
        <w:rPr>
          <w:rFonts w:hint="eastAsia"/>
        </w:rPr>
        <w:t>Fabric CA</w:t>
      </w:r>
      <w:r w:rsidR="003C7210" w:rsidRPr="003C7210">
        <w:rPr>
          <w:rFonts w:hint="eastAsia"/>
        </w:rPr>
        <w:t>的底层</w:t>
      </w:r>
      <w:r w:rsidR="003C7210" w:rsidRPr="003C7210">
        <w:rPr>
          <w:rFonts w:hint="eastAsia"/>
        </w:rPr>
        <w:t>BCCSP</w:t>
      </w:r>
      <w:r w:rsidR="003C7210" w:rsidRPr="003C7210">
        <w:rPr>
          <w:rFonts w:hint="eastAsia"/>
        </w:rPr>
        <w:t>能够使用国密算法外，还需要修改其证书签发、续期、吊销以及查询等核心业务逻辑，确保其能够完整支持国密证书的整个生命周期管理。这可能需要调整</w:t>
      </w:r>
      <w:r w:rsidR="003C7210" w:rsidRPr="003C7210">
        <w:rPr>
          <w:rFonts w:hint="eastAsia"/>
        </w:rPr>
        <w:t>Fabric CA</w:t>
      </w:r>
      <w:r w:rsidR="003C7210" w:rsidRPr="003C7210">
        <w:rPr>
          <w:rFonts w:hint="eastAsia"/>
        </w:rPr>
        <w:t>的数据库表结构以存储国密证书特有的信息，并更新其</w:t>
      </w:r>
      <w:r w:rsidR="003C7210" w:rsidRPr="003C7210">
        <w:rPr>
          <w:rFonts w:hint="eastAsia"/>
        </w:rPr>
        <w:t>API</w:t>
      </w:r>
      <w:r w:rsidR="003C7210" w:rsidRPr="003C7210">
        <w:rPr>
          <w:rFonts w:hint="eastAsia"/>
        </w:rPr>
        <w:t>接口和配置文件以反映对国密算法的支持。图</w:t>
      </w:r>
      <w:r w:rsidR="003C7210" w:rsidRPr="003C7210">
        <w:rPr>
          <w:rFonts w:hint="eastAsia"/>
        </w:rPr>
        <w:t>4-4</w:t>
      </w:r>
      <w:r w:rsidR="003C7210" w:rsidRPr="003C7210">
        <w:rPr>
          <w:rFonts w:hint="eastAsia"/>
        </w:rPr>
        <w:t>展示了在执行核心交易流转时的国密底层签名与背书通信时序过程。</w:t>
      </w:r>
    </w:p>
    <w:p w14:paraId="5D4F7B81" w14:textId="6A20F1BE" w:rsidR="003B5385" w:rsidRDefault="00000000" w:rsidP="001E5B4B">
      <w:pPr>
        <w:pStyle w:val="Af3"/>
        <w:spacing w:before="240"/>
      </w:pPr>
      <w:r>
        <w:rPr>
          <w:rFonts w:hint="eastAsia"/>
        </w:rPr>
        <w:lastRenderedPageBreak/>
        <w:drawing>
          <wp:inline distT="0" distB="0" distL="0" distR="0" wp14:anchorId="11212858" wp14:editId="36ECA66F">
            <wp:extent cx="3742792" cy="2416630"/>
            <wp:effectExtent l="0" t="0" r="0" b="3175"/>
            <wp:docPr id="14" name="图片 14" descr="国密上链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国密上链时序图"/>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3767896" cy="2432839"/>
                    </a:xfrm>
                    <a:prstGeom prst="rect">
                      <a:avLst/>
                    </a:prstGeom>
                  </pic:spPr>
                </pic:pic>
              </a:graphicData>
            </a:graphic>
          </wp:inline>
        </w:drawing>
      </w:r>
    </w:p>
    <w:p w14:paraId="3A55052B" w14:textId="519C8170" w:rsidR="003B5385" w:rsidRDefault="004747A1" w:rsidP="004747A1">
      <w:pPr>
        <w:pStyle w:val="Af5"/>
      </w:pPr>
      <w:bookmarkStart w:id="55" w:name="_Ref224312998"/>
      <w:r w:rsidRPr="00197922">
        <w:rPr>
          <w:rFonts w:hint="eastAsia"/>
        </w:rPr>
        <w:t>图</w:t>
      </w:r>
      <w:r w:rsidRPr="00197922">
        <w:rPr>
          <w:rFonts w:hint="eastAsia"/>
        </w:rPr>
        <w:t>4-</w:t>
      </w:r>
      <w:r w:rsidRPr="00197922">
        <w:fldChar w:fldCharType="begin"/>
      </w:r>
      <w:r w:rsidRPr="00197922">
        <w:instrText xml:space="preserve"> </w:instrText>
      </w:r>
      <w:r w:rsidRPr="00197922">
        <w:rPr>
          <w:rFonts w:hint="eastAsia"/>
        </w:rPr>
        <w:instrText xml:space="preserve">SEQ </w:instrText>
      </w:r>
      <w:r w:rsidRPr="00197922">
        <w:rPr>
          <w:rFonts w:hint="eastAsia"/>
        </w:rPr>
        <w:instrText>图</w:instrText>
      </w:r>
      <w:r w:rsidRPr="00197922">
        <w:rPr>
          <w:rFonts w:hint="eastAsia"/>
        </w:rPr>
        <w:instrText>4- \* ARABIC</w:instrText>
      </w:r>
      <w:r w:rsidRPr="00197922">
        <w:instrText xml:space="preserve"> </w:instrText>
      </w:r>
      <w:r w:rsidRPr="00197922">
        <w:fldChar w:fldCharType="separate"/>
      </w:r>
      <w:r>
        <w:t>4</w:t>
      </w:r>
      <w:r w:rsidRPr="00197922">
        <w:fldChar w:fldCharType="end"/>
      </w:r>
      <w:bookmarkEnd w:id="55"/>
      <w:r w:rsidRPr="00197922">
        <w:rPr>
          <w:rFonts w:hint="eastAsia"/>
        </w:rPr>
        <w:t xml:space="preserve">  </w:t>
      </w:r>
      <w:r>
        <w:t>基于国密算法的核心交易背书与上链时序图</w:t>
      </w:r>
    </w:p>
    <w:p w14:paraId="6AB420F4" w14:textId="6DAD695C" w:rsidR="003B5385" w:rsidRDefault="00603574">
      <w:r w:rsidRPr="00603574">
        <w:rPr>
          <w:rFonts w:hint="eastAsia"/>
        </w:rPr>
        <w:t>最后，为了保障</w:t>
      </w:r>
      <w:r w:rsidRPr="00603574">
        <w:rPr>
          <w:rFonts w:hint="eastAsia"/>
        </w:rPr>
        <w:t>Fabric</w:t>
      </w:r>
      <w:r w:rsidRPr="00603574">
        <w:rPr>
          <w:rFonts w:hint="eastAsia"/>
        </w:rPr>
        <w:t>网络中节点之间通信的机密性和完整性，还需要对其传输</w:t>
      </w:r>
      <w:proofErr w:type="gramStart"/>
      <w:r w:rsidRPr="00603574">
        <w:rPr>
          <w:rFonts w:hint="eastAsia"/>
        </w:rPr>
        <w:t>层安全</w:t>
      </w:r>
      <w:proofErr w:type="gramEnd"/>
      <w:r w:rsidRPr="00603574">
        <w:rPr>
          <w:rFonts w:hint="eastAsia"/>
        </w:rPr>
        <w:t>(Transport Layer Security, TLS)</w:t>
      </w:r>
      <w:r w:rsidRPr="00603574">
        <w:rPr>
          <w:rFonts w:hint="eastAsia"/>
        </w:rPr>
        <w:t>协议的实现进行适配，以支持国家商用密码传输</w:t>
      </w:r>
      <w:proofErr w:type="gramStart"/>
      <w:r w:rsidRPr="00603574">
        <w:rPr>
          <w:rFonts w:hint="eastAsia"/>
        </w:rPr>
        <w:t>层安全</w:t>
      </w:r>
      <w:proofErr w:type="gramEnd"/>
      <w:r w:rsidRPr="00603574">
        <w:rPr>
          <w:rFonts w:hint="eastAsia"/>
        </w:rPr>
        <w:t>(</w:t>
      </w:r>
      <w:proofErr w:type="spellStart"/>
      <w:r w:rsidRPr="00603574">
        <w:rPr>
          <w:rFonts w:hint="eastAsia"/>
        </w:rPr>
        <w:t>GuoMi</w:t>
      </w:r>
      <w:proofErr w:type="spellEnd"/>
      <w:r w:rsidRPr="00603574">
        <w:rPr>
          <w:rFonts w:hint="eastAsia"/>
        </w:rPr>
        <w:t xml:space="preserve"> Transport Layer Security, GMTLS)</w:t>
      </w:r>
      <w:r w:rsidRPr="00603574">
        <w:rPr>
          <w:rFonts w:hint="eastAsia"/>
        </w:rPr>
        <w:t>协议。</w:t>
      </w:r>
      <w:r w:rsidRPr="00603574">
        <w:rPr>
          <w:rFonts w:hint="eastAsia"/>
        </w:rPr>
        <w:t>GMTLS</w:t>
      </w:r>
      <w:r w:rsidRPr="00603574">
        <w:rPr>
          <w:rFonts w:hint="eastAsia"/>
        </w:rPr>
        <w:t>是基于我国国密算法的</w:t>
      </w:r>
      <w:r w:rsidRPr="00603574">
        <w:rPr>
          <w:rFonts w:hint="eastAsia"/>
        </w:rPr>
        <w:t>TLS</w:t>
      </w:r>
      <w:r w:rsidRPr="00603574">
        <w:rPr>
          <w:rFonts w:hint="eastAsia"/>
        </w:rPr>
        <w:t>协议版本，其中</w:t>
      </w:r>
      <w:r w:rsidRPr="00603574">
        <w:rPr>
          <w:rFonts w:hint="eastAsia"/>
        </w:rPr>
        <w:t>SM2</w:t>
      </w:r>
      <w:r w:rsidRPr="00603574">
        <w:rPr>
          <w:rFonts w:hint="eastAsia"/>
        </w:rPr>
        <w:t>用于密钥协商和身份认证，</w:t>
      </w:r>
      <w:r w:rsidRPr="00603574">
        <w:rPr>
          <w:rFonts w:hint="eastAsia"/>
        </w:rPr>
        <w:t>SM4</w:t>
      </w:r>
      <w:r w:rsidRPr="00603574">
        <w:rPr>
          <w:rFonts w:hint="eastAsia"/>
        </w:rPr>
        <w:t>用于对称加密，</w:t>
      </w:r>
      <w:r w:rsidRPr="00603574">
        <w:rPr>
          <w:rFonts w:hint="eastAsia"/>
        </w:rPr>
        <w:t>SM3</w:t>
      </w:r>
      <w:r w:rsidRPr="00603574">
        <w:rPr>
          <w:rFonts w:hint="eastAsia"/>
        </w:rPr>
        <w:t>用于消息认证。通过将</w:t>
      </w:r>
      <w:r w:rsidRPr="00603574">
        <w:rPr>
          <w:rFonts w:hint="eastAsia"/>
        </w:rPr>
        <w:t>Fabric</w:t>
      </w:r>
      <w:r w:rsidRPr="00603574">
        <w:rPr>
          <w:rFonts w:hint="eastAsia"/>
        </w:rPr>
        <w:t>节点间通信所依赖的底层</w:t>
      </w:r>
      <w:r w:rsidRPr="00603574">
        <w:rPr>
          <w:rFonts w:hint="eastAsia"/>
        </w:rPr>
        <w:t>Go</w:t>
      </w:r>
      <w:r w:rsidRPr="00603574">
        <w:rPr>
          <w:rFonts w:hint="eastAsia"/>
        </w:rPr>
        <w:t>语言</w:t>
      </w:r>
      <w:r w:rsidRPr="00603574">
        <w:rPr>
          <w:rFonts w:hint="eastAsia"/>
        </w:rPr>
        <w:t>crypto/</w:t>
      </w:r>
      <w:proofErr w:type="spellStart"/>
      <w:r w:rsidRPr="00603574">
        <w:rPr>
          <w:rFonts w:hint="eastAsia"/>
        </w:rPr>
        <w:t>tls</w:t>
      </w:r>
      <w:proofErr w:type="spellEnd"/>
      <w:r w:rsidRPr="00603574">
        <w:rPr>
          <w:rFonts w:hint="eastAsia"/>
        </w:rPr>
        <w:t>库替换为一个兼容</w:t>
      </w:r>
      <w:r w:rsidRPr="00603574">
        <w:rPr>
          <w:rFonts w:hint="eastAsia"/>
        </w:rPr>
        <w:t>GMTLS</w:t>
      </w:r>
      <w:r w:rsidRPr="00603574">
        <w:rPr>
          <w:rFonts w:hint="eastAsia"/>
        </w:rPr>
        <w:t>的实现如</w:t>
      </w:r>
      <w:proofErr w:type="spellStart"/>
      <w:r w:rsidRPr="00603574">
        <w:rPr>
          <w:rFonts w:hint="eastAsia"/>
        </w:rPr>
        <w:t>tjfoc</w:t>
      </w:r>
      <w:proofErr w:type="spellEnd"/>
      <w:r w:rsidRPr="00603574">
        <w:rPr>
          <w:rFonts w:hint="eastAsia"/>
        </w:rPr>
        <w:t>/</w:t>
      </w:r>
      <w:proofErr w:type="spellStart"/>
      <w:r w:rsidRPr="00603574">
        <w:rPr>
          <w:rFonts w:hint="eastAsia"/>
        </w:rPr>
        <w:t>gmtls</w:t>
      </w:r>
      <w:proofErr w:type="spellEnd"/>
      <w:r w:rsidRPr="00603574">
        <w:rPr>
          <w:rFonts w:hint="eastAsia"/>
        </w:rPr>
        <w:t>[16]</w:t>
      </w:r>
      <w:r w:rsidRPr="00603574">
        <w:rPr>
          <w:rFonts w:hint="eastAsia"/>
        </w:rPr>
        <w:t>，或者对现有</w:t>
      </w:r>
      <w:r w:rsidRPr="00603574">
        <w:rPr>
          <w:rFonts w:hint="eastAsia"/>
        </w:rPr>
        <w:t>TLS</w:t>
      </w:r>
      <w:r w:rsidRPr="00603574">
        <w:rPr>
          <w:rFonts w:hint="eastAsia"/>
        </w:rPr>
        <w:t>库进行扩展以支持国密密码套件，可以确保节点在进行握手、密钥交换、证书验证以及应用数据传输等过程中，都使用国密算法进行安全保护。在此过程中，还需要更新</w:t>
      </w:r>
      <w:r w:rsidRPr="00603574">
        <w:rPr>
          <w:rFonts w:hint="eastAsia"/>
        </w:rPr>
        <w:t>Fabric</w:t>
      </w:r>
      <w:r w:rsidRPr="00603574">
        <w:rPr>
          <w:rFonts w:hint="eastAsia"/>
        </w:rPr>
        <w:t>网络相关的</w:t>
      </w:r>
      <w:r w:rsidRPr="00603574">
        <w:rPr>
          <w:rFonts w:hint="eastAsia"/>
        </w:rPr>
        <w:t>TLS</w:t>
      </w:r>
      <w:r w:rsidRPr="00603574">
        <w:rPr>
          <w:rFonts w:hint="eastAsia"/>
        </w:rPr>
        <w:t>配置文件，如</w:t>
      </w:r>
      <w:proofErr w:type="spellStart"/>
      <w:r w:rsidRPr="00603574">
        <w:rPr>
          <w:rFonts w:hint="eastAsia"/>
        </w:rPr>
        <w:t>Orderer</w:t>
      </w:r>
      <w:proofErr w:type="spellEnd"/>
      <w:r w:rsidRPr="00603574">
        <w:rPr>
          <w:rFonts w:hint="eastAsia"/>
        </w:rPr>
        <w:t>和</w:t>
      </w:r>
      <w:r w:rsidRPr="00603574">
        <w:rPr>
          <w:rFonts w:hint="eastAsia"/>
        </w:rPr>
        <w:t>Peer</w:t>
      </w:r>
      <w:r w:rsidRPr="00603574">
        <w:rPr>
          <w:rFonts w:hint="eastAsia"/>
        </w:rPr>
        <w:t>的</w:t>
      </w:r>
      <w:proofErr w:type="spellStart"/>
      <w:r w:rsidRPr="00603574">
        <w:rPr>
          <w:rFonts w:hint="eastAsia"/>
        </w:rPr>
        <w:t>core.yaml</w:t>
      </w:r>
      <w:proofErr w:type="spellEnd"/>
      <w:r w:rsidRPr="00603574">
        <w:rPr>
          <w:rFonts w:hint="eastAsia"/>
        </w:rPr>
        <w:t>或</w:t>
      </w:r>
      <w:proofErr w:type="spellStart"/>
      <w:r w:rsidRPr="00603574">
        <w:rPr>
          <w:rFonts w:hint="eastAsia"/>
        </w:rPr>
        <w:t>orderer.yaml</w:t>
      </w:r>
      <w:proofErr w:type="spellEnd"/>
      <w:r w:rsidRPr="00603574">
        <w:rPr>
          <w:rFonts w:hint="eastAsia"/>
        </w:rPr>
        <w:t>中的</w:t>
      </w:r>
      <w:r w:rsidRPr="00603574">
        <w:rPr>
          <w:rFonts w:hint="eastAsia"/>
        </w:rPr>
        <w:t>TLS</w:t>
      </w:r>
      <w:r w:rsidRPr="00603574">
        <w:rPr>
          <w:rFonts w:hint="eastAsia"/>
        </w:rPr>
        <w:t>设置，明确指定使用</w:t>
      </w:r>
      <w:r w:rsidRPr="00603574">
        <w:rPr>
          <w:rFonts w:hint="eastAsia"/>
        </w:rPr>
        <w:t>GMTLS</w:t>
      </w:r>
      <w:r w:rsidRPr="00603574">
        <w:rPr>
          <w:rFonts w:hint="eastAsia"/>
        </w:rPr>
        <w:t>协议以及相关的国密密码套件和证书。完成上述所有改造和适配工作后，需要进行全面的集成测试和系统测试，以确保整个</w:t>
      </w:r>
      <w:r w:rsidRPr="00603574">
        <w:rPr>
          <w:rFonts w:hint="eastAsia"/>
        </w:rPr>
        <w:t>Hyperledger Fabric</w:t>
      </w:r>
      <w:r w:rsidRPr="00603574">
        <w:rPr>
          <w:rFonts w:hint="eastAsia"/>
        </w:rPr>
        <w:t>平台能够在国密算法环境下稳定、安全、高效地运行，从而真正满足我国在关键信息基础设施领域的技术监管要求和自主可控战略目标</w:t>
      </w:r>
      <w:r>
        <w:rPr>
          <w:rFonts w:hint="eastAsia"/>
        </w:rPr>
        <w:t>。</w:t>
      </w:r>
    </w:p>
    <w:p w14:paraId="1B6124C8" w14:textId="77777777" w:rsidR="003B5385" w:rsidRDefault="00000000" w:rsidP="004747A1">
      <w:pPr>
        <w:pStyle w:val="Heading2"/>
        <w:spacing w:before="240" w:after="240"/>
      </w:pPr>
      <w:bookmarkStart w:id="56" w:name="_Toc2150"/>
      <w:bookmarkStart w:id="57" w:name="_Toc224312116"/>
      <w:r>
        <w:t>4.4</w:t>
      </w:r>
      <w:r>
        <w:rPr>
          <w:rFonts w:hint="eastAsia"/>
        </w:rPr>
        <w:t xml:space="preserve"> </w:t>
      </w:r>
      <w:r>
        <w:t xml:space="preserve"> </w:t>
      </w:r>
      <w:r>
        <w:t>国密</w:t>
      </w:r>
      <w:r w:rsidRPr="004747A1">
        <w:t>算法</w:t>
      </w:r>
      <w:r>
        <w:t>嵌入验证与分析</w:t>
      </w:r>
      <w:bookmarkEnd w:id="56"/>
      <w:bookmarkEnd w:id="57"/>
    </w:p>
    <w:p w14:paraId="78CCD4F5" w14:textId="5E8A6722" w:rsidR="003B5385" w:rsidRDefault="00FB6F51">
      <w:r w:rsidRPr="00FB6F51">
        <w:rPr>
          <w:rFonts w:hint="eastAsia"/>
        </w:rPr>
        <w:t>在</w:t>
      </w:r>
      <w:r w:rsidRPr="00FB6F51">
        <w:rPr>
          <w:rFonts w:hint="eastAsia"/>
        </w:rPr>
        <w:t>Hyperledger Fabric</w:t>
      </w:r>
      <w:r w:rsidRPr="00FB6F51">
        <w:rPr>
          <w:rFonts w:hint="eastAsia"/>
        </w:rPr>
        <w:t>平台中成功嵌入国密算法后，必须进行一系列严格的验证与分析工作，以确保国密</w:t>
      </w:r>
      <w:r w:rsidRPr="00FB6F51">
        <w:rPr>
          <w:rFonts w:hint="eastAsia"/>
        </w:rPr>
        <w:t>BCCSP Provider</w:t>
      </w:r>
      <w:r w:rsidRPr="00FB6F51">
        <w:rPr>
          <w:rFonts w:hint="eastAsia"/>
        </w:rPr>
        <w:t>的各项接口功能正确无误，生成的国密数字证书符合标准且有效，并且评估国密算法的引入对平台整体性能可能产生的影响</w:t>
      </w:r>
      <w:r>
        <w:t>。</w:t>
      </w:r>
    </w:p>
    <w:p w14:paraId="6512C612" w14:textId="51900BDE" w:rsidR="003B5385" w:rsidRDefault="00591C1A">
      <w:pPr>
        <w:rPr>
          <w:rFonts w:cstheme="minorBidi"/>
          <w:color w:val="000000"/>
        </w:rPr>
      </w:pPr>
      <w:r w:rsidRPr="00591C1A">
        <w:rPr>
          <w:rFonts w:hint="eastAsia"/>
        </w:rPr>
        <w:lastRenderedPageBreak/>
        <w:t>首先，针对国密</w:t>
      </w:r>
      <w:r w:rsidRPr="00591C1A">
        <w:rPr>
          <w:rFonts w:hint="eastAsia"/>
        </w:rPr>
        <w:t>BCCSP</w:t>
      </w:r>
      <w:r w:rsidRPr="00591C1A">
        <w:rPr>
          <w:rFonts w:hint="eastAsia"/>
        </w:rPr>
        <w:t>接口及其相关的密码操作进行功能性验证是至关重要的。这通常需要构建一个配置了国密支持的</w:t>
      </w:r>
      <w:r w:rsidRPr="00591C1A">
        <w:rPr>
          <w:rFonts w:hint="eastAsia"/>
        </w:rPr>
        <w:t>Fabric</w:t>
      </w:r>
      <w:r w:rsidRPr="00591C1A">
        <w:rPr>
          <w:rFonts w:hint="eastAsia"/>
        </w:rPr>
        <w:t>测试网络，该网络应包含</w:t>
      </w:r>
      <w:r w:rsidRPr="00591C1A">
        <w:rPr>
          <w:rFonts w:hint="eastAsia"/>
        </w:rPr>
        <w:t>Peer</w:t>
      </w:r>
      <w:r w:rsidRPr="00591C1A">
        <w:rPr>
          <w:rFonts w:hint="eastAsia"/>
        </w:rPr>
        <w:t>节点、</w:t>
      </w:r>
      <w:proofErr w:type="spellStart"/>
      <w:r w:rsidRPr="00591C1A">
        <w:rPr>
          <w:rFonts w:hint="eastAsia"/>
        </w:rPr>
        <w:t>Orderer</w:t>
      </w:r>
      <w:proofErr w:type="spellEnd"/>
      <w:r w:rsidRPr="00591C1A">
        <w:rPr>
          <w:rFonts w:hint="eastAsia"/>
        </w:rPr>
        <w:t>节点以及</w:t>
      </w:r>
      <w:r w:rsidRPr="00591C1A">
        <w:rPr>
          <w:rFonts w:hint="eastAsia"/>
        </w:rPr>
        <w:t>CA</w:t>
      </w:r>
      <w:r w:rsidRPr="00591C1A">
        <w:rPr>
          <w:rFonts w:hint="eastAsia"/>
        </w:rPr>
        <w:t>节点，并确保这些组件都能够正确加载并使用</w:t>
      </w:r>
      <w:proofErr w:type="gramStart"/>
      <w:r w:rsidRPr="00591C1A">
        <w:rPr>
          <w:rFonts w:hint="eastAsia"/>
        </w:rPr>
        <w:t>新实现</w:t>
      </w:r>
      <w:proofErr w:type="gramEnd"/>
      <w:r w:rsidRPr="00591C1A">
        <w:rPr>
          <w:rFonts w:hint="eastAsia"/>
        </w:rPr>
        <w:t>的</w:t>
      </w:r>
      <w:proofErr w:type="spellStart"/>
      <w:r w:rsidRPr="00591C1A">
        <w:rPr>
          <w:rFonts w:hint="eastAsia"/>
        </w:rPr>
        <w:t>GMProvider</w:t>
      </w:r>
      <w:proofErr w:type="spellEnd"/>
      <w:r w:rsidRPr="00591C1A">
        <w:rPr>
          <w:rFonts w:hint="eastAsia"/>
        </w:rPr>
        <w:t>。测试用例的设计应覆盖国密算法在实际应用场景中的所有核心密码操作。在密钥生成测试环节，应调用</w:t>
      </w:r>
      <w:proofErr w:type="spellStart"/>
      <w:r w:rsidRPr="00591C1A">
        <w:rPr>
          <w:rFonts w:hint="eastAsia"/>
        </w:rPr>
        <w:t>GMProvider</w:t>
      </w:r>
      <w:proofErr w:type="spellEnd"/>
      <w:r w:rsidRPr="00591C1A">
        <w:rPr>
          <w:rFonts w:hint="eastAsia"/>
        </w:rPr>
        <w:t>的密钥生成接口，使用</w:t>
      </w:r>
      <w:r w:rsidRPr="00591C1A">
        <w:rPr>
          <w:rFonts w:hint="eastAsia"/>
        </w:rPr>
        <w:t>SM2</w:t>
      </w:r>
      <w:r w:rsidRPr="00591C1A">
        <w:rPr>
          <w:rFonts w:hint="eastAsia"/>
        </w:rPr>
        <w:t>算法生成符合标准椭圆曲线参数的公私</w:t>
      </w:r>
      <w:proofErr w:type="gramStart"/>
      <w:r w:rsidRPr="00591C1A">
        <w:rPr>
          <w:rFonts w:hint="eastAsia"/>
        </w:rPr>
        <w:t>钥</w:t>
      </w:r>
      <w:proofErr w:type="gramEnd"/>
      <w:r w:rsidRPr="00591C1A">
        <w:rPr>
          <w:rFonts w:hint="eastAsia"/>
        </w:rPr>
        <w:t>对，并验证生成的密钥是否能够被系统正确识别和存储。如图</w:t>
      </w:r>
      <w:r w:rsidRPr="00591C1A">
        <w:rPr>
          <w:rFonts w:hint="eastAsia"/>
        </w:rPr>
        <w:t>4-5</w:t>
      </w:r>
      <w:r w:rsidRPr="00591C1A">
        <w:rPr>
          <w:rFonts w:hint="eastAsia"/>
        </w:rPr>
        <w:t>所示，该图展示了对</w:t>
      </w:r>
      <w:r w:rsidRPr="00591C1A">
        <w:rPr>
          <w:rFonts w:hint="eastAsia"/>
        </w:rPr>
        <w:t>BCCSP</w:t>
      </w:r>
      <w:r w:rsidRPr="00591C1A">
        <w:rPr>
          <w:rFonts w:hint="eastAsia"/>
        </w:rPr>
        <w:t>中</w:t>
      </w:r>
      <w:r w:rsidRPr="00591C1A">
        <w:rPr>
          <w:rFonts w:hint="eastAsia"/>
        </w:rPr>
        <w:t>SM2</w:t>
      </w:r>
      <w:r w:rsidRPr="00591C1A">
        <w:rPr>
          <w:rFonts w:hint="eastAsia"/>
        </w:rPr>
        <w:t>算法签名</w:t>
      </w:r>
      <w:proofErr w:type="gramStart"/>
      <w:r w:rsidRPr="00591C1A">
        <w:rPr>
          <w:rFonts w:hint="eastAsia"/>
        </w:rPr>
        <w:t>及验签</w:t>
      </w:r>
      <w:proofErr w:type="gramEnd"/>
      <w:r w:rsidRPr="00591C1A">
        <w:rPr>
          <w:rFonts w:hint="eastAsia"/>
        </w:rPr>
        <w:t>等相关接口进行功能性调用的测试结果，用以证明这些接口的可用性和有效性。在加密与解密测试中，可以选择一段具有代表性的明文数据，使用</w:t>
      </w:r>
      <w:r w:rsidRPr="00591C1A">
        <w:rPr>
          <w:rFonts w:hint="eastAsia"/>
        </w:rPr>
        <w:t>SM4</w:t>
      </w:r>
      <w:r w:rsidRPr="00591C1A">
        <w:rPr>
          <w:rFonts w:hint="eastAsia"/>
        </w:rPr>
        <w:t>算法和生成的对称密钥进行加密操作，然后再使用相同的密钥进行解密，通过比对原始明文与解密后的数据是否完全一致，来确认</w:t>
      </w:r>
      <w:r w:rsidRPr="00591C1A">
        <w:rPr>
          <w:rFonts w:hint="eastAsia"/>
        </w:rPr>
        <w:t>SM4</w:t>
      </w:r>
      <w:r w:rsidRPr="00591C1A">
        <w:rPr>
          <w:rFonts w:hint="eastAsia"/>
        </w:rPr>
        <w:t>加解密功能的正确性。对于签名与验签的测试，则应使用</w:t>
      </w:r>
      <w:r w:rsidRPr="00591C1A">
        <w:rPr>
          <w:rFonts w:hint="eastAsia"/>
        </w:rPr>
        <w:t>SM2</w:t>
      </w:r>
      <w:r w:rsidRPr="00591C1A">
        <w:rPr>
          <w:rFonts w:hint="eastAsia"/>
        </w:rPr>
        <w:t>算法对一段特定的消息数据进行数字签名，然后使用对应的</w:t>
      </w:r>
      <w:r w:rsidRPr="00591C1A">
        <w:rPr>
          <w:rFonts w:hint="eastAsia"/>
        </w:rPr>
        <w:t>SM2</w:t>
      </w:r>
      <w:r w:rsidRPr="00591C1A">
        <w:rPr>
          <w:rFonts w:hint="eastAsia"/>
        </w:rPr>
        <w:t>公</w:t>
      </w:r>
      <w:proofErr w:type="gramStart"/>
      <w:r w:rsidRPr="00591C1A">
        <w:rPr>
          <w:rFonts w:hint="eastAsia"/>
        </w:rPr>
        <w:t>钥</w:t>
      </w:r>
      <w:proofErr w:type="gramEnd"/>
      <w:r w:rsidRPr="00591C1A">
        <w:rPr>
          <w:rFonts w:hint="eastAsia"/>
        </w:rPr>
        <w:t>对该签名进行验证，以确保签名过程的正确性以及签名结果的不可否认性和完整性。</w:t>
      </w:r>
    </w:p>
    <w:p w14:paraId="1C457F2D" w14:textId="77777777" w:rsidR="003B5385" w:rsidRDefault="00000000" w:rsidP="004747A1">
      <w:pPr>
        <w:pStyle w:val="Af3"/>
        <w:spacing w:before="240"/>
        <w:rPr>
          <w:rFonts w:cstheme="minorBidi"/>
        </w:rPr>
      </w:pPr>
      <w:r>
        <w:drawing>
          <wp:inline distT="0" distB="0" distL="0" distR="0" wp14:anchorId="11184278" wp14:editId="00F94883">
            <wp:extent cx="4600397" cy="3504276"/>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605689" cy="3508307"/>
                    </a:xfrm>
                    <a:prstGeom prst="rect">
                      <a:avLst/>
                    </a:prstGeom>
                    <a:noFill/>
                    <a:ln>
                      <a:noFill/>
                    </a:ln>
                  </pic:spPr>
                </pic:pic>
              </a:graphicData>
            </a:graphic>
          </wp:inline>
        </w:drawing>
      </w:r>
    </w:p>
    <w:p w14:paraId="312CA4A2" w14:textId="12306B6A" w:rsidR="003B5385" w:rsidRDefault="004747A1" w:rsidP="004747A1">
      <w:pPr>
        <w:pStyle w:val="Af5"/>
      </w:pPr>
      <w:bookmarkStart w:id="58" w:name="_Ref224313023"/>
      <w:r w:rsidRPr="00197922">
        <w:rPr>
          <w:rFonts w:hint="eastAsia"/>
        </w:rPr>
        <w:t>图</w:t>
      </w:r>
      <w:r w:rsidRPr="00197922">
        <w:rPr>
          <w:rFonts w:hint="eastAsia"/>
        </w:rPr>
        <w:t>4-</w:t>
      </w:r>
      <w:r w:rsidRPr="00197922">
        <w:fldChar w:fldCharType="begin"/>
      </w:r>
      <w:r w:rsidRPr="00197922">
        <w:instrText xml:space="preserve"> </w:instrText>
      </w:r>
      <w:r w:rsidRPr="00197922">
        <w:rPr>
          <w:rFonts w:hint="eastAsia"/>
        </w:rPr>
        <w:instrText xml:space="preserve">SEQ </w:instrText>
      </w:r>
      <w:r w:rsidRPr="00197922">
        <w:rPr>
          <w:rFonts w:hint="eastAsia"/>
        </w:rPr>
        <w:instrText>图</w:instrText>
      </w:r>
      <w:r w:rsidRPr="00197922">
        <w:rPr>
          <w:rFonts w:hint="eastAsia"/>
        </w:rPr>
        <w:instrText>4- \* ARABIC</w:instrText>
      </w:r>
      <w:r w:rsidRPr="00197922">
        <w:instrText xml:space="preserve"> </w:instrText>
      </w:r>
      <w:r w:rsidRPr="00197922">
        <w:fldChar w:fldCharType="separate"/>
      </w:r>
      <w:r>
        <w:t>5</w:t>
      </w:r>
      <w:r w:rsidRPr="00197922">
        <w:fldChar w:fldCharType="end"/>
      </w:r>
      <w:bookmarkEnd w:id="58"/>
      <w:r w:rsidRPr="00197922">
        <w:rPr>
          <w:rFonts w:hint="eastAsia"/>
        </w:rPr>
        <w:t xml:space="preserve">  </w:t>
      </w:r>
      <w:r>
        <w:t>BCCSP</w:t>
      </w:r>
      <w:r>
        <w:t>上的</w:t>
      </w:r>
      <w:r>
        <w:t>SM2</w:t>
      </w:r>
      <w:r>
        <w:t>算法接口有用性和有效性验证结果</w:t>
      </w:r>
    </w:p>
    <w:p w14:paraId="18B4B90A" w14:textId="16F2CC4B" w:rsidR="003B5385" w:rsidRDefault="00DF58EC">
      <w:r w:rsidRPr="00DF58EC">
        <w:rPr>
          <w:rFonts w:hint="eastAsia"/>
        </w:rPr>
        <w:lastRenderedPageBreak/>
        <w:t>其次，对生成的国密数字证书的有效性进行检验也是验证过程中的一个重要环节。这需要通过经过国密改造的</w:t>
      </w:r>
      <w:r w:rsidRPr="00DF58EC">
        <w:rPr>
          <w:rFonts w:hint="eastAsia"/>
        </w:rPr>
        <w:t>Fabric CA</w:t>
      </w:r>
      <w:r w:rsidRPr="00DF58EC">
        <w:rPr>
          <w:rFonts w:hint="eastAsia"/>
        </w:rPr>
        <w:t>组件，签发基于</w:t>
      </w:r>
      <w:r w:rsidRPr="00DF58EC">
        <w:rPr>
          <w:rFonts w:hint="eastAsia"/>
        </w:rPr>
        <w:t>SM2</w:t>
      </w:r>
      <w:r w:rsidRPr="00DF58EC">
        <w:rPr>
          <w:rFonts w:hint="eastAsia"/>
        </w:rPr>
        <w:t>算法的</w:t>
      </w:r>
      <w:r w:rsidRPr="00DF58EC">
        <w:rPr>
          <w:rFonts w:hint="eastAsia"/>
        </w:rPr>
        <w:t>X.509</w:t>
      </w:r>
      <w:r w:rsidRPr="00DF58EC">
        <w:rPr>
          <w:rFonts w:hint="eastAsia"/>
        </w:rPr>
        <w:t>数字证书。检验过程应包括以下几个方面：一是证书格式的合</w:t>
      </w:r>
      <w:proofErr w:type="gramStart"/>
      <w:r w:rsidRPr="00DF58EC">
        <w:rPr>
          <w:rFonts w:hint="eastAsia"/>
        </w:rPr>
        <w:t>规</w:t>
      </w:r>
      <w:proofErr w:type="gramEnd"/>
      <w:r w:rsidRPr="00DF58EC">
        <w:rPr>
          <w:rFonts w:hint="eastAsia"/>
        </w:rPr>
        <w:t>性，确保生成的证书结构符合</w:t>
      </w:r>
      <w:r w:rsidRPr="00DF58EC">
        <w:rPr>
          <w:rFonts w:hint="eastAsia"/>
        </w:rPr>
        <w:t>X.509v3</w:t>
      </w:r>
      <w:r w:rsidRPr="00DF58EC">
        <w:rPr>
          <w:rFonts w:hint="eastAsia"/>
        </w:rPr>
        <w:t>标准，并且其中的公</w:t>
      </w:r>
      <w:proofErr w:type="gramStart"/>
      <w:r w:rsidRPr="00DF58EC">
        <w:rPr>
          <w:rFonts w:hint="eastAsia"/>
        </w:rPr>
        <w:t>钥</w:t>
      </w:r>
      <w:proofErr w:type="gramEnd"/>
      <w:r w:rsidRPr="00DF58EC">
        <w:rPr>
          <w:rFonts w:hint="eastAsia"/>
        </w:rPr>
        <w:t>信息及椭圆曲线参数与</w:t>
      </w:r>
      <w:r w:rsidRPr="00DF58EC">
        <w:rPr>
          <w:rFonts w:hint="eastAsia"/>
        </w:rPr>
        <w:t>SM3withSM2Encryption</w:t>
      </w:r>
      <w:r w:rsidRPr="00DF58EC">
        <w:rPr>
          <w:rFonts w:hint="eastAsia"/>
        </w:rPr>
        <w:t>签名算法标识都正确反映了国密算法的使用。二是证书签名的有效性，即使用签发者</w:t>
      </w:r>
      <w:r w:rsidRPr="00DF58EC">
        <w:rPr>
          <w:rFonts w:hint="eastAsia"/>
        </w:rPr>
        <w:t>CA</w:t>
      </w:r>
      <w:r w:rsidRPr="00DF58EC">
        <w:rPr>
          <w:rFonts w:hint="eastAsia"/>
        </w:rPr>
        <w:t>的</w:t>
      </w:r>
      <w:r w:rsidRPr="00DF58EC">
        <w:rPr>
          <w:rFonts w:hint="eastAsia"/>
        </w:rPr>
        <w:t>SM2</w:t>
      </w:r>
      <w:r w:rsidRPr="00DF58EC">
        <w:rPr>
          <w:rFonts w:hint="eastAsia"/>
        </w:rPr>
        <w:t>公</w:t>
      </w:r>
      <w:proofErr w:type="gramStart"/>
      <w:r w:rsidRPr="00DF58EC">
        <w:rPr>
          <w:rFonts w:hint="eastAsia"/>
        </w:rPr>
        <w:t>钥</w:t>
      </w:r>
      <w:proofErr w:type="gramEnd"/>
      <w:r w:rsidRPr="00DF58EC">
        <w:rPr>
          <w:rFonts w:hint="eastAsia"/>
        </w:rPr>
        <w:t>对证书自身的签名进行验证，确认证书内容未被篡改。三是证书链的完整性和有效性，如果存在由根</w:t>
      </w:r>
      <w:r w:rsidRPr="00DF58EC">
        <w:rPr>
          <w:rFonts w:hint="eastAsia"/>
        </w:rPr>
        <w:t>CA</w:t>
      </w:r>
      <w:r w:rsidRPr="00DF58EC">
        <w:rPr>
          <w:rFonts w:hint="eastAsia"/>
        </w:rPr>
        <w:t>到中间</w:t>
      </w:r>
      <w:r w:rsidRPr="00DF58EC">
        <w:rPr>
          <w:rFonts w:hint="eastAsia"/>
        </w:rPr>
        <w:t>CA</w:t>
      </w:r>
      <w:r w:rsidRPr="00DF58EC">
        <w:rPr>
          <w:rFonts w:hint="eastAsia"/>
        </w:rPr>
        <w:t>再到终端用户的多级证书链，则需要从终端用户证书开始，逐级向上验证链中每一个</w:t>
      </w:r>
      <w:r w:rsidRPr="00DF58EC">
        <w:rPr>
          <w:rFonts w:hint="eastAsia"/>
        </w:rPr>
        <w:t>CA</w:t>
      </w:r>
      <w:r w:rsidRPr="00DF58EC">
        <w:rPr>
          <w:rFonts w:hint="eastAsia"/>
        </w:rPr>
        <w:t>证书的有效性，直至可信的根</w:t>
      </w:r>
      <w:r w:rsidRPr="00DF58EC">
        <w:rPr>
          <w:rFonts w:hint="eastAsia"/>
        </w:rPr>
        <w:t>CA</w:t>
      </w:r>
      <w:r w:rsidRPr="00DF58EC">
        <w:rPr>
          <w:rFonts w:hint="eastAsia"/>
        </w:rPr>
        <w:t>证书。四是证书有效期的检查，确保当前系统时间位于证书的生效日期和失效日期之间。可以使用</w:t>
      </w:r>
      <w:proofErr w:type="spellStart"/>
      <w:r w:rsidRPr="00DF58EC">
        <w:rPr>
          <w:rFonts w:hint="eastAsia"/>
        </w:rPr>
        <w:t>GmSSL</w:t>
      </w:r>
      <w:proofErr w:type="spellEnd"/>
      <w:r w:rsidRPr="00DF58EC">
        <w:rPr>
          <w:rFonts w:hint="eastAsia"/>
        </w:rPr>
        <w:t>命令行工具或支持国密证书解析的</w:t>
      </w:r>
      <w:proofErr w:type="gramStart"/>
      <w:r w:rsidRPr="00DF58EC">
        <w:rPr>
          <w:rFonts w:hint="eastAsia"/>
        </w:rPr>
        <w:t>第三方库辅助</w:t>
      </w:r>
      <w:proofErr w:type="gramEnd"/>
      <w:r w:rsidRPr="00DF58EC">
        <w:rPr>
          <w:rFonts w:hint="eastAsia"/>
        </w:rPr>
        <w:t>进行这些检验工作。</w:t>
      </w:r>
    </w:p>
    <w:p w14:paraId="682B7478" w14:textId="72A2E00F" w:rsidR="003B5385" w:rsidRDefault="00000000">
      <w:r>
        <w:t>最</w:t>
      </w:r>
      <w:r w:rsidR="00316F39" w:rsidRPr="00316F39">
        <w:rPr>
          <w:rFonts w:hint="eastAsia"/>
        </w:rPr>
        <w:t>后，对嵌入国密算法后</w:t>
      </w:r>
      <w:r w:rsidR="00316F39" w:rsidRPr="00316F39">
        <w:rPr>
          <w:rFonts w:hint="eastAsia"/>
        </w:rPr>
        <w:t>Fabric</w:t>
      </w:r>
      <w:r w:rsidR="00316F39" w:rsidRPr="00316F39">
        <w:rPr>
          <w:rFonts w:hint="eastAsia"/>
        </w:rPr>
        <w:t>平台的性能影响进行初步分析是必不可少的。由于</w:t>
      </w:r>
      <w:r w:rsidR="00316F39" w:rsidRPr="00316F39">
        <w:rPr>
          <w:rFonts w:hint="eastAsia"/>
        </w:rPr>
        <w:t>SM2</w:t>
      </w:r>
      <w:r w:rsidR="00316F39" w:rsidRPr="00316F39">
        <w:rPr>
          <w:rFonts w:hint="eastAsia"/>
        </w:rPr>
        <w:t>等基于椭圆曲线的国密非对称算法与</w:t>
      </w:r>
      <w:r w:rsidR="00316F39" w:rsidRPr="00316F39">
        <w:rPr>
          <w:rFonts w:hint="eastAsia"/>
        </w:rPr>
        <w:t>ECDSA</w:t>
      </w:r>
      <w:r w:rsidR="00316F39" w:rsidRPr="00316F39">
        <w:rPr>
          <w:rFonts w:hint="eastAsia"/>
        </w:rPr>
        <w:t>等国际标准算法在计算复杂度和底层实现上存在差异，其引入可能会对</w:t>
      </w:r>
      <w:r w:rsidR="00316F39" w:rsidRPr="00316F39">
        <w:rPr>
          <w:rFonts w:hint="eastAsia"/>
        </w:rPr>
        <w:t>Fabric</w:t>
      </w:r>
      <w:r w:rsidR="00316F39" w:rsidRPr="00316F39">
        <w:rPr>
          <w:rFonts w:hint="eastAsia"/>
        </w:rPr>
        <w:t>网络的关键性能指标产生一定影响。性能分析通常需要对比在相同硬件配置和网络拓扑下，使用国密算法的</w:t>
      </w:r>
      <w:r w:rsidR="00316F39" w:rsidRPr="00316F39">
        <w:rPr>
          <w:rFonts w:hint="eastAsia"/>
        </w:rPr>
        <w:t>Fabric</w:t>
      </w:r>
      <w:r w:rsidR="00316F39" w:rsidRPr="00316F39">
        <w:rPr>
          <w:rFonts w:hint="eastAsia"/>
        </w:rPr>
        <w:t>网络与使用原生国际标准算法的</w:t>
      </w:r>
      <w:r w:rsidR="00316F39" w:rsidRPr="00316F39">
        <w:rPr>
          <w:rFonts w:hint="eastAsia"/>
        </w:rPr>
        <w:t>Fabric</w:t>
      </w:r>
      <w:r w:rsidR="00316F39" w:rsidRPr="00316F39">
        <w:rPr>
          <w:rFonts w:hint="eastAsia"/>
        </w:rPr>
        <w:t>网络在执行典型操作时的表现。关注的性能指标主要包括：网络启动时间、交易吞吐量</w:t>
      </w:r>
      <w:r w:rsidR="00316F39" w:rsidRPr="00316F39">
        <w:rPr>
          <w:rFonts w:hint="eastAsia"/>
        </w:rPr>
        <w:t>(Transactions Per Second, TPS)</w:t>
      </w:r>
      <w:r w:rsidR="00316F39" w:rsidRPr="00316F39">
        <w:rPr>
          <w:rFonts w:hint="eastAsia"/>
        </w:rPr>
        <w:t>、从交易提交到最终确认上链的平均交易延迟，以及证书生成和验证的时间开销等</w:t>
      </w:r>
      <w:r>
        <w:t>。</w:t>
      </w:r>
    </w:p>
    <w:p w14:paraId="780C36D1" w14:textId="1D3EA4B5" w:rsidR="003B5385" w:rsidRDefault="00E57BAA" w:rsidP="00323467">
      <w:r w:rsidRPr="00E57BAA">
        <w:t>在性能分析方面，本研究对比了国密算法与国际标准算法在不同数据规模下的时间开销。哈希性能对比折线图如图</w:t>
      </w:r>
      <w:r w:rsidRPr="00E57BAA">
        <w:t xml:space="preserve"> 4-8 </w:t>
      </w:r>
      <w:r w:rsidRPr="00E57BAA">
        <w:t>所示，展示了</w:t>
      </w:r>
      <w:r w:rsidRPr="00E57BAA">
        <w:t xml:space="preserve"> SM3 </w:t>
      </w:r>
      <w:r w:rsidRPr="00E57BAA">
        <w:t>与</w:t>
      </w:r>
      <w:r w:rsidRPr="00E57BAA">
        <w:t xml:space="preserve"> SHA256 </w:t>
      </w:r>
      <w:r w:rsidRPr="00E57BAA">
        <w:t>在</w:t>
      </w:r>
      <w:r w:rsidRPr="00E57BAA">
        <w:t xml:space="preserve"> 1KB </w:t>
      </w:r>
      <w:r w:rsidRPr="00E57BAA">
        <w:t>至</w:t>
      </w:r>
      <w:r w:rsidRPr="00E57BAA">
        <w:t xml:space="preserve"> 1024KB </w:t>
      </w:r>
      <w:r w:rsidRPr="00E57BAA">
        <w:t>数据量下的耗时趋势。</w:t>
      </w:r>
    </w:p>
    <w:tbl>
      <w:tblPr>
        <w:tblStyle w:val="TableGrid"/>
        <w:tblW w:w="0" w:type="auto"/>
        <w:tblLook w:val="04A0" w:firstRow="1" w:lastRow="0" w:firstColumn="1" w:lastColumn="0" w:noHBand="0" w:noVBand="1"/>
      </w:tblPr>
      <w:tblGrid>
        <w:gridCol w:w="9059"/>
      </w:tblGrid>
      <w:tr w:rsidR="0020663C" w14:paraId="209A1DF2" w14:textId="77777777" w:rsidTr="0020663C">
        <w:tc>
          <w:tcPr>
            <w:tcW w:w="9059" w:type="dxa"/>
          </w:tcPr>
          <w:p w14:paraId="41FCF6F0" w14:textId="26AC1F6C" w:rsidR="0020663C" w:rsidRDefault="00363BC8" w:rsidP="00323467">
            <w:pPr>
              <w:ind w:firstLineChars="0" w:firstLine="0"/>
              <w:rPr>
                <w:rFonts w:hint="eastAsia"/>
              </w:rPr>
            </w:pPr>
            <w:r>
              <w:rPr>
                <w:rFonts w:hint="eastAsia"/>
                <w:noProof/>
              </w:rPr>
              <w:lastRenderedPageBreak/>
              <w:drawing>
                <wp:anchor distT="0" distB="0" distL="114300" distR="114300" simplePos="0" relativeHeight="251662336" behindDoc="0" locked="0" layoutInCell="1" allowOverlap="1" wp14:anchorId="343E37EB" wp14:editId="20FAA06B">
                  <wp:simplePos x="968991" y="361666"/>
                  <wp:positionH relativeFrom="margin">
                    <wp:align>center</wp:align>
                  </wp:positionH>
                  <wp:positionV relativeFrom="margin">
                    <wp:align>center</wp:align>
                  </wp:positionV>
                  <wp:extent cx="5758815" cy="4151630"/>
                  <wp:effectExtent l="0" t="0" r="0" b="1270"/>
                  <wp:wrapSquare wrapText="bothSides"/>
                  <wp:docPr id="2054520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20771" name="Picture 205452077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58815" cy="4151630"/>
                          </a:xfrm>
                          <a:prstGeom prst="rect">
                            <a:avLst/>
                          </a:prstGeom>
                        </pic:spPr>
                      </pic:pic>
                    </a:graphicData>
                  </a:graphic>
                </wp:anchor>
              </w:drawing>
            </w:r>
          </w:p>
        </w:tc>
      </w:tr>
      <w:tr w:rsidR="0020663C" w14:paraId="461E554C" w14:textId="77777777" w:rsidTr="0020663C">
        <w:tc>
          <w:tcPr>
            <w:tcW w:w="9059" w:type="dxa"/>
          </w:tcPr>
          <w:p w14:paraId="537B8EB3" w14:textId="327E8688" w:rsidR="0020663C" w:rsidRPr="0020663C" w:rsidRDefault="00A01B9C" w:rsidP="0020663C">
            <w:pPr>
              <w:pStyle w:val="Af5"/>
              <w:rPr>
                <w:rFonts w:hint="eastAsia"/>
              </w:rPr>
            </w:pPr>
            <w:r w:rsidRPr="00A01B9C">
              <w:rPr>
                <w:rFonts w:hint="eastAsia"/>
              </w:rPr>
              <w:t>图</w:t>
            </w:r>
            <w:r w:rsidRPr="00A01B9C">
              <w:rPr>
                <w:rFonts w:hint="eastAsia"/>
              </w:rPr>
              <w:t xml:space="preserve"> 4-8 </w:t>
            </w:r>
            <w:r w:rsidRPr="00A01B9C">
              <w:rPr>
                <w:rFonts w:hint="eastAsia"/>
              </w:rPr>
              <w:t>哈希算法性能对比</w:t>
            </w:r>
            <w:r w:rsidRPr="00A01B9C">
              <w:rPr>
                <w:rFonts w:hint="eastAsia"/>
              </w:rPr>
              <w:t xml:space="preserve"> (SM3 vs SHA256)</w:t>
            </w:r>
          </w:p>
        </w:tc>
      </w:tr>
    </w:tbl>
    <w:p w14:paraId="7455A644" w14:textId="77777777" w:rsidR="00323467" w:rsidRPr="00323467" w:rsidRDefault="00323467" w:rsidP="00323467">
      <w:pPr>
        <w:rPr>
          <w:rFonts w:hint="eastAsia"/>
        </w:rPr>
      </w:pPr>
    </w:p>
    <w:p w14:paraId="3E081522" w14:textId="0A4012A2" w:rsidR="00E57BAA" w:rsidRDefault="00E57BAA">
      <w:r w:rsidRPr="00E57BAA">
        <w:rPr>
          <w:rFonts w:hint="eastAsia"/>
        </w:rPr>
        <w:t>在数字签名与验证环节，</w:t>
      </w:r>
      <w:r w:rsidRPr="00E57BAA">
        <w:rPr>
          <w:rFonts w:hint="eastAsia"/>
        </w:rPr>
        <w:t xml:space="preserve">SM2 </w:t>
      </w:r>
      <w:r w:rsidRPr="00E57BAA">
        <w:rPr>
          <w:rFonts w:hint="eastAsia"/>
        </w:rPr>
        <w:t>与</w:t>
      </w:r>
      <w:r w:rsidRPr="00E57BAA">
        <w:rPr>
          <w:rFonts w:hint="eastAsia"/>
        </w:rPr>
        <w:t xml:space="preserve"> ECDSA </w:t>
      </w:r>
      <w:r w:rsidRPr="00E57BAA">
        <w:rPr>
          <w:rFonts w:hint="eastAsia"/>
        </w:rPr>
        <w:t>的性能差异如图</w:t>
      </w:r>
      <w:r w:rsidRPr="00E57BAA">
        <w:rPr>
          <w:rFonts w:hint="eastAsia"/>
        </w:rPr>
        <w:t xml:space="preserve"> 4-9 </w:t>
      </w:r>
      <w:r w:rsidRPr="00E57BAA">
        <w:rPr>
          <w:rFonts w:hint="eastAsia"/>
        </w:rPr>
        <w:t>所示。实验数据表明，由于</w:t>
      </w:r>
      <w:r w:rsidRPr="00E57BAA">
        <w:rPr>
          <w:rFonts w:hint="eastAsia"/>
        </w:rPr>
        <w:t xml:space="preserve"> SM2 </w:t>
      </w:r>
      <w:r w:rsidRPr="00E57BAA">
        <w:rPr>
          <w:rFonts w:hint="eastAsia"/>
        </w:rPr>
        <w:t>算法在椭圆曲线</w:t>
      </w:r>
      <w:proofErr w:type="gramStart"/>
      <w:r w:rsidRPr="00E57BAA">
        <w:rPr>
          <w:rFonts w:hint="eastAsia"/>
        </w:rPr>
        <w:t>点乘等运算</w:t>
      </w:r>
      <w:proofErr w:type="gramEnd"/>
      <w:r w:rsidRPr="00E57BAA">
        <w:rPr>
          <w:rFonts w:hint="eastAsia"/>
        </w:rPr>
        <w:t>上的计算复杂度较高，其签名耗时显著高于</w:t>
      </w:r>
      <w:r w:rsidRPr="00E57BAA">
        <w:rPr>
          <w:rFonts w:hint="eastAsia"/>
        </w:rPr>
        <w:t xml:space="preserve"> ECDSA</w:t>
      </w:r>
      <w:r w:rsidRPr="00E57BAA">
        <w:rPr>
          <w:rFonts w:hint="eastAsia"/>
        </w:rPr>
        <w:t>，但其安全性与合</w:t>
      </w:r>
      <w:proofErr w:type="gramStart"/>
      <w:r w:rsidRPr="00E57BAA">
        <w:rPr>
          <w:rFonts w:hint="eastAsia"/>
        </w:rPr>
        <w:t>规</w:t>
      </w:r>
      <w:proofErr w:type="gramEnd"/>
      <w:r w:rsidRPr="00E57BAA">
        <w:rPr>
          <w:rFonts w:hint="eastAsia"/>
        </w:rPr>
        <w:t>性完全符合国内监管要求。</w:t>
      </w:r>
    </w:p>
    <w:tbl>
      <w:tblPr>
        <w:tblStyle w:val="TableGrid"/>
        <w:tblW w:w="0" w:type="auto"/>
        <w:tblLook w:val="04A0" w:firstRow="1" w:lastRow="0" w:firstColumn="1" w:lastColumn="0" w:noHBand="0" w:noVBand="1"/>
      </w:tblPr>
      <w:tblGrid>
        <w:gridCol w:w="9059"/>
      </w:tblGrid>
      <w:tr w:rsidR="007C5C50" w14:paraId="6B4F6DA8" w14:textId="77777777" w:rsidTr="007C5C50">
        <w:tc>
          <w:tcPr>
            <w:tcW w:w="9059" w:type="dxa"/>
          </w:tcPr>
          <w:p w14:paraId="68A3B479" w14:textId="2F0A28A4" w:rsidR="007C5C50" w:rsidRDefault="008E6CC6">
            <w:pPr>
              <w:ind w:firstLineChars="0" w:firstLine="0"/>
              <w:rPr>
                <w:rFonts w:hint="eastAsia"/>
              </w:rPr>
            </w:pPr>
            <w:r>
              <w:rPr>
                <w:rFonts w:hint="eastAsia"/>
                <w:noProof/>
              </w:rPr>
              <w:lastRenderedPageBreak/>
              <w:drawing>
                <wp:anchor distT="0" distB="0" distL="114300" distR="114300" simplePos="0" relativeHeight="251663360" behindDoc="0" locked="0" layoutInCell="1" allowOverlap="1" wp14:anchorId="33C5F69E" wp14:editId="415C9B09">
                  <wp:simplePos x="973777" y="-1306286"/>
                  <wp:positionH relativeFrom="margin">
                    <wp:align>center</wp:align>
                  </wp:positionH>
                  <wp:positionV relativeFrom="margin">
                    <wp:align>center</wp:align>
                  </wp:positionV>
                  <wp:extent cx="5758815" cy="3597910"/>
                  <wp:effectExtent l="0" t="0" r="0" b="2540"/>
                  <wp:wrapSquare wrapText="bothSides"/>
                  <wp:docPr id="1515784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84742" name="Picture 151578474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58815" cy="3597910"/>
                          </a:xfrm>
                          <a:prstGeom prst="rect">
                            <a:avLst/>
                          </a:prstGeom>
                        </pic:spPr>
                      </pic:pic>
                    </a:graphicData>
                  </a:graphic>
                </wp:anchor>
              </w:drawing>
            </w:r>
          </w:p>
        </w:tc>
      </w:tr>
      <w:tr w:rsidR="007C5C50" w14:paraId="56F6E5E4" w14:textId="77777777" w:rsidTr="007C5C50">
        <w:tc>
          <w:tcPr>
            <w:tcW w:w="9059" w:type="dxa"/>
          </w:tcPr>
          <w:p w14:paraId="612EAEDB" w14:textId="24731C50" w:rsidR="007C5C50" w:rsidRDefault="007C5C50">
            <w:pPr>
              <w:ind w:firstLineChars="0" w:firstLine="0"/>
              <w:rPr>
                <w:rFonts w:hint="eastAsia"/>
              </w:rPr>
            </w:pPr>
            <w:r w:rsidRPr="007C5C50">
              <w:rPr>
                <w:rFonts w:hint="eastAsia"/>
              </w:rPr>
              <w:t>图</w:t>
            </w:r>
            <w:r w:rsidRPr="007C5C50">
              <w:rPr>
                <w:rFonts w:hint="eastAsia"/>
              </w:rPr>
              <w:t xml:space="preserve"> 4-9 </w:t>
            </w:r>
            <w:r w:rsidRPr="007C5C50">
              <w:rPr>
                <w:rFonts w:hint="eastAsia"/>
              </w:rPr>
              <w:t>签名算法性能对比</w:t>
            </w:r>
            <w:r w:rsidRPr="007C5C50">
              <w:rPr>
                <w:rFonts w:hint="eastAsia"/>
              </w:rPr>
              <w:t xml:space="preserve"> (SM2 vs ECDSA)</w:t>
            </w:r>
          </w:p>
        </w:tc>
      </w:tr>
    </w:tbl>
    <w:p w14:paraId="56947E66" w14:textId="77777777" w:rsidR="008345C1" w:rsidRDefault="008345C1" w:rsidP="00262EA3">
      <w:pPr>
        <w:ind w:firstLineChars="0" w:firstLine="0"/>
        <w:rPr>
          <w:rFonts w:hint="eastAsia"/>
        </w:rPr>
      </w:pPr>
    </w:p>
    <w:p w14:paraId="36F3E65C" w14:textId="695D5EBB" w:rsidR="003B5385" w:rsidRDefault="00E71042">
      <w:pPr>
        <w:rPr>
          <w:rFonts w:cstheme="minorBidi"/>
        </w:rPr>
      </w:pPr>
      <w:r w:rsidRPr="00E71042">
        <w:rPr>
          <w:rFonts w:hint="eastAsia"/>
        </w:rPr>
        <w:t>初步性能测试结果显示，国密算法嵌入对</w:t>
      </w:r>
      <w:r w:rsidRPr="00E71042">
        <w:rPr>
          <w:rFonts w:hint="eastAsia"/>
        </w:rPr>
        <w:t>Fabric</w:t>
      </w:r>
      <w:r w:rsidRPr="00E71042">
        <w:rPr>
          <w:rFonts w:hint="eastAsia"/>
        </w:rPr>
        <w:t>网络性能存在一定影响。具体开销数据详见表</w:t>
      </w:r>
      <w:r w:rsidRPr="00E71042">
        <w:rPr>
          <w:rFonts w:hint="eastAsia"/>
        </w:rPr>
        <w:t>4-1</w:t>
      </w:r>
      <w:r w:rsidRPr="00E71042">
        <w:rPr>
          <w:rFonts w:hint="eastAsia"/>
        </w:rPr>
        <w:t>。</w:t>
      </w:r>
    </w:p>
    <w:p w14:paraId="786B7EA2" w14:textId="701EE28C" w:rsidR="00BC63EF" w:rsidRDefault="004747A1" w:rsidP="00F2033D">
      <w:pPr>
        <w:pStyle w:val="Af7"/>
        <w:rPr>
          <w:rFonts w:hint="eastAsia"/>
          <w:noProof/>
        </w:rPr>
      </w:pPr>
      <w:r>
        <w:rPr>
          <w:rFonts w:hint="eastAsia"/>
        </w:rPr>
        <w:t>表</w:t>
      </w:r>
      <w:r>
        <w:rPr>
          <w:rFonts w:hint="eastAsia"/>
        </w:rPr>
        <w:t>4-</w:t>
      </w:r>
      <w:r>
        <w:rPr>
          <w:rFonts w:hint="eastAsia"/>
        </w:rPr>
        <w:fldChar w:fldCharType="begin"/>
      </w:r>
      <w:r>
        <w:rPr>
          <w:rFonts w:hint="eastAsia"/>
        </w:rPr>
        <w:instrText xml:space="preserve"> SEQ </w:instrText>
      </w:r>
      <w:r>
        <w:rPr>
          <w:rFonts w:hint="eastAsia"/>
        </w:rPr>
        <w:instrText>表</w:instrText>
      </w:r>
      <w:r>
        <w:rPr>
          <w:rFonts w:hint="eastAsia"/>
        </w:rPr>
        <w:instrText xml:space="preserve">4- \* ARABIC </w:instrText>
      </w:r>
      <w:r>
        <w:rPr>
          <w:rFonts w:hint="eastAsia"/>
        </w:rPr>
        <w:fldChar w:fldCharType="separate"/>
      </w:r>
      <w:r>
        <w:rPr>
          <w:rFonts w:hint="eastAsia"/>
          <w:noProof/>
        </w:rPr>
        <w:t>1</w:t>
      </w:r>
      <w:r>
        <w:rPr>
          <w:rFonts w:hint="eastAsia"/>
        </w:rPr>
        <w:fldChar w:fldCharType="end"/>
      </w:r>
      <w:r>
        <w:t xml:space="preserve">  </w:t>
      </w:r>
      <w:r>
        <w:rPr>
          <w:noProof/>
        </w:rPr>
        <w:t>系</w:t>
      </w:r>
      <w:r w:rsidR="00FC38F4" w:rsidRPr="00FC38F4">
        <w:rPr>
          <w:noProof/>
        </w:rPr>
        <w:t>密码算法时间开销对比测试结果</w:t>
      </w:r>
    </w:p>
    <w:tbl>
      <w:tblPr>
        <w:tblStyle w:val="TableGrid"/>
        <w:tblW w:w="0" w:type="auto"/>
        <w:tblLook w:val="04A0" w:firstRow="1" w:lastRow="0" w:firstColumn="1" w:lastColumn="0" w:noHBand="0" w:noVBand="1"/>
      </w:tblPr>
      <w:tblGrid>
        <w:gridCol w:w="1497"/>
        <w:gridCol w:w="1501"/>
        <w:gridCol w:w="1501"/>
        <w:gridCol w:w="1558"/>
        <w:gridCol w:w="1498"/>
        <w:gridCol w:w="1504"/>
      </w:tblGrid>
      <w:tr w:rsidR="004E51BC" w14:paraId="536A3F72" w14:textId="77777777" w:rsidTr="004E51BC">
        <w:tc>
          <w:tcPr>
            <w:tcW w:w="1509" w:type="dxa"/>
          </w:tcPr>
          <w:p w14:paraId="034665B9" w14:textId="181D8B16" w:rsidR="004E51BC" w:rsidRDefault="004E51BC" w:rsidP="004E51BC">
            <w:pPr>
              <w:pStyle w:val="Af7"/>
              <w:rPr>
                <w:rFonts w:hint="eastAsia"/>
              </w:rPr>
            </w:pPr>
            <w:r w:rsidRPr="003451A1">
              <w:rPr>
                <w:rFonts w:hint="eastAsia"/>
              </w:rPr>
              <w:t xml:space="preserve">  </w:t>
            </w:r>
            <w:r w:rsidRPr="003451A1">
              <w:rPr>
                <w:rFonts w:hint="eastAsia"/>
              </w:rPr>
              <w:t>算法类型</w:t>
            </w:r>
          </w:p>
        </w:tc>
        <w:tc>
          <w:tcPr>
            <w:tcW w:w="1510" w:type="dxa"/>
          </w:tcPr>
          <w:p w14:paraId="3EB91B23" w14:textId="406D7853" w:rsidR="004E51BC" w:rsidRDefault="004E51BC" w:rsidP="004E51BC">
            <w:pPr>
              <w:pStyle w:val="Af7"/>
              <w:rPr>
                <w:rFonts w:hint="eastAsia"/>
              </w:rPr>
            </w:pPr>
            <w:r w:rsidRPr="003451A1">
              <w:rPr>
                <w:rFonts w:hint="eastAsia"/>
              </w:rPr>
              <w:t>操作类型</w:t>
            </w:r>
            <w:r w:rsidRPr="003451A1">
              <w:rPr>
                <w:rFonts w:hint="eastAsia"/>
              </w:rPr>
              <w:t xml:space="preserve">      </w:t>
            </w:r>
          </w:p>
        </w:tc>
        <w:tc>
          <w:tcPr>
            <w:tcW w:w="1510" w:type="dxa"/>
          </w:tcPr>
          <w:p w14:paraId="5E52D8A5" w14:textId="42ADDDDF" w:rsidR="004E51BC" w:rsidRDefault="004E51BC" w:rsidP="004E51BC">
            <w:pPr>
              <w:pStyle w:val="Af7"/>
              <w:rPr>
                <w:rFonts w:hint="eastAsia"/>
              </w:rPr>
            </w:pPr>
            <w:r w:rsidRPr="003451A1">
              <w:rPr>
                <w:rFonts w:hint="eastAsia"/>
              </w:rPr>
              <w:t>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B4E1500" w14:textId="2325860F" w:rsidR="004E51BC" w:rsidRDefault="004E51BC" w:rsidP="004E51BC">
            <w:pPr>
              <w:pStyle w:val="Af7"/>
              <w:rPr>
                <w:rFonts w:hint="eastAsia"/>
              </w:rPr>
            </w:pPr>
            <w:r w:rsidRPr="003451A1">
              <w:rPr>
                <w:rFonts w:hint="eastAsia"/>
              </w:rPr>
              <w:t>对标算法</w:t>
            </w:r>
            <w:r w:rsidRPr="003451A1">
              <w:rPr>
                <w:rFonts w:hint="eastAsia"/>
              </w:rPr>
              <w:t xml:space="preserve">        </w:t>
            </w:r>
          </w:p>
        </w:tc>
        <w:tc>
          <w:tcPr>
            <w:tcW w:w="1510" w:type="dxa"/>
          </w:tcPr>
          <w:p w14:paraId="6D88596B" w14:textId="7194C350" w:rsidR="004E51BC" w:rsidRDefault="004E51BC" w:rsidP="004E51BC">
            <w:pPr>
              <w:pStyle w:val="Af7"/>
              <w:rPr>
                <w:rFonts w:hint="eastAsia"/>
              </w:rPr>
            </w:pPr>
            <w:r w:rsidRPr="003451A1">
              <w:rPr>
                <w:rFonts w:hint="eastAsia"/>
              </w:rPr>
              <w:t>对标算法耗时</w:t>
            </w:r>
            <w:r w:rsidRPr="003451A1">
              <w:rPr>
                <w:rFonts w:hint="eastAsia"/>
              </w:rPr>
              <w:t xml:space="preserve"> (ms)</w:t>
            </w:r>
          </w:p>
        </w:tc>
        <w:tc>
          <w:tcPr>
            <w:tcW w:w="1510" w:type="dxa"/>
          </w:tcPr>
          <w:p w14:paraId="22DB5575" w14:textId="7315DA68" w:rsidR="004E51BC" w:rsidRDefault="004E51BC" w:rsidP="004E51BC">
            <w:pPr>
              <w:pStyle w:val="Af7"/>
              <w:rPr>
                <w:rFonts w:hint="eastAsia"/>
              </w:rPr>
            </w:pPr>
            <w:r w:rsidRPr="003451A1">
              <w:rPr>
                <w:rFonts w:hint="eastAsia"/>
              </w:rPr>
              <w:t>性能差异比</w:t>
            </w:r>
            <w:r w:rsidRPr="003451A1">
              <w:rPr>
                <w:rFonts w:hint="eastAsia"/>
              </w:rPr>
              <w:t xml:space="preserve">   </w:t>
            </w:r>
          </w:p>
        </w:tc>
      </w:tr>
      <w:tr w:rsidR="004E51BC" w14:paraId="6F8A0562" w14:textId="77777777" w:rsidTr="004E51BC">
        <w:tc>
          <w:tcPr>
            <w:tcW w:w="1509" w:type="dxa"/>
          </w:tcPr>
          <w:p w14:paraId="2E10DF5E" w14:textId="2868BBD9" w:rsidR="004E51BC" w:rsidRDefault="004E51BC" w:rsidP="004E51BC">
            <w:pPr>
              <w:pStyle w:val="Af7"/>
              <w:rPr>
                <w:rFonts w:hint="eastAsia"/>
              </w:rPr>
            </w:pPr>
            <w:r w:rsidRPr="003451A1">
              <w:rPr>
                <w:rFonts w:hint="eastAsia"/>
              </w:rPr>
              <w:t xml:space="preserve">  SM3 </w:t>
            </w:r>
          </w:p>
        </w:tc>
        <w:tc>
          <w:tcPr>
            <w:tcW w:w="1510" w:type="dxa"/>
          </w:tcPr>
          <w:p w14:paraId="5855E2A7" w14:textId="54FB353E" w:rsidR="004E51BC" w:rsidRDefault="004E51BC" w:rsidP="004E51BC">
            <w:pPr>
              <w:pStyle w:val="Af7"/>
              <w:rPr>
                <w:rFonts w:hint="eastAsia"/>
              </w:rPr>
            </w:pPr>
            <w:r w:rsidRPr="003451A1">
              <w:rPr>
                <w:rFonts w:hint="eastAsia"/>
              </w:rPr>
              <w:t>哈希计算</w:t>
            </w:r>
            <w:r w:rsidRPr="003451A1">
              <w:rPr>
                <w:rFonts w:hint="eastAsia"/>
              </w:rPr>
              <w:t xml:space="preserve"> (1MB)</w:t>
            </w:r>
          </w:p>
        </w:tc>
        <w:tc>
          <w:tcPr>
            <w:tcW w:w="1510" w:type="dxa"/>
          </w:tcPr>
          <w:p w14:paraId="71E501C6" w14:textId="44367B51" w:rsidR="004E51BC" w:rsidRDefault="004E51BC" w:rsidP="004E51BC">
            <w:pPr>
              <w:pStyle w:val="Af7"/>
              <w:rPr>
                <w:rFonts w:hint="eastAsia"/>
              </w:rPr>
            </w:pPr>
            <w:r w:rsidRPr="003451A1">
              <w:rPr>
                <w:rFonts w:hint="eastAsia"/>
              </w:rPr>
              <w:t xml:space="preserve">13.85  </w:t>
            </w:r>
          </w:p>
        </w:tc>
        <w:tc>
          <w:tcPr>
            <w:tcW w:w="1510" w:type="dxa"/>
          </w:tcPr>
          <w:p w14:paraId="7981F25A" w14:textId="7925AC90" w:rsidR="004E51BC" w:rsidRDefault="004E51BC" w:rsidP="004E51BC">
            <w:pPr>
              <w:pStyle w:val="Af7"/>
              <w:rPr>
                <w:rFonts w:hint="eastAsia"/>
              </w:rPr>
            </w:pPr>
            <w:r w:rsidRPr="003451A1">
              <w:rPr>
                <w:rFonts w:hint="eastAsia"/>
              </w:rPr>
              <w:t xml:space="preserve">SHA256      </w:t>
            </w:r>
          </w:p>
        </w:tc>
        <w:tc>
          <w:tcPr>
            <w:tcW w:w="1510" w:type="dxa"/>
          </w:tcPr>
          <w:p w14:paraId="093B566B" w14:textId="3559FDDC" w:rsidR="004E51BC" w:rsidRDefault="004E51BC" w:rsidP="004E51BC">
            <w:pPr>
              <w:pStyle w:val="Af7"/>
              <w:rPr>
                <w:rFonts w:hint="eastAsia"/>
              </w:rPr>
            </w:pPr>
            <w:r w:rsidRPr="003451A1">
              <w:rPr>
                <w:rFonts w:hint="eastAsia"/>
              </w:rPr>
              <w:t xml:space="preserve">5.62       </w:t>
            </w:r>
          </w:p>
        </w:tc>
        <w:tc>
          <w:tcPr>
            <w:tcW w:w="1510" w:type="dxa"/>
          </w:tcPr>
          <w:p w14:paraId="446EF3C1" w14:textId="586CA9FA" w:rsidR="004E51BC" w:rsidRDefault="004E51BC" w:rsidP="004E51BC">
            <w:pPr>
              <w:pStyle w:val="Af7"/>
              <w:rPr>
                <w:rFonts w:hint="eastAsia"/>
              </w:rPr>
            </w:pPr>
            <w:r w:rsidRPr="003451A1">
              <w:rPr>
                <w:rFonts w:hint="eastAsia"/>
              </w:rPr>
              <w:t xml:space="preserve">+146.4% </w:t>
            </w:r>
          </w:p>
        </w:tc>
      </w:tr>
      <w:tr w:rsidR="004E51BC" w14:paraId="53799318" w14:textId="77777777" w:rsidTr="004E51BC">
        <w:tc>
          <w:tcPr>
            <w:tcW w:w="1509" w:type="dxa"/>
          </w:tcPr>
          <w:p w14:paraId="1CFD6B60" w14:textId="5BC1B97B" w:rsidR="004E51BC" w:rsidRDefault="004E51BC" w:rsidP="004E51BC">
            <w:pPr>
              <w:pStyle w:val="Af7"/>
              <w:rPr>
                <w:rFonts w:hint="eastAsia"/>
              </w:rPr>
            </w:pPr>
            <w:r w:rsidRPr="003451A1">
              <w:rPr>
                <w:rFonts w:hint="eastAsia"/>
              </w:rPr>
              <w:t xml:space="preserve">  SM2 </w:t>
            </w:r>
          </w:p>
        </w:tc>
        <w:tc>
          <w:tcPr>
            <w:tcW w:w="1510" w:type="dxa"/>
          </w:tcPr>
          <w:p w14:paraId="410D1592" w14:textId="31F57F79" w:rsidR="004E51BC" w:rsidRDefault="004E51BC" w:rsidP="004E51BC">
            <w:pPr>
              <w:pStyle w:val="Af7"/>
              <w:rPr>
                <w:rFonts w:hint="eastAsia"/>
              </w:rPr>
            </w:pPr>
            <w:r w:rsidRPr="003451A1">
              <w:rPr>
                <w:rFonts w:hint="eastAsia"/>
              </w:rPr>
              <w:t>数字签名</w:t>
            </w:r>
            <w:r w:rsidRPr="003451A1">
              <w:rPr>
                <w:rFonts w:hint="eastAsia"/>
              </w:rPr>
              <w:t xml:space="preserve">      </w:t>
            </w:r>
          </w:p>
        </w:tc>
        <w:tc>
          <w:tcPr>
            <w:tcW w:w="1510" w:type="dxa"/>
          </w:tcPr>
          <w:p w14:paraId="2E0157C2" w14:textId="32280BFD" w:rsidR="004E51BC" w:rsidRDefault="004E51BC" w:rsidP="004E51BC">
            <w:pPr>
              <w:pStyle w:val="Af7"/>
              <w:rPr>
                <w:rFonts w:hint="eastAsia"/>
              </w:rPr>
            </w:pPr>
            <w:r w:rsidRPr="003451A1">
              <w:rPr>
                <w:rFonts w:hint="eastAsia"/>
              </w:rPr>
              <w:t xml:space="preserve">122.14 </w:t>
            </w:r>
          </w:p>
        </w:tc>
        <w:tc>
          <w:tcPr>
            <w:tcW w:w="1510" w:type="dxa"/>
          </w:tcPr>
          <w:p w14:paraId="04907F87" w14:textId="4560CA3E" w:rsidR="004E51BC" w:rsidRDefault="004E51BC" w:rsidP="004E51BC">
            <w:pPr>
              <w:pStyle w:val="Af7"/>
              <w:rPr>
                <w:rFonts w:hint="eastAsia"/>
              </w:rPr>
            </w:pPr>
            <w:proofErr w:type="spellStart"/>
            <w:r w:rsidRPr="003451A1">
              <w:rPr>
                <w:rFonts w:hint="eastAsia"/>
              </w:rPr>
              <w:t>ECDSA_Sign</w:t>
            </w:r>
            <w:proofErr w:type="spellEnd"/>
            <w:r w:rsidRPr="003451A1">
              <w:rPr>
                <w:rFonts w:hint="eastAsia"/>
              </w:rPr>
              <w:t xml:space="preserve">  </w:t>
            </w:r>
          </w:p>
        </w:tc>
        <w:tc>
          <w:tcPr>
            <w:tcW w:w="1510" w:type="dxa"/>
          </w:tcPr>
          <w:p w14:paraId="36790D8C" w14:textId="2D3B847E" w:rsidR="004E51BC" w:rsidRDefault="004E51BC" w:rsidP="004E51BC">
            <w:pPr>
              <w:pStyle w:val="Af7"/>
              <w:rPr>
                <w:rFonts w:hint="eastAsia"/>
              </w:rPr>
            </w:pPr>
            <w:r w:rsidRPr="003451A1">
              <w:rPr>
                <w:rFonts w:hint="eastAsia"/>
              </w:rPr>
              <w:t xml:space="preserve">7.41       </w:t>
            </w:r>
          </w:p>
        </w:tc>
        <w:tc>
          <w:tcPr>
            <w:tcW w:w="1510" w:type="dxa"/>
          </w:tcPr>
          <w:p w14:paraId="5D0993D7" w14:textId="5F5692B0" w:rsidR="004E51BC" w:rsidRDefault="004E51BC" w:rsidP="004E51BC">
            <w:pPr>
              <w:pStyle w:val="Af7"/>
              <w:rPr>
                <w:rFonts w:hint="eastAsia"/>
              </w:rPr>
            </w:pPr>
            <w:r w:rsidRPr="003451A1">
              <w:rPr>
                <w:rFonts w:hint="eastAsia"/>
              </w:rPr>
              <w:t>+1548.3%</w:t>
            </w:r>
          </w:p>
        </w:tc>
      </w:tr>
      <w:tr w:rsidR="004E51BC" w14:paraId="4BDD1407" w14:textId="77777777" w:rsidTr="004E51BC">
        <w:tc>
          <w:tcPr>
            <w:tcW w:w="1509" w:type="dxa"/>
          </w:tcPr>
          <w:p w14:paraId="7A0CE073" w14:textId="17465DA1" w:rsidR="004E51BC" w:rsidRDefault="004E51BC" w:rsidP="004E51BC">
            <w:pPr>
              <w:pStyle w:val="Af7"/>
              <w:rPr>
                <w:rFonts w:hint="eastAsia"/>
              </w:rPr>
            </w:pPr>
            <w:r w:rsidRPr="003451A1">
              <w:rPr>
                <w:rFonts w:hint="eastAsia"/>
              </w:rPr>
              <w:t xml:space="preserve">  SM2 </w:t>
            </w:r>
          </w:p>
        </w:tc>
        <w:tc>
          <w:tcPr>
            <w:tcW w:w="1510" w:type="dxa"/>
          </w:tcPr>
          <w:p w14:paraId="5B0B88B9" w14:textId="0182AE5A" w:rsidR="004E51BC" w:rsidRDefault="004E51BC" w:rsidP="004E51BC">
            <w:pPr>
              <w:pStyle w:val="Af7"/>
              <w:rPr>
                <w:rFonts w:hint="eastAsia"/>
              </w:rPr>
            </w:pPr>
            <w:r w:rsidRPr="003451A1">
              <w:rPr>
                <w:rFonts w:hint="eastAsia"/>
              </w:rPr>
              <w:t>签名验证</w:t>
            </w:r>
            <w:r w:rsidRPr="003451A1">
              <w:rPr>
                <w:rFonts w:hint="eastAsia"/>
              </w:rPr>
              <w:t xml:space="preserve">      </w:t>
            </w:r>
          </w:p>
        </w:tc>
        <w:tc>
          <w:tcPr>
            <w:tcW w:w="1510" w:type="dxa"/>
          </w:tcPr>
          <w:p w14:paraId="6488FF3D" w14:textId="0D676367" w:rsidR="004E51BC" w:rsidRDefault="004E51BC" w:rsidP="004E51BC">
            <w:pPr>
              <w:pStyle w:val="Af7"/>
              <w:rPr>
                <w:rFonts w:hint="eastAsia"/>
              </w:rPr>
            </w:pPr>
            <w:r w:rsidRPr="003451A1">
              <w:rPr>
                <w:rFonts w:hint="eastAsia"/>
              </w:rPr>
              <w:t xml:space="preserve">19.23  </w:t>
            </w:r>
          </w:p>
        </w:tc>
        <w:tc>
          <w:tcPr>
            <w:tcW w:w="1510" w:type="dxa"/>
          </w:tcPr>
          <w:p w14:paraId="76B4C5C9" w14:textId="525D1C71" w:rsidR="004E51BC" w:rsidRDefault="004E51BC" w:rsidP="004E51BC">
            <w:pPr>
              <w:pStyle w:val="Af7"/>
              <w:rPr>
                <w:rFonts w:hint="eastAsia"/>
              </w:rPr>
            </w:pPr>
            <w:proofErr w:type="spellStart"/>
            <w:r w:rsidRPr="003451A1">
              <w:rPr>
                <w:rFonts w:hint="eastAsia"/>
              </w:rPr>
              <w:t>ECDSA_Verify</w:t>
            </w:r>
            <w:proofErr w:type="spellEnd"/>
          </w:p>
        </w:tc>
        <w:tc>
          <w:tcPr>
            <w:tcW w:w="1510" w:type="dxa"/>
          </w:tcPr>
          <w:p w14:paraId="1014AF2D" w14:textId="5918FEF7" w:rsidR="004E51BC" w:rsidRDefault="004E51BC" w:rsidP="004E51BC">
            <w:pPr>
              <w:pStyle w:val="Af7"/>
              <w:rPr>
                <w:rFonts w:hint="eastAsia"/>
              </w:rPr>
            </w:pPr>
            <w:r w:rsidRPr="003451A1">
              <w:rPr>
                <w:rFonts w:hint="eastAsia"/>
              </w:rPr>
              <w:t xml:space="preserve">6.75       </w:t>
            </w:r>
          </w:p>
        </w:tc>
        <w:tc>
          <w:tcPr>
            <w:tcW w:w="1510" w:type="dxa"/>
          </w:tcPr>
          <w:p w14:paraId="04910E45" w14:textId="2EFA3F12" w:rsidR="004E51BC" w:rsidRDefault="004E51BC" w:rsidP="004E51BC">
            <w:pPr>
              <w:pStyle w:val="Af7"/>
              <w:rPr>
                <w:rFonts w:hint="eastAsia"/>
              </w:rPr>
            </w:pPr>
            <w:r w:rsidRPr="003451A1">
              <w:rPr>
                <w:rFonts w:hint="eastAsia"/>
              </w:rPr>
              <w:t xml:space="preserve">+184.9% </w:t>
            </w:r>
          </w:p>
        </w:tc>
      </w:tr>
    </w:tbl>
    <w:p w14:paraId="5E833A8D" w14:textId="31A066F8" w:rsidR="00BC63EF" w:rsidRPr="005B021A" w:rsidRDefault="00BC63EF" w:rsidP="00AF656F">
      <w:pPr>
        <w:pStyle w:val="Af7"/>
        <w:rPr>
          <w:rFonts w:hint="eastAsia"/>
        </w:rPr>
        <w:sectPr w:rsidR="00BC63EF" w:rsidRPr="005B021A" w:rsidSect="003C5DA7">
          <w:headerReference w:type="default" r:id="rId46"/>
          <w:pgSz w:w="11905" w:h="16838" w:code="9"/>
          <w:pgMar w:top="1701" w:right="1418" w:bottom="1418" w:left="1418" w:header="1304" w:footer="1021" w:gutter="0"/>
          <w:cols w:space="0"/>
          <w:docGrid w:linePitch="312"/>
        </w:sectPr>
      </w:pPr>
    </w:p>
    <w:p w14:paraId="6B6A0F3B" w14:textId="77777777" w:rsidR="003B5385" w:rsidRDefault="00000000">
      <w:pPr>
        <w:pStyle w:val="Heading1"/>
        <w:spacing w:before="240" w:after="240"/>
      </w:pPr>
      <w:bookmarkStart w:id="59" w:name="_Toc5806"/>
      <w:bookmarkStart w:id="60" w:name="_Toc224312117"/>
      <w:r>
        <w:lastRenderedPageBreak/>
        <w:t>第</w:t>
      </w:r>
      <w:r>
        <w:rPr>
          <w:rFonts w:hint="eastAsia"/>
        </w:rPr>
        <w:t>5</w:t>
      </w:r>
      <w:r>
        <w:t>章</w:t>
      </w:r>
      <w:r>
        <w:t xml:space="preserve"> </w:t>
      </w:r>
      <w:r>
        <w:rPr>
          <w:rFonts w:hint="eastAsia"/>
        </w:rPr>
        <w:t xml:space="preserve"> </w:t>
      </w:r>
      <w:r>
        <w:t>农产品溯源系统实现与测试</w:t>
      </w:r>
      <w:bookmarkEnd w:id="59"/>
      <w:bookmarkEnd w:id="60"/>
    </w:p>
    <w:p w14:paraId="5ED74CBB" w14:textId="77777777" w:rsidR="003B5385" w:rsidRDefault="00000000">
      <w:pPr>
        <w:pStyle w:val="Heading2"/>
        <w:spacing w:before="240" w:after="240"/>
      </w:pPr>
      <w:bookmarkStart w:id="61" w:name="_Toc1806"/>
      <w:bookmarkStart w:id="62" w:name="_Toc224312118"/>
      <w:r>
        <w:t xml:space="preserve">5.1 </w:t>
      </w:r>
      <w:r>
        <w:rPr>
          <w:rFonts w:hint="eastAsia"/>
        </w:rPr>
        <w:t xml:space="preserve"> </w:t>
      </w:r>
      <w:r>
        <w:t>系统环境搭建</w:t>
      </w:r>
      <w:bookmarkEnd w:id="61"/>
      <w:bookmarkEnd w:id="62"/>
    </w:p>
    <w:p w14:paraId="2B43616C" w14:textId="0A9B6EBC" w:rsidR="005B021A" w:rsidRDefault="005B021A" w:rsidP="005B021A">
      <w:pPr>
        <w:pStyle w:val="Af7"/>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rFonts w:hint="eastAsia"/>
          <w:noProof/>
        </w:rPr>
        <w:t>1</w:t>
      </w:r>
      <w:r>
        <w:fldChar w:fldCharType="end"/>
      </w:r>
      <w:r>
        <w:rPr>
          <w:rFonts w:hint="eastAsia"/>
        </w:rPr>
        <w:t xml:space="preserve">  </w:t>
      </w:r>
      <w:r>
        <w:rPr>
          <w:rFonts w:hint="eastAsia"/>
        </w:rPr>
        <w:t>系统环境搭建表</w:t>
      </w:r>
    </w:p>
    <w:tbl>
      <w:tblPr>
        <w:tblStyle w:val="10"/>
        <w:tblW w:w="9285" w:type="dxa"/>
        <w:tblLook w:val="04A0" w:firstRow="1" w:lastRow="0" w:firstColumn="1" w:lastColumn="0" w:noHBand="0" w:noVBand="1"/>
      </w:tblPr>
      <w:tblGrid>
        <w:gridCol w:w="1731"/>
        <w:gridCol w:w="7554"/>
      </w:tblGrid>
      <w:tr w:rsidR="003B5385" w14:paraId="57E3B14E"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1731" w:type="dxa"/>
            <w:vAlign w:val="center"/>
          </w:tcPr>
          <w:p w14:paraId="2D4BF2AA" w14:textId="77777777" w:rsidR="003B5385" w:rsidRDefault="00000000" w:rsidP="005B021A">
            <w:pPr>
              <w:pStyle w:val="Af9"/>
            </w:pPr>
            <w:r>
              <w:t>配置项</w:t>
            </w:r>
          </w:p>
        </w:tc>
        <w:tc>
          <w:tcPr>
            <w:tcW w:w="7554" w:type="dxa"/>
            <w:vAlign w:val="center"/>
          </w:tcPr>
          <w:p w14:paraId="55A9385A" w14:textId="77777777" w:rsidR="003B5385" w:rsidRDefault="00000000" w:rsidP="005B021A">
            <w:pPr>
              <w:pStyle w:val="Af9"/>
            </w:pPr>
            <w:r>
              <w:t>详细描述</w:t>
            </w:r>
          </w:p>
        </w:tc>
      </w:tr>
      <w:tr w:rsidR="003B5385" w14:paraId="2EED43C8" w14:textId="77777777" w:rsidTr="00F0040A">
        <w:trPr>
          <w:trHeight w:val="510"/>
        </w:trPr>
        <w:tc>
          <w:tcPr>
            <w:tcW w:w="1731" w:type="dxa"/>
            <w:vAlign w:val="center"/>
          </w:tcPr>
          <w:p w14:paraId="5515EAA8" w14:textId="77777777" w:rsidR="003B5385" w:rsidRDefault="00000000" w:rsidP="005B021A">
            <w:pPr>
              <w:pStyle w:val="Af9"/>
            </w:pPr>
            <w:r>
              <w:t>硬件环境</w:t>
            </w:r>
          </w:p>
        </w:tc>
        <w:tc>
          <w:tcPr>
            <w:tcW w:w="7554" w:type="dxa"/>
            <w:vAlign w:val="center"/>
          </w:tcPr>
          <w:p w14:paraId="44D80965" w14:textId="77777777" w:rsidR="003B5385" w:rsidRDefault="00000000" w:rsidP="005B021A">
            <w:pPr>
              <w:pStyle w:val="Af9"/>
            </w:pPr>
            <w:r>
              <w:rPr>
                <w:rFonts w:hint="eastAsia"/>
              </w:rPr>
              <w:t>2</w:t>
            </w:r>
            <w:r>
              <w:rPr>
                <w:rFonts w:hint="eastAsia"/>
              </w:rPr>
              <w:t>台</w:t>
            </w:r>
            <w:r>
              <w:rPr>
                <w:rFonts w:hint="eastAsia"/>
              </w:rPr>
              <w:t xml:space="preserve"> Linux </w:t>
            </w:r>
            <w:r>
              <w:rPr>
                <w:rFonts w:hint="eastAsia"/>
              </w:rPr>
              <w:t>虚拟主机：节点</w:t>
            </w:r>
            <w:proofErr w:type="gramStart"/>
            <w:r>
              <w:rPr>
                <w:rFonts w:hint="eastAsia"/>
              </w:rPr>
              <w:t>一</w:t>
            </w:r>
            <w:proofErr w:type="gramEnd"/>
            <w:r>
              <w:rPr>
                <w:rFonts w:hint="eastAsia"/>
              </w:rPr>
              <w:t xml:space="preserve"> (</w:t>
            </w:r>
            <w:r>
              <w:t>172.19.94.43</w:t>
            </w:r>
            <w:r>
              <w:rPr>
                <w:rFonts w:hint="eastAsia"/>
              </w:rPr>
              <w:t>)</w:t>
            </w:r>
            <w:r>
              <w:rPr>
                <w:rFonts w:hint="eastAsia"/>
              </w:rPr>
              <w:t>：部署</w:t>
            </w:r>
            <w:r>
              <w:rPr>
                <w:rFonts w:hint="eastAsia"/>
              </w:rPr>
              <w:t xml:space="preserve"> </w:t>
            </w:r>
            <w:proofErr w:type="spellStart"/>
            <w:r>
              <w:rPr>
                <w:rFonts w:hint="eastAsia"/>
              </w:rPr>
              <w:t>Orderer</w:t>
            </w:r>
            <w:proofErr w:type="spellEnd"/>
            <w:r>
              <w:rPr>
                <w:rFonts w:hint="eastAsia"/>
              </w:rPr>
              <w:t>、</w:t>
            </w:r>
            <w:r>
              <w:rPr>
                <w:rFonts w:hint="eastAsia"/>
              </w:rPr>
              <w:t>Org1 Peer</w:t>
            </w:r>
            <w:r>
              <w:rPr>
                <w:rFonts w:hint="eastAsia"/>
              </w:rPr>
              <w:t>、前端</w:t>
            </w:r>
            <w:r>
              <w:rPr>
                <w:rFonts w:hint="eastAsia"/>
              </w:rPr>
              <w:t xml:space="preserve"> Vue </w:t>
            </w:r>
            <w:r>
              <w:rPr>
                <w:rFonts w:hint="eastAsia"/>
              </w:rPr>
              <w:t>应用。节点二</w:t>
            </w:r>
            <w:r>
              <w:rPr>
                <w:rFonts w:hint="eastAsia"/>
              </w:rPr>
              <w:t xml:space="preserve"> (</w:t>
            </w:r>
            <w:r>
              <w:t>172.19.94.4</w:t>
            </w:r>
            <w:r>
              <w:rPr>
                <w:rFonts w:hint="eastAsia"/>
              </w:rPr>
              <w:t>4)</w:t>
            </w:r>
            <w:r>
              <w:rPr>
                <w:rFonts w:hint="eastAsia"/>
              </w:rPr>
              <w:t>：部署</w:t>
            </w:r>
            <w:r>
              <w:rPr>
                <w:rFonts w:hint="eastAsia"/>
              </w:rPr>
              <w:t xml:space="preserve"> Org2 Peer</w:t>
            </w:r>
            <w:r>
              <w:rPr>
                <w:rFonts w:hint="eastAsia"/>
              </w:rPr>
              <w:t>、</w:t>
            </w:r>
            <w:r>
              <w:rPr>
                <w:rFonts w:hint="eastAsia"/>
              </w:rPr>
              <w:t xml:space="preserve">IPFS </w:t>
            </w:r>
            <w:r>
              <w:rPr>
                <w:rFonts w:hint="eastAsia"/>
              </w:rPr>
              <w:t>节点、</w:t>
            </w:r>
            <w:r>
              <w:rPr>
                <w:rFonts w:hint="eastAsia"/>
              </w:rPr>
              <w:t xml:space="preserve">MySQL </w:t>
            </w:r>
            <w:r>
              <w:rPr>
                <w:rFonts w:hint="eastAsia"/>
              </w:rPr>
              <w:t>数据库及</w:t>
            </w:r>
            <w:r>
              <w:rPr>
                <w:rFonts w:hint="eastAsia"/>
              </w:rPr>
              <w:t xml:space="preserve"> Redis</w:t>
            </w:r>
            <w:r>
              <w:rPr>
                <w:rFonts w:hint="eastAsia"/>
              </w:rPr>
              <w:t>。</w:t>
            </w:r>
          </w:p>
        </w:tc>
      </w:tr>
      <w:tr w:rsidR="003B5385" w14:paraId="620B2956" w14:textId="77777777" w:rsidTr="00F0040A">
        <w:trPr>
          <w:trHeight w:val="510"/>
        </w:trPr>
        <w:tc>
          <w:tcPr>
            <w:tcW w:w="1731" w:type="dxa"/>
            <w:vAlign w:val="center"/>
          </w:tcPr>
          <w:p w14:paraId="5F4E0C32" w14:textId="77777777" w:rsidR="003B5385" w:rsidRDefault="00000000" w:rsidP="005B021A">
            <w:pPr>
              <w:pStyle w:val="Af9"/>
            </w:pPr>
            <w:r>
              <w:rPr>
                <w:rFonts w:hint="eastAsia"/>
              </w:rPr>
              <w:t>系统规格</w:t>
            </w:r>
          </w:p>
        </w:tc>
        <w:tc>
          <w:tcPr>
            <w:tcW w:w="7554" w:type="dxa"/>
            <w:vAlign w:val="center"/>
          </w:tcPr>
          <w:p w14:paraId="5036D160" w14:textId="77777777" w:rsidR="003B5385" w:rsidRDefault="00000000" w:rsidP="005B021A">
            <w:pPr>
              <w:pStyle w:val="Af9"/>
            </w:pPr>
            <w:r>
              <w:rPr>
                <w:rFonts w:hint="eastAsia"/>
              </w:rPr>
              <w:t>CPU</w:t>
            </w:r>
            <w:r>
              <w:rPr>
                <w:rFonts w:hint="eastAsia"/>
              </w:rPr>
              <w:t>：</w:t>
            </w:r>
            <w:r>
              <w:rPr>
                <w:rFonts w:hint="eastAsia"/>
              </w:rPr>
              <w:t>Intel(R) Xeon(R) CPU E5-2697 v2 @ 2.70GHz (3 vCPU)</w:t>
            </w:r>
            <w:r>
              <w:rPr>
                <w:rFonts w:hint="eastAsia"/>
              </w:rPr>
              <w:t>；内存：</w:t>
            </w:r>
            <w:r>
              <w:rPr>
                <w:rFonts w:hint="eastAsia"/>
              </w:rPr>
              <w:t>4GB RAM</w:t>
            </w:r>
            <w:r>
              <w:rPr>
                <w:rFonts w:hint="eastAsia"/>
              </w:rPr>
              <w:t>；架构：</w:t>
            </w:r>
            <w:r>
              <w:rPr>
                <w:rFonts w:hint="eastAsia"/>
              </w:rPr>
              <w:t>x86_64</w:t>
            </w:r>
          </w:p>
        </w:tc>
      </w:tr>
      <w:tr w:rsidR="003B5385" w14:paraId="5E537329" w14:textId="77777777" w:rsidTr="00F0040A">
        <w:trPr>
          <w:trHeight w:val="510"/>
        </w:trPr>
        <w:tc>
          <w:tcPr>
            <w:tcW w:w="1731" w:type="dxa"/>
            <w:vAlign w:val="center"/>
          </w:tcPr>
          <w:p w14:paraId="613DC3CC" w14:textId="77777777" w:rsidR="003B5385" w:rsidRDefault="00000000" w:rsidP="005B021A">
            <w:pPr>
              <w:pStyle w:val="Af9"/>
            </w:pPr>
            <w:r>
              <w:t>Hyperledger Fabric</w:t>
            </w:r>
            <w:r>
              <w:t>网络搭建</w:t>
            </w:r>
          </w:p>
        </w:tc>
        <w:tc>
          <w:tcPr>
            <w:tcW w:w="7554" w:type="dxa"/>
            <w:vAlign w:val="center"/>
          </w:tcPr>
          <w:p w14:paraId="198D571B" w14:textId="77777777" w:rsidR="003B5385" w:rsidRDefault="00000000" w:rsidP="005B021A">
            <w:pPr>
              <w:pStyle w:val="Af9"/>
            </w:pPr>
            <w:r>
              <w:rPr>
                <w:rFonts w:hint="eastAsia"/>
              </w:rPr>
              <w:t>使用自编译的</w:t>
            </w:r>
            <w:r>
              <w:rPr>
                <w:rFonts w:hint="eastAsia"/>
              </w:rPr>
              <w:t xml:space="preserve"> Fabric v2.2.0-gm </w:t>
            </w:r>
            <w:r>
              <w:rPr>
                <w:rFonts w:hint="eastAsia"/>
              </w:rPr>
              <w:t>镜像。通过</w:t>
            </w:r>
            <w:r>
              <w:rPr>
                <w:rFonts w:hint="eastAsia"/>
              </w:rPr>
              <w:t xml:space="preserve"> Docker Compose </w:t>
            </w:r>
            <w:r>
              <w:rPr>
                <w:rFonts w:hint="eastAsia"/>
              </w:rPr>
              <w:t>启动</w:t>
            </w:r>
            <w:r>
              <w:rPr>
                <w:rFonts w:hint="eastAsia"/>
              </w:rPr>
              <w:t xml:space="preserve"> </w:t>
            </w:r>
            <w:proofErr w:type="spellStart"/>
            <w:r>
              <w:rPr>
                <w:rFonts w:hint="eastAsia"/>
              </w:rPr>
              <w:t>orderer</w:t>
            </w:r>
            <w:proofErr w:type="spellEnd"/>
            <w:r>
              <w:rPr>
                <w:rFonts w:hint="eastAsia"/>
              </w:rPr>
              <w:t xml:space="preserve"> </w:t>
            </w:r>
            <w:r>
              <w:rPr>
                <w:rFonts w:hint="eastAsia"/>
              </w:rPr>
              <w:t>及</w:t>
            </w:r>
            <w:r>
              <w:rPr>
                <w:rFonts w:hint="eastAsia"/>
              </w:rPr>
              <w:t xml:space="preserve"> peer </w:t>
            </w:r>
            <w:r>
              <w:rPr>
                <w:rFonts w:hint="eastAsia"/>
              </w:rPr>
              <w:t>节点容器。</w:t>
            </w:r>
          </w:p>
        </w:tc>
      </w:tr>
      <w:tr w:rsidR="003B5385" w14:paraId="697A0A58" w14:textId="77777777" w:rsidTr="00F0040A">
        <w:trPr>
          <w:trHeight w:val="510"/>
        </w:trPr>
        <w:tc>
          <w:tcPr>
            <w:tcW w:w="1731" w:type="dxa"/>
            <w:vAlign w:val="center"/>
          </w:tcPr>
          <w:p w14:paraId="4275C941" w14:textId="77777777" w:rsidR="003B5385" w:rsidRDefault="00000000" w:rsidP="005B021A">
            <w:pPr>
              <w:pStyle w:val="Af9"/>
            </w:pPr>
            <w:r>
              <w:t>数据存储服务</w:t>
            </w:r>
          </w:p>
        </w:tc>
        <w:tc>
          <w:tcPr>
            <w:tcW w:w="7554" w:type="dxa"/>
            <w:vAlign w:val="center"/>
          </w:tcPr>
          <w:p w14:paraId="3BB6A8E4" w14:textId="77777777" w:rsidR="003B5385" w:rsidRDefault="00000000" w:rsidP="005B021A">
            <w:pPr>
              <w:pStyle w:val="Af9"/>
            </w:pPr>
            <w:r>
              <w:t>MySQL 8.0, Redis 8.0, IPFS (Kubo v0.20.0)</w:t>
            </w:r>
          </w:p>
        </w:tc>
      </w:tr>
      <w:tr w:rsidR="003B5385" w14:paraId="4E285CA7" w14:textId="77777777" w:rsidTr="00F0040A">
        <w:trPr>
          <w:trHeight w:val="510"/>
        </w:trPr>
        <w:tc>
          <w:tcPr>
            <w:tcW w:w="1731" w:type="dxa"/>
            <w:vAlign w:val="center"/>
          </w:tcPr>
          <w:p w14:paraId="09EBB1CE" w14:textId="77777777" w:rsidR="003B5385" w:rsidRDefault="00000000" w:rsidP="005B021A">
            <w:pPr>
              <w:pStyle w:val="Af9"/>
            </w:pPr>
            <w:r>
              <w:t>区块链浏览器</w:t>
            </w:r>
          </w:p>
        </w:tc>
        <w:tc>
          <w:tcPr>
            <w:tcW w:w="7554" w:type="dxa"/>
            <w:vAlign w:val="center"/>
          </w:tcPr>
          <w:p w14:paraId="3210EB87" w14:textId="77777777" w:rsidR="003B5385" w:rsidRDefault="00000000" w:rsidP="005B021A">
            <w:pPr>
              <w:pStyle w:val="Af9"/>
            </w:pPr>
            <w:r>
              <w:rPr>
                <w:rFonts w:hint="eastAsia"/>
              </w:rPr>
              <w:t>Hyperledger Explorer (ghcr.io/</w:t>
            </w:r>
            <w:proofErr w:type="spellStart"/>
            <w:r>
              <w:rPr>
                <w:rFonts w:hint="eastAsia"/>
              </w:rPr>
              <w:t>hyperledger</w:t>
            </w:r>
            <w:proofErr w:type="spellEnd"/>
            <w:r>
              <w:rPr>
                <w:rFonts w:hint="eastAsia"/>
              </w:rPr>
              <w:t>-labs/</w:t>
            </w:r>
            <w:proofErr w:type="spellStart"/>
            <w:r>
              <w:rPr>
                <w:rFonts w:hint="eastAsia"/>
              </w:rPr>
              <w:t>explorer:latest</w:t>
            </w:r>
            <w:proofErr w:type="spellEnd"/>
            <w:r>
              <w:rPr>
                <w:rFonts w:hint="eastAsia"/>
              </w:rPr>
              <w:t xml:space="preserve">) </w:t>
            </w:r>
            <w:r>
              <w:rPr>
                <w:rFonts w:hint="eastAsia"/>
              </w:rPr>
              <w:t>配套</w:t>
            </w:r>
            <w:r>
              <w:rPr>
                <w:rFonts w:hint="eastAsia"/>
              </w:rPr>
              <w:t xml:space="preserve"> Explorer-DB </w:t>
            </w:r>
            <w:r>
              <w:rPr>
                <w:rFonts w:hint="eastAsia"/>
              </w:rPr>
              <w:t>进行可视化监控。</w:t>
            </w:r>
          </w:p>
        </w:tc>
      </w:tr>
    </w:tbl>
    <w:p w14:paraId="7D775EDC" w14:textId="77777777" w:rsidR="003B5385" w:rsidRDefault="003B5385">
      <w:pPr>
        <w:spacing w:line="360" w:lineRule="auto"/>
        <w:rPr>
          <w:rFonts w:asciiTheme="minorHAnsi" w:eastAsia="SimSun-ExtB" w:hAnsiTheme="minorHAnsi" w:cstheme="minorBidi"/>
        </w:rPr>
      </w:pPr>
    </w:p>
    <w:p w14:paraId="677F2936" w14:textId="77777777" w:rsidR="003B5385" w:rsidRPr="005B021A" w:rsidRDefault="00000000" w:rsidP="005B021A">
      <w:pPr>
        <w:pStyle w:val="Azw"/>
        <w:ind w:firstLine="480"/>
      </w:pPr>
      <w:bookmarkStart w:id="63" w:name="_Hlk196823333"/>
      <w:r w:rsidRPr="005B021A">
        <w:t>开发与部署本溯源系统时，硬件环境配置需综合考虑资源利用率与分布式特性。系统采用</w:t>
      </w:r>
      <w:r w:rsidRPr="005B021A">
        <w:t xml:space="preserve"> 2</w:t>
      </w:r>
      <w:r w:rsidRPr="005B021A">
        <w:t>台</w:t>
      </w:r>
      <w:r w:rsidRPr="005B021A">
        <w:t xml:space="preserve"> Linux </w:t>
      </w:r>
      <w:r w:rsidRPr="005B021A">
        <w:t>虚拟主机</w:t>
      </w:r>
      <w:r w:rsidRPr="005B021A">
        <w:t xml:space="preserve"> </w:t>
      </w:r>
      <w:r w:rsidRPr="005B021A">
        <w:t>进行分布式部署。这些主机位于不同的</w:t>
      </w:r>
      <w:r w:rsidRPr="005B021A">
        <w:t xml:space="preserve"> IP </w:t>
      </w:r>
      <w:r w:rsidRPr="005B021A">
        <w:t>地址上</w:t>
      </w:r>
      <w:r w:rsidRPr="005B021A">
        <w:t xml:space="preserve"> (172.19.94.43 </w:t>
      </w:r>
      <w:r w:rsidRPr="005B021A">
        <w:t>和</w:t>
      </w:r>
      <w:r w:rsidRPr="005B021A">
        <w:t xml:space="preserve"> 172.19.94.4</w:t>
      </w:r>
      <w:r w:rsidRPr="005B021A">
        <w:rPr>
          <w:rFonts w:hint="eastAsia"/>
        </w:rPr>
        <w:t>4</w:t>
      </w:r>
      <w:r w:rsidRPr="005B021A">
        <w:t>)</w:t>
      </w:r>
      <w:r w:rsidRPr="005B021A">
        <w:t>，模拟真实的跨组织网络环境。</w:t>
      </w:r>
    </w:p>
    <w:p w14:paraId="145CF03C" w14:textId="77777777" w:rsidR="003B5385" w:rsidRPr="005B021A" w:rsidRDefault="00000000" w:rsidP="005B021A">
      <w:pPr>
        <w:pStyle w:val="Azw"/>
        <w:ind w:firstLine="480"/>
      </w:pPr>
      <w:r w:rsidRPr="005B021A">
        <w:t>具体部署拓扑如下：</w:t>
      </w:r>
      <w:r w:rsidRPr="005B021A">
        <w:t>172.19.94.4</w:t>
      </w:r>
      <w:r w:rsidRPr="005B021A">
        <w:rPr>
          <w:rFonts w:hint="eastAsia"/>
        </w:rPr>
        <w:t>3</w:t>
      </w:r>
      <w:r w:rsidRPr="005B021A">
        <w:t xml:space="preserve"> </w:t>
      </w:r>
      <w:r w:rsidRPr="005B021A">
        <w:t>主机作为核心排序与应用节点，承载了</w:t>
      </w:r>
      <w:r w:rsidRPr="005B021A">
        <w:t xml:space="preserve"> orderer.example.com</w:t>
      </w:r>
      <w:r w:rsidRPr="005B021A">
        <w:t>、</w:t>
      </w:r>
      <w:r w:rsidRPr="005B021A">
        <w:t xml:space="preserve">peer0.org1.example.com </w:t>
      </w:r>
      <w:r w:rsidRPr="005B021A">
        <w:t>以及</w:t>
      </w:r>
      <w:r w:rsidRPr="005B021A">
        <w:t xml:space="preserve"> CLI </w:t>
      </w:r>
      <w:r w:rsidRPr="005B021A">
        <w:t>客户端工具；</w:t>
      </w:r>
      <w:r w:rsidRPr="005B021A">
        <w:t>172.19.94.4</w:t>
      </w:r>
      <w:r w:rsidRPr="005B021A">
        <w:rPr>
          <w:rFonts w:hint="eastAsia"/>
        </w:rPr>
        <w:t>4</w:t>
      </w:r>
      <w:r w:rsidRPr="005B021A">
        <w:t xml:space="preserve"> </w:t>
      </w:r>
      <w:r w:rsidRPr="005B021A">
        <w:t>主机则模拟第二组织，运行</w:t>
      </w:r>
      <w:r w:rsidRPr="005B021A">
        <w:t xml:space="preserve"> peer0.org2.example.com</w:t>
      </w:r>
      <w:r w:rsidRPr="005B021A">
        <w:t>，同时为了分担负载，该节点还承载了</w:t>
      </w:r>
      <w:r w:rsidRPr="005B021A">
        <w:t xml:space="preserve"> IPFS </w:t>
      </w:r>
      <w:r w:rsidRPr="005B021A">
        <w:t>分布式存储节点</w:t>
      </w:r>
      <w:r w:rsidRPr="005B021A">
        <w:t xml:space="preserve"> (network-ipfs-1)</w:t>
      </w:r>
      <w:r w:rsidRPr="005B021A">
        <w:t>、</w:t>
      </w:r>
      <w:r w:rsidRPr="005B021A">
        <w:t xml:space="preserve">MySQL 8.0 </w:t>
      </w:r>
      <w:r w:rsidRPr="005B021A">
        <w:t>业务数据库、</w:t>
      </w:r>
      <w:r w:rsidRPr="005B021A">
        <w:t xml:space="preserve">Redis 8.0 </w:t>
      </w:r>
      <w:r w:rsidRPr="005B021A">
        <w:t>缓存服务以及</w:t>
      </w:r>
      <w:r w:rsidRPr="005B021A">
        <w:t xml:space="preserve"> Hyperledger Explorer </w:t>
      </w:r>
      <w:r w:rsidRPr="005B021A">
        <w:t>区块链浏览器组件。</w:t>
      </w:r>
    </w:p>
    <w:p w14:paraId="4C78EBB0" w14:textId="0ACB0C06" w:rsidR="003B5385" w:rsidRDefault="00000000" w:rsidP="005B021A">
      <w:pPr>
        <w:pStyle w:val="Azw"/>
        <w:ind w:firstLine="480"/>
      </w:pPr>
      <w:r>
        <w:t>基础软件环境方面，服务器安装了</w:t>
      </w:r>
      <w:r>
        <w:t xml:space="preserve"> Ubuntu 20.04 LTS</w:t>
      </w:r>
      <w:r>
        <w:t>操作系统，内核版本为</w:t>
      </w:r>
      <w:r>
        <w:t xml:space="preserve"> 5.4.0-216-generic</w:t>
      </w:r>
      <w:r>
        <w:t>。核心依赖软件采用了较新的稳定版本，包括</w:t>
      </w:r>
      <w:r>
        <w:t xml:space="preserve"> Docker version 28.1.1 </w:t>
      </w:r>
      <w:r>
        <w:t>用于全容器化管理。编程语言环境方面，链码与后端服务基于</w:t>
      </w:r>
      <w:r>
        <w:t xml:space="preserve"> Go 1.22.5 </w:t>
      </w:r>
      <w:r>
        <w:t>开发，前端构建环境使用</w:t>
      </w:r>
      <w:r>
        <w:t xml:space="preserve"> Vue CLI 5.0.9</w:t>
      </w:r>
      <w:r>
        <w:t>。</w:t>
      </w:r>
      <w:r w:rsidR="00F0040A">
        <w:fldChar w:fldCharType="begin"/>
      </w:r>
      <w:r w:rsidR="00F0040A">
        <w:instrText xml:space="preserve"> REF _Ref224313066 \h </w:instrText>
      </w:r>
      <w:r w:rsidR="00F0040A">
        <w:fldChar w:fldCharType="separate"/>
      </w:r>
      <w:r w:rsidR="00F0040A">
        <w:rPr>
          <w:rFonts w:hint="eastAsia"/>
        </w:rPr>
        <w:t>表</w:t>
      </w:r>
      <w:r w:rsidR="00F0040A">
        <w:rPr>
          <w:rFonts w:hint="eastAsia"/>
        </w:rPr>
        <w:t>5-</w:t>
      </w:r>
      <w:r w:rsidR="00F0040A">
        <w:rPr>
          <w:noProof/>
        </w:rPr>
        <w:t>2</w:t>
      </w:r>
      <w:r w:rsidR="00F0040A">
        <w:fldChar w:fldCharType="end"/>
      </w:r>
      <w:r>
        <w:t>清晰地列出了本系统开发和部署所涉及的主要工具和技术版本。</w:t>
      </w:r>
    </w:p>
    <w:p w14:paraId="2E6FC6E0" w14:textId="77777777" w:rsidR="002956F2" w:rsidRDefault="002956F2">
      <w:pPr>
        <w:pStyle w:val="a0"/>
      </w:pPr>
    </w:p>
    <w:p w14:paraId="0F7D35EE" w14:textId="77777777" w:rsidR="002956F2" w:rsidRDefault="002956F2">
      <w:pPr>
        <w:pStyle w:val="a0"/>
      </w:pPr>
    </w:p>
    <w:p w14:paraId="55F69A20" w14:textId="16D3A7E4" w:rsidR="003B5385" w:rsidRDefault="002956F2" w:rsidP="002956F2">
      <w:pPr>
        <w:pStyle w:val="Af7"/>
      </w:pPr>
      <w:bookmarkStart w:id="64" w:name="_Ref224313066"/>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2</w:t>
      </w:r>
      <w:r>
        <w:fldChar w:fldCharType="end"/>
      </w:r>
      <w:bookmarkEnd w:id="64"/>
      <w:r>
        <w:rPr>
          <w:rFonts w:hint="eastAsia"/>
        </w:rPr>
        <w:t xml:space="preserve">  </w:t>
      </w:r>
      <w:r>
        <w:t>开发工具表</w:t>
      </w:r>
    </w:p>
    <w:tbl>
      <w:tblPr>
        <w:tblStyle w:val="10"/>
        <w:tblW w:w="9139" w:type="dxa"/>
        <w:tblLook w:val="04A0" w:firstRow="1" w:lastRow="0" w:firstColumn="1" w:lastColumn="0" w:noHBand="0" w:noVBand="1"/>
      </w:tblPr>
      <w:tblGrid>
        <w:gridCol w:w="3298"/>
        <w:gridCol w:w="5841"/>
      </w:tblGrid>
      <w:tr w:rsidR="003B5385" w14:paraId="26BC5337" w14:textId="77777777" w:rsidTr="005B021A">
        <w:trPr>
          <w:cnfStyle w:val="100000000000" w:firstRow="1" w:lastRow="0" w:firstColumn="0" w:lastColumn="0" w:oddVBand="0" w:evenVBand="0" w:oddHBand="0" w:evenHBand="0" w:firstRowFirstColumn="0" w:firstRowLastColumn="0" w:lastRowFirstColumn="0" w:lastRowLastColumn="0"/>
          <w:trHeight w:val="384"/>
        </w:trPr>
        <w:tc>
          <w:tcPr>
            <w:tcW w:w="3298" w:type="dxa"/>
            <w:vAlign w:val="center"/>
          </w:tcPr>
          <w:p w14:paraId="708399A2" w14:textId="77777777" w:rsidR="003B5385" w:rsidRDefault="00000000" w:rsidP="005B021A">
            <w:pPr>
              <w:pStyle w:val="Af9"/>
            </w:pPr>
            <w:r>
              <w:rPr>
                <w:rFonts w:hint="eastAsia"/>
              </w:rPr>
              <w:t>模块</w:t>
            </w:r>
          </w:p>
        </w:tc>
        <w:tc>
          <w:tcPr>
            <w:tcW w:w="5841" w:type="dxa"/>
            <w:vAlign w:val="center"/>
          </w:tcPr>
          <w:p w14:paraId="03A9DE28" w14:textId="77777777" w:rsidR="003B5385" w:rsidRDefault="00000000" w:rsidP="005B021A">
            <w:pPr>
              <w:pStyle w:val="Af9"/>
            </w:pPr>
            <w:r>
              <w:rPr>
                <w:rFonts w:hint="eastAsia"/>
              </w:rPr>
              <w:t>工具</w:t>
            </w:r>
          </w:p>
        </w:tc>
      </w:tr>
      <w:tr w:rsidR="003B5385" w14:paraId="0B2E76AA" w14:textId="77777777" w:rsidTr="005B021A">
        <w:trPr>
          <w:trHeight w:val="340"/>
        </w:trPr>
        <w:tc>
          <w:tcPr>
            <w:tcW w:w="3298" w:type="dxa"/>
            <w:vAlign w:val="center"/>
          </w:tcPr>
          <w:p w14:paraId="21D11EAD" w14:textId="77777777" w:rsidR="003B5385" w:rsidRDefault="00000000" w:rsidP="005B021A">
            <w:pPr>
              <w:pStyle w:val="Af9"/>
            </w:pPr>
            <w:r>
              <w:rPr>
                <w:rFonts w:hint="eastAsia"/>
              </w:rPr>
              <w:t>操作系统</w:t>
            </w:r>
          </w:p>
        </w:tc>
        <w:tc>
          <w:tcPr>
            <w:tcW w:w="5841" w:type="dxa"/>
            <w:vAlign w:val="center"/>
          </w:tcPr>
          <w:p w14:paraId="6E92A770" w14:textId="77777777" w:rsidR="003B5385" w:rsidRDefault="00000000" w:rsidP="005B021A">
            <w:pPr>
              <w:pStyle w:val="Af9"/>
            </w:pPr>
            <w:r>
              <w:t>Ubuntu 20.04 LTS</w:t>
            </w:r>
          </w:p>
        </w:tc>
      </w:tr>
      <w:tr w:rsidR="003B5385" w14:paraId="0793368F" w14:textId="77777777" w:rsidTr="005B021A">
        <w:trPr>
          <w:trHeight w:val="318"/>
        </w:trPr>
        <w:tc>
          <w:tcPr>
            <w:tcW w:w="3298" w:type="dxa"/>
            <w:vAlign w:val="center"/>
          </w:tcPr>
          <w:p w14:paraId="108B1EB8" w14:textId="77777777" w:rsidR="003B5385" w:rsidRDefault="00000000" w:rsidP="005B021A">
            <w:pPr>
              <w:pStyle w:val="Af9"/>
            </w:pPr>
            <w:r>
              <w:rPr>
                <w:rFonts w:hint="eastAsia"/>
              </w:rPr>
              <w:t>区块链平台</w:t>
            </w:r>
          </w:p>
        </w:tc>
        <w:tc>
          <w:tcPr>
            <w:tcW w:w="5841" w:type="dxa"/>
            <w:vAlign w:val="center"/>
          </w:tcPr>
          <w:p w14:paraId="44262CD8" w14:textId="77777777" w:rsidR="003B5385" w:rsidRDefault="00000000" w:rsidP="005B021A">
            <w:pPr>
              <w:pStyle w:val="Af9"/>
            </w:pPr>
            <w:r>
              <w:t>Hyperledger Fabric v2.</w:t>
            </w:r>
            <w:r>
              <w:rPr>
                <w:rFonts w:hint="eastAsia"/>
              </w:rPr>
              <w:t>2</w:t>
            </w:r>
          </w:p>
        </w:tc>
      </w:tr>
      <w:tr w:rsidR="003B5385" w14:paraId="30F95F3A" w14:textId="77777777" w:rsidTr="005B021A">
        <w:trPr>
          <w:trHeight w:val="318"/>
        </w:trPr>
        <w:tc>
          <w:tcPr>
            <w:tcW w:w="3298" w:type="dxa"/>
            <w:vAlign w:val="center"/>
          </w:tcPr>
          <w:p w14:paraId="35A0C87E" w14:textId="77777777" w:rsidR="003B5385" w:rsidRDefault="00000000" w:rsidP="005B021A">
            <w:pPr>
              <w:pStyle w:val="Af9"/>
            </w:pPr>
            <w:r>
              <w:rPr>
                <w:rFonts w:hint="eastAsia"/>
              </w:rPr>
              <w:t>智能合约语言</w:t>
            </w:r>
          </w:p>
        </w:tc>
        <w:tc>
          <w:tcPr>
            <w:tcW w:w="5841" w:type="dxa"/>
            <w:vAlign w:val="center"/>
          </w:tcPr>
          <w:p w14:paraId="74385A9E" w14:textId="77777777" w:rsidR="003B5385" w:rsidRDefault="00000000" w:rsidP="005B021A">
            <w:pPr>
              <w:pStyle w:val="Af9"/>
            </w:pPr>
            <w:r>
              <w:t>Go 1.2</w:t>
            </w:r>
            <w:r>
              <w:rPr>
                <w:rFonts w:hint="eastAsia"/>
              </w:rPr>
              <w:t>2</w:t>
            </w:r>
            <w:r>
              <w:t>.</w:t>
            </w:r>
            <w:r>
              <w:rPr>
                <w:rFonts w:hint="eastAsia"/>
              </w:rPr>
              <w:t>5</w:t>
            </w:r>
          </w:p>
        </w:tc>
      </w:tr>
      <w:tr w:rsidR="003B5385" w14:paraId="6DB9AC5F" w14:textId="77777777" w:rsidTr="005B021A">
        <w:trPr>
          <w:trHeight w:val="318"/>
        </w:trPr>
        <w:tc>
          <w:tcPr>
            <w:tcW w:w="3298" w:type="dxa"/>
            <w:vAlign w:val="center"/>
          </w:tcPr>
          <w:p w14:paraId="69C70969" w14:textId="77777777" w:rsidR="003B5385" w:rsidRDefault="00000000" w:rsidP="005B021A">
            <w:pPr>
              <w:pStyle w:val="Af9"/>
            </w:pPr>
            <w:r>
              <w:t>分布式存储</w:t>
            </w:r>
          </w:p>
        </w:tc>
        <w:tc>
          <w:tcPr>
            <w:tcW w:w="5841" w:type="dxa"/>
            <w:vAlign w:val="center"/>
          </w:tcPr>
          <w:p w14:paraId="13C0FD14" w14:textId="77777777" w:rsidR="003B5385" w:rsidRDefault="00000000" w:rsidP="005B021A">
            <w:pPr>
              <w:pStyle w:val="Af9"/>
            </w:pPr>
            <w:r>
              <w:t>IPFS Kubo</w:t>
            </w:r>
          </w:p>
        </w:tc>
      </w:tr>
      <w:tr w:rsidR="003B5385" w14:paraId="1E414354" w14:textId="77777777" w:rsidTr="005B021A">
        <w:trPr>
          <w:trHeight w:val="384"/>
        </w:trPr>
        <w:tc>
          <w:tcPr>
            <w:tcW w:w="3298" w:type="dxa"/>
            <w:vAlign w:val="center"/>
          </w:tcPr>
          <w:p w14:paraId="0716BCFD" w14:textId="77777777" w:rsidR="003B5385" w:rsidRDefault="00000000" w:rsidP="005B021A">
            <w:pPr>
              <w:pStyle w:val="Af9"/>
            </w:pPr>
            <w:r>
              <w:rPr>
                <w:rFonts w:hint="eastAsia"/>
              </w:rPr>
              <w:t>其他工具</w:t>
            </w:r>
          </w:p>
        </w:tc>
        <w:tc>
          <w:tcPr>
            <w:tcW w:w="5841" w:type="dxa"/>
            <w:vAlign w:val="center"/>
          </w:tcPr>
          <w:p w14:paraId="0E5CEEC9" w14:textId="77777777" w:rsidR="003B5385" w:rsidRDefault="00000000" w:rsidP="005B021A">
            <w:pPr>
              <w:pStyle w:val="Af9"/>
            </w:pPr>
            <w:r>
              <w:t>Docker</w:t>
            </w:r>
            <w:r>
              <w:rPr>
                <w:rFonts w:hint="eastAsia"/>
              </w:rPr>
              <w:t>、</w:t>
            </w:r>
            <w:r>
              <w:t>Caliper</w:t>
            </w:r>
            <w:r>
              <w:rPr>
                <w:rFonts w:hint="eastAsia"/>
              </w:rPr>
              <w:t>、</w:t>
            </w:r>
            <w:r>
              <w:rPr>
                <w:rFonts w:hint="eastAsia"/>
              </w:rPr>
              <w:t>Redis</w:t>
            </w:r>
            <w:r>
              <w:rPr>
                <w:rFonts w:hint="eastAsia"/>
              </w:rPr>
              <w:t>等</w:t>
            </w:r>
          </w:p>
        </w:tc>
      </w:tr>
    </w:tbl>
    <w:bookmarkEnd w:id="63"/>
    <w:p w14:paraId="48C0AABB" w14:textId="77777777" w:rsidR="003B5385" w:rsidRDefault="00000000">
      <w:r>
        <w:rPr>
          <w:rFonts w:hint="eastAsia"/>
        </w:rPr>
        <w:t xml:space="preserve">Hyperledger Fabric </w:t>
      </w:r>
      <w:r>
        <w:rPr>
          <w:rFonts w:hint="eastAsia"/>
        </w:rPr>
        <w:t>网络的搭建中，使用了国密改造的镜像。通过编写</w:t>
      </w:r>
      <w:r>
        <w:rPr>
          <w:rFonts w:hint="eastAsia"/>
        </w:rPr>
        <w:t xml:space="preserve"> docker-</w:t>
      </w:r>
      <w:proofErr w:type="spellStart"/>
      <w:r>
        <w:rPr>
          <w:rFonts w:hint="eastAsia"/>
        </w:rPr>
        <w:t>compose.yaml</w:t>
      </w:r>
      <w:proofErr w:type="spellEnd"/>
      <w:r>
        <w:rPr>
          <w:rFonts w:hint="eastAsia"/>
        </w:rPr>
        <w:t xml:space="preserve"> </w:t>
      </w:r>
      <w:r>
        <w:rPr>
          <w:rFonts w:hint="eastAsia"/>
        </w:rPr>
        <w:t>文件，定义了包括</w:t>
      </w:r>
      <w:r>
        <w:rPr>
          <w:rFonts w:hint="eastAsia"/>
        </w:rPr>
        <w:t xml:space="preserve"> </w:t>
      </w:r>
      <w:proofErr w:type="spellStart"/>
      <w:r>
        <w:rPr>
          <w:rFonts w:hint="eastAsia"/>
        </w:rPr>
        <w:t>Orderer</w:t>
      </w:r>
      <w:proofErr w:type="spellEnd"/>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，通过</w:t>
      </w:r>
      <w:r>
        <w:rPr>
          <w:rFonts w:hint="eastAsia"/>
        </w:rPr>
        <w:t xml:space="preserve"> explorer.mynetwork.com </w:t>
      </w:r>
      <w:r>
        <w:rPr>
          <w:rFonts w:hint="eastAsia"/>
        </w:rPr>
        <w:t>容器及其配套的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2262B123" w14:textId="77777777" w:rsidR="003B5385" w:rsidRDefault="00000000">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Pr>
          <w:rFonts w:hint="eastAsia"/>
        </w:rPr>
        <w:t>容器</w:t>
      </w:r>
      <w:r>
        <w:rPr>
          <w:rFonts w:hint="eastAsia"/>
        </w:rPr>
        <w:t xml:space="preserve">  </w:t>
      </w:r>
      <w:r>
        <w:rPr>
          <w:rFonts w:hint="eastAsia"/>
        </w:rPr>
        <w:t>通过</w:t>
      </w:r>
      <w:r>
        <w:rPr>
          <w:rFonts w:hint="eastAsia"/>
        </w:rPr>
        <w:t xml:space="preserve"> Docker Network </w:t>
      </w:r>
      <w:r>
        <w:rPr>
          <w:rFonts w:hint="eastAsia"/>
        </w:rPr>
        <w:t>与后端应用进行通信，确保了环境的一致性和隔离性。非结构化数据（如农产品图片、质检报告）存储在</w:t>
      </w:r>
      <w:r>
        <w:rPr>
          <w:rFonts w:hint="eastAsia"/>
        </w:rPr>
        <w:t xml:space="preserve"> </w:t>
      </w:r>
      <w:proofErr w:type="spellStart"/>
      <w:r>
        <w:rPr>
          <w:rFonts w:hint="eastAsia"/>
        </w:rPr>
        <w:t>ipfs</w:t>
      </w:r>
      <w:proofErr w:type="spellEnd"/>
      <w:r>
        <w:rPr>
          <w:rFonts w:hint="eastAsia"/>
        </w:rPr>
        <w:t>/</w:t>
      </w:r>
      <w:proofErr w:type="spellStart"/>
      <w:r>
        <w:rPr>
          <w:rFonts w:hint="eastAsia"/>
        </w:rPr>
        <w:t>kubo</w:t>
      </w:r>
      <w:proofErr w:type="spellEnd"/>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对外提供服务。系统通过自动化脚本完成了底层环境的一键部署。如图</w:t>
      </w:r>
      <w:r>
        <w:rPr>
          <w:rFonts w:hint="eastAsia"/>
        </w:rPr>
        <w:t>5-1</w:t>
      </w:r>
      <w:r>
        <w:rPr>
          <w:rFonts w:hint="eastAsia"/>
        </w:rPr>
        <w:t>所示，系统成功在通道（</w:t>
      </w:r>
      <w:proofErr w:type="spellStart"/>
      <w:r>
        <w:rPr>
          <w:rFonts w:hint="eastAsia"/>
        </w:rPr>
        <w:t>mychannel</w:t>
      </w:r>
      <w:proofErr w:type="spellEnd"/>
      <w:r>
        <w:rPr>
          <w:rFonts w:hint="eastAsia"/>
        </w:rPr>
        <w:t>）中提交并确认了溯源智能合约（</w:t>
      </w:r>
      <w:proofErr w:type="spellStart"/>
      <w:r>
        <w:rPr>
          <w:rFonts w:hint="eastAsia"/>
        </w:rPr>
        <w:t>Chaincode</w:t>
      </w:r>
      <w:proofErr w:type="spellEnd"/>
      <w:r>
        <w:rPr>
          <w:rFonts w:hint="eastAsia"/>
        </w:rPr>
        <w:t>），随后通过</w:t>
      </w:r>
      <w:r>
        <w:rPr>
          <w:rFonts w:hint="eastAsia"/>
        </w:rPr>
        <w:t xml:space="preserve"> Docker Compose </w:t>
      </w:r>
      <w:r>
        <w:rPr>
          <w:rFonts w:hint="eastAsia"/>
        </w:rPr>
        <w:t>依次顺利拉起并运行了</w:t>
      </w:r>
      <w:r>
        <w:rPr>
          <w:rFonts w:hint="eastAsia"/>
        </w:rPr>
        <w:t xml:space="preserve"> IPFS </w:t>
      </w:r>
      <w:r>
        <w:rPr>
          <w:rFonts w:hint="eastAsia"/>
        </w:rPr>
        <w:t>分布式存储节点（</w:t>
      </w:r>
      <w:r>
        <w:rPr>
          <w:rFonts w:hint="eastAsia"/>
        </w:rPr>
        <w:t>network-ipfs-1</w:t>
      </w:r>
      <w:r>
        <w:rPr>
          <w:rFonts w:hint="eastAsia"/>
        </w:rPr>
        <w:t>）以及区块链浏览器及其配套数据库容器（</w:t>
      </w:r>
      <w:r>
        <w:rPr>
          <w:rFonts w:hint="eastAsia"/>
        </w:rPr>
        <w:t>explorer.mynetwork.com</w:t>
      </w:r>
      <w:r>
        <w:rPr>
          <w:rFonts w:hint="eastAsia"/>
        </w:rPr>
        <w:t>、</w:t>
      </w:r>
      <w:r>
        <w:rPr>
          <w:rFonts w:hint="eastAsia"/>
        </w:rPr>
        <w:t>explorerdb.mynetwork.com</w:t>
      </w:r>
      <w:r>
        <w:rPr>
          <w:rFonts w:hint="eastAsia"/>
        </w:rPr>
        <w:t>），标志着溯源系统的底层区块链网络与数据存储环境搭建成功并投入运行。</w:t>
      </w:r>
    </w:p>
    <w:p w14:paraId="6596A397" w14:textId="4E4C0865" w:rsidR="002956F2" w:rsidRDefault="002956F2" w:rsidP="002956F2">
      <w:pPr>
        <w:pStyle w:val="Af3"/>
        <w:spacing w:before="240"/>
      </w:pPr>
      <w:r>
        <w:drawing>
          <wp:inline distT="0" distB="0" distL="0" distR="0" wp14:anchorId="55EADACA" wp14:editId="2368B224">
            <wp:extent cx="3674639" cy="2035755"/>
            <wp:effectExtent l="0" t="0" r="2540" b="3175"/>
            <wp:docPr id="1462509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09670" name="Picture 2"/>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81152" cy="2039363"/>
                    </a:xfrm>
                    <a:prstGeom prst="rect">
                      <a:avLst/>
                    </a:prstGeom>
                  </pic:spPr>
                </pic:pic>
              </a:graphicData>
            </a:graphic>
          </wp:inline>
        </w:drawing>
      </w:r>
    </w:p>
    <w:p w14:paraId="5D9EDD8B" w14:textId="780D7434" w:rsidR="002956F2" w:rsidRDefault="002956F2" w:rsidP="002956F2">
      <w:pPr>
        <w:pStyle w:val="Af5"/>
      </w:pPr>
      <w:bookmarkStart w:id="65" w:name="_Ref224313100"/>
      <w:r>
        <w:rPr>
          <w:rFonts w:hint="eastAsia"/>
        </w:rPr>
        <w:t>图</w:t>
      </w:r>
      <w:r>
        <w:rPr>
          <w:rFonts w:hint="eastAsia"/>
        </w:rPr>
        <w:t>5-</w:t>
      </w:r>
      <w:r>
        <w:rPr>
          <w:rFonts w:hint="eastAsia"/>
        </w:rPr>
        <w:fldChar w:fldCharType="begin"/>
      </w:r>
      <w:r>
        <w:rPr>
          <w:rFonts w:hint="eastAsia"/>
        </w:rPr>
        <w:instrText xml:space="preserve"> SEQ </w:instrText>
      </w:r>
      <w:r>
        <w:rPr>
          <w:rFonts w:hint="eastAsia"/>
        </w:rPr>
        <w:instrText>图</w:instrText>
      </w:r>
      <w:r>
        <w:rPr>
          <w:rFonts w:hint="eastAsia"/>
        </w:rPr>
        <w:instrText xml:space="preserve">5- \* ARABIC </w:instrText>
      </w:r>
      <w:r>
        <w:rPr>
          <w:rFonts w:hint="eastAsia"/>
        </w:rPr>
        <w:fldChar w:fldCharType="separate"/>
      </w:r>
      <w:r>
        <w:rPr>
          <w:rFonts w:hint="eastAsia"/>
        </w:rPr>
        <w:t>1</w:t>
      </w:r>
      <w:r>
        <w:rPr>
          <w:rFonts w:hint="eastAsia"/>
        </w:rPr>
        <w:fldChar w:fldCharType="end"/>
      </w:r>
      <w:bookmarkEnd w:id="65"/>
      <w:r>
        <w:rPr>
          <w:rFonts w:hint="eastAsia"/>
        </w:rPr>
        <w:t xml:space="preserve">  </w:t>
      </w:r>
      <w:r>
        <w:t>溯源系统底层区块链网络及相关服务启动界面</w:t>
      </w:r>
    </w:p>
    <w:p w14:paraId="55F0B521" w14:textId="77777777" w:rsidR="003B5385" w:rsidRDefault="00000000">
      <w:pPr>
        <w:pStyle w:val="Heading2"/>
        <w:spacing w:before="240" w:after="240"/>
      </w:pPr>
      <w:bookmarkStart w:id="66" w:name="_Toc8116"/>
      <w:bookmarkStart w:id="67" w:name="_Toc224312119"/>
      <w:r>
        <w:lastRenderedPageBreak/>
        <w:t xml:space="preserve">5.2 </w:t>
      </w:r>
      <w:r>
        <w:rPr>
          <w:rFonts w:hint="eastAsia"/>
        </w:rPr>
        <w:t xml:space="preserve"> </w:t>
      </w:r>
      <w:r>
        <w:t>核心功能模块实现</w:t>
      </w:r>
      <w:bookmarkEnd w:id="66"/>
      <w:bookmarkEnd w:id="67"/>
    </w:p>
    <w:p w14:paraId="0E619440" w14:textId="7A33AC31" w:rsidR="003B5385" w:rsidRDefault="00000000">
      <w:r>
        <w:rPr>
          <w:rFonts w:hint="eastAsia"/>
        </w:rPr>
        <w:t>农产品溯源系统的核心功能模块是根据第三章的需求分析和系统设计具体实现的，这些模块协同工作，构成了整个系统的业务支撑。系统中定义了管理员、种植户、加工商、</w:t>
      </w:r>
      <w:proofErr w:type="gramStart"/>
      <w:r>
        <w:rPr>
          <w:rFonts w:hint="eastAsia"/>
        </w:rPr>
        <w:t>储运商</w:t>
      </w:r>
      <w:proofErr w:type="gramEnd"/>
      <w:r>
        <w:rPr>
          <w:rFonts w:hint="eastAsia"/>
        </w:rPr>
        <w:t>和销售商等不同角色。每个角色拥有特定权限集合，通过数据库中的用户表、角色表和权限表建立关联关系。在代码层面，通过开发自定义的</w:t>
      </w:r>
      <w:r>
        <w:rPr>
          <w:rFonts w:hint="eastAsia"/>
        </w:rPr>
        <w:t>Gin JWT</w:t>
      </w:r>
      <w:r>
        <w:rPr>
          <w:rFonts w:hint="eastAsia"/>
        </w:rPr>
        <w:t>中间件，在请求拦截层直接解析令牌并验证用户角色。当用户尝试访问某个功能时，系统会根据其角色信息检查是否具备对应权限。具体实现中，通过</w:t>
      </w:r>
      <w:r>
        <w:rPr>
          <w:rFonts w:hint="eastAsia"/>
        </w:rPr>
        <w:t>Gin</w:t>
      </w:r>
      <w:r>
        <w:rPr>
          <w:rFonts w:hint="eastAsia"/>
        </w:rPr>
        <w:t>路由中间件在请求到达具体的业务逻辑处理函数之前进行严格的权限验证，确保只有授权用户才能执行敏感操作。这种设计不仅提高了系统的安全性，还便于后期维护和扩展。如</w:t>
      </w:r>
      <w:r w:rsidR="00F0040A">
        <w:fldChar w:fldCharType="begin"/>
      </w:r>
      <w:r w:rsidR="00F0040A">
        <w:instrText xml:space="preserve"> </w:instrText>
      </w:r>
      <w:r w:rsidR="00F0040A">
        <w:rPr>
          <w:rFonts w:hint="eastAsia"/>
        </w:rPr>
        <w:instrText>REF _Ref224313100 \h</w:instrText>
      </w:r>
      <w:r w:rsidR="00F0040A">
        <w:instrText xml:space="preserve"> </w:instrText>
      </w:r>
      <w:r w:rsidR="00F0040A">
        <w:fldChar w:fldCharType="separate"/>
      </w:r>
      <w:r w:rsidR="00F0040A">
        <w:rPr>
          <w:rFonts w:hint="eastAsia"/>
        </w:rPr>
        <w:t>图</w:t>
      </w:r>
      <w:r w:rsidR="00F0040A">
        <w:rPr>
          <w:rFonts w:hint="eastAsia"/>
        </w:rPr>
        <w:t>5-</w:t>
      </w:r>
      <w:r w:rsidR="00F0040A">
        <w:rPr>
          <w:rFonts w:hint="eastAsia"/>
          <w:noProof/>
        </w:rPr>
        <w:t>1</w:t>
      </w:r>
      <w:r w:rsidR="00F0040A">
        <w:fldChar w:fldCharType="end"/>
      </w:r>
      <w:r>
        <w:rPr>
          <w:rFonts w:hint="eastAsia"/>
        </w:rPr>
        <w:t>所示，系统覆盖了平台管理员、种植户、加工质检员、物流调度与终端消费者的全生命周期用例。</w:t>
      </w:r>
    </w:p>
    <w:p w14:paraId="189C05AB" w14:textId="58C7A840" w:rsidR="002956F2" w:rsidRDefault="002956F2" w:rsidP="002956F2">
      <w:pPr>
        <w:pStyle w:val="Af3"/>
        <w:spacing w:before="240"/>
      </w:pPr>
      <w:r>
        <w:rPr>
          <w:rFonts w:hint="eastAsia"/>
        </w:rPr>
        <w:drawing>
          <wp:inline distT="0" distB="0" distL="0" distR="0" wp14:anchorId="7E8E8F6A" wp14:editId="3E20D27D">
            <wp:extent cx="3603625" cy="2443480"/>
            <wp:effectExtent l="0" t="0" r="0" b="0"/>
            <wp:docPr id="15" name="图片 15" descr="溯源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溯源系统用例图"/>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3603625" cy="2443480"/>
                    </a:xfrm>
                    <a:prstGeom prst="rect">
                      <a:avLst/>
                    </a:prstGeom>
                  </pic:spPr>
                </pic:pic>
              </a:graphicData>
            </a:graphic>
          </wp:inline>
        </w:drawing>
      </w:r>
    </w:p>
    <w:p w14:paraId="26AE845D" w14:textId="6C716EE3" w:rsidR="003B5385" w:rsidRDefault="002956F2" w:rsidP="002956F2">
      <w:pPr>
        <w:pStyle w:val="Af5"/>
      </w:pPr>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Pr="002956F2">
        <w:t>2</w:t>
      </w:r>
      <w:r w:rsidRPr="002956F2">
        <w:rPr>
          <w:rFonts w:hint="eastAsia"/>
        </w:rPr>
        <w:fldChar w:fldCharType="end"/>
      </w:r>
      <w:r w:rsidRPr="002956F2">
        <w:rPr>
          <w:rFonts w:hint="eastAsia"/>
        </w:rPr>
        <w:t xml:space="preserve">  </w:t>
      </w:r>
      <w:r w:rsidRPr="002956F2">
        <w:rPr>
          <w:rFonts w:hint="eastAsia"/>
        </w:rPr>
        <w:t>溯源系统用例图</w:t>
      </w:r>
    </w:p>
    <w:p w14:paraId="1FC7F974" w14:textId="51FF2DD8" w:rsidR="003B5385" w:rsidRPr="0099004F" w:rsidRDefault="00000000" w:rsidP="0099004F">
      <w:r>
        <w:rPr>
          <w:rFonts w:hint="eastAsia"/>
        </w:rPr>
        <w:t>种植、加工、储运、销售各环节的信息录入过程高度自动化且严格遵循数据完整性原则。以种植环节为例，系统提供专门的</w:t>
      </w:r>
      <w:r>
        <w:rPr>
          <w:rFonts w:hint="eastAsia"/>
        </w:rPr>
        <w:t>Web</w:t>
      </w:r>
      <w:r>
        <w:rPr>
          <w:rFonts w:hint="eastAsia"/>
        </w:rPr>
        <w:t>表单供农户填写作物品种、播种日期、施肥记录等关键信息。这些信息通过前端校验后，被封装为</w:t>
      </w:r>
      <w:r>
        <w:rPr>
          <w:rFonts w:hint="eastAsia"/>
        </w:rPr>
        <w:t>JSON</w:t>
      </w:r>
      <w:r>
        <w:rPr>
          <w:rFonts w:hint="eastAsia"/>
        </w:rPr>
        <w:t>格式的数据包，并调用后端</w:t>
      </w:r>
      <w:r>
        <w:rPr>
          <w:rFonts w:hint="eastAsia"/>
        </w:rPr>
        <w:t>API</w:t>
      </w:r>
      <w:r>
        <w:rPr>
          <w:rFonts w:hint="eastAsia"/>
        </w:rPr>
        <w:t>接口进行处理。后端服务接收到数据后，首先对输入参数进行二次校验，包括格式检查和业务逻辑验证，确保数据准确无误。随后通过</w:t>
      </w:r>
      <w:r>
        <w:rPr>
          <w:rFonts w:hint="eastAsia"/>
        </w:rPr>
        <w:t>Hyperledger Fabric Go SDK</w:t>
      </w:r>
      <w:r>
        <w:rPr>
          <w:rFonts w:hint="eastAsia"/>
        </w:rPr>
        <w:t>将数据提交至区块链网络。具体而言，系统会构建包含产品</w:t>
      </w:r>
      <w:r>
        <w:rPr>
          <w:rFonts w:hint="eastAsia"/>
        </w:rPr>
        <w:t>ID</w:t>
      </w:r>
      <w:r>
        <w:rPr>
          <w:rFonts w:hint="eastAsia"/>
        </w:rPr>
        <w:t>、批次号、时间戳等字段的</w:t>
      </w:r>
      <w:r>
        <w:rPr>
          <w:rFonts w:hint="eastAsia"/>
        </w:rPr>
        <w:lastRenderedPageBreak/>
        <w:t>交易提案，发送给背书节点执行智能合约逻辑。智能合约负责验证数据结构并生成读写集，最终完成数据上链操作。</w:t>
      </w:r>
    </w:p>
    <w:p w14:paraId="55B9AB6F" w14:textId="77777777" w:rsidR="003B5385" w:rsidRDefault="00000000" w:rsidP="0099004F">
      <w:pPr>
        <w:pStyle w:val="Af3"/>
        <w:spacing w:before="240"/>
        <w:rPr>
          <w:rFonts w:cstheme="minorBidi"/>
        </w:rPr>
      </w:pPr>
      <w:r>
        <w:drawing>
          <wp:inline distT="0" distB="0" distL="0" distR="0" wp14:anchorId="31CFD8A7" wp14:editId="0DB74EC5">
            <wp:extent cx="5565140" cy="2586355"/>
            <wp:effectExtent l="0" t="0" r="1651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565140" cy="2586355"/>
                    </a:xfrm>
                    <a:prstGeom prst="rect">
                      <a:avLst/>
                    </a:prstGeom>
                    <a:noFill/>
                    <a:ln>
                      <a:noFill/>
                    </a:ln>
                  </pic:spPr>
                </pic:pic>
              </a:graphicData>
            </a:graphic>
          </wp:inline>
        </w:drawing>
      </w:r>
    </w:p>
    <w:p w14:paraId="4EF2A86D" w14:textId="0A614B29" w:rsidR="003B5385" w:rsidRPr="0099004F" w:rsidRDefault="0099004F" w:rsidP="0099004F">
      <w:pPr>
        <w:pStyle w:val="Af5"/>
      </w:pPr>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Pr="0099004F">
        <w:t>3</w:t>
      </w:r>
      <w:r w:rsidRPr="0099004F">
        <w:rPr>
          <w:rFonts w:hint="eastAsia"/>
        </w:rPr>
        <w:fldChar w:fldCharType="end"/>
      </w:r>
      <w:r w:rsidRPr="0099004F">
        <w:rPr>
          <w:rFonts w:hint="eastAsia"/>
        </w:rPr>
        <w:t xml:space="preserve">  </w:t>
      </w:r>
      <w:r w:rsidRPr="0099004F">
        <w:t>系统功能模块</w:t>
      </w:r>
    </w:p>
    <w:p w14:paraId="4E34350A" w14:textId="77777777" w:rsidR="003B5385" w:rsidRDefault="00000000">
      <w:r>
        <w:t>用户管理模块的实现是保障系统安全和权限控制的底层基础。在后端服务中，基于</w:t>
      </w:r>
      <w:r>
        <w:t>Go</w:t>
      </w:r>
      <w:r>
        <w:t>语言原生的加密标准与</w:t>
      </w:r>
      <w:r>
        <w:t>Gin</w:t>
      </w:r>
      <w:r>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t>JSON Web Token</w:t>
      </w:r>
      <w:r>
        <w:t>技术。登录成功后，系统生成包含身份与权限标识的加密令牌并返回前端。前端在后续业务</w:t>
      </w:r>
      <w:proofErr w:type="gramStart"/>
      <w:r>
        <w:t>交互中</w:t>
      </w:r>
      <w:proofErr w:type="gramEnd"/>
      <w:r>
        <w:t>需在请求头携带该令牌，后端的</w:t>
      </w:r>
      <w:r>
        <w:t>Gin</w:t>
      </w:r>
      <w:r>
        <w:t>鉴权中间件通过实时验签来确认身份并阻断越权访问。对应的用户界面则提供了友好的交互表单，确保新用户的注册能够流转至系统管理员处进行统一审核与激活。</w:t>
      </w:r>
    </w:p>
    <w:p w14:paraId="43E3997F" w14:textId="77777777" w:rsidR="003B5385" w:rsidRDefault="00000000">
      <w:r>
        <w:rPr>
          <w:rFonts w:hint="eastAsia"/>
        </w:rPr>
        <w:t>信息录入模块是溯源数据产生的源头，其设计重点在于确保源头数据的真实性、完整性以及数据上链的绝对可靠。针对农产品供应</w:t>
      </w:r>
      <w:proofErr w:type="gramStart"/>
      <w:r>
        <w:rPr>
          <w:rFonts w:hint="eastAsia"/>
        </w:rPr>
        <w:t>链涉及</w:t>
      </w:r>
      <w:proofErr w:type="gramEnd"/>
      <w:r>
        <w:rPr>
          <w:rFonts w:hint="eastAsia"/>
        </w:rPr>
        <w:t>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Pr>
          <w:rFonts w:hint="eastAsia"/>
        </w:rPr>
        <w:t>IPFS</w:t>
      </w:r>
      <w:r>
        <w:rPr>
          <w:rFonts w:hint="eastAsia"/>
        </w:rPr>
        <w:t>分布式存储网络，</w:t>
      </w:r>
      <w:r>
        <w:rPr>
          <w:rFonts w:hint="eastAsia"/>
        </w:rPr>
        <w:lastRenderedPageBreak/>
        <w:t>并同步获取该文件在全网唯一的哈希内容标识符。随后，后端将结构化业务文本与该内容标识符进行打包，通过</w:t>
      </w:r>
      <w:r>
        <w:rPr>
          <w:rFonts w:hint="eastAsia"/>
        </w:rPr>
        <w:t>Hyperledger Fabric Go SDK</w:t>
      </w:r>
      <w:r>
        <w:rPr>
          <w:rFonts w:hint="eastAsia"/>
        </w:rPr>
        <w:t>将其封装为标准交易提案。系统调用预先部署在</w:t>
      </w:r>
      <w:r>
        <w:rPr>
          <w:rFonts w:hint="eastAsia"/>
        </w:rPr>
        <w:t>Fabric</w:t>
      </w:r>
      <w:r>
        <w:rPr>
          <w:rFonts w:hint="eastAsia"/>
        </w:rPr>
        <w:t>通道内的智能合约函数，将上述摘要信息安全写入区块链账本。智能合约在执行</w:t>
      </w:r>
      <w:proofErr w:type="gramStart"/>
      <w:r>
        <w:rPr>
          <w:rFonts w:hint="eastAsia"/>
        </w:rPr>
        <w:t>打包共识</w:t>
      </w:r>
      <w:proofErr w:type="gramEnd"/>
      <w:r>
        <w:rPr>
          <w:rFonts w:hint="eastAsia"/>
        </w:rPr>
        <w:t>的过程中，会基于预设逻辑再次对上链数据进行一致性校验，从而从根本上保障了数据的不可抵赖性与合</w:t>
      </w:r>
      <w:proofErr w:type="gramStart"/>
      <w:r>
        <w:rPr>
          <w:rFonts w:hint="eastAsia"/>
        </w:rPr>
        <w:t>规</w:t>
      </w:r>
      <w:proofErr w:type="gramEnd"/>
      <w:r>
        <w:rPr>
          <w:rFonts w:hint="eastAsia"/>
        </w:rPr>
        <w:t>性。</w:t>
      </w:r>
    </w:p>
    <w:p w14:paraId="0D848750" w14:textId="77777777" w:rsidR="003B5385" w:rsidRDefault="00000000">
      <w:r>
        <w:rPr>
          <w:rFonts w:hint="eastAsia"/>
        </w:rPr>
        <w:t>信息查询模块是溯源系统价值体现的核心环节，它允许消费者、监管机构以及供应链上的其他相关方便捷地获取真实可信的农产品溯源信息。面向终端消费者，系统特别开发</w:t>
      </w:r>
      <w:proofErr w:type="gramStart"/>
      <w:r>
        <w:rPr>
          <w:rFonts w:hint="eastAsia"/>
        </w:rPr>
        <w:t>了微信小</w:t>
      </w:r>
      <w:proofErr w:type="gramEnd"/>
      <w:r>
        <w:rPr>
          <w:rFonts w:hint="eastAsia"/>
        </w:rPr>
        <w:t>程序端。消费者可以直接</w:t>
      </w:r>
      <w:proofErr w:type="gramStart"/>
      <w:r>
        <w:rPr>
          <w:rFonts w:hint="eastAsia"/>
        </w:rPr>
        <w:t>通过微信小</w:t>
      </w:r>
      <w:proofErr w:type="gramEnd"/>
      <w:r>
        <w:rPr>
          <w:rFonts w:hint="eastAsia"/>
        </w:rPr>
        <w:t>程序扫描产品包装上的溯源</w:t>
      </w:r>
      <w:proofErr w:type="gramStart"/>
      <w:r>
        <w:rPr>
          <w:rFonts w:hint="eastAsia"/>
        </w:rPr>
        <w:t>二维码发起</w:t>
      </w:r>
      <w:proofErr w:type="gramEnd"/>
      <w:r>
        <w:rPr>
          <w:rFonts w:hint="eastAsia"/>
        </w:rPr>
        <w:t>查询，或者在</w:t>
      </w:r>
      <w:r>
        <w:rPr>
          <w:rFonts w:hint="eastAsia"/>
        </w:rPr>
        <w:t>Web</w:t>
      </w:r>
      <w:r>
        <w:rPr>
          <w:rFonts w:hint="eastAsia"/>
        </w:rPr>
        <w:t>前端界面的简洁输入框中手动输入溯源码。查询端在获取到溯源码后，会将其作为参数发送至后端的查询</w:t>
      </w:r>
      <w:r>
        <w:rPr>
          <w:rFonts w:hint="eastAsia"/>
        </w:rPr>
        <w:t>API</w:t>
      </w:r>
      <w:r>
        <w:rPr>
          <w:rFonts w:hint="eastAsia"/>
        </w:rPr>
        <w:t>接口。后端服务在接收到查询请求后，会通过</w:t>
      </w:r>
      <w:r>
        <w:rPr>
          <w:rFonts w:hint="eastAsia"/>
        </w:rPr>
        <w:t>Fabric Go SDK</w:t>
      </w:r>
      <w:r>
        <w:rPr>
          <w:rFonts w:hint="eastAsia"/>
        </w:rPr>
        <w:t>调用智能合约中专门设计的查询函数，从区块链账本中检索与该溯源码对应的所有溯源记录。这些记录通常包含了产品在各个环节的关键信息以及关联的</w:t>
      </w:r>
      <w:r>
        <w:rPr>
          <w:rFonts w:hint="eastAsia"/>
        </w:rPr>
        <w:t>IPFS</w:t>
      </w:r>
      <w:r>
        <w:rPr>
          <w:rFonts w:hint="eastAsia"/>
        </w:rPr>
        <w:t>文件内容标识符。后端服务再根据这些标识符，从</w:t>
      </w:r>
      <w:r>
        <w:rPr>
          <w:rFonts w:hint="eastAsia"/>
        </w:rPr>
        <w:t>IPFS</w:t>
      </w:r>
      <w:r>
        <w:rPr>
          <w:rFonts w:hint="eastAsia"/>
        </w:rPr>
        <w:t>网络中下载对应的原始质检报告或生产环境照片等文件。最后，后端会将从区块链和</w:t>
      </w:r>
      <w:r>
        <w:rPr>
          <w:rFonts w:hint="eastAsia"/>
        </w:rPr>
        <w:t>IPFS</w:t>
      </w:r>
      <w:r>
        <w:rPr>
          <w:rFonts w:hint="eastAsia"/>
        </w:rPr>
        <w:t>中获取到的所有溯源信息进行整合处理，并以结构化的数据格式返回</w:t>
      </w:r>
      <w:proofErr w:type="gramStart"/>
      <w:r>
        <w:rPr>
          <w:rFonts w:hint="eastAsia"/>
        </w:rPr>
        <w:t>给微信</w:t>
      </w:r>
      <w:proofErr w:type="gramEnd"/>
      <w:r>
        <w:rPr>
          <w:rFonts w:hint="eastAsia"/>
        </w:rPr>
        <w:t>小程序或</w:t>
      </w:r>
      <w:r>
        <w:rPr>
          <w:rFonts w:hint="eastAsia"/>
        </w:rPr>
        <w:t>Web</w:t>
      </w:r>
      <w:r>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3047CA4D" w14:textId="77777777" w:rsidR="003B5385" w:rsidRDefault="00000000">
      <w:r>
        <w:rPr>
          <w:rFonts w:hint="eastAsia"/>
        </w:rPr>
        <w:t>数据管理与监管模块主要面向系统管理员和政府监管部门等具有特定权限的用户。</w:t>
      </w:r>
      <w:r>
        <w:rPr>
          <w:rFonts w:hint="eastAsia"/>
        </w:rPr>
        <w:t>Web</w:t>
      </w:r>
      <w:r>
        <w:rPr>
          <w:rFonts w:hint="eastAsia"/>
        </w:rPr>
        <w:t>前端会为这些用户提供一个功能丰富的管理后台界面。通过这个界面，管理员可以进行用户账户的创建与角色权限分配，查看链上交易数量统计与</w:t>
      </w:r>
      <w:r>
        <w:rPr>
          <w:rFonts w:hint="eastAsia"/>
        </w:rPr>
        <w:t>IPFS</w:t>
      </w:r>
      <w:r>
        <w:rPr>
          <w:rFonts w:hint="eastAsia"/>
        </w:rPr>
        <w:t>存储空间使用情况等系统运行状态，审计链上的溯源数据记录，以及处理可能出现的异常情况。后端则提供了一系列相应的</w:t>
      </w:r>
      <w:r>
        <w:rPr>
          <w:rFonts w:hint="eastAsia"/>
        </w:rPr>
        <w:t>API</w:t>
      </w:r>
      <w:r>
        <w:rPr>
          <w:rFonts w:hint="eastAsia"/>
        </w:rPr>
        <w:t>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4D28B554" w14:textId="77777777" w:rsidR="003B5385" w:rsidRDefault="00000000">
      <w:pPr>
        <w:pStyle w:val="Heading2"/>
        <w:spacing w:before="240" w:after="240"/>
      </w:pPr>
      <w:bookmarkStart w:id="68" w:name="_Toc9756"/>
      <w:bookmarkStart w:id="69" w:name="_Toc224312120"/>
      <w:r>
        <w:lastRenderedPageBreak/>
        <w:t>5.3</w:t>
      </w:r>
      <w:r>
        <w:rPr>
          <w:rFonts w:hint="eastAsia"/>
        </w:rPr>
        <w:t xml:space="preserve"> </w:t>
      </w:r>
      <w:r>
        <w:t xml:space="preserve"> </w:t>
      </w:r>
      <w:r>
        <w:t>系统功能测试</w:t>
      </w:r>
      <w:bookmarkEnd w:id="68"/>
      <w:bookmarkEnd w:id="69"/>
    </w:p>
    <w:p w14:paraId="2DC12AB0" w14:textId="77777777" w:rsidR="003B5385" w:rsidRDefault="00000000">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668F6D3D" w14:textId="77777777" w:rsidR="003B5385" w:rsidRDefault="00000000">
      <w:r>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Pr>
          <w:rFonts w:hint="eastAsia"/>
        </w:rPr>
        <w:t>5-3</w:t>
      </w:r>
      <w:r>
        <w:rPr>
          <w:rFonts w:hint="eastAsia"/>
        </w:rPr>
        <w:t>展示了系统的身份认证模块，测试验证了输入合法性校验、错误提示响应以及登录后</w:t>
      </w:r>
      <w:r>
        <w:rPr>
          <w:rFonts w:hint="eastAsia"/>
        </w:rPr>
        <w:t xml:space="preserve"> JWT </w:t>
      </w:r>
      <w:r>
        <w:rPr>
          <w:rFonts w:hint="eastAsia"/>
        </w:rPr>
        <w:t>令牌的发放机制，保障了企业级入口的安全。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30"/>
      </w:tblGrid>
      <w:tr w:rsidR="003B5385" w14:paraId="48DE5726" w14:textId="77777777">
        <w:trPr>
          <w:trHeight w:val="90"/>
        </w:trPr>
        <w:tc>
          <w:tcPr>
            <w:tcW w:w="4429" w:type="dxa"/>
            <w:tcBorders>
              <w:tl2br w:val="nil"/>
              <w:tr2bl w:val="nil"/>
            </w:tcBorders>
          </w:tcPr>
          <w:p w14:paraId="275EAC0E" w14:textId="73A23B4F" w:rsidR="003B5385" w:rsidRDefault="0001062D" w:rsidP="0099004F">
            <w:pPr>
              <w:pStyle w:val="Af3"/>
              <w:spacing w:before="240"/>
            </w:pPr>
            <w:r>
              <w:drawing>
                <wp:inline distT="0" distB="0" distL="0" distR="0" wp14:anchorId="31CA3664" wp14:editId="01596AA3">
                  <wp:extent cx="1640468" cy="2185200"/>
                  <wp:effectExtent l="0" t="0" r="0" b="5715"/>
                  <wp:docPr id="715826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26778" name="Picture 71582677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640468" cy="2185200"/>
                          </a:xfrm>
                          <a:prstGeom prst="rect">
                            <a:avLst/>
                          </a:prstGeom>
                        </pic:spPr>
                      </pic:pic>
                    </a:graphicData>
                  </a:graphic>
                </wp:inline>
              </w:drawing>
            </w:r>
          </w:p>
        </w:tc>
        <w:tc>
          <w:tcPr>
            <w:tcW w:w="4430" w:type="dxa"/>
            <w:tcBorders>
              <w:tl2br w:val="nil"/>
              <w:tr2bl w:val="nil"/>
            </w:tcBorders>
          </w:tcPr>
          <w:p w14:paraId="75FB6854" w14:textId="77777777" w:rsidR="003B5385" w:rsidRDefault="00000000" w:rsidP="0099004F">
            <w:pPr>
              <w:pStyle w:val="Af3"/>
              <w:spacing w:before="240"/>
            </w:pPr>
            <w:r>
              <w:drawing>
                <wp:inline distT="0" distB="0" distL="0" distR="0" wp14:anchorId="364CCBC8" wp14:editId="0C141C65">
                  <wp:extent cx="1462405" cy="2185670"/>
                  <wp:effectExtent l="0" t="0" r="4445" b="5080"/>
                  <wp:docPr id="849206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06116" name="Picture 6"/>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462405" cy="2185670"/>
                          </a:xfrm>
                          <a:prstGeom prst="rect">
                            <a:avLst/>
                          </a:prstGeom>
                        </pic:spPr>
                      </pic:pic>
                    </a:graphicData>
                  </a:graphic>
                </wp:inline>
              </w:drawing>
            </w:r>
          </w:p>
        </w:tc>
      </w:tr>
      <w:tr w:rsidR="003B5385" w14:paraId="3D9E047F" w14:textId="77777777">
        <w:trPr>
          <w:trHeight w:val="266"/>
        </w:trPr>
        <w:tc>
          <w:tcPr>
            <w:tcW w:w="4429" w:type="dxa"/>
            <w:tcBorders>
              <w:tl2br w:val="nil"/>
              <w:tr2bl w:val="nil"/>
            </w:tcBorders>
          </w:tcPr>
          <w:p w14:paraId="14C237BB"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授权用户安全登录界面</w:t>
            </w:r>
          </w:p>
        </w:tc>
        <w:tc>
          <w:tcPr>
            <w:tcW w:w="4430" w:type="dxa"/>
            <w:tcBorders>
              <w:tl2br w:val="nil"/>
              <w:tr2bl w:val="nil"/>
            </w:tcBorders>
          </w:tcPr>
          <w:p w14:paraId="79E0BC20"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新增供应链角色注册申请</w:t>
            </w:r>
          </w:p>
        </w:tc>
      </w:tr>
      <w:tr w:rsidR="003B5385" w14:paraId="36C4EE68" w14:textId="77777777">
        <w:trPr>
          <w:trHeight w:val="266"/>
        </w:trPr>
        <w:tc>
          <w:tcPr>
            <w:tcW w:w="8859" w:type="dxa"/>
            <w:gridSpan w:val="2"/>
            <w:tcBorders>
              <w:tl2br w:val="nil"/>
              <w:tr2bl w:val="nil"/>
            </w:tcBorders>
          </w:tcPr>
          <w:p w14:paraId="721F5320" w14:textId="5C5CD863" w:rsidR="003B5385" w:rsidRDefault="0099004F" w:rsidP="0099004F">
            <w:pPr>
              <w:pStyle w:val="Af5"/>
            </w:pPr>
            <w:bookmarkStart w:id="70" w:name="_Ref22431312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t>4</w:t>
            </w:r>
            <w:r w:rsidRPr="002956F2">
              <w:rPr>
                <w:rFonts w:hint="eastAsia"/>
              </w:rPr>
              <w:fldChar w:fldCharType="end"/>
            </w:r>
            <w:bookmarkEnd w:id="70"/>
            <w:r w:rsidRPr="002956F2">
              <w:rPr>
                <w:rFonts w:hint="eastAsia"/>
              </w:rPr>
              <w:t xml:space="preserve">  </w:t>
            </w:r>
            <w:r>
              <w:t>系统登录与注册页面</w:t>
            </w:r>
          </w:p>
        </w:tc>
      </w:tr>
    </w:tbl>
    <w:p w14:paraId="3BFAE851" w14:textId="560D7634" w:rsidR="003B5385" w:rsidRPr="00A326E5" w:rsidRDefault="00000000" w:rsidP="00A326E5">
      <w:r>
        <w:rPr>
          <w:rFonts w:hint="eastAsia"/>
        </w:rPr>
        <w:t>其次，对</w:t>
      </w:r>
      <w:proofErr w:type="gramStart"/>
      <w:r>
        <w:rPr>
          <w:rFonts w:hint="eastAsia"/>
        </w:rPr>
        <w:t>供应链各环节</w:t>
      </w:r>
      <w:proofErr w:type="gramEnd"/>
      <w:r>
        <w:rPr>
          <w:rFonts w:hint="eastAsia"/>
        </w:rPr>
        <w:t>信息操作功能的测试是溯源系统功能测试的重点。这包括对种植、加工、仓储、运输、销售等各个环节信息的录入、查询、修改以及逻辑删除操作的准确性、完整性和一致性进行验证。以农产品种植信息的录入为例，测试人员需要模</w:t>
      </w:r>
      <w:r>
        <w:rPr>
          <w:rFonts w:hint="eastAsia"/>
        </w:rPr>
        <w:lastRenderedPageBreak/>
        <w:t>拟农户角色，登录系统后进入种植信息录入界面，如</w:t>
      </w:r>
      <w:r w:rsidR="00F0040A">
        <w:fldChar w:fldCharType="begin"/>
      </w:r>
      <w:r w:rsidR="00F0040A">
        <w:instrText xml:space="preserve"> </w:instrText>
      </w:r>
      <w:r w:rsidR="00F0040A">
        <w:rPr>
          <w:rFonts w:hint="eastAsia"/>
        </w:rPr>
        <w:instrText>REF _Ref224313122 \h</w:instrText>
      </w:r>
      <w:r w:rsidR="00F0040A">
        <w:instrText xml:space="preserve"> </w:instrText>
      </w:r>
      <w:r w:rsidR="00A326E5">
        <w:instrText xml:space="preserve"> \* MERGEFORMAT </w:instrText>
      </w:r>
      <w:r w:rsidR="00F0040A">
        <w:fldChar w:fldCharType="separate"/>
      </w:r>
      <w:r w:rsidR="00F0040A" w:rsidRPr="002956F2">
        <w:rPr>
          <w:rFonts w:hint="eastAsia"/>
        </w:rPr>
        <w:t>图</w:t>
      </w:r>
      <w:r w:rsidR="00F0040A" w:rsidRPr="002956F2">
        <w:rPr>
          <w:rFonts w:hint="eastAsia"/>
        </w:rPr>
        <w:t>5-</w:t>
      </w:r>
      <w:r w:rsidR="00F0040A">
        <w:t>4</w:t>
      </w:r>
      <w:r w:rsidR="00F0040A">
        <w:fldChar w:fldCharType="end"/>
      </w:r>
      <w:r>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B5385" w14:paraId="32403702" w14:textId="77777777">
        <w:tc>
          <w:tcPr>
            <w:tcW w:w="4530" w:type="dxa"/>
            <w:tcBorders>
              <w:tl2br w:val="nil"/>
              <w:tr2bl w:val="nil"/>
            </w:tcBorders>
          </w:tcPr>
          <w:p w14:paraId="23AF51C8" w14:textId="77777777" w:rsidR="003B5385" w:rsidRDefault="00000000" w:rsidP="0099004F">
            <w:pPr>
              <w:pStyle w:val="Af3"/>
              <w:spacing w:before="240"/>
            </w:pPr>
            <w:r>
              <w:rPr>
                <w:rFonts w:hint="eastAsia"/>
              </w:rPr>
              <w:drawing>
                <wp:inline distT="0" distB="0" distL="0" distR="0" wp14:anchorId="1B866385" wp14:editId="0DA4B8DD">
                  <wp:extent cx="1758950" cy="1439545"/>
                  <wp:effectExtent l="0" t="0" r="12700" b="8255"/>
                  <wp:docPr id="438281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81868" name="Picture 10"/>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759006" cy="1440000"/>
                          </a:xfrm>
                          <a:prstGeom prst="rect">
                            <a:avLst/>
                          </a:prstGeom>
                        </pic:spPr>
                      </pic:pic>
                    </a:graphicData>
                  </a:graphic>
                </wp:inline>
              </w:drawing>
            </w:r>
          </w:p>
        </w:tc>
        <w:tc>
          <w:tcPr>
            <w:tcW w:w="4531" w:type="dxa"/>
            <w:tcBorders>
              <w:tl2br w:val="nil"/>
              <w:tr2bl w:val="nil"/>
            </w:tcBorders>
          </w:tcPr>
          <w:p w14:paraId="17E11DC8" w14:textId="77777777" w:rsidR="003B5385" w:rsidRDefault="00000000" w:rsidP="0099004F">
            <w:pPr>
              <w:pStyle w:val="Af3"/>
              <w:spacing w:before="240"/>
            </w:pPr>
            <w:r>
              <w:rPr>
                <w:rFonts w:hint="eastAsia"/>
              </w:rPr>
              <w:drawing>
                <wp:inline distT="0" distB="0" distL="0" distR="0" wp14:anchorId="0354BE12" wp14:editId="650C6C76">
                  <wp:extent cx="1809750" cy="1439545"/>
                  <wp:effectExtent l="0" t="0" r="0" b="8255"/>
                  <wp:docPr id="17945147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14772" name="Picture 11"/>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810177" cy="1440000"/>
                          </a:xfrm>
                          <a:prstGeom prst="rect">
                            <a:avLst/>
                          </a:prstGeom>
                        </pic:spPr>
                      </pic:pic>
                    </a:graphicData>
                  </a:graphic>
                </wp:inline>
              </w:drawing>
            </w:r>
          </w:p>
        </w:tc>
      </w:tr>
      <w:tr w:rsidR="003B5385" w14:paraId="306AAA56" w14:textId="77777777">
        <w:tc>
          <w:tcPr>
            <w:tcW w:w="4530" w:type="dxa"/>
            <w:tcBorders>
              <w:tl2br w:val="nil"/>
              <w:tr2bl w:val="nil"/>
            </w:tcBorders>
          </w:tcPr>
          <w:p w14:paraId="648B07CA" w14:textId="77777777" w:rsidR="003B5385"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sz w:val="21"/>
                <w:szCs w:val="21"/>
              </w:rPr>
              <w:t>(a) 基地源头种植参数录入</w:t>
            </w:r>
          </w:p>
        </w:tc>
        <w:tc>
          <w:tcPr>
            <w:tcW w:w="4531" w:type="dxa"/>
            <w:tcBorders>
              <w:tl2br w:val="nil"/>
              <w:tr2bl w:val="nil"/>
            </w:tcBorders>
          </w:tcPr>
          <w:p w14:paraId="44B6B5D6" w14:textId="77777777" w:rsidR="003B5385"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sz w:val="21"/>
                <w:szCs w:val="21"/>
              </w:rPr>
              <w:t xml:space="preserve">(b) </w:t>
            </w:r>
            <w:proofErr w:type="gramStart"/>
            <w:r>
              <w:rPr>
                <w:rFonts w:ascii="黑体" w:eastAsia="黑体" w:hAnsi="黑体" w:cs="黑体" w:hint="eastAsia"/>
                <w:sz w:val="21"/>
                <w:szCs w:val="21"/>
              </w:rPr>
              <w:t>产线加工</w:t>
            </w:r>
            <w:proofErr w:type="gramEnd"/>
            <w:r>
              <w:rPr>
                <w:rFonts w:ascii="黑体" w:eastAsia="黑体" w:hAnsi="黑体" w:cs="黑体" w:hint="eastAsia"/>
                <w:sz w:val="21"/>
                <w:szCs w:val="21"/>
              </w:rPr>
              <w:t>包装批次创建</w:t>
            </w:r>
          </w:p>
        </w:tc>
      </w:tr>
      <w:tr w:rsidR="003B5385" w14:paraId="76F49C6D" w14:textId="77777777">
        <w:tc>
          <w:tcPr>
            <w:tcW w:w="4530" w:type="dxa"/>
            <w:tcBorders>
              <w:tl2br w:val="nil"/>
              <w:tr2bl w:val="nil"/>
            </w:tcBorders>
          </w:tcPr>
          <w:p w14:paraId="071565AF" w14:textId="77777777" w:rsidR="003B5385" w:rsidRDefault="00000000" w:rsidP="0099004F">
            <w:pPr>
              <w:pStyle w:val="Af3"/>
              <w:spacing w:before="240"/>
            </w:pPr>
            <w:r>
              <w:rPr>
                <w:rFonts w:hint="eastAsia"/>
              </w:rPr>
              <w:drawing>
                <wp:inline distT="0" distB="0" distL="0" distR="0" wp14:anchorId="28A9E65A" wp14:editId="18F6E25D">
                  <wp:extent cx="1617345" cy="1439545"/>
                  <wp:effectExtent l="0" t="0" r="1905" b="8255"/>
                  <wp:docPr id="13325308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30807" name="Picture 12"/>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617609" cy="1440000"/>
                          </a:xfrm>
                          <a:prstGeom prst="rect">
                            <a:avLst/>
                          </a:prstGeom>
                        </pic:spPr>
                      </pic:pic>
                    </a:graphicData>
                  </a:graphic>
                </wp:inline>
              </w:drawing>
            </w:r>
          </w:p>
        </w:tc>
        <w:tc>
          <w:tcPr>
            <w:tcW w:w="4531" w:type="dxa"/>
            <w:tcBorders>
              <w:tl2br w:val="nil"/>
              <w:tr2bl w:val="nil"/>
            </w:tcBorders>
          </w:tcPr>
          <w:p w14:paraId="5AEAA624" w14:textId="77777777" w:rsidR="003B5385" w:rsidRDefault="00000000" w:rsidP="0099004F">
            <w:pPr>
              <w:pStyle w:val="Af3"/>
              <w:spacing w:before="240"/>
            </w:pPr>
            <w:r>
              <w:rPr>
                <w:rFonts w:hint="eastAsia"/>
              </w:rPr>
              <w:drawing>
                <wp:inline distT="0" distB="0" distL="0" distR="0" wp14:anchorId="5256D131" wp14:editId="67A4229C">
                  <wp:extent cx="1902460" cy="1500505"/>
                  <wp:effectExtent l="0" t="0" r="2540" b="4445"/>
                  <wp:docPr id="8702263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26392" name="Picture 14"/>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902460" cy="1500505"/>
                          </a:xfrm>
                          <a:prstGeom prst="rect">
                            <a:avLst/>
                          </a:prstGeom>
                        </pic:spPr>
                      </pic:pic>
                    </a:graphicData>
                  </a:graphic>
                </wp:inline>
              </w:drawing>
            </w:r>
          </w:p>
        </w:tc>
      </w:tr>
      <w:tr w:rsidR="003B5385" w14:paraId="0B744E09" w14:textId="77777777">
        <w:tc>
          <w:tcPr>
            <w:tcW w:w="4530" w:type="dxa"/>
            <w:tcBorders>
              <w:tl2br w:val="nil"/>
              <w:tr2bl w:val="nil"/>
            </w:tcBorders>
          </w:tcPr>
          <w:p w14:paraId="2121EA46" w14:textId="77777777" w:rsidR="003B5385"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sz w:val="21"/>
                <w:szCs w:val="21"/>
              </w:rPr>
              <w:t>(c) 权威质检报告文件上链</w:t>
            </w:r>
          </w:p>
        </w:tc>
        <w:tc>
          <w:tcPr>
            <w:tcW w:w="4531" w:type="dxa"/>
            <w:tcBorders>
              <w:tl2br w:val="nil"/>
              <w:tr2bl w:val="nil"/>
            </w:tcBorders>
          </w:tcPr>
          <w:p w14:paraId="2D254FD4" w14:textId="77777777" w:rsidR="003B5385" w:rsidRDefault="00000000">
            <w:pPr>
              <w:spacing w:line="360" w:lineRule="auto"/>
              <w:ind w:firstLineChars="0" w:firstLine="0"/>
              <w:jc w:val="center"/>
              <w:rPr>
                <w:rFonts w:ascii="黑体" w:eastAsia="黑体" w:hAnsi="黑体" w:cs="黑体"/>
                <w:sz w:val="21"/>
                <w:szCs w:val="21"/>
              </w:rPr>
            </w:pPr>
            <w:r>
              <w:rPr>
                <w:rFonts w:ascii="黑体" w:eastAsia="黑体" w:hAnsi="黑体" w:cs="黑体" w:hint="eastAsia"/>
                <w:sz w:val="21"/>
                <w:szCs w:val="21"/>
              </w:rPr>
              <w:t>(d) 运输节点与环境监测登记</w:t>
            </w:r>
          </w:p>
        </w:tc>
      </w:tr>
      <w:tr w:rsidR="003B5385" w14:paraId="15F56867" w14:textId="77777777">
        <w:tc>
          <w:tcPr>
            <w:tcW w:w="9061" w:type="dxa"/>
            <w:gridSpan w:val="2"/>
            <w:tcBorders>
              <w:tl2br w:val="nil"/>
              <w:tr2bl w:val="nil"/>
            </w:tcBorders>
          </w:tcPr>
          <w:p w14:paraId="07E276D4" w14:textId="3ED72766" w:rsidR="003B5385" w:rsidRPr="0099004F" w:rsidRDefault="0099004F" w:rsidP="0099004F">
            <w:pPr>
              <w:pStyle w:val="Af5"/>
            </w:pPr>
            <w:bookmarkStart w:id="71" w:name="_Ref224313135"/>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Pr="0099004F">
              <w:t>5</w:t>
            </w:r>
            <w:r w:rsidRPr="0099004F">
              <w:rPr>
                <w:rFonts w:hint="eastAsia"/>
              </w:rPr>
              <w:fldChar w:fldCharType="end"/>
            </w:r>
            <w:bookmarkEnd w:id="71"/>
            <w:r w:rsidRPr="0099004F">
              <w:rPr>
                <w:rFonts w:hint="eastAsia"/>
              </w:rPr>
              <w:t xml:space="preserve">  </w:t>
            </w:r>
            <w:r w:rsidRPr="0099004F">
              <w:rPr>
                <w:rFonts w:hint="eastAsia"/>
              </w:rPr>
              <w:t>溯源系统工作界面</w:t>
            </w:r>
          </w:p>
        </w:tc>
      </w:tr>
    </w:tbl>
    <w:p w14:paraId="260F57AD" w14:textId="1745B7AB" w:rsidR="003B5385" w:rsidRDefault="00000000" w:rsidP="00286031">
      <w:r>
        <w:rPr>
          <w:rFonts w:hint="eastAsia"/>
        </w:rPr>
        <w:t>为了便于政府监管部门与系统管理员统筹大局，系统开发了溯源数据监控大屏及底层的区块浏览器。如</w:t>
      </w:r>
      <w:r w:rsidR="00F0040A">
        <w:fldChar w:fldCharType="begin"/>
      </w:r>
      <w:r w:rsidR="00F0040A">
        <w:instrText xml:space="preserve"> </w:instrText>
      </w:r>
      <w:r w:rsidR="00F0040A">
        <w:rPr>
          <w:rFonts w:hint="eastAsia"/>
        </w:rPr>
        <w:instrText>REF _Ref224313135 \h</w:instrText>
      </w:r>
      <w:r w:rsidR="00F0040A">
        <w:instrText xml:space="preserve"> </w:instrText>
      </w:r>
      <w:r w:rsidR="00F0040A">
        <w:fldChar w:fldCharType="separate"/>
      </w:r>
      <w:r w:rsidR="00F0040A" w:rsidRPr="0099004F">
        <w:rPr>
          <w:rFonts w:hint="eastAsia"/>
        </w:rPr>
        <w:t>图</w:t>
      </w:r>
      <w:r w:rsidR="00F0040A" w:rsidRPr="0099004F">
        <w:rPr>
          <w:rFonts w:hint="eastAsia"/>
        </w:rPr>
        <w:t>5-</w:t>
      </w:r>
      <w:r w:rsidR="00F0040A" w:rsidRPr="0099004F">
        <w:t>5</w:t>
      </w:r>
      <w:r w:rsidR="00F0040A">
        <w:fldChar w:fldCharType="end"/>
      </w:r>
      <w:r>
        <w:rPr>
          <w:rFonts w:hint="eastAsia"/>
        </w:rPr>
        <w:t>(a)</w:t>
      </w:r>
      <w:r>
        <w:rPr>
          <w:rFonts w:hint="eastAsia"/>
        </w:rPr>
        <w:t>所示，可视化大屏直观展示了入驻企业总数、实时流转订单以及溯源产品分布情况，实现了供应</w:t>
      </w:r>
      <w:proofErr w:type="gramStart"/>
      <w:r>
        <w:rPr>
          <w:rFonts w:hint="eastAsia"/>
        </w:rPr>
        <w:t>链数据</w:t>
      </w:r>
      <w:proofErr w:type="gramEnd"/>
      <w:r>
        <w:rPr>
          <w:rFonts w:hint="eastAsia"/>
        </w:rPr>
        <w:t>的宏观态势感知；同时，测试人员可以通过区块链浏览器界面底层校验每一笔被打包生成的区块哈希及交易确认状态。数据成功提交后，需要通过查询功能或直接查看如</w:t>
      </w:r>
      <w:r w:rsidR="00F0040A">
        <w:fldChar w:fldCharType="begin"/>
      </w:r>
      <w:r w:rsidR="00F0040A">
        <w:instrText xml:space="preserve"> </w:instrText>
      </w:r>
      <w:r w:rsidR="00F0040A">
        <w:rPr>
          <w:rFonts w:hint="eastAsia"/>
        </w:rPr>
        <w:instrText>REF _Ref224313135 \h</w:instrText>
      </w:r>
      <w:r w:rsidR="00F0040A">
        <w:instrText xml:space="preserve"> </w:instrText>
      </w:r>
      <w:r w:rsidR="00F0040A">
        <w:fldChar w:fldCharType="separate"/>
      </w:r>
      <w:r w:rsidR="00F0040A" w:rsidRPr="0099004F">
        <w:rPr>
          <w:rFonts w:hint="eastAsia"/>
        </w:rPr>
        <w:t>图</w:t>
      </w:r>
      <w:r w:rsidR="00F0040A" w:rsidRPr="0099004F">
        <w:rPr>
          <w:rFonts w:hint="eastAsia"/>
        </w:rPr>
        <w:t>5-</w:t>
      </w:r>
      <w:r w:rsidR="00F0040A" w:rsidRPr="0099004F">
        <w:t>5</w:t>
      </w:r>
      <w:r w:rsidR="00F0040A">
        <w:fldChar w:fldCharType="end"/>
      </w:r>
      <w:r>
        <w:rPr>
          <w:rFonts w:hint="eastAsia"/>
        </w:rPr>
        <w:t>（</w:t>
      </w:r>
      <w:r>
        <w:rPr>
          <w:rFonts w:hint="eastAsia"/>
        </w:rPr>
        <w:t>b</w:t>
      </w:r>
      <w:r>
        <w:rPr>
          <w:rFonts w:hint="eastAsia"/>
        </w:rPr>
        <w:t>）所示的区块链浏览器界面，来验证相关溯源信息是否已准确无误地记录在</w:t>
      </w:r>
      <w:r>
        <w:rPr>
          <w:rFonts w:hint="eastAsia"/>
        </w:rPr>
        <w:t>Fabric</w:t>
      </w:r>
      <w:r>
        <w:rPr>
          <w:rFonts w:hint="eastAsia"/>
        </w:rPr>
        <w:t>区块链的账本中，并且通过智能合约的查询接口能够正确检索到这些信息。此外，还应测试系统对批量数据导入的处理能力和性能表现。信息查询测试则需要关注系统是否支持根据产品批次号、生产日期范围及溯源状态进行灵活组合筛选，并确保返回的查询结果准确、完整且与录入数据保持一致</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574"/>
      </w:tblGrid>
      <w:tr w:rsidR="003B5385" w14:paraId="0304821B" w14:textId="77777777">
        <w:tc>
          <w:tcPr>
            <w:tcW w:w="4530" w:type="dxa"/>
            <w:tcBorders>
              <w:tl2br w:val="nil"/>
              <w:tr2bl w:val="nil"/>
            </w:tcBorders>
          </w:tcPr>
          <w:p w14:paraId="35A33C87" w14:textId="77777777" w:rsidR="003B5385" w:rsidRDefault="00000000" w:rsidP="0099004F">
            <w:pPr>
              <w:pStyle w:val="Af3"/>
              <w:spacing w:before="240"/>
            </w:pPr>
            <w:r>
              <w:rPr>
                <w:rFonts w:hint="eastAsia"/>
              </w:rPr>
              <w:lastRenderedPageBreak/>
              <w:drawing>
                <wp:inline distT="0" distB="0" distL="0" distR="0" wp14:anchorId="1ED0A466" wp14:editId="220EA749">
                  <wp:extent cx="2731135" cy="1310005"/>
                  <wp:effectExtent l="0" t="0" r="0" b="4445"/>
                  <wp:docPr id="19" name="图片 19" descr="数据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大屏"/>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731135" cy="1310005"/>
                          </a:xfrm>
                          <a:prstGeom prst="rect">
                            <a:avLst/>
                          </a:prstGeom>
                        </pic:spPr>
                      </pic:pic>
                    </a:graphicData>
                  </a:graphic>
                </wp:inline>
              </w:drawing>
            </w:r>
          </w:p>
        </w:tc>
        <w:tc>
          <w:tcPr>
            <w:tcW w:w="4531" w:type="dxa"/>
            <w:tcBorders>
              <w:tl2br w:val="nil"/>
              <w:tr2bl w:val="nil"/>
            </w:tcBorders>
          </w:tcPr>
          <w:p w14:paraId="43BB49A1" w14:textId="45FC7552" w:rsidR="003B5385" w:rsidRPr="0099004F" w:rsidRDefault="00000000" w:rsidP="0099004F">
            <w:pPr>
              <w:pStyle w:val="Af3"/>
              <w:spacing w:before="240"/>
            </w:pPr>
            <w:r>
              <w:rPr>
                <w:rFonts w:hint="eastAsia"/>
              </w:rPr>
              <w:drawing>
                <wp:inline distT="0" distB="0" distL="0" distR="0" wp14:anchorId="344A8F8D" wp14:editId="4FC7FB31">
                  <wp:extent cx="2776855" cy="1357402"/>
                  <wp:effectExtent l="0" t="0" r="4445" b="0"/>
                  <wp:docPr id="23" name="图片 23" descr="区块链浏览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区块链浏览器界面"/>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788644" cy="1363165"/>
                          </a:xfrm>
                          <a:prstGeom prst="rect">
                            <a:avLst/>
                          </a:prstGeom>
                        </pic:spPr>
                      </pic:pic>
                    </a:graphicData>
                  </a:graphic>
                </wp:inline>
              </w:drawing>
            </w:r>
          </w:p>
        </w:tc>
      </w:tr>
      <w:tr w:rsidR="003B5385" w14:paraId="450106BF" w14:textId="77777777">
        <w:tc>
          <w:tcPr>
            <w:tcW w:w="4530" w:type="dxa"/>
            <w:tcBorders>
              <w:tl2br w:val="nil"/>
              <w:tr2bl w:val="nil"/>
            </w:tcBorders>
          </w:tcPr>
          <w:p w14:paraId="5EFFE667"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宏观业务数据监控大屏</w:t>
            </w:r>
          </w:p>
        </w:tc>
        <w:tc>
          <w:tcPr>
            <w:tcW w:w="4531" w:type="dxa"/>
            <w:tcBorders>
              <w:tl2br w:val="nil"/>
              <w:tr2bl w:val="nil"/>
            </w:tcBorders>
          </w:tcPr>
          <w:p w14:paraId="1A36D7C9"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底层区块及交易实时浏览器</w:t>
            </w:r>
          </w:p>
        </w:tc>
      </w:tr>
      <w:tr w:rsidR="003B5385" w14:paraId="0A582DBF" w14:textId="77777777">
        <w:tc>
          <w:tcPr>
            <w:tcW w:w="9061" w:type="dxa"/>
            <w:gridSpan w:val="2"/>
            <w:tcBorders>
              <w:tl2br w:val="nil"/>
              <w:tr2bl w:val="nil"/>
            </w:tcBorders>
          </w:tcPr>
          <w:p w14:paraId="536CA73A" w14:textId="30E90E32" w:rsidR="003B5385" w:rsidRPr="00286031" w:rsidRDefault="00286031" w:rsidP="00286031">
            <w:pPr>
              <w:pStyle w:val="Af5"/>
            </w:pPr>
            <w:bookmarkStart w:id="72" w:name="_Ref224313155"/>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rsidRPr="00286031">
              <w:t>6</w:t>
            </w:r>
            <w:r w:rsidRPr="00286031">
              <w:rPr>
                <w:rFonts w:hint="eastAsia"/>
              </w:rPr>
              <w:fldChar w:fldCharType="end"/>
            </w:r>
            <w:bookmarkEnd w:id="72"/>
            <w:r w:rsidRPr="00286031">
              <w:rPr>
                <w:rFonts w:hint="eastAsia"/>
              </w:rPr>
              <w:t xml:space="preserve">  </w:t>
            </w:r>
            <w:r w:rsidRPr="00286031">
              <w:t>溯源数据宏观展示与底层节点监控系统</w:t>
            </w:r>
          </w:p>
        </w:tc>
      </w:tr>
    </w:tbl>
    <w:p w14:paraId="73DFAB69" w14:textId="77777777" w:rsidR="003B5385" w:rsidRDefault="003B5385">
      <w:pPr>
        <w:ind w:firstLineChars="0" w:firstLine="0"/>
      </w:pPr>
    </w:p>
    <w:p w14:paraId="66BFCFBB" w14:textId="1848AFF2" w:rsidR="003B5385" w:rsidRDefault="00000000">
      <w:r>
        <w:rPr>
          <w:rFonts w:hint="eastAsia"/>
        </w:rPr>
        <w:t>系统面向不同受众提供了双端数据核验机制。而针对终端消费场景，测试人员模拟消费者</w:t>
      </w:r>
      <w:proofErr w:type="gramStart"/>
      <w:r>
        <w:rPr>
          <w:rFonts w:hint="eastAsia"/>
        </w:rPr>
        <w:t>使用微信小</w:t>
      </w:r>
      <w:proofErr w:type="gramEnd"/>
      <w:r>
        <w:rPr>
          <w:rFonts w:hint="eastAsia"/>
        </w:rPr>
        <w:t>程序直接扫码。如</w:t>
      </w:r>
      <w:r w:rsidR="00F0040A">
        <w:fldChar w:fldCharType="begin"/>
      </w:r>
      <w:r w:rsidR="00F0040A">
        <w:instrText xml:space="preserve"> </w:instrText>
      </w:r>
      <w:r w:rsidR="00F0040A">
        <w:rPr>
          <w:rFonts w:hint="eastAsia"/>
        </w:rPr>
        <w:instrText>REF _Ref224313183 \h</w:instrText>
      </w:r>
      <w:r w:rsidR="00F0040A">
        <w:instrText xml:space="preserve"> </w:instrText>
      </w:r>
      <w:r w:rsidR="00F0040A">
        <w:fldChar w:fldCharType="separate"/>
      </w:r>
      <w:r w:rsidR="00F0040A" w:rsidRPr="00286031">
        <w:rPr>
          <w:rFonts w:hint="eastAsia"/>
        </w:rPr>
        <w:t>图</w:t>
      </w:r>
      <w:r w:rsidR="00F0040A" w:rsidRPr="00286031">
        <w:rPr>
          <w:rFonts w:hint="eastAsia"/>
        </w:rPr>
        <w:t>5-</w:t>
      </w:r>
      <w:r w:rsidR="00F0040A">
        <w:rPr>
          <w:noProof/>
        </w:rPr>
        <w:t>7</w:t>
      </w:r>
      <w:r w:rsidR="00F0040A">
        <w:fldChar w:fldCharType="end"/>
      </w:r>
      <w:r>
        <w:rPr>
          <w:rFonts w:hint="eastAsia"/>
        </w:rPr>
        <w:t>所示，小程序快速响应，通过清晰的绿色时间轴完美重构了从阿克苏果园采摘、质检认证到终端上架的全生命周期记录。同时，消费者可直观比对由底座返回的“区块哈希”及“区块高度”等强存证标识，实现了真正意义上的去信任化防伪溯源。</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494"/>
      </w:tblGrid>
      <w:tr w:rsidR="00286031" w14:paraId="2C942327" w14:textId="77777777" w:rsidTr="00286031">
        <w:trPr>
          <w:jc w:val="center"/>
        </w:trPr>
        <w:tc>
          <w:tcPr>
            <w:tcW w:w="3602" w:type="dxa"/>
            <w:vAlign w:val="center"/>
          </w:tcPr>
          <w:p w14:paraId="472D5DB3" w14:textId="77777777" w:rsidR="00286031" w:rsidRDefault="00286031" w:rsidP="00286031">
            <w:pPr>
              <w:pStyle w:val="Af3"/>
              <w:spacing w:before="240"/>
            </w:pPr>
            <w:r>
              <w:rPr>
                <w:rFonts w:hint="eastAsia"/>
              </w:rPr>
              <w:drawing>
                <wp:inline distT="0" distB="0" distL="0" distR="0" wp14:anchorId="4B709CE0" wp14:editId="5623A3F5">
                  <wp:extent cx="951865" cy="1968500"/>
                  <wp:effectExtent l="0" t="0" r="635" b="0"/>
                  <wp:docPr id="25" name="图片 25" descr="图101 溯源查询首页小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101 溯源查询首页小程序"/>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951865" cy="1968500"/>
                          </a:xfrm>
                          <a:prstGeom prst="rect">
                            <a:avLst/>
                          </a:prstGeom>
                        </pic:spPr>
                      </pic:pic>
                    </a:graphicData>
                  </a:graphic>
                </wp:inline>
              </w:drawing>
            </w:r>
          </w:p>
        </w:tc>
        <w:tc>
          <w:tcPr>
            <w:tcW w:w="3494" w:type="dxa"/>
            <w:vAlign w:val="center"/>
          </w:tcPr>
          <w:p w14:paraId="4E8A5964" w14:textId="47245EBF" w:rsidR="00286031" w:rsidRPr="00286031" w:rsidRDefault="00ED5E98" w:rsidP="00286031">
            <w:pPr>
              <w:pStyle w:val="Af3"/>
              <w:spacing w:before="240"/>
            </w:pPr>
            <w:r>
              <w:drawing>
                <wp:inline distT="0" distB="0" distL="0" distR="0" wp14:anchorId="5953A4C5" wp14:editId="006B0F02">
                  <wp:extent cx="939688" cy="1969200"/>
                  <wp:effectExtent l="0" t="0" r="0" b="0"/>
                  <wp:docPr id="958858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58730" name="Picture 95885873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939688" cy="1969200"/>
                          </a:xfrm>
                          <a:prstGeom prst="rect">
                            <a:avLst/>
                          </a:prstGeom>
                        </pic:spPr>
                      </pic:pic>
                    </a:graphicData>
                  </a:graphic>
                </wp:inline>
              </w:drawing>
            </w:r>
          </w:p>
        </w:tc>
      </w:tr>
      <w:tr w:rsidR="00286031" w14:paraId="604FD552" w14:textId="77777777" w:rsidTr="00286031">
        <w:trPr>
          <w:jc w:val="center"/>
        </w:trPr>
        <w:tc>
          <w:tcPr>
            <w:tcW w:w="3602" w:type="dxa"/>
            <w:vAlign w:val="center"/>
          </w:tcPr>
          <w:p w14:paraId="2EAFEE56" w14:textId="77777777" w:rsidR="00286031" w:rsidRDefault="00286031" w:rsidP="00286031">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小程序</w:t>
            </w:r>
            <w:proofErr w:type="gramStart"/>
            <w:r>
              <w:rPr>
                <w:rFonts w:eastAsia="黑体" w:cs="Times New Roman"/>
                <w:sz w:val="21"/>
                <w:szCs w:val="21"/>
              </w:rPr>
              <w:t>消费者扫码入口</w:t>
            </w:r>
            <w:proofErr w:type="gramEnd"/>
          </w:p>
        </w:tc>
        <w:tc>
          <w:tcPr>
            <w:tcW w:w="3494" w:type="dxa"/>
            <w:vAlign w:val="center"/>
          </w:tcPr>
          <w:p w14:paraId="2E5725BF" w14:textId="77777777" w:rsidR="00286031" w:rsidRDefault="00286031" w:rsidP="00286031">
            <w:pPr>
              <w:ind w:firstLineChars="0" w:firstLine="0"/>
              <w:jc w:val="center"/>
              <w:rPr>
                <w:rFonts w:eastAsia="黑体" w:cs="Times New Roman"/>
                <w:sz w:val="21"/>
                <w:szCs w:val="21"/>
              </w:rPr>
            </w:pPr>
            <w:r>
              <w:rPr>
                <w:rFonts w:eastAsia="黑体" w:cs="Times New Roman"/>
                <w:sz w:val="21"/>
                <w:szCs w:val="21"/>
              </w:rPr>
              <w:t xml:space="preserve">(c) </w:t>
            </w:r>
            <w:r>
              <w:rPr>
                <w:rFonts w:eastAsia="黑体" w:cs="Times New Roman"/>
                <w:sz w:val="21"/>
                <w:szCs w:val="21"/>
              </w:rPr>
              <w:t>小程序时间轴防伪溯源凭证</w:t>
            </w:r>
          </w:p>
        </w:tc>
      </w:tr>
    </w:tbl>
    <w:p w14:paraId="545CB64F" w14:textId="19C1EB4A" w:rsidR="003B5385" w:rsidRDefault="00286031" w:rsidP="00286031">
      <w:pPr>
        <w:pStyle w:val="Af5"/>
      </w:pPr>
      <w:bookmarkStart w:id="73" w:name="_Ref224313183"/>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t>7</w:t>
      </w:r>
      <w:r w:rsidRPr="00286031">
        <w:rPr>
          <w:rFonts w:hint="eastAsia"/>
        </w:rPr>
        <w:fldChar w:fldCharType="end"/>
      </w:r>
      <w:bookmarkEnd w:id="73"/>
      <w:r w:rsidRPr="00286031">
        <w:rPr>
          <w:rFonts w:hint="eastAsia"/>
        </w:rPr>
        <w:t xml:space="preserve">  </w:t>
      </w:r>
      <w:r>
        <w:t>溯源数据多端全链路核验展示界面溯源数据多端全链路核验展示界面</w:t>
      </w:r>
    </w:p>
    <w:p w14:paraId="03CAE5D8" w14:textId="13D2E569" w:rsidR="003B5385" w:rsidRDefault="00000000">
      <w:r>
        <w:t>溯源查询功能的测试尤为重要，需验证从产品源头到最终消费者的完整链条信息是否准确无误。测试过程中，消费者可通过扫描</w:t>
      </w:r>
      <w:proofErr w:type="gramStart"/>
      <w:r>
        <w:t>二维码或</w:t>
      </w:r>
      <w:proofErr w:type="gramEnd"/>
      <w:r>
        <w:t>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w:t>
      </w:r>
      <w:r>
        <w:lastRenderedPageBreak/>
        <w:t>并发查询能力，模拟多用户同时访问的场景，评估系统在高负载下的稳定性和响应速度。</w:t>
      </w:r>
      <w:r>
        <w:rPr>
          <w:rFonts w:hint="eastAsia"/>
        </w:rPr>
        <w:t>如</w:t>
      </w:r>
      <w:r w:rsidR="00F0040A">
        <w:fldChar w:fldCharType="begin"/>
      </w:r>
      <w:r w:rsidR="00F0040A">
        <w:instrText xml:space="preserve"> </w:instrText>
      </w:r>
      <w:r w:rsidR="00F0040A">
        <w:rPr>
          <w:rFonts w:hint="eastAsia"/>
        </w:rPr>
        <w:instrText>REF _Ref224313197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8</w:t>
      </w:r>
      <w:r w:rsidR="00F0040A">
        <w:fldChar w:fldCharType="end"/>
      </w:r>
      <w:r>
        <w:rPr>
          <w:rFonts w:hint="eastAsia"/>
        </w:rPr>
        <w:t>，展示了</w:t>
      </w:r>
      <w:r>
        <w:rPr>
          <w:rFonts w:hint="eastAsia"/>
        </w:rPr>
        <w:t>Web</w:t>
      </w:r>
      <w:r>
        <w:rPr>
          <w:rFonts w:hint="eastAsia"/>
        </w:rPr>
        <w:t>端溯源节点检索展示。</w:t>
      </w:r>
    </w:p>
    <w:p w14:paraId="2D6BE370" w14:textId="01BB99B4" w:rsidR="00372250" w:rsidRDefault="00372250" w:rsidP="00372250">
      <w:pPr>
        <w:pStyle w:val="Af3"/>
        <w:spacing w:before="240"/>
        <w:rPr>
          <w:rFonts w:cstheme="minorBidi"/>
          <w:color w:val="000000"/>
        </w:rPr>
      </w:pPr>
      <w:r>
        <w:rPr>
          <w:rFonts w:hint="eastAsia"/>
        </w:rPr>
        <w:drawing>
          <wp:inline distT="0" distB="0" distL="114300" distR="114300" wp14:anchorId="15044AC9" wp14:editId="60B5C3EE">
            <wp:extent cx="2345536" cy="2737813"/>
            <wp:effectExtent l="0" t="0" r="0" b="5715"/>
            <wp:docPr id="27" name="图片 27" descr="溯源查询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溯源查询结果"/>
                    <pic:cNvPicPr>
                      <a:picLocks noChangeAspect="1"/>
                    </pic:cNvPicPr>
                  </pic:nvPicPr>
                  <pic:blipFill>
                    <a:blip r:embed="rId60"/>
                    <a:stretch>
                      <a:fillRect/>
                    </a:stretch>
                  </pic:blipFill>
                  <pic:spPr>
                    <a:xfrm>
                      <a:off x="0" y="0"/>
                      <a:ext cx="2348236" cy="2740964"/>
                    </a:xfrm>
                    <a:prstGeom prst="rect">
                      <a:avLst/>
                    </a:prstGeom>
                  </pic:spPr>
                </pic:pic>
              </a:graphicData>
            </a:graphic>
          </wp:inline>
        </w:drawing>
      </w:r>
    </w:p>
    <w:p w14:paraId="1E58C3C3" w14:textId="7FD2C5CF" w:rsidR="003B5385" w:rsidRPr="0003277C" w:rsidRDefault="00372250" w:rsidP="00372250">
      <w:pPr>
        <w:pStyle w:val="Af5"/>
      </w:pPr>
      <w:bookmarkStart w:id="74" w:name="_Ref224313197"/>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Pr="00372250">
        <w:t>8</w:t>
      </w:r>
      <w:r w:rsidRPr="00372250">
        <w:rPr>
          <w:rFonts w:hint="eastAsia"/>
        </w:rPr>
        <w:fldChar w:fldCharType="end"/>
      </w:r>
      <w:bookmarkEnd w:id="74"/>
      <w:r w:rsidRPr="00372250">
        <w:rPr>
          <w:rFonts w:hint="eastAsia"/>
        </w:rPr>
        <w:t xml:space="preserve">  </w:t>
      </w:r>
      <w:r w:rsidRPr="00372250">
        <w:t>Web</w:t>
      </w:r>
      <w:r w:rsidRPr="00372250">
        <w:t>端溯源节点检索展示</w:t>
      </w:r>
    </w:p>
    <w:p w14:paraId="4E5AC7D0" w14:textId="77777777" w:rsidR="003B5385" w:rsidRDefault="00000000">
      <w:pPr>
        <w:pStyle w:val="Heading2"/>
        <w:spacing w:before="240" w:after="240"/>
      </w:pPr>
      <w:bookmarkStart w:id="75" w:name="_Toc14539"/>
      <w:bookmarkStart w:id="76" w:name="_Toc224312121"/>
      <w:r>
        <w:t>5.4</w:t>
      </w:r>
      <w:r>
        <w:rPr>
          <w:rFonts w:hint="eastAsia"/>
        </w:rPr>
        <w:t xml:space="preserve"> </w:t>
      </w:r>
      <w:r>
        <w:t xml:space="preserve"> </w:t>
      </w:r>
      <w:r>
        <w:t>系统性能评估</w:t>
      </w:r>
      <w:bookmarkEnd w:id="75"/>
      <w:bookmarkEnd w:id="76"/>
    </w:p>
    <w:p w14:paraId="0BB04457" w14:textId="77777777" w:rsidR="003B5385" w:rsidRDefault="00000000">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43A85EA" w14:textId="50B9CA2F" w:rsidR="003B5385" w:rsidRDefault="00000000">
      <w:r>
        <w:rPr>
          <w:rFonts w:hint="eastAsia"/>
        </w:rPr>
        <w:t>我们分别在不同并发用户数（</w:t>
      </w:r>
      <w:r>
        <w:rPr>
          <w:rFonts w:hint="eastAsia"/>
        </w:rPr>
        <w:t>10~200</w:t>
      </w:r>
      <w:r>
        <w:rPr>
          <w:rFonts w:hint="eastAsia"/>
        </w:rPr>
        <w:t>）下，对系统的“溯源记录上链（写操作）”和“溯源查询（读操作）”接口进行了压测。同时，将本文的“国密版</w:t>
      </w:r>
      <w:r>
        <w:rPr>
          <w:rFonts w:hint="eastAsia"/>
        </w:rPr>
        <w:t xml:space="preserve"> Fabric</w:t>
      </w:r>
      <w:r>
        <w:rPr>
          <w:rFonts w:hint="eastAsia"/>
        </w:rPr>
        <w:t>”与“标准版</w:t>
      </w:r>
      <w:r>
        <w:rPr>
          <w:rFonts w:hint="eastAsia"/>
        </w:rPr>
        <w:t xml:space="preserve"> Fabric</w:t>
      </w:r>
      <w:r>
        <w:rPr>
          <w:rFonts w:hint="eastAsia"/>
        </w:rPr>
        <w:t>（采用</w:t>
      </w:r>
      <w:r>
        <w:rPr>
          <w:rFonts w:hint="eastAsia"/>
        </w:rPr>
        <w:t xml:space="preserve"> ECDSA/SHA256</w:t>
      </w:r>
      <w:r>
        <w:rPr>
          <w:rFonts w:hint="eastAsia"/>
        </w:rPr>
        <w:t>）”进行了对比，结果如</w:t>
      </w:r>
      <w:r w:rsidR="00F0040A">
        <w:fldChar w:fldCharType="begin"/>
      </w:r>
      <w:r w:rsidR="00F0040A">
        <w:instrText xml:space="preserve"> </w:instrText>
      </w:r>
      <w:r w:rsidR="00F0040A">
        <w:rPr>
          <w:rFonts w:hint="eastAsia"/>
        </w:rPr>
        <w:instrText>REF _Ref224313208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9</w:t>
      </w:r>
      <w:r w:rsidR="00F0040A">
        <w:fldChar w:fldCharType="end"/>
      </w:r>
      <w:r>
        <w:rPr>
          <w:rFonts w:hint="eastAsia"/>
        </w:rPr>
        <w:t>所示。</w:t>
      </w:r>
    </w:p>
    <w:p w14:paraId="4B65B252" w14:textId="1776CF5B" w:rsidR="007833BA" w:rsidRDefault="007833BA" w:rsidP="007833BA">
      <w:pPr>
        <w:pStyle w:val="Af3"/>
        <w:spacing w:before="240"/>
      </w:pPr>
      <w:r>
        <w:lastRenderedPageBreak/>
        <w:drawing>
          <wp:inline distT="0" distB="0" distL="0" distR="0" wp14:anchorId="43FD8830" wp14:editId="6EED5F2A">
            <wp:extent cx="5758815" cy="3432053"/>
            <wp:effectExtent l="0" t="0" r="0" b="0"/>
            <wp:docPr id="11871303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30326" name="Picture 22"/>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58815" cy="3432053"/>
                    </a:xfrm>
                    <a:prstGeom prst="rect">
                      <a:avLst/>
                    </a:prstGeom>
                  </pic:spPr>
                </pic:pic>
              </a:graphicData>
            </a:graphic>
          </wp:inline>
        </w:drawing>
      </w:r>
    </w:p>
    <w:p w14:paraId="02D4B971" w14:textId="27FEE398" w:rsidR="003B5385" w:rsidRDefault="007833BA" w:rsidP="007833BA">
      <w:pPr>
        <w:pStyle w:val="Af5"/>
      </w:pPr>
      <w:bookmarkStart w:id="77" w:name="_Ref224313208"/>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Pr="00372250">
        <w:t>9</w:t>
      </w:r>
      <w:r w:rsidRPr="00372250">
        <w:rPr>
          <w:rFonts w:hint="eastAsia"/>
        </w:rPr>
        <w:fldChar w:fldCharType="end"/>
      </w:r>
      <w:bookmarkEnd w:id="77"/>
      <w:r w:rsidRPr="00372250">
        <w:rPr>
          <w:rFonts w:hint="eastAsia"/>
        </w:rPr>
        <w:t xml:space="preserve">  </w:t>
      </w:r>
      <w:r w:rsidRPr="00372250">
        <w:t>TPS</w:t>
      </w:r>
      <w:r w:rsidRPr="00372250">
        <w:t>并发曲线</w:t>
      </w:r>
    </w:p>
    <w:p w14:paraId="35DACE3D" w14:textId="21A55060" w:rsidR="003B5385" w:rsidRDefault="00000000">
      <w:r>
        <w:rPr>
          <w:rFonts w:hint="eastAsia"/>
        </w:rPr>
        <w:t>由</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可知，在读操作（溯源查询）场景下，由于主要依赖</w:t>
      </w:r>
      <w:r>
        <w:rPr>
          <w:rFonts w:hint="eastAsia"/>
        </w:rPr>
        <w:t xml:space="preserve"> MySQL </w:t>
      </w:r>
      <w:r>
        <w:rPr>
          <w:rFonts w:hint="eastAsia"/>
        </w:rPr>
        <w:t>与</w:t>
      </w:r>
      <w:r>
        <w:rPr>
          <w:rFonts w:hint="eastAsia"/>
        </w:rPr>
        <w:t xml:space="preserve"> Redis </w:t>
      </w:r>
      <w:r>
        <w:rPr>
          <w:rFonts w:hint="eastAsia"/>
        </w:rPr>
        <w:t>缓存，系统表现出极高的吞吐量，在</w:t>
      </w:r>
      <w:r>
        <w:rPr>
          <w:rFonts w:hint="eastAsia"/>
        </w:rPr>
        <w:t xml:space="preserve"> 100 </w:t>
      </w:r>
      <w:r>
        <w:rPr>
          <w:rFonts w:hint="eastAsia"/>
        </w:rPr>
        <w:t>并发时</w:t>
      </w:r>
      <w:r>
        <w:rPr>
          <w:rFonts w:hint="eastAsia"/>
        </w:rPr>
        <w:t xml:space="preserve"> TPS </w:t>
      </w:r>
      <w:r>
        <w:rPr>
          <w:rFonts w:hint="eastAsia"/>
        </w:rPr>
        <w:t>达到峰值</w:t>
      </w:r>
      <w:r>
        <w:rPr>
          <w:rFonts w:hint="eastAsia"/>
        </w:rPr>
        <w:t xml:space="preserve"> 834.2 </w:t>
      </w:r>
      <w:r>
        <w:rPr>
          <w:rFonts w:hint="eastAsia"/>
        </w:rPr>
        <w:t>事务</w:t>
      </w:r>
      <w:r>
        <w:rPr>
          <w:rFonts w:hint="eastAsia"/>
        </w:rPr>
        <w:t>/</w:t>
      </w:r>
      <w:r>
        <w:rPr>
          <w:rFonts w:hint="eastAsia"/>
        </w:rPr>
        <w:t>秒。</w:t>
      </w:r>
    </w:p>
    <w:p w14:paraId="2626B7C1" w14:textId="77777777" w:rsidR="003B5385" w:rsidRDefault="00000000">
      <w:r>
        <w:rPr>
          <w:rFonts w:hint="eastAsia"/>
        </w:rPr>
        <w:t>在写操作（数据上链）场景下，国密版</w:t>
      </w:r>
      <w:r>
        <w:rPr>
          <w:rFonts w:hint="eastAsia"/>
        </w:rPr>
        <w:t xml:space="preserve"> Fabric </w:t>
      </w:r>
      <w:r>
        <w:rPr>
          <w:rFonts w:hint="eastAsia"/>
        </w:rPr>
        <w:t>的峰值</w:t>
      </w:r>
      <w:r>
        <w:rPr>
          <w:rFonts w:hint="eastAsia"/>
        </w:rPr>
        <w:t xml:space="preserve"> TPS </w:t>
      </w:r>
      <w:r>
        <w:rPr>
          <w:rFonts w:hint="eastAsia"/>
        </w:rPr>
        <w:t>约为</w:t>
      </w:r>
      <w:r>
        <w:rPr>
          <w:rFonts w:hint="eastAsia"/>
        </w:rPr>
        <w:t xml:space="preserve"> 198.2 </w:t>
      </w:r>
      <w:r>
        <w:rPr>
          <w:rFonts w:hint="eastAsia"/>
        </w:rPr>
        <w:t>事务</w:t>
      </w:r>
      <w:r>
        <w:rPr>
          <w:rFonts w:hint="eastAsia"/>
        </w:rPr>
        <w:t>/</w:t>
      </w:r>
      <w:r>
        <w:rPr>
          <w:rFonts w:hint="eastAsia"/>
        </w:rPr>
        <w:t>秒（</w:t>
      </w:r>
      <w:r>
        <w:rPr>
          <w:rFonts w:hint="eastAsia"/>
        </w:rPr>
        <w:t>100</w:t>
      </w:r>
      <w:r>
        <w:rPr>
          <w:rFonts w:hint="eastAsia"/>
        </w:rPr>
        <w:t>并发时）。虽然相比标准版</w:t>
      </w:r>
      <w:r>
        <w:rPr>
          <w:rFonts w:hint="eastAsia"/>
        </w:rPr>
        <w:t xml:space="preserve"> Fabric</w:t>
      </w:r>
      <w:r>
        <w:rPr>
          <w:rFonts w:hint="eastAsia"/>
        </w:rPr>
        <w:t>（</w:t>
      </w:r>
      <w:r>
        <w:rPr>
          <w:rFonts w:hint="eastAsia"/>
        </w:rPr>
        <w:t xml:space="preserve">312.5 </w:t>
      </w:r>
      <w:r>
        <w:rPr>
          <w:rFonts w:hint="eastAsia"/>
        </w:rPr>
        <w:t>事务</w:t>
      </w:r>
      <w:r>
        <w:rPr>
          <w:rFonts w:hint="eastAsia"/>
        </w:rPr>
        <w:t>/</w:t>
      </w:r>
      <w:r>
        <w:rPr>
          <w:rFonts w:hint="eastAsia"/>
        </w:rPr>
        <w:t>秒）性能有所下降，但对于农业溯源这一非高频交易场景（通常每日上链数据在万级别），接近</w:t>
      </w:r>
      <w:r>
        <w:rPr>
          <w:rFonts w:hint="eastAsia"/>
        </w:rPr>
        <w:t xml:space="preserve"> 200 TPS </w:t>
      </w:r>
      <w:r>
        <w:rPr>
          <w:rFonts w:hint="eastAsia"/>
        </w:rPr>
        <w:t>的处理能力已完全能够满足实际业务需求。</w:t>
      </w:r>
    </w:p>
    <w:p w14:paraId="36643D6E" w14:textId="5523F13C" w:rsidR="003B5385" w:rsidRDefault="00000000">
      <w:r>
        <w:rPr>
          <w:rFonts w:hint="eastAsia"/>
        </w:rPr>
        <w:t>此外，</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展示了系统在极端并发压力下的表现。当并发数超过</w:t>
      </w:r>
      <w:r>
        <w:rPr>
          <w:rFonts w:hint="eastAsia"/>
        </w:rPr>
        <w:t xml:space="preserve"> 150 </w:t>
      </w:r>
      <w:r>
        <w:rPr>
          <w:rFonts w:hint="eastAsia"/>
        </w:rPr>
        <w:t>时，系统</w:t>
      </w:r>
      <w:r>
        <w:rPr>
          <w:rFonts w:hint="eastAsia"/>
        </w:rPr>
        <w:t xml:space="preserve"> TPS </w:t>
      </w:r>
      <w:r>
        <w:rPr>
          <w:rFonts w:hint="eastAsia"/>
        </w:rPr>
        <w:t>开始出现瓶颈并缓慢下降，同时平均延迟显著上升。但在</w:t>
      </w:r>
      <w:r>
        <w:rPr>
          <w:rFonts w:hint="eastAsia"/>
        </w:rPr>
        <w:t xml:space="preserve"> 100 </w:t>
      </w:r>
      <w:r>
        <w:rPr>
          <w:rFonts w:hint="eastAsia"/>
        </w:rPr>
        <w:t>并发以内，系统错误率保持在</w:t>
      </w:r>
      <w:r>
        <w:rPr>
          <w:rFonts w:hint="eastAsia"/>
        </w:rPr>
        <w:t xml:space="preserve"> 0.12% </w:t>
      </w:r>
      <w:r>
        <w:rPr>
          <w:rFonts w:hint="eastAsia"/>
        </w:rPr>
        <w:t>以下，展现了良好的稳定性。</w:t>
      </w:r>
    </w:p>
    <w:p w14:paraId="1901763C" w14:textId="622E276E" w:rsidR="007833BA" w:rsidRDefault="007833BA" w:rsidP="007833BA">
      <w:pPr>
        <w:pStyle w:val="Af3"/>
        <w:spacing w:before="240"/>
      </w:pPr>
      <w:r>
        <w:lastRenderedPageBreak/>
        <w:drawing>
          <wp:inline distT="0" distB="0" distL="0" distR="0" wp14:anchorId="1FAB81EE" wp14:editId="6D910157">
            <wp:extent cx="5371465" cy="3202940"/>
            <wp:effectExtent l="0" t="0" r="635" b="0"/>
            <wp:docPr id="17645345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34550" name="Picture 23"/>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371465" cy="3202940"/>
                    </a:xfrm>
                    <a:prstGeom prst="rect">
                      <a:avLst/>
                    </a:prstGeom>
                  </pic:spPr>
                </pic:pic>
              </a:graphicData>
            </a:graphic>
          </wp:inline>
        </w:drawing>
      </w:r>
    </w:p>
    <w:p w14:paraId="26F0FE4B" w14:textId="0E5C6050" w:rsidR="003B5385" w:rsidRDefault="007833BA" w:rsidP="007833BA">
      <w:pPr>
        <w:pStyle w:val="Af5"/>
      </w:pPr>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t>10</w:t>
      </w:r>
      <w:r w:rsidRPr="00372250">
        <w:rPr>
          <w:rFonts w:hint="eastAsia"/>
        </w:rPr>
        <w:fldChar w:fldCharType="end"/>
      </w:r>
      <w:r w:rsidRPr="00372250">
        <w:rPr>
          <w:rFonts w:hint="eastAsia"/>
        </w:rPr>
        <w:t xml:space="preserve">  </w:t>
      </w:r>
      <w:r w:rsidRPr="00372250">
        <w:t>TPS</w:t>
      </w:r>
      <w:r w:rsidRPr="00372250">
        <w:t>并发曲线</w:t>
      </w:r>
      <w:r>
        <w:t>延迟并发曲线</w:t>
      </w:r>
    </w:p>
    <w:p w14:paraId="065858D1" w14:textId="77777777" w:rsidR="003B5385" w:rsidRDefault="00000000">
      <w:pPr>
        <w:sectPr w:rsidR="003B5385" w:rsidSect="003C5DA7">
          <w:headerReference w:type="default" r:id="rId63"/>
          <w:pgSz w:w="11905" w:h="16838" w:code="9"/>
          <w:pgMar w:top="1701" w:right="1418" w:bottom="1418" w:left="1418" w:header="1304" w:footer="1021"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06540E0A" w14:textId="77777777" w:rsidR="003B5385" w:rsidRDefault="00000000">
      <w:pPr>
        <w:pStyle w:val="Heading1"/>
        <w:spacing w:before="240" w:after="240"/>
      </w:pPr>
      <w:bookmarkStart w:id="78" w:name="_Toc2622"/>
      <w:bookmarkStart w:id="79" w:name="_Toc224312122"/>
      <w:r>
        <w:lastRenderedPageBreak/>
        <w:t>第</w:t>
      </w:r>
      <w:r>
        <w:rPr>
          <w:rFonts w:hint="eastAsia"/>
        </w:rPr>
        <w:t>6</w:t>
      </w:r>
      <w:r>
        <w:t>章</w:t>
      </w:r>
      <w:r>
        <w:t xml:space="preserve"> </w:t>
      </w:r>
      <w:r>
        <w:rPr>
          <w:rFonts w:hint="eastAsia"/>
        </w:rPr>
        <w:t xml:space="preserve"> </w:t>
      </w:r>
      <w:r>
        <w:t>结论与展望</w:t>
      </w:r>
      <w:bookmarkEnd w:id="78"/>
      <w:bookmarkEnd w:id="79"/>
    </w:p>
    <w:p w14:paraId="61AB4D61" w14:textId="77777777" w:rsidR="003B5385" w:rsidRDefault="00000000">
      <w:pPr>
        <w:pStyle w:val="Heading2"/>
        <w:spacing w:before="240" w:after="240"/>
      </w:pPr>
      <w:bookmarkStart w:id="80" w:name="_Toc18387"/>
      <w:bookmarkStart w:id="81" w:name="_Toc224312123"/>
      <w:r>
        <w:t xml:space="preserve">6.1 </w:t>
      </w:r>
      <w:r>
        <w:rPr>
          <w:rFonts w:hint="eastAsia"/>
        </w:rPr>
        <w:t xml:space="preserve"> </w:t>
      </w:r>
      <w:r>
        <w:t>研究结论总结</w:t>
      </w:r>
      <w:bookmarkEnd w:id="80"/>
      <w:bookmarkEnd w:id="81"/>
    </w:p>
    <w:p w14:paraId="03C4617A" w14:textId="77777777" w:rsidR="003B5385" w:rsidRDefault="00000000">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分布式存储技术以应对海量溯源数据的存储挑战，并成功嵌入了我国自主的国密算法体系（</w:t>
      </w:r>
      <w:r>
        <w:rPr>
          <w:rFonts w:hint="eastAsia"/>
        </w:rPr>
        <w:t>SM2/SM3/SM4</w:t>
      </w:r>
      <w:r>
        <w:rPr>
          <w:rFonts w:hint="eastAsia"/>
        </w:rPr>
        <w:t>）以满足国内特定场景下的安全合</w:t>
      </w:r>
      <w:proofErr w:type="gramStart"/>
      <w:r>
        <w:rPr>
          <w:rFonts w:hint="eastAsia"/>
        </w:rPr>
        <w:t>规</w:t>
      </w:r>
      <w:proofErr w:type="gramEnd"/>
      <w:r>
        <w:rPr>
          <w:rFonts w:hint="eastAsia"/>
        </w:rPr>
        <w:t>要求，同时对共识机制等方面也进行了初步的优化思考。通过这一系列的研究与实践工作，本文在农产品溯源关键技术领域取得了一系列重要的研究结论。</w:t>
      </w:r>
    </w:p>
    <w:p w14:paraId="1FDC33A1" w14:textId="77777777" w:rsidR="003B5385" w:rsidRDefault="00000000">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在多方参与的复杂供应链环境下，各环节主体（如农户、加工商、物流商、零售商、消费者及监管机构）的角色定位、数据权责以及信息流转机制，为实现从“农场到餐桌”全过程的可信追溯奠定了坚实的理论基础和架构蓝图。</w:t>
      </w:r>
    </w:p>
    <w:p w14:paraId="5DB564B4" w14:textId="77777777" w:rsidR="003B5385" w:rsidRDefault="00000000">
      <w:r>
        <w:rPr>
          <w:rFonts w:hint="eastAsia"/>
        </w:rPr>
        <w:t>其次，为了有效解决区块链技术在直接存储大规模、非结构化溯源数据（如高清图片、检测报告、视频等）时所面临的存储容量有限和成本高昂的瓶颈问题，本文创新性地提出并实现了一种“区块链</w:t>
      </w:r>
      <w:r>
        <w:rPr>
          <w:rFonts w:hint="eastAsia"/>
        </w:rPr>
        <w:t>+IPFS</w:t>
      </w:r>
      <w:r>
        <w:rPr>
          <w:rFonts w:hint="eastAsia"/>
        </w:rPr>
        <w:t>”相结合的双存储数据管理模式。该模式将关键的、结构化的溯源信息摘要（如哈希值、</w:t>
      </w:r>
      <w:r>
        <w:rPr>
          <w:rFonts w:hint="eastAsia"/>
        </w:rPr>
        <w:t>IPFS</w:t>
      </w:r>
      <w:r>
        <w:rPr>
          <w:rFonts w:hint="eastAsia"/>
        </w:rPr>
        <w:t>文件</w:t>
      </w:r>
      <w:r>
        <w:rPr>
          <w:rFonts w:hint="eastAsia"/>
        </w:rPr>
        <w:t>CID</w:t>
      </w:r>
      <w:r>
        <w:rPr>
          <w:rFonts w:hint="eastAsia"/>
        </w:rPr>
        <w:t>）以及交易记录安全地存储在不可篡改的区块链上，而将原始的大文件数据则高效地存储于分布式的</w:t>
      </w:r>
      <w:r>
        <w:rPr>
          <w:rFonts w:hint="eastAsia"/>
        </w:rPr>
        <w:t>IPFS</w:t>
      </w:r>
      <w:r>
        <w:rPr>
          <w:rFonts w:hint="eastAsia"/>
        </w:rPr>
        <w:t>网络中。实践证明，这种链上链</w:t>
      </w:r>
      <w:proofErr w:type="gramStart"/>
      <w:r>
        <w:rPr>
          <w:rFonts w:hint="eastAsia"/>
        </w:rPr>
        <w:t>下数据</w:t>
      </w:r>
      <w:proofErr w:type="gramEnd"/>
      <w:r>
        <w:rPr>
          <w:rFonts w:hint="eastAsia"/>
        </w:rPr>
        <w:t>协同的策略，能够在保证数据完整性、不可篡改性和</w:t>
      </w:r>
      <w:proofErr w:type="gramStart"/>
      <w:r>
        <w:rPr>
          <w:rFonts w:hint="eastAsia"/>
        </w:rPr>
        <w:t>可</w:t>
      </w:r>
      <w:proofErr w:type="gramEnd"/>
      <w:r>
        <w:rPr>
          <w:rFonts w:hint="eastAsia"/>
        </w:rPr>
        <w:t>追溯性的前提下，显著提升系统的存储效率和经济性。</w:t>
      </w:r>
    </w:p>
    <w:p w14:paraId="12E53698" w14:textId="77777777" w:rsidR="003B5385" w:rsidRDefault="00000000">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平台中实现了对国密</w:t>
      </w:r>
      <w:r>
        <w:rPr>
          <w:rFonts w:hint="eastAsia"/>
        </w:rPr>
        <w:t>SM2</w:t>
      </w:r>
      <w:r>
        <w:rPr>
          <w:rFonts w:hint="eastAsia"/>
        </w:rPr>
        <w:t>、</w:t>
      </w:r>
      <w:r>
        <w:rPr>
          <w:rFonts w:hint="eastAsia"/>
        </w:rPr>
        <w:t>SM3</w:t>
      </w:r>
      <w:r>
        <w:rPr>
          <w:rFonts w:hint="eastAsia"/>
        </w:rPr>
        <w:t>、</w:t>
      </w:r>
      <w:r>
        <w:rPr>
          <w:rFonts w:hint="eastAsia"/>
        </w:rPr>
        <w:t>SM4</w:t>
      </w:r>
      <w:r>
        <w:rPr>
          <w:rFonts w:hint="eastAsia"/>
        </w:rPr>
        <w:t>等核心算法的嵌入与支持。通过对</w:t>
      </w:r>
      <w:r>
        <w:rPr>
          <w:rFonts w:hint="eastAsia"/>
        </w:rPr>
        <w:t>Fabric</w:t>
      </w:r>
      <w:r>
        <w:rPr>
          <w:rFonts w:hint="eastAsia"/>
        </w:rPr>
        <w:t>密码服务提供者（</w:t>
      </w:r>
      <w:r>
        <w:rPr>
          <w:rFonts w:hint="eastAsia"/>
        </w:rPr>
        <w:t>BCCSP</w:t>
      </w:r>
      <w:r>
        <w:rPr>
          <w:rFonts w:hint="eastAsia"/>
        </w:rPr>
        <w:t>）模块的细致分析和改造，并基于成熟的开源国密算法库，完成了国密算法与</w:t>
      </w:r>
      <w:r>
        <w:rPr>
          <w:rFonts w:hint="eastAsia"/>
        </w:rPr>
        <w:t>Fabric</w:t>
      </w:r>
      <w:r>
        <w:rPr>
          <w:rFonts w:hint="eastAsia"/>
        </w:rPr>
        <w:t>平台的深度集成，包括证书体系的</w:t>
      </w:r>
      <w:r>
        <w:rPr>
          <w:rFonts w:hint="eastAsia"/>
        </w:rPr>
        <w:lastRenderedPageBreak/>
        <w:t>国密化、节点间通信的</w:t>
      </w:r>
      <w:r>
        <w:rPr>
          <w:rFonts w:hint="eastAsia"/>
        </w:rPr>
        <w:t>GMTLS</w:t>
      </w:r>
      <w:r>
        <w:rPr>
          <w:rFonts w:hint="eastAsia"/>
        </w:rPr>
        <w:t>适配等关键环节。实验验证结果表明，嵌入国密算法后的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w:t>
      </w:r>
      <w:proofErr w:type="gramStart"/>
      <w:r>
        <w:rPr>
          <w:rFonts w:hint="eastAsia"/>
        </w:rPr>
        <w:t>规</w:t>
      </w:r>
      <w:proofErr w:type="gramEnd"/>
      <w:r>
        <w:rPr>
          <w:rFonts w:hint="eastAsia"/>
        </w:rPr>
        <w:t>性。</w:t>
      </w:r>
    </w:p>
    <w:p w14:paraId="7E6C1997" w14:textId="77777777" w:rsidR="003B5385" w:rsidRDefault="00000000">
      <w:r>
        <w:rPr>
          <w:rFonts w:hint="eastAsia"/>
        </w:rPr>
        <w:t>此外，本研究还关注了在特定溯源场景下提升系统性能的潜在需求。虽然在本论文主体中可能未作为</w:t>
      </w:r>
      <w:proofErr w:type="gramStart"/>
      <w:r>
        <w:rPr>
          <w:rFonts w:hint="eastAsia"/>
        </w:rPr>
        <w:t>最</w:t>
      </w:r>
      <w:proofErr w:type="gramEnd"/>
      <w:r>
        <w:rPr>
          <w:rFonts w:hint="eastAsia"/>
        </w:rPr>
        <w:t>核心的创新点详述，但提及了对共识机制（如</w:t>
      </w:r>
      <w:r>
        <w:rPr>
          <w:rFonts w:hint="eastAsia"/>
        </w:rPr>
        <w:t>PBFT</w:t>
      </w:r>
      <w:r>
        <w:rPr>
          <w:rFonts w:hint="eastAsia"/>
        </w:rPr>
        <w:t>的优化变种</w:t>
      </w:r>
      <w:r>
        <w:rPr>
          <w:rFonts w:hint="eastAsia"/>
        </w:rPr>
        <w:t>T-PBFT</w:t>
      </w:r>
      <w:r>
        <w:rPr>
          <w:rFonts w:hint="eastAsia"/>
        </w:rPr>
        <w:t>，通过节点分组和信用投票等机制）的优化设计与验证思考。这种对共识效率、通信开销以及系统可扩展性和容错能力的</w:t>
      </w:r>
      <w:proofErr w:type="gramStart"/>
      <w:r>
        <w:rPr>
          <w:rFonts w:hint="eastAsia"/>
        </w:rPr>
        <w:t>考量</w:t>
      </w:r>
      <w:proofErr w:type="gramEnd"/>
      <w:r>
        <w:rPr>
          <w:rFonts w:hint="eastAsia"/>
        </w:rPr>
        <w:t>，为未来进一步提升大规模溯源系统的整体性能指明了方向。</w:t>
      </w:r>
    </w:p>
    <w:p w14:paraId="141EB4C9" w14:textId="77777777" w:rsidR="003B5385" w:rsidRDefault="00000000">
      <w:r>
        <w:rPr>
          <w:rFonts w:hint="eastAsia"/>
        </w:rPr>
        <w:t>最后，基于上述理论研究和关键技术突破，本文以阿克苏苹果作为具体的溯源应用实例，成功开发并测试了一个集成了国密算法支持、</w:t>
      </w:r>
      <w:r>
        <w:rPr>
          <w:rFonts w:hint="eastAsia"/>
        </w:rPr>
        <w:t>IPFS</w:t>
      </w:r>
      <w:r>
        <w:rPr>
          <w:rFonts w:hint="eastAsia"/>
        </w:rPr>
        <w:t>分布式存储以及优化共识机制（概念性）的农产品溯源系统原型。通过对该原型系统核心功能（如信息录入、溯源查询、数据监管等）的实现和一系列功能及初步性能测试，充分验证了本文所提出的整体方案和各项关键技术改进在实际应用场景中的可行性、有效性和实用性。</w:t>
      </w:r>
    </w:p>
    <w:p w14:paraId="790A5177" w14:textId="77777777" w:rsidR="003B5385" w:rsidRDefault="00000000">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1BE44941" w14:textId="77777777" w:rsidR="003B5385" w:rsidRDefault="00000000">
      <w:pPr>
        <w:pStyle w:val="Heading2"/>
        <w:spacing w:before="240" w:after="240"/>
      </w:pPr>
      <w:bookmarkStart w:id="82" w:name="_Toc19964"/>
      <w:bookmarkStart w:id="83" w:name="_Toc224312124"/>
      <w:r>
        <w:t xml:space="preserve">6.2 </w:t>
      </w:r>
      <w:r>
        <w:rPr>
          <w:rFonts w:hint="eastAsia"/>
        </w:rPr>
        <w:t xml:space="preserve"> </w:t>
      </w:r>
      <w:r>
        <w:t>研究不足与展望</w:t>
      </w:r>
      <w:bookmarkEnd w:id="82"/>
      <w:bookmarkEnd w:id="83"/>
    </w:p>
    <w:p w14:paraId="7ECB15AE" w14:textId="77777777" w:rsidR="00930BE0" w:rsidRDefault="00930BE0" w:rsidP="00930BE0">
      <w:r>
        <w:rPr>
          <w:rFonts w:hint="eastAsia"/>
        </w:rPr>
        <w:t>尽管本研究在基于区块链的农产品溯源关键技术上取得了积极进展，并成功构建了核心原型系统，但受限于研究时间与技术复杂度，仍存在部分不足之处，需在未来做进一步的深入探索与优化。</w:t>
      </w:r>
    </w:p>
    <w:p w14:paraId="500BC353" w14:textId="77777777" w:rsidR="00930BE0" w:rsidRDefault="00930BE0" w:rsidP="00930BE0">
      <w:r>
        <w:rPr>
          <w:rFonts w:hint="eastAsia"/>
        </w:rPr>
        <w:t>首先，在性能深度优化与大规模测试方面。当前系统的性能评估主要在实验室有限节点规模下进行，未来需要开展更接近真实复杂业务负载的大规模压力测试。同时，应</w:t>
      </w:r>
      <w:r>
        <w:rPr>
          <w:rFonts w:hint="eastAsia"/>
        </w:rPr>
        <w:lastRenderedPageBreak/>
        <w:t>进一步调优底层区块链网络配置与智能合约执行逻辑，并探索更高效的分布式存储集群部署策略。针对国密算法引入的额外计算开销，可研究底层算法实现优化或结合密码硬件加速方案，以降低其对系统整体并发性能的影响。</w:t>
      </w:r>
    </w:p>
    <w:p w14:paraId="6E511E97" w14:textId="77777777" w:rsidR="00930BE0" w:rsidRDefault="00930BE0" w:rsidP="00930BE0">
      <w:r>
        <w:rPr>
          <w:rFonts w:hint="eastAsia"/>
        </w:rPr>
        <w:t>其次，在隐私保护技术的深化应用方面。本研究虽采用了数据加密与通道隔离机制，但在隐藏交易金额或模糊</w:t>
      </w:r>
      <w:proofErr w:type="gramStart"/>
      <w:r>
        <w:rPr>
          <w:rFonts w:hint="eastAsia"/>
        </w:rPr>
        <w:t>化参与方</w:t>
      </w:r>
      <w:proofErr w:type="gramEnd"/>
      <w:r>
        <w:rPr>
          <w:rFonts w:hint="eastAsia"/>
        </w:rPr>
        <w:t>身份等高隐私需求场景下，现有手段仍显不足。未来可探索引入</w:t>
      </w:r>
      <w:proofErr w:type="gramStart"/>
      <w:r>
        <w:rPr>
          <w:rFonts w:hint="eastAsia"/>
        </w:rPr>
        <w:t>零知识</w:t>
      </w:r>
      <w:proofErr w:type="gramEnd"/>
      <w:r>
        <w:rPr>
          <w:rFonts w:hint="eastAsia"/>
        </w:rPr>
        <w:t>证明、同态加密以及安全多方计算等前沿隐私增强技术。将这些先进密码学手段与溯源系统结合，有望在保证溯源信息透明可查的同时，为核心商业数据提供更高级别的安全防护。</w:t>
      </w:r>
    </w:p>
    <w:p w14:paraId="390F8616" w14:textId="77777777" w:rsidR="00930BE0" w:rsidRDefault="00930BE0" w:rsidP="00930BE0">
      <w:r>
        <w:rPr>
          <w:rFonts w:hint="eastAsia"/>
        </w:rPr>
        <w:t>再次，在物联网技术的深度融合方面。目前系统的数据录入环节仍较多依赖人工操作，容易引入人为错误或源头造假风险。未来的研究应着力加强溯源系统与农田环境传感器、智能射频识别标签及自动化监控设备的无缝对接。通过物联网设备实现源头数据的自动化采集与精准上链，能从根本上提升溯源信息的客观性，为构建不可篡改的可信证据</w:t>
      </w:r>
      <w:proofErr w:type="gramStart"/>
      <w:r>
        <w:rPr>
          <w:rFonts w:hint="eastAsia"/>
        </w:rPr>
        <w:t>链提供</w:t>
      </w:r>
      <w:proofErr w:type="gramEnd"/>
      <w:r>
        <w:rPr>
          <w:rFonts w:hint="eastAsia"/>
        </w:rPr>
        <w:t>坚实的数据支撑。</w:t>
      </w:r>
    </w:p>
    <w:p w14:paraId="2397BDF4" w14:textId="77777777" w:rsidR="00930BE0" w:rsidRDefault="00930BE0" w:rsidP="00930BE0">
      <w:r>
        <w:rPr>
          <w:rFonts w:hint="eastAsia"/>
        </w:rPr>
        <w:t>最后，</w:t>
      </w:r>
      <w:proofErr w:type="gramStart"/>
      <w:r>
        <w:rPr>
          <w:rFonts w:hint="eastAsia"/>
        </w:rPr>
        <w:t>在跨链协同</w:t>
      </w:r>
      <w:proofErr w:type="gramEnd"/>
      <w:r>
        <w:rPr>
          <w:rFonts w:hint="eastAsia"/>
        </w:rPr>
        <w:t>与产业生态建设方面。完整的农产品供应链通常涉及多个异构网络，未来需研究</w:t>
      </w:r>
      <w:proofErr w:type="gramStart"/>
      <w:r>
        <w:rPr>
          <w:rFonts w:hint="eastAsia"/>
        </w:rPr>
        <w:t>跨链技术</w:t>
      </w:r>
      <w:proofErr w:type="gramEnd"/>
      <w:r>
        <w:rPr>
          <w:rFonts w:hint="eastAsia"/>
        </w:rPr>
        <w:t>以实现本系统与外部物流链及金融链的互操作性，进而打破区块链数据孤岛。同时，应持续优化系统前端交互流程以降低用户的学习成本，并积极推动相关数据规范与行业标准的制定。此外，如何设计</w:t>
      </w:r>
      <w:proofErr w:type="gramStart"/>
      <w:r>
        <w:rPr>
          <w:rFonts w:hint="eastAsia"/>
        </w:rPr>
        <w:t>一</w:t>
      </w:r>
      <w:proofErr w:type="gramEnd"/>
      <w:r>
        <w:rPr>
          <w:rFonts w:hint="eastAsia"/>
        </w:rPr>
        <w:t>套包含信誉评价与供应</w:t>
      </w:r>
      <w:proofErr w:type="gramStart"/>
      <w:r>
        <w:rPr>
          <w:rFonts w:hint="eastAsia"/>
        </w:rPr>
        <w:t>链金融</w:t>
      </w:r>
      <w:proofErr w:type="gramEnd"/>
      <w:r>
        <w:rPr>
          <w:rFonts w:hint="eastAsia"/>
        </w:rPr>
        <w:t>的有效经济激励模型，鼓励中小农户和企业积极真实地上链数据，也是保障溯源生态长期健康发展的关键研究方向。</w:t>
      </w:r>
    </w:p>
    <w:p w14:paraId="10B686CE" w14:textId="76067D93" w:rsidR="00064E49" w:rsidRDefault="00930BE0" w:rsidP="00930BE0">
      <w:r>
        <w:rPr>
          <w:rFonts w:hint="eastAsia"/>
        </w:rPr>
        <w:t>通过在上述领域的持续探索，基于区块链的农产品溯源体系将日益完善，进而在保障食品安全、促进农业数字化转型以及提升消费者福祉等方面发挥更重要的作用。</w:t>
      </w:r>
    </w:p>
    <w:p w14:paraId="7874984D" w14:textId="2C03B391" w:rsidR="00930BE0" w:rsidRDefault="00435E4F" w:rsidP="00064E49">
      <w:pPr>
        <w:spacing w:line="240" w:lineRule="auto"/>
        <w:ind w:firstLineChars="0" w:firstLine="0"/>
        <w:jc w:val="left"/>
      </w:pPr>
      <w:r>
        <w:br w:type="page"/>
      </w:r>
    </w:p>
    <w:p w14:paraId="0571FB85" w14:textId="42521FB8" w:rsidR="003B5385" w:rsidRDefault="00000000">
      <w:pPr>
        <w:pStyle w:val="Heading1"/>
        <w:spacing w:before="240" w:after="240"/>
      </w:pPr>
      <w:bookmarkStart w:id="84" w:name="_Toc16568"/>
      <w:bookmarkStart w:id="85" w:name="_Toc224312125"/>
      <w:r>
        <w:rPr>
          <w:rFonts w:hint="eastAsia"/>
        </w:rPr>
        <w:lastRenderedPageBreak/>
        <w:t>参考文献</w:t>
      </w:r>
      <w:bookmarkEnd w:id="84"/>
      <w:bookmarkEnd w:id="85"/>
    </w:p>
    <w:p w14:paraId="00CAC449" w14:textId="77777777" w:rsidR="003B5385" w:rsidRDefault="00000000" w:rsidP="007B282F">
      <w:pPr>
        <w:pStyle w:val="A"/>
        <w:ind w:left="420" w:hangingChars="200" w:hanging="420"/>
      </w:pPr>
      <w:bookmarkStart w:id="86" w:name="_Ref224312188"/>
      <w:r>
        <w:rPr>
          <w:rFonts w:hint="eastAsia"/>
        </w:rPr>
        <w:t>霍红</w:t>
      </w:r>
      <w:r>
        <w:rPr>
          <w:rFonts w:hint="eastAsia"/>
        </w:rPr>
        <w:t>,</w:t>
      </w:r>
      <w:r>
        <w:rPr>
          <w:rFonts w:hint="eastAsia"/>
        </w:rPr>
        <w:t>钟海岩</w:t>
      </w:r>
      <w:r>
        <w:rPr>
          <w:rFonts w:hint="eastAsia"/>
        </w:rPr>
        <w:t xml:space="preserve">. </w:t>
      </w:r>
      <w:r>
        <w:rPr>
          <w:rFonts w:hint="eastAsia"/>
        </w:rPr>
        <w:t>农产品供应链质量安全中区块链技术投入的演化分析</w:t>
      </w:r>
      <w:r>
        <w:rPr>
          <w:rFonts w:hint="eastAsia"/>
        </w:rPr>
        <w:t>[J].</w:t>
      </w:r>
      <w:r>
        <w:rPr>
          <w:rFonts w:hint="eastAsia"/>
        </w:rPr>
        <w:t>运筹与管理</w:t>
      </w:r>
      <w:r>
        <w:rPr>
          <w:rFonts w:hint="eastAsia"/>
        </w:rPr>
        <w:t>,2023,32(01):15-21.</w:t>
      </w:r>
      <w:bookmarkEnd w:id="86"/>
    </w:p>
    <w:p w14:paraId="7DD8C303" w14:textId="77777777" w:rsidR="003B5385" w:rsidRDefault="00000000" w:rsidP="007B282F">
      <w:pPr>
        <w:pStyle w:val="A"/>
        <w:ind w:left="420" w:hangingChars="200" w:hanging="420"/>
      </w:pPr>
      <w:bookmarkStart w:id="87" w:name="_Ref224312195"/>
      <w:r>
        <w:rPr>
          <w:rFonts w:hint="eastAsia"/>
        </w:rPr>
        <w:t>王新庄</w:t>
      </w:r>
      <w:r>
        <w:rPr>
          <w:rFonts w:hint="eastAsia"/>
        </w:rPr>
        <w:t xml:space="preserve">. </w:t>
      </w:r>
      <w:r>
        <w:rPr>
          <w:rFonts w:hint="eastAsia"/>
        </w:rPr>
        <w:t>食品安全问题探讨及法律规制研究——评《食品安全法原理》</w:t>
      </w:r>
      <w:r>
        <w:rPr>
          <w:rFonts w:hint="eastAsia"/>
        </w:rPr>
        <w:t>[J].</w:t>
      </w:r>
      <w:r>
        <w:rPr>
          <w:rFonts w:hint="eastAsia"/>
        </w:rPr>
        <w:t>食品安全质量检测学报</w:t>
      </w:r>
      <w:r>
        <w:rPr>
          <w:rFonts w:hint="eastAsia"/>
        </w:rPr>
        <w:t>,2022,13(17):5769.</w:t>
      </w:r>
      <w:bookmarkEnd w:id="87"/>
    </w:p>
    <w:p w14:paraId="7FBE4784" w14:textId="77777777" w:rsidR="003B5385" w:rsidRDefault="00000000" w:rsidP="007B282F">
      <w:pPr>
        <w:pStyle w:val="A"/>
        <w:ind w:left="420" w:hangingChars="200" w:hanging="420"/>
      </w:pPr>
      <w:bookmarkStart w:id="88" w:name="_Ref224312199"/>
      <w:proofErr w:type="gramStart"/>
      <w:r>
        <w:rPr>
          <w:rFonts w:hint="eastAsia"/>
        </w:rPr>
        <w:t>陆秋俊</w:t>
      </w:r>
      <w:proofErr w:type="gramEnd"/>
      <w:r>
        <w:rPr>
          <w:rFonts w:hint="eastAsia"/>
        </w:rPr>
        <w:t xml:space="preserve">. </w:t>
      </w:r>
      <w:r>
        <w:rPr>
          <w:rFonts w:hint="eastAsia"/>
        </w:rPr>
        <w:t>基于物联网技术构建现代农业种植及食品溯源系统</w:t>
      </w:r>
      <w:r>
        <w:rPr>
          <w:rFonts w:hint="eastAsia"/>
        </w:rPr>
        <w:t>[J].</w:t>
      </w:r>
      <w:r>
        <w:rPr>
          <w:rFonts w:hint="eastAsia"/>
        </w:rPr>
        <w:t>现代农业科技</w:t>
      </w:r>
      <w:r>
        <w:rPr>
          <w:rFonts w:hint="eastAsia"/>
        </w:rPr>
        <w:t>,2019,(22):252-253.</w:t>
      </w:r>
      <w:bookmarkEnd w:id="88"/>
    </w:p>
    <w:p w14:paraId="41CAA13E" w14:textId="77777777" w:rsidR="003B5385" w:rsidRDefault="00000000" w:rsidP="007B282F">
      <w:pPr>
        <w:pStyle w:val="A"/>
        <w:ind w:left="420" w:hangingChars="200" w:hanging="420"/>
      </w:pPr>
      <w:bookmarkStart w:id="89" w:name="_Ref224312211"/>
      <w:r>
        <w:t xml:space="preserve">Lu </w:t>
      </w:r>
      <w:proofErr w:type="spellStart"/>
      <w:proofErr w:type="gramStart"/>
      <w:r>
        <w:t>Yi,Li</w:t>
      </w:r>
      <w:proofErr w:type="spellEnd"/>
      <w:proofErr w:type="gramEnd"/>
      <w:r>
        <w:t xml:space="preserve"> </w:t>
      </w:r>
      <w:proofErr w:type="spellStart"/>
      <w:proofErr w:type="gramStart"/>
      <w:r>
        <w:t>Peng,Xu</w:t>
      </w:r>
      <w:proofErr w:type="spellEnd"/>
      <w:proofErr w:type="gramEnd"/>
      <w:r>
        <w:t xml:space="preserve"> He. A Food anti-counterfeiting traceability system based on Blockchain and Internet of Things[J</w:t>
      </w:r>
      <w:proofErr w:type="gramStart"/>
      <w:r>
        <w:t>].Procedia</w:t>
      </w:r>
      <w:proofErr w:type="gramEnd"/>
      <w:r>
        <w:t xml:space="preserve"> Computer Science,2022,199.</w:t>
      </w:r>
      <w:bookmarkEnd w:id="89"/>
    </w:p>
    <w:p w14:paraId="15989EF8" w14:textId="77777777" w:rsidR="003B5385" w:rsidRDefault="00000000" w:rsidP="007B282F">
      <w:pPr>
        <w:pStyle w:val="A"/>
        <w:ind w:left="420" w:hangingChars="200" w:hanging="420"/>
      </w:pPr>
      <w:bookmarkStart w:id="90" w:name="_Ref224312222"/>
      <w:r>
        <w:t xml:space="preserve">Jin </w:t>
      </w:r>
      <w:proofErr w:type="spellStart"/>
      <w:proofErr w:type="gramStart"/>
      <w:r>
        <w:t>Hai,Xiao</w:t>
      </w:r>
      <w:proofErr w:type="spellEnd"/>
      <w:proofErr w:type="gramEnd"/>
      <w:r>
        <w:t xml:space="preserve"> Jiang. Towards trustworthy blockchain systems in the era of “Internet of value”: development, challenges, and future trends[J</w:t>
      </w:r>
      <w:proofErr w:type="gramStart"/>
      <w:r>
        <w:t>].Science</w:t>
      </w:r>
      <w:proofErr w:type="gramEnd"/>
      <w:r>
        <w:t xml:space="preserve"> China Information Sciences,2021,65(5).</w:t>
      </w:r>
      <w:bookmarkEnd w:id="90"/>
    </w:p>
    <w:p w14:paraId="1B174299" w14:textId="77777777" w:rsidR="003B5385" w:rsidRDefault="00000000" w:rsidP="007B282F">
      <w:pPr>
        <w:pStyle w:val="A"/>
        <w:ind w:left="420" w:hangingChars="200" w:hanging="420"/>
      </w:pPr>
      <w:bookmarkStart w:id="91" w:name="_Ref224312231"/>
      <w:r>
        <w:rPr>
          <w:rFonts w:hint="eastAsia"/>
        </w:rPr>
        <w:t>倪雪莉</w:t>
      </w:r>
      <w:r>
        <w:rPr>
          <w:rFonts w:hint="eastAsia"/>
        </w:rPr>
        <w:t>,</w:t>
      </w:r>
      <w:r>
        <w:rPr>
          <w:rFonts w:hint="eastAsia"/>
        </w:rPr>
        <w:t>马卓</w:t>
      </w:r>
      <w:r>
        <w:rPr>
          <w:rFonts w:hint="eastAsia"/>
        </w:rPr>
        <w:t>,</w:t>
      </w:r>
      <w:r>
        <w:rPr>
          <w:rFonts w:hint="eastAsia"/>
        </w:rPr>
        <w:t>王群</w:t>
      </w:r>
      <w:r>
        <w:rPr>
          <w:rFonts w:hint="eastAsia"/>
        </w:rPr>
        <w:t xml:space="preserve">. </w:t>
      </w:r>
      <w:r>
        <w:rPr>
          <w:rFonts w:hint="eastAsia"/>
        </w:rPr>
        <w:t>区块链</w:t>
      </w:r>
      <w:r>
        <w:rPr>
          <w:rFonts w:hint="eastAsia"/>
        </w:rPr>
        <w:t>P2P</w:t>
      </w:r>
      <w:r>
        <w:rPr>
          <w:rFonts w:hint="eastAsia"/>
        </w:rPr>
        <w:t>网络及安全研究</w:t>
      </w:r>
      <w:r>
        <w:rPr>
          <w:rFonts w:hint="eastAsia"/>
        </w:rPr>
        <w:t>[J].</w:t>
      </w:r>
      <w:r>
        <w:rPr>
          <w:rFonts w:hint="eastAsia"/>
        </w:rPr>
        <w:t>计算机工程与应用</w:t>
      </w:r>
      <w:r>
        <w:rPr>
          <w:rFonts w:hint="eastAsia"/>
        </w:rPr>
        <w:t>,2024,60(05):17-29.</w:t>
      </w:r>
      <w:bookmarkEnd w:id="91"/>
    </w:p>
    <w:p w14:paraId="6662AB64" w14:textId="77777777" w:rsidR="003B5385" w:rsidRDefault="00000000" w:rsidP="007B282F">
      <w:pPr>
        <w:pStyle w:val="A"/>
        <w:ind w:left="420" w:hangingChars="200" w:hanging="420"/>
      </w:pPr>
      <w:bookmarkStart w:id="92" w:name="_Ref224312237"/>
      <w:r>
        <w:t xml:space="preserve">Tabatabaei Mohammad </w:t>
      </w:r>
      <w:proofErr w:type="spellStart"/>
      <w:proofErr w:type="gramStart"/>
      <w:r>
        <w:t>Hossein,Vitenberg</w:t>
      </w:r>
      <w:proofErr w:type="spellEnd"/>
      <w:proofErr w:type="gramEnd"/>
      <w:r>
        <w:t xml:space="preserve"> </w:t>
      </w:r>
      <w:proofErr w:type="spellStart"/>
      <w:proofErr w:type="gramStart"/>
      <w:r>
        <w:t>Roman,Veeraraghavan</w:t>
      </w:r>
      <w:proofErr w:type="spellEnd"/>
      <w:proofErr w:type="gramEnd"/>
      <w:r>
        <w:t xml:space="preserve"> Narasimha Raghavan. Understanding blockchain: Definitions, architecture, design, and system comparison[J</w:t>
      </w:r>
      <w:proofErr w:type="gramStart"/>
      <w:r>
        <w:t>].Computer</w:t>
      </w:r>
      <w:proofErr w:type="gramEnd"/>
      <w:r>
        <w:t xml:space="preserve"> Science Review,2023,50.</w:t>
      </w:r>
      <w:bookmarkEnd w:id="92"/>
    </w:p>
    <w:p w14:paraId="725603ED" w14:textId="77777777" w:rsidR="003B5385" w:rsidRDefault="00000000" w:rsidP="007B282F">
      <w:pPr>
        <w:pStyle w:val="A"/>
        <w:ind w:left="420" w:hangingChars="200" w:hanging="420"/>
      </w:pPr>
      <w:bookmarkStart w:id="93" w:name="_Ref224312245"/>
      <w:r>
        <w:rPr>
          <w:rFonts w:hint="eastAsia"/>
        </w:rPr>
        <w:t>司冰茹</w:t>
      </w:r>
      <w:r>
        <w:rPr>
          <w:rFonts w:hint="eastAsia"/>
        </w:rPr>
        <w:t>,</w:t>
      </w:r>
      <w:r>
        <w:rPr>
          <w:rFonts w:hint="eastAsia"/>
        </w:rPr>
        <w:t>肖江</w:t>
      </w:r>
      <w:r>
        <w:rPr>
          <w:rFonts w:hint="eastAsia"/>
        </w:rPr>
        <w:t>,</w:t>
      </w:r>
      <w:r>
        <w:rPr>
          <w:rFonts w:hint="eastAsia"/>
        </w:rPr>
        <w:t>刘存扬</w:t>
      </w:r>
      <w:r>
        <w:rPr>
          <w:rFonts w:hint="eastAsia"/>
        </w:rPr>
        <w:t>,</w:t>
      </w:r>
      <w:r>
        <w:rPr>
          <w:rFonts w:hint="eastAsia"/>
        </w:rPr>
        <w:t>戴小海</w:t>
      </w:r>
      <w:r>
        <w:rPr>
          <w:rFonts w:hint="eastAsia"/>
        </w:rPr>
        <w:t>,</w:t>
      </w:r>
      <w:r>
        <w:rPr>
          <w:rFonts w:hint="eastAsia"/>
        </w:rPr>
        <w:t>金海</w:t>
      </w:r>
      <w:r>
        <w:rPr>
          <w:rFonts w:hint="eastAsia"/>
        </w:rPr>
        <w:t xml:space="preserve">. </w:t>
      </w:r>
      <w:r>
        <w:rPr>
          <w:rFonts w:hint="eastAsia"/>
        </w:rPr>
        <w:t>区块链网络综述</w:t>
      </w:r>
      <w:r>
        <w:rPr>
          <w:rFonts w:hint="eastAsia"/>
        </w:rPr>
        <w:t>[J].</w:t>
      </w:r>
      <w:r>
        <w:rPr>
          <w:rFonts w:hint="eastAsia"/>
        </w:rPr>
        <w:t>软件学报</w:t>
      </w:r>
      <w:r>
        <w:rPr>
          <w:rFonts w:hint="eastAsia"/>
        </w:rPr>
        <w:t>,2024,35(02):773-799.</w:t>
      </w:r>
      <w:bookmarkEnd w:id="93"/>
    </w:p>
    <w:p w14:paraId="68E18AD0" w14:textId="77777777" w:rsidR="003B5385" w:rsidRDefault="00000000" w:rsidP="007B282F">
      <w:pPr>
        <w:pStyle w:val="A"/>
        <w:ind w:left="420" w:hangingChars="200" w:hanging="420"/>
      </w:pPr>
      <w:bookmarkStart w:id="94" w:name="_Ref224312257"/>
      <w:proofErr w:type="gramStart"/>
      <w:r>
        <w:rPr>
          <w:rFonts w:hint="eastAsia"/>
        </w:rPr>
        <w:t>曹琪</w:t>
      </w:r>
      <w:proofErr w:type="gramEnd"/>
      <w:r>
        <w:rPr>
          <w:rFonts w:hint="eastAsia"/>
        </w:rPr>
        <w:t>,</w:t>
      </w:r>
      <w:r>
        <w:rPr>
          <w:rFonts w:hint="eastAsia"/>
        </w:rPr>
        <w:t>阮树骅</w:t>
      </w:r>
      <w:r>
        <w:rPr>
          <w:rFonts w:hint="eastAsia"/>
        </w:rPr>
        <w:t>,</w:t>
      </w:r>
      <w:r>
        <w:rPr>
          <w:rFonts w:hint="eastAsia"/>
        </w:rPr>
        <w:t>陈兴蜀</w:t>
      </w:r>
      <w:r>
        <w:rPr>
          <w:rFonts w:hint="eastAsia"/>
        </w:rPr>
        <w:t>,</w:t>
      </w:r>
      <w:r>
        <w:rPr>
          <w:rFonts w:hint="eastAsia"/>
        </w:rPr>
        <w:t>兰晓</w:t>
      </w:r>
      <w:r>
        <w:rPr>
          <w:rFonts w:hint="eastAsia"/>
        </w:rPr>
        <w:t>,</w:t>
      </w:r>
      <w:r>
        <w:rPr>
          <w:rFonts w:hint="eastAsia"/>
        </w:rPr>
        <w:t>张红霞</w:t>
      </w:r>
      <w:r>
        <w:rPr>
          <w:rFonts w:hint="eastAsia"/>
        </w:rPr>
        <w:t>,</w:t>
      </w:r>
      <w:proofErr w:type="gramStart"/>
      <w:r>
        <w:rPr>
          <w:rFonts w:hint="eastAsia"/>
        </w:rPr>
        <w:t>金泓键</w:t>
      </w:r>
      <w:proofErr w:type="gramEnd"/>
      <w:r>
        <w:rPr>
          <w:rFonts w:hint="eastAsia"/>
        </w:rPr>
        <w:t>. Hyperledger Fabric</w:t>
      </w:r>
      <w:r>
        <w:rPr>
          <w:rFonts w:hint="eastAsia"/>
        </w:rPr>
        <w:t>平台的国密算法嵌入研究</w:t>
      </w:r>
      <w:r>
        <w:rPr>
          <w:rFonts w:hint="eastAsia"/>
        </w:rPr>
        <w:t>[J].</w:t>
      </w:r>
      <w:r>
        <w:rPr>
          <w:rFonts w:hint="eastAsia"/>
        </w:rPr>
        <w:t>网络与信息安全学报</w:t>
      </w:r>
      <w:r>
        <w:rPr>
          <w:rFonts w:hint="eastAsia"/>
        </w:rPr>
        <w:t>,2021,7(01):65-75.</w:t>
      </w:r>
      <w:bookmarkEnd w:id="94"/>
    </w:p>
    <w:p w14:paraId="2F97472C" w14:textId="77777777" w:rsidR="003B5385" w:rsidRDefault="00000000" w:rsidP="007B282F">
      <w:pPr>
        <w:pStyle w:val="A"/>
        <w:ind w:left="420" w:hangingChars="200" w:hanging="420"/>
      </w:pPr>
      <w:bookmarkStart w:id="95" w:name="_Ref224312278"/>
      <w:proofErr w:type="gramStart"/>
      <w:r>
        <w:rPr>
          <w:rFonts w:hint="eastAsia"/>
        </w:rPr>
        <w:t>江巧玲</w:t>
      </w:r>
      <w:proofErr w:type="gramEnd"/>
      <w:r>
        <w:rPr>
          <w:rFonts w:hint="eastAsia"/>
        </w:rPr>
        <w:t>.</w:t>
      </w:r>
      <w:r>
        <w:rPr>
          <w:rFonts w:hint="eastAsia"/>
        </w:rPr>
        <w:t>东源县农产品质</w:t>
      </w:r>
      <w:proofErr w:type="gramStart"/>
      <w:r>
        <w:rPr>
          <w:rFonts w:hint="eastAsia"/>
        </w:rPr>
        <w:t>量安全</w:t>
      </w:r>
      <w:proofErr w:type="gramEnd"/>
      <w:r>
        <w:rPr>
          <w:rFonts w:hint="eastAsia"/>
        </w:rPr>
        <w:t>监管问题研究</w:t>
      </w:r>
      <w:r>
        <w:rPr>
          <w:rFonts w:hint="eastAsia"/>
        </w:rPr>
        <w:t xml:space="preserve">[D]. </w:t>
      </w:r>
      <w:r>
        <w:rPr>
          <w:rFonts w:hint="eastAsia"/>
        </w:rPr>
        <w:t>导师：喻国华</w:t>
      </w:r>
      <w:r>
        <w:rPr>
          <w:rFonts w:hint="eastAsia"/>
        </w:rPr>
        <w:t xml:space="preserve">. </w:t>
      </w:r>
      <w:r>
        <w:rPr>
          <w:rFonts w:hint="eastAsia"/>
        </w:rPr>
        <w:t>仲恺农业工程学院</w:t>
      </w:r>
      <w:r>
        <w:rPr>
          <w:rFonts w:hint="eastAsia"/>
        </w:rPr>
        <w:t>, 2020.</w:t>
      </w:r>
      <w:bookmarkEnd w:id="95"/>
    </w:p>
    <w:p w14:paraId="59923541" w14:textId="77777777" w:rsidR="003B5385" w:rsidRDefault="00000000" w:rsidP="007B282F">
      <w:pPr>
        <w:pStyle w:val="A"/>
        <w:ind w:left="420" w:hangingChars="200" w:hanging="420"/>
      </w:pPr>
      <w:bookmarkStart w:id="96" w:name="_Ref224312285"/>
      <w:r>
        <w:rPr>
          <w:rFonts w:hint="eastAsia"/>
        </w:rPr>
        <w:t>朱祉琴</w:t>
      </w:r>
      <w:r>
        <w:rPr>
          <w:rFonts w:hint="eastAsia"/>
        </w:rPr>
        <w:t xml:space="preserve">. </w:t>
      </w:r>
      <w:r>
        <w:rPr>
          <w:rFonts w:hint="eastAsia"/>
        </w:rPr>
        <w:t>浅谈食品卫生法与安全现状分析</w:t>
      </w:r>
      <w:r>
        <w:rPr>
          <w:rFonts w:hint="eastAsia"/>
        </w:rPr>
        <w:t>[J].</w:t>
      </w:r>
      <w:r>
        <w:rPr>
          <w:rFonts w:hint="eastAsia"/>
        </w:rPr>
        <w:t>食品安全导刊</w:t>
      </w:r>
      <w:r>
        <w:rPr>
          <w:rFonts w:hint="eastAsia"/>
        </w:rPr>
        <w:t>,2020,(18):38-39.</w:t>
      </w:r>
      <w:bookmarkEnd w:id="96"/>
    </w:p>
    <w:p w14:paraId="5911E963" w14:textId="77777777" w:rsidR="003B5385" w:rsidRDefault="00000000" w:rsidP="007B282F">
      <w:pPr>
        <w:pStyle w:val="A"/>
        <w:ind w:left="420" w:hangingChars="200" w:hanging="420"/>
      </w:pPr>
      <w:bookmarkStart w:id="97" w:name="_Ref224312294"/>
      <w:r>
        <w:rPr>
          <w:rFonts w:hint="eastAsia"/>
        </w:rPr>
        <w:t>赵阳</w:t>
      </w:r>
      <w:r>
        <w:rPr>
          <w:rFonts w:hint="eastAsia"/>
        </w:rPr>
        <w:t>,</w:t>
      </w:r>
      <w:r>
        <w:rPr>
          <w:rFonts w:hint="eastAsia"/>
        </w:rPr>
        <w:t>孟慧敏</w:t>
      </w:r>
      <w:r>
        <w:rPr>
          <w:rFonts w:hint="eastAsia"/>
        </w:rPr>
        <w:t xml:space="preserve">. </w:t>
      </w:r>
      <w:r>
        <w:rPr>
          <w:rFonts w:hint="eastAsia"/>
        </w:rPr>
        <w:t>我国重要产品追溯体系建设实践和对策建议</w:t>
      </w:r>
      <w:r>
        <w:rPr>
          <w:rFonts w:hint="eastAsia"/>
        </w:rPr>
        <w:t>[J].</w:t>
      </w:r>
      <w:r>
        <w:rPr>
          <w:rFonts w:hint="eastAsia"/>
        </w:rPr>
        <w:t>轻工标准与质量</w:t>
      </w:r>
      <w:r>
        <w:rPr>
          <w:rFonts w:hint="eastAsia"/>
        </w:rPr>
        <w:t>,2024,(05):131-134.</w:t>
      </w:r>
      <w:bookmarkEnd w:id="97"/>
    </w:p>
    <w:p w14:paraId="1F334E96" w14:textId="77777777" w:rsidR="003B5385" w:rsidRDefault="00000000" w:rsidP="007B282F">
      <w:pPr>
        <w:pStyle w:val="A"/>
        <w:ind w:left="420" w:hangingChars="200" w:hanging="420"/>
      </w:pPr>
      <w:bookmarkStart w:id="98" w:name="_Ref224312300"/>
      <w:r>
        <w:rPr>
          <w:rFonts w:hint="eastAsia"/>
        </w:rPr>
        <w:t>柳祺祺</w:t>
      </w:r>
      <w:r>
        <w:rPr>
          <w:rFonts w:hint="eastAsia"/>
        </w:rPr>
        <w:t>,</w:t>
      </w:r>
      <w:r>
        <w:rPr>
          <w:rFonts w:hint="eastAsia"/>
        </w:rPr>
        <w:t>夏春萍</w:t>
      </w:r>
      <w:r>
        <w:rPr>
          <w:rFonts w:hint="eastAsia"/>
        </w:rPr>
        <w:t xml:space="preserve">. </w:t>
      </w:r>
      <w:r>
        <w:rPr>
          <w:rFonts w:hint="eastAsia"/>
        </w:rPr>
        <w:t>基于区块链技术的农产品质量溯源系统构建</w:t>
      </w:r>
      <w:r>
        <w:rPr>
          <w:rFonts w:hint="eastAsia"/>
        </w:rPr>
        <w:t>[J].</w:t>
      </w:r>
      <w:r>
        <w:rPr>
          <w:rFonts w:hint="eastAsia"/>
        </w:rPr>
        <w:t>高技术通讯</w:t>
      </w:r>
      <w:r>
        <w:rPr>
          <w:rFonts w:hint="eastAsia"/>
        </w:rPr>
        <w:t>,2019,29(03):240-248.</w:t>
      </w:r>
      <w:bookmarkEnd w:id="98"/>
    </w:p>
    <w:p w14:paraId="0E5A9F3F" w14:textId="77777777" w:rsidR="003B5385" w:rsidRDefault="00000000" w:rsidP="007B282F">
      <w:pPr>
        <w:pStyle w:val="A"/>
        <w:ind w:left="420" w:hangingChars="200" w:hanging="420"/>
      </w:pPr>
      <w:bookmarkStart w:id="99" w:name="_Ref224312317"/>
      <w:r>
        <w:rPr>
          <w:rFonts w:hint="eastAsia"/>
        </w:rPr>
        <w:t>雷志军</w:t>
      </w:r>
      <w:r>
        <w:rPr>
          <w:rFonts w:hint="eastAsia"/>
        </w:rPr>
        <w:t>.</w:t>
      </w:r>
      <w:r>
        <w:rPr>
          <w:rFonts w:hint="eastAsia"/>
        </w:rPr>
        <w:t>基于区块链的农产品溯源信息系统研究</w:t>
      </w:r>
      <w:r>
        <w:rPr>
          <w:rFonts w:hint="eastAsia"/>
        </w:rPr>
        <w:t xml:space="preserve">[D]. </w:t>
      </w:r>
      <w:r>
        <w:rPr>
          <w:rFonts w:hint="eastAsia"/>
        </w:rPr>
        <w:t>导师：陈德海</w:t>
      </w:r>
      <w:r>
        <w:rPr>
          <w:rFonts w:hint="eastAsia"/>
        </w:rPr>
        <w:t xml:space="preserve">. </w:t>
      </w:r>
      <w:r>
        <w:rPr>
          <w:rFonts w:hint="eastAsia"/>
        </w:rPr>
        <w:t>江西理工大学</w:t>
      </w:r>
      <w:r>
        <w:rPr>
          <w:rFonts w:hint="eastAsia"/>
        </w:rPr>
        <w:t>, 2022.</w:t>
      </w:r>
      <w:bookmarkEnd w:id="99"/>
    </w:p>
    <w:p w14:paraId="459BE3B1" w14:textId="77777777" w:rsidR="003B5385" w:rsidRDefault="00000000" w:rsidP="007B282F">
      <w:pPr>
        <w:pStyle w:val="A"/>
        <w:ind w:left="420" w:hangingChars="200" w:hanging="420"/>
      </w:pPr>
      <w:bookmarkStart w:id="100" w:name="_Ref224312356"/>
      <w:r>
        <w:t xml:space="preserve">Hu </w:t>
      </w:r>
      <w:proofErr w:type="spellStart"/>
      <w:proofErr w:type="gramStart"/>
      <w:r>
        <w:t>Sensen,Huang</w:t>
      </w:r>
      <w:proofErr w:type="spellEnd"/>
      <w:proofErr w:type="gramEnd"/>
      <w:r>
        <w:t xml:space="preserve"> </w:t>
      </w:r>
      <w:proofErr w:type="spellStart"/>
      <w:proofErr w:type="gramStart"/>
      <w:r>
        <w:t>Shan,Huang</w:t>
      </w:r>
      <w:proofErr w:type="spellEnd"/>
      <w:proofErr w:type="gramEnd"/>
      <w:r>
        <w:t xml:space="preserve"> </w:t>
      </w:r>
      <w:proofErr w:type="spellStart"/>
      <w:proofErr w:type="gramStart"/>
      <w:r>
        <w:t>Jing,Su</w:t>
      </w:r>
      <w:proofErr w:type="spellEnd"/>
      <w:proofErr w:type="gramEnd"/>
      <w:r>
        <w:t xml:space="preserve"> </w:t>
      </w:r>
      <w:proofErr w:type="spellStart"/>
      <w:r>
        <w:t>Jiafu</w:t>
      </w:r>
      <w:proofErr w:type="spellEnd"/>
      <w:r>
        <w:t>. Blockchain and Edge Computing Technology Enabling Organic Agricultural Supply Chain: A Framework Solution to Trust Crisis[J</w:t>
      </w:r>
      <w:proofErr w:type="gramStart"/>
      <w:r>
        <w:t>].Computers</w:t>
      </w:r>
      <w:proofErr w:type="gramEnd"/>
      <w:r>
        <w:t xml:space="preserve"> &amp; Industrial Engineering,</w:t>
      </w:r>
      <w:proofErr w:type="gramStart"/>
      <w:r>
        <w:t>2020,(</w:t>
      </w:r>
      <w:proofErr w:type="spellStart"/>
      <w:proofErr w:type="gramEnd"/>
      <w:r>
        <w:t>prepublish</w:t>
      </w:r>
      <w:proofErr w:type="spellEnd"/>
      <w:r>
        <w:t>).</w:t>
      </w:r>
      <w:bookmarkEnd w:id="100"/>
    </w:p>
    <w:p w14:paraId="087AD2CC" w14:textId="77777777" w:rsidR="003B5385" w:rsidRDefault="00000000" w:rsidP="007B282F">
      <w:pPr>
        <w:pStyle w:val="A"/>
        <w:ind w:left="420" w:hangingChars="200" w:hanging="420"/>
      </w:pPr>
      <w:bookmarkStart w:id="101" w:name="_Ref224312364"/>
      <w:r>
        <w:t xml:space="preserve">Monteiro Emiliano </w:t>
      </w:r>
      <w:proofErr w:type="spellStart"/>
      <w:proofErr w:type="gramStart"/>
      <w:r>
        <w:t>Soares,da</w:t>
      </w:r>
      <w:proofErr w:type="spellEnd"/>
      <w:proofErr w:type="gramEnd"/>
      <w:r>
        <w:t xml:space="preserve"> Rosa Righi </w:t>
      </w:r>
      <w:proofErr w:type="spellStart"/>
      <w:proofErr w:type="gramStart"/>
      <w:r>
        <w:t>Rodrigo,Barbosa</w:t>
      </w:r>
      <w:proofErr w:type="spellEnd"/>
      <w:proofErr w:type="gramEnd"/>
      <w:r>
        <w:t xml:space="preserve"> Jorge Luis </w:t>
      </w:r>
      <w:proofErr w:type="spellStart"/>
      <w:proofErr w:type="gramStart"/>
      <w:r>
        <w:t>Victória,Alberti</w:t>
      </w:r>
      <w:proofErr w:type="spellEnd"/>
      <w:proofErr w:type="gramEnd"/>
      <w:r>
        <w:t xml:space="preserve"> Antônio Marcos. APTM: A Model for Pervasive Traceability of Agrochemicals[J</w:t>
      </w:r>
      <w:proofErr w:type="gramStart"/>
      <w:r>
        <w:t>].Applied</w:t>
      </w:r>
      <w:proofErr w:type="gramEnd"/>
      <w:r>
        <w:t xml:space="preserve"> Sciences,2021,11(17).</w:t>
      </w:r>
      <w:bookmarkEnd w:id="101"/>
    </w:p>
    <w:p w14:paraId="6AF59940" w14:textId="77777777" w:rsidR="003B5385" w:rsidRDefault="00000000" w:rsidP="007B282F">
      <w:pPr>
        <w:pStyle w:val="A"/>
        <w:ind w:left="420" w:hangingChars="200" w:hanging="420"/>
      </w:pPr>
      <w:bookmarkStart w:id="102" w:name="_Ref224312371"/>
      <w:r>
        <w:t xml:space="preserve">Wang </w:t>
      </w:r>
      <w:proofErr w:type="spellStart"/>
      <w:proofErr w:type="gramStart"/>
      <w:r>
        <w:t>Lu,Xu</w:t>
      </w:r>
      <w:proofErr w:type="spellEnd"/>
      <w:proofErr w:type="gramEnd"/>
      <w:r>
        <w:t xml:space="preserve"> </w:t>
      </w:r>
      <w:proofErr w:type="spellStart"/>
      <w:proofErr w:type="gramStart"/>
      <w:r>
        <w:t>Longqin,Zheng</w:t>
      </w:r>
      <w:proofErr w:type="spellEnd"/>
      <w:proofErr w:type="gramEnd"/>
      <w:r>
        <w:t xml:space="preserve"> </w:t>
      </w:r>
      <w:proofErr w:type="spellStart"/>
      <w:proofErr w:type="gramStart"/>
      <w:r>
        <w:t>Zhiying,Liu</w:t>
      </w:r>
      <w:proofErr w:type="spellEnd"/>
      <w:proofErr w:type="gramEnd"/>
      <w:r>
        <w:t xml:space="preserve"> </w:t>
      </w:r>
      <w:proofErr w:type="spellStart"/>
      <w:proofErr w:type="gramStart"/>
      <w:r>
        <w:t>Shuangyin,Li</w:t>
      </w:r>
      <w:proofErr w:type="spellEnd"/>
      <w:proofErr w:type="gramEnd"/>
      <w:r>
        <w:t xml:space="preserve"> </w:t>
      </w:r>
      <w:proofErr w:type="spellStart"/>
      <w:proofErr w:type="gramStart"/>
      <w:r>
        <w:t>Xiangtong,Cao</w:t>
      </w:r>
      <w:proofErr w:type="spellEnd"/>
      <w:proofErr w:type="gramEnd"/>
      <w:r>
        <w:t xml:space="preserve"> </w:t>
      </w:r>
      <w:proofErr w:type="spellStart"/>
      <w:proofErr w:type="gramStart"/>
      <w:r>
        <w:t>Liang,Li</w:t>
      </w:r>
      <w:proofErr w:type="spellEnd"/>
      <w:proofErr w:type="gramEnd"/>
      <w:r>
        <w:t xml:space="preserve"> </w:t>
      </w:r>
      <w:proofErr w:type="spellStart"/>
      <w:proofErr w:type="gramStart"/>
      <w:r>
        <w:t>Jingbin,Sun</w:t>
      </w:r>
      <w:proofErr w:type="spellEnd"/>
      <w:proofErr w:type="gramEnd"/>
      <w:r>
        <w:t xml:space="preserve"> </w:t>
      </w:r>
      <w:proofErr w:type="spellStart"/>
      <w:r>
        <w:t>Chuanheng</w:t>
      </w:r>
      <w:proofErr w:type="spellEnd"/>
      <w:r>
        <w:t>. Smart Contract-Based Agricultural Food Supply Chain Traceability[J</w:t>
      </w:r>
      <w:proofErr w:type="gramStart"/>
      <w:r>
        <w:t>].IEEE</w:t>
      </w:r>
      <w:proofErr w:type="gramEnd"/>
      <w:r>
        <w:t xml:space="preserve"> ACCESS,2021,9.</w:t>
      </w:r>
      <w:bookmarkEnd w:id="102"/>
    </w:p>
    <w:p w14:paraId="6B050E7B" w14:textId="77777777" w:rsidR="003B5385" w:rsidRDefault="00000000" w:rsidP="007B282F">
      <w:pPr>
        <w:pStyle w:val="A"/>
        <w:ind w:left="420" w:hangingChars="200" w:hanging="420"/>
      </w:pPr>
      <w:bookmarkStart w:id="103" w:name="_Ref224312382"/>
      <w:r>
        <w:t xml:space="preserve">Yiu Neo C. </w:t>
      </w:r>
      <w:proofErr w:type="gramStart"/>
      <w:r>
        <w:t>K..</w:t>
      </w:r>
      <w:proofErr w:type="gramEnd"/>
      <w:r>
        <w:t xml:space="preserve"> Decentralizing Supply Chain Anti-Counterfeiting and Traceability Systems Using Blockchain Technology[J</w:t>
      </w:r>
      <w:proofErr w:type="gramStart"/>
      <w:r>
        <w:t>].Future</w:t>
      </w:r>
      <w:proofErr w:type="gramEnd"/>
      <w:r>
        <w:t xml:space="preserve"> Internet,2021,13(4).</w:t>
      </w:r>
      <w:bookmarkEnd w:id="103"/>
    </w:p>
    <w:p w14:paraId="3C09639E" w14:textId="77777777" w:rsidR="003B5385" w:rsidRDefault="00000000" w:rsidP="007B282F">
      <w:pPr>
        <w:pStyle w:val="A"/>
        <w:ind w:left="420" w:hangingChars="200" w:hanging="420"/>
      </w:pPr>
      <w:bookmarkStart w:id="104" w:name="_Ref224312391"/>
      <w:r>
        <w:lastRenderedPageBreak/>
        <w:t xml:space="preserve">Dey </w:t>
      </w:r>
      <w:proofErr w:type="spellStart"/>
      <w:proofErr w:type="gramStart"/>
      <w:r>
        <w:t>Somdip,Saha</w:t>
      </w:r>
      <w:proofErr w:type="spellEnd"/>
      <w:proofErr w:type="gramEnd"/>
      <w:r>
        <w:t xml:space="preserve"> </w:t>
      </w:r>
      <w:proofErr w:type="spellStart"/>
      <w:proofErr w:type="gramStart"/>
      <w:r>
        <w:t>Suman,Singh</w:t>
      </w:r>
      <w:proofErr w:type="spellEnd"/>
      <w:proofErr w:type="gramEnd"/>
      <w:r>
        <w:t xml:space="preserve"> Amit </w:t>
      </w:r>
      <w:proofErr w:type="spellStart"/>
      <w:proofErr w:type="gramStart"/>
      <w:r>
        <w:t>Kumar,McDonaldMaier</w:t>
      </w:r>
      <w:proofErr w:type="spellEnd"/>
      <w:proofErr w:type="gramEnd"/>
      <w:r>
        <w:t xml:space="preserve"> Klaus. </w:t>
      </w:r>
      <w:proofErr w:type="spellStart"/>
      <w:r>
        <w:t>FoodSQRBlock</w:t>
      </w:r>
      <w:proofErr w:type="spellEnd"/>
      <w:r>
        <w:t>: Digitizing Food Production and the Supply Chain with Blockchain and QR Code in the Cloud[J</w:t>
      </w:r>
      <w:proofErr w:type="gramStart"/>
      <w:r>
        <w:t>].Sustainability</w:t>
      </w:r>
      <w:proofErr w:type="gramEnd"/>
      <w:r>
        <w:t>,2021,13(6).</w:t>
      </w:r>
      <w:bookmarkEnd w:id="104"/>
    </w:p>
    <w:p w14:paraId="4F3F83A2" w14:textId="77777777" w:rsidR="003B5385" w:rsidRDefault="00000000" w:rsidP="007B282F">
      <w:pPr>
        <w:pStyle w:val="A"/>
        <w:ind w:left="420" w:hangingChars="200" w:hanging="420"/>
      </w:pPr>
      <w:bookmarkStart w:id="105" w:name="_Ref224312400"/>
      <w:r>
        <w:t xml:space="preserve">Dey </w:t>
      </w:r>
      <w:proofErr w:type="spellStart"/>
      <w:proofErr w:type="gramStart"/>
      <w:r>
        <w:t>Somdip,Saha</w:t>
      </w:r>
      <w:proofErr w:type="spellEnd"/>
      <w:proofErr w:type="gramEnd"/>
      <w:r>
        <w:t xml:space="preserve"> </w:t>
      </w:r>
      <w:proofErr w:type="spellStart"/>
      <w:proofErr w:type="gramStart"/>
      <w:r>
        <w:t>Suman,Singh</w:t>
      </w:r>
      <w:proofErr w:type="spellEnd"/>
      <w:proofErr w:type="gramEnd"/>
      <w:r>
        <w:t xml:space="preserve"> Amit </w:t>
      </w:r>
      <w:proofErr w:type="spellStart"/>
      <w:proofErr w:type="gramStart"/>
      <w:r>
        <w:t>Kumar,McDonaldMaier</w:t>
      </w:r>
      <w:proofErr w:type="spellEnd"/>
      <w:proofErr w:type="gramEnd"/>
      <w:r>
        <w:t xml:space="preserve"> Klaus. </w:t>
      </w:r>
      <w:proofErr w:type="spellStart"/>
      <w:r>
        <w:t>SmartNoshWaste</w:t>
      </w:r>
      <w:proofErr w:type="spellEnd"/>
      <w:r>
        <w:t>: Using Blockchain, Machine Learning, Cloud Computing and QR Code to Reduce Food Waste in Decentralized Web 3.0 Enabled Smart Cities[J</w:t>
      </w:r>
      <w:proofErr w:type="gramStart"/>
      <w:r>
        <w:t>].Smart</w:t>
      </w:r>
      <w:proofErr w:type="gramEnd"/>
      <w:r>
        <w:t xml:space="preserve"> Cities,2022,5(1).</w:t>
      </w:r>
      <w:bookmarkEnd w:id="105"/>
    </w:p>
    <w:p w14:paraId="52A9B285" w14:textId="77777777" w:rsidR="003B5385" w:rsidRDefault="00000000" w:rsidP="007B282F">
      <w:pPr>
        <w:pStyle w:val="A"/>
        <w:ind w:left="420" w:hangingChars="200" w:hanging="420"/>
      </w:pPr>
      <w:proofErr w:type="gramStart"/>
      <w:r>
        <w:rPr>
          <w:rFonts w:hint="eastAsia"/>
        </w:rPr>
        <w:t>王晶宇</w:t>
      </w:r>
      <w:proofErr w:type="gramEnd"/>
      <w:r>
        <w:rPr>
          <w:rFonts w:hint="eastAsia"/>
        </w:rPr>
        <w:t>,</w:t>
      </w:r>
      <w:r>
        <w:rPr>
          <w:rFonts w:hint="eastAsia"/>
        </w:rPr>
        <w:t>马兆丰</w:t>
      </w:r>
      <w:r>
        <w:rPr>
          <w:rFonts w:hint="eastAsia"/>
        </w:rPr>
        <w:t>,</w:t>
      </w:r>
      <w:r>
        <w:rPr>
          <w:rFonts w:hint="eastAsia"/>
        </w:rPr>
        <w:t>徐单恒</w:t>
      </w:r>
      <w:r>
        <w:rPr>
          <w:rFonts w:hint="eastAsia"/>
        </w:rPr>
        <w:t>,</w:t>
      </w:r>
      <w:r>
        <w:rPr>
          <w:rFonts w:hint="eastAsia"/>
        </w:rPr>
        <w:t>段鹏飞</w:t>
      </w:r>
      <w:r>
        <w:rPr>
          <w:rFonts w:hint="eastAsia"/>
        </w:rPr>
        <w:t xml:space="preserve">. </w:t>
      </w:r>
      <w:r>
        <w:rPr>
          <w:rFonts w:hint="eastAsia"/>
        </w:rPr>
        <w:t>支持国密算法的区块链交易数据隐私保护方案</w:t>
      </w:r>
      <w:r>
        <w:rPr>
          <w:rFonts w:hint="eastAsia"/>
        </w:rPr>
        <w:t>[J].</w:t>
      </w:r>
      <w:r>
        <w:rPr>
          <w:rFonts w:hint="eastAsia"/>
        </w:rPr>
        <w:t>信息网络安全</w:t>
      </w:r>
      <w:r>
        <w:rPr>
          <w:rFonts w:hint="eastAsia"/>
        </w:rPr>
        <w:t>,2023,23(03):84-95.</w:t>
      </w:r>
    </w:p>
    <w:p w14:paraId="53327BE5" w14:textId="77777777" w:rsidR="003B5385" w:rsidRDefault="00000000" w:rsidP="007B282F">
      <w:pPr>
        <w:pStyle w:val="A"/>
        <w:ind w:left="420" w:hangingChars="200" w:hanging="420"/>
      </w:pPr>
      <w:r>
        <w:rPr>
          <w:rFonts w:hint="eastAsia"/>
        </w:rPr>
        <w:t>王家峰</w:t>
      </w:r>
      <w:r>
        <w:rPr>
          <w:rFonts w:hint="eastAsia"/>
        </w:rPr>
        <w:t xml:space="preserve">. </w:t>
      </w:r>
      <w:r>
        <w:rPr>
          <w:rFonts w:hint="eastAsia"/>
        </w:rPr>
        <w:t>基于混合算法的互联网访问用户身份认证方法</w:t>
      </w:r>
      <w:r>
        <w:rPr>
          <w:rFonts w:hint="eastAsia"/>
        </w:rPr>
        <w:t>[J].</w:t>
      </w:r>
      <w:r>
        <w:rPr>
          <w:rFonts w:hint="eastAsia"/>
        </w:rPr>
        <w:t>齐齐哈尔大学学报</w:t>
      </w:r>
      <w:r>
        <w:rPr>
          <w:rFonts w:hint="eastAsia"/>
        </w:rPr>
        <w:t>(</w:t>
      </w:r>
      <w:r>
        <w:rPr>
          <w:rFonts w:hint="eastAsia"/>
        </w:rPr>
        <w:t>自然科学版</w:t>
      </w:r>
      <w:r>
        <w:rPr>
          <w:rFonts w:hint="eastAsia"/>
        </w:rPr>
        <w:t>),2024,40(03):5-10.</w:t>
      </w:r>
    </w:p>
    <w:p w14:paraId="52C7E964" w14:textId="77777777" w:rsidR="003B5385" w:rsidRDefault="00000000" w:rsidP="007B282F">
      <w:pPr>
        <w:pStyle w:val="A"/>
        <w:ind w:left="420" w:hangingChars="200" w:hanging="420"/>
      </w:pPr>
      <w:r>
        <w:rPr>
          <w:rFonts w:hint="eastAsia"/>
        </w:rPr>
        <w:t>刘丁宁</w:t>
      </w:r>
      <w:r>
        <w:rPr>
          <w:rFonts w:hint="eastAsia"/>
        </w:rPr>
        <w:t>.</w:t>
      </w:r>
      <w:r>
        <w:rPr>
          <w:rFonts w:hint="eastAsia"/>
        </w:rPr>
        <w:t>基于国密</w:t>
      </w:r>
      <w:r>
        <w:rPr>
          <w:rFonts w:hint="eastAsia"/>
        </w:rPr>
        <w:t>SM2</w:t>
      </w:r>
      <w:r>
        <w:rPr>
          <w:rFonts w:hint="eastAsia"/>
        </w:rPr>
        <w:t>批量验签的区块链系统的研究与应用</w:t>
      </w:r>
      <w:r>
        <w:rPr>
          <w:rFonts w:hint="eastAsia"/>
        </w:rPr>
        <w:t xml:space="preserve">[D]. </w:t>
      </w:r>
      <w:r>
        <w:rPr>
          <w:rFonts w:hint="eastAsia"/>
        </w:rPr>
        <w:t>导师：</w:t>
      </w:r>
      <w:proofErr w:type="gramStart"/>
      <w:r>
        <w:rPr>
          <w:rFonts w:hint="eastAsia"/>
        </w:rPr>
        <w:t>袁</w:t>
      </w:r>
      <w:proofErr w:type="gramEnd"/>
      <w:r>
        <w:rPr>
          <w:rFonts w:hint="eastAsia"/>
        </w:rPr>
        <w:t>玉宇</w:t>
      </w:r>
      <w:r>
        <w:rPr>
          <w:rFonts w:hint="eastAsia"/>
        </w:rPr>
        <w:t xml:space="preserve">. </w:t>
      </w:r>
      <w:r>
        <w:rPr>
          <w:rFonts w:hint="eastAsia"/>
        </w:rPr>
        <w:t>北京邮电大学</w:t>
      </w:r>
      <w:r>
        <w:rPr>
          <w:rFonts w:hint="eastAsia"/>
        </w:rPr>
        <w:t>, 2022.</w:t>
      </w:r>
    </w:p>
    <w:p w14:paraId="5A517C11" w14:textId="77777777" w:rsidR="003B5385" w:rsidRDefault="00000000" w:rsidP="007B282F">
      <w:pPr>
        <w:pStyle w:val="A"/>
        <w:ind w:left="420" w:hangingChars="200" w:hanging="420"/>
      </w:pPr>
      <w:r>
        <w:rPr>
          <w:rFonts w:hint="eastAsia"/>
        </w:rPr>
        <w:t>富强</w:t>
      </w:r>
      <w:r>
        <w:rPr>
          <w:rFonts w:hint="eastAsia"/>
        </w:rPr>
        <w:t>,</w:t>
      </w:r>
      <w:r>
        <w:rPr>
          <w:rFonts w:hint="eastAsia"/>
        </w:rPr>
        <w:t>张路</w:t>
      </w:r>
      <w:r>
        <w:rPr>
          <w:rFonts w:hint="eastAsia"/>
        </w:rPr>
        <w:t xml:space="preserve">. </w:t>
      </w:r>
      <w:r>
        <w:rPr>
          <w:rFonts w:hint="eastAsia"/>
        </w:rPr>
        <w:t>基于汽车生态圈的区块链应用模型构建研究</w:t>
      </w:r>
      <w:r>
        <w:rPr>
          <w:rFonts w:hint="eastAsia"/>
        </w:rPr>
        <w:t>[J].</w:t>
      </w:r>
      <w:r>
        <w:rPr>
          <w:rFonts w:hint="eastAsia"/>
        </w:rPr>
        <w:t>专用汽车</w:t>
      </w:r>
      <w:r>
        <w:rPr>
          <w:rFonts w:hint="eastAsia"/>
        </w:rPr>
        <w:t>,2024,(11):64-66.</w:t>
      </w:r>
    </w:p>
    <w:p w14:paraId="031170BF" w14:textId="77777777" w:rsidR="003B5385" w:rsidRDefault="00000000" w:rsidP="007B282F">
      <w:pPr>
        <w:pStyle w:val="A"/>
        <w:ind w:left="420" w:hangingChars="200" w:hanging="420"/>
      </w:pPr>
      <w:proofErr w:type="gramStart"/>
      <w:r>
        <w:rPr>
          <w:rFonts w:hint="eastAsia"/>
        </w:rPr>
        <w:t>曹锋林</w:t>
      </w:r>
      <w:proofErr w:type="gramEnd"/>
      <w:r>
        <w:rPr>
          <w:rFonts w:hint="eastAsia"/>
        </w:rPr>
        <w:t>.</w:t>
      </w:r>
      <w:r>
        <w:rPr>
          <w:rFonts w:hint="eastAsia"/>
        </w:rPr>
        <w:t>区块链在跨境供应链中的应用研究</w:t>
      </w:r>
      <w:r>
        <w:rPr>
          <w:rFonts w:hint="eastAsia"/>
        </w:rPr>
        <w:t xml:space="preserve">[D]. </w:t>
      </w:r>
      <w:r>
        <w:rPr>
          <w:rFonts w:hint="eastAsia"/>
        </w:rPr>
        <w:t>导师：</w:t>
      </w:r>
      <w:proofErr w:type="gramStart"/>
      <w:r>
        <w:rPr>
          <w:rFonts w:hint="eastAsia"/>
        </w:rPr>
        <w:t>马栋林</w:t>
      </w:r>
      <w:proofErr w:type="gramEnd"/>
      <w:r>
        <w:rPr>
          <w:rFonts w:hint="eastAsia"/>
        </w:rPr>
        <w:t xml:space="preserve">. </w:t>
      </w:r>
      <w:r>
        <w:rPr>
          <w:rFonts w:hint="eastAsia"/>
        </w:rPr>
        <w:t>兰州理工大学</w:t>
      </w:r>
      <w:r>
        <w:rPr>
          <w:rFonts w:hint="eastAsia"/>
        </w:rPr>
        <w:t>, 2023.</w:t>
      </w:r>
    </w:p>
    <w:p w14:paraId="4F1EF753" w14:textId="77777777" w:rsidR="003B5385" w:rsidRDefault="00000000" w:rsidP="007B282F">
      <w:pPr>
        <w:pStyle w:val="A"/>
        <w:ind w:left="420" w:hangingChars="200" w:hanging="420"/>
      </w:pPr>
      <w:r>
        <w:rPr>
          <w:rFonts w:hint="eastAsia"/>
        </w:rPr>
        <w:t>蒋司琪</w:t>
      </w:r>
      <w:r>
        <w:rPr>
          <w:rFonts w:hint="eastAsia"/>
        </w:rPr>
        <w:t>.</w:t>
      </w:r>
      <w:r>
        <w:rPr>
          <w:rFonts w:hint="eastAsia"/>
        </w:rPr>
        <w:t>基于区块链技术的有机农产品溯源系统的设计与实现</w:t>
      </w:r>
      <w:r>
        <w:rPr>
          <w:rFonts w:hint="eastAsia"/>
        </w:rPr>
        <w:t xml:space="preserve">[D]. </w:t>
      </w:r>
      <w:r>
        <w:rPr>
          <w:rFonts w:hint="eastAsia"/>
        </w:rPr>
        <w:t>导师：刘志镜</w:t>
      </w:r>
      <w:r>
        <w:rPr>
          <w:rFonts w:hint="eastAsia"/>
        </w:rPr>
        <w:t>;</w:t>
      </w:r>
      <w:r>
        <w:rPr>
          <w:rFonts w:hint="eastAsia"/>
        </w:rPr>
        <w:t>李小勇</w:t>
      </w:r>
      <w:r>
        <w:rPr>
          <w:rFonts w:hint="eastAsia"/>
        </w:rPr>
        <w:t xml:space="preserve">. </w:t>
      </w:r>
      <w:r>
        <w:rPr>
          <w:rFonts w:hint="eastAsia"/>
        </w:rPr>
        <w:t>西安电子科技大学</w:t>
      </w:r>
      <w:r>
        <w:rPr>
          <w:rFonts w:hint="eastAsia"/>
        </w:rPr>
        <w:t>, 2022.</w:t>
      </w:r>
    </w:p>
    <w:p w14:paraId="7202FDDF" w14:textId="77777777" w:rsidR="003B5385" w:rsidRDefault="00000000" w:rsidP="007B282F">
      <w:pPr>
        <w:pStyle w:val="A"/>
        <w:ind w:left="420" w:hangingChars="200" w:hanging="420"/>
      </w:pPr>
      <w:r>
        <w:t>W Xie, X Zheng, X Lu, X Lin, X Fan. Agricultural product traceability system based on blockchain technology. 2019 IEEE Intl Conf on Parallel &amp; Distributed Processing with Applications, 2019.</w:t>
      </w:r>
    </w:p>
    <w:p w14:paraId="77D2593B" w14:textId="77777777" w:rsidR="003B5385" w:rsidRDefault="00000000" w:rsidP="007B282F">
      <w:pPr>
        <w:pStyle w:val="A"/>
        <w:ind w:left="420" w:hangingChars="200" w:hanging="420"/>
      </w:pPr>
      <w:r>
        <w:rPr>
          <w:rFonts w:hint="eastAsia"/>
        </w:rPr>
        <w:t>周文欣</w:t>
      </w:r>
      <w:r>
        <w:rPr>
          <w:rFonts w:hint="eastAsia"/>
        </w:rPr>
        <w:t>.</w:t>
      </w:r>
      <w:r>
        <w:rPr>
          <w:rFonts w:hint="eastAsia"/>
        </w:rPr>
        <w:t>基于区块链技术的农产品溯源系统面临的问题及对策</w:t>
      </w:r>
      <w:r>
        <w:rPr>
          <w:rFonts w:hint="eastAsia"/>
        </w:rPr>
        <w:t>[J].</w:t>
      </w:r>
      <w:r>
        <w:rPr>
          <w:rFonts w:hint="eastAsia"/>
        </w:rPr>
        <w:t>南方农机</w:t>
      </w:r>
      <w:r>
        <w:rPr>
          <w:rFonts w:hint="eastAsia"/>
        </w:rPr>
        <w:t>,2021.</w:t>
      </w:r>
    </w:p>
    <w:p w14:paraId="5BB62B23" w14:textId="77777777" w:rsidR="003B5385" w:rsidRDefault="00000000" w:rsidP="007B282F">
      <w:pPr>
        <w:pStyle w:val="A"/>
        <w:ind w:left="420" w:hangingChars="200" w:hanging="420"/>
      </w:pPr>
      <w:r>
        <w:rPr>
          <w:rFonts w:hint="eastAsia"/>
        </w:rPr>
        <w:t>王蒙</w:t>
      </w:r>
      <w:proofErr w:type="gramStart"/>
      <w:r>
        <w:rPr>
          <w:rFonts w:hint="eastAsia"/>
        </w:rPr>
        <w:t>蒙</w:t>
      </w:r>
      <w:proofErr w:type="gramEnd"/>
      <w:r>
        <w:rPr>
          <w:rFonts w:hint="eastAsia"/>
        </w:rPr>
        <w:t>.</w:t>
      </w:r>
      <w:r>
        <w:rPr>
          <w:rFonts w:hint="eastAsia"/>
        </w:rPr>
        <w:t>基于区块链的生鲜农产品供应链系统研究</w:t>
      </w:r>
      <w:r>
        <w:rPr>
          <w:rFonts w:hint="eastAsia"/>
        </w:rPr>
        <w:t>[D].</w:t>
      </w:r>
      <w:r>
        <w:rPr>
          <w:rFonts w:hint="eastAsia"/>
        </w:rPr>
        <w:t>江西理工大学</w:t>
      </w:r>
      <w:r>
        <w:rPr>
          <w:rFonts w:hint="eastAsia"/>
        </w:rPr>
        <w:t>,2023.</w:t>
      </w:r>
    </w:p>
    <w:p w14:paraId="76A1BD8C" w14:textId="77777777" w:rsidR="003B5385" w:rsidRDefault="00000000" w:rsidP="007B282F">
      <w:pPr>
        <w:pStyle w:val="A"/>
        <w:ind w:left="420" w:hangingChars="200" w:hanging="420"/>
      </w:pPr>
      <w:proofErr w:type="gramStart"/>
      <w:r>
        <w:rPr>
          <w:rFonts w:hint="eastAsia"/>
        </w:rPr>
        <w:t>史亮</w:t>
      </w:r>
      <w:proofErr w:type="gramEnd"/>
      <w:r>
        <w:rPr>
          <w:rFonts w:hint="eastAsia"/>
        </w:rPr>
        <w:t xml:space="preserve"> </w:t>
      </w:r>
      <w:proofErr w:type="gramStart"/>
      <w:r>
        <w:rPr>
          <w:rFonts w:hint="eastAsia"/>
        </w:rPr>
        <w:t>张复宏</w:t>
      </w:r>
      <w:proofErr w:type="gramEnd"/>
      <w:r>
        <w:rPr>
          <w:rFonts w:hint="eastAsia"/>
        </w:rPr>
        <w:t xml:space="preserve"> </w:t>
      </w:r>
      <w:r>
        <w:rPr>
          <w:rFonts w:hint="eastAsia"/>
        </w:rPr>
        <w:t>刘文军</w:t>
      </w:r>
      <w:r>
        <w:rPr>
          <w:rFonts w:hint="eastAsia"/>
        </w:rPr>
        <w:t>.</w:t>
      </w:r>
      <w:r>
        <w:rPr>
          <w:rFonts w:hint="eastAsia"/>
        </w:rPr>
        <w:t>基于区块链的果蔬农产品追溯体系研究</w:t>
      </w:r>
      <w:r>
        <w:rPr>
          <w:rFonts w:hint="eastAsia"/>
        </w:rPr>
        <w:t>[J].</w:t>
      </w:r>
      <w:r>
        <w:rPr>
          <w:rFonts w:hint="eastAsia"/>
        </w:rPr>
        <w:t>农村经济与科技</w:t>
      </w:r>
      <w:r>
        <w:rPr>
          <w:rFonts w:hint="eastAsia"/>
        </w:rPr>
        <w:t>,2019.</w:t>
      </w:r>
    </w:p>
    <w:p w14:paraId="35F189EA" w14:textId="77777777" w:rsidR="003B5385" w:rsidRDefault="00000000" w:rsidP="007B282F">
      <w:pPr>
        <w:pStyle w:val="A"/>
        <w:ind w:left="420" w:hangingChars="200" w:hanging="420"/>
      </w:pPr>
      <w:r>
        <w:rPr>
          <w:rFonts w:hint="eastAsia"/>
        </w:rPr>
        <w:t>赵超</w:t>
      </w:r>
      <w:r>
        <w:rPr>
          <w:rFonts w:hint="eastAsia"/>
        </w:rPr>
        <w:t>.</w:t>
      </w:r>
      <w:r>
        <w:rPr>
          <w:rFonts w:hint="eastAsia"/>
        </w:rPr>
        <w:t>区块链技术与农产品供应链融合发展研究</w:t>
      </w:r>
      <w:r>
        <w:rPr>
          <w:rFonts w:hint="eastAsia"/>
        </w:rPr>
        <w:t>[J].</w:t>
      </w:r>
      <w:r>
        <w:rPr>
          <w:rFonts w:hint="eastAsia"/>
        </w:rPr>
        <w:t>新疆财经</w:t>
      </w:r>
      <w:r>
        <w:rPr>
          <w:rFonts w:hint="eastAsia"/>
        </w:rPr>
        <w:t>,2020.</w:t>
      </w:r>
    </w:p>
    <w:p w14:paraId="0E4498C6" w14:textId="77777777" w:rsidR="003B5385" w:rsidRDefault="00000000" w:rsidP="007B282F">
      <w:pPr>
        <w:pStyle w:val="A"/>
        <w:ind w:left="420" w:hangingChars="200" w:hanging="420"/>
      </w:pPr>
      <w:r>
        <w:rPr>
          <w:rFonts w:hint="eastAsia"/>
        </w:rPr>
        <w:t>高潇</w:t>
      </w:r>
      <w:r>
        <w:rPr>
          <w:rFonts w:hint="eastAsia"/>
        </w:rPr>
        <w:t>.</w:t>
      </w:r>
      <w:r>
        <w:rPr>
          <w:rFonts w:hint="eastAsia"/>
        </w:rPr>
        <w:t>基于区块链的产品溯源认证技术研究</w:t>
      </w:r>
      <w:r>
        <w:rPr>
          <w:rFonts w:hint="eastAsia"/>
        </w:rPr>
        <w:t>[D].</w:t>
      </w:r>
      <w:r>
        <w:rPr>
          <w:rFonts w:hint="eastAsia"/>
        </w:rPr>
        <w:t>临沂大学</w:t>
      </w:r>
      <w:r>
        <w:rPr>
          <w:rFonts w:hint="eastAsia"/>
        </w:rPr>
        <w:t>,2023.</w:t>
      </w:r>
    </w:p>
    <w:p w14:paraId="78A59155" w14:textId="77777777" w:rsidR="003B5385" w:rsidRDefault="00000000" w:rsidP="007B282F">
      <w:pPr>
        <w:pStyle w:val="A"/>
        <w:ind w:left="420" w:hangingChars="200" w:hanging="420"/>
      </w:pPr>
      <w:r>
        <w:rPr>
          <w:rFonts w:hint="eastAsia"/>
        </w:rPr>
        <w:t>王亚伟</w:t>
      </w:r>
      <w:r>
        <w:rPr>
          <w:rFonts w:hint="eastAsia"/>
        </w:rPr>
        <w:t>.</w:t>
      </w:r>
      <w:r>
        <w:rPr>
          <w:rFonts w:hint="eastAsia"/>
        </w:rPr>
        <w:t>区块链技术在食品可信溯源中的应用研究</w:t>
      </w:r>
      <w:r>
        <w:rPr>
          <w:rFonts w:hint="eastAsia"/>
        </w:rPr>
        <w:t>[D].</w:t>
      </w:r>
      <w:r>
        <w:rPr>
          <w:rFonts w:hint="eastAsia"/>
        </w:rPr>
        <w:t>天津科技大学</w:t>
      </w:r>
      <w:r>
        <w:rPr>
          <w:rFonts w:hint="eastAsia"/>
        </w:rPr>
        <w:t>,2022.</w:t>
      </w:r>
    </w:p>
    <w:p w14:paraId="02C56CEF" w14:textId="77777777" w:rsidR="003B5385" w:rsidRDefault="00000000" w:rsidP="007B282F">
      <w:pPr>
        <w:pStyle w:val="A"/>
        <w:ind w:left="420" w:hangingChars="200" w:hanging="420"/>
      </w:pPr>
      <w:proofErr w:type="gramStart"/>
      <w:r>
        <w:rPr>
          <w:rFonts w:hint="eastAsia"/>
        </w:rPr>
        <w:t>史亮</w:t>
      </w:r>
      <w:proofErr w:type="gramEnd"/>
      <w:r>
        <w:rPr>
          <w:rFonts w:hint="eastAsia"/>
        </w:rPr>
        <w:t>.</w:t>
      </w:r>
      <w:r>
        <w:rPr>
          <w:rFonts w:hint="eastAsia"/>
        </w:rPr>
        <w:t>基于区块链</w:t>
      </w:r>
      <w:r>
        <w:rPr>
          <w:rFonts w:hint="eastAsia"/>
        </w:rPr>
        <w:t>+</w:t>
      </w:r>
      <w:r>
        <w:rPr>
          <w:rFonts w:hint="eastAsia"/>
        </w:rPr>
        <w:t>物联网的果蔬农产品供应链追溯体系研究</w:t>
      </w:r>
      <w:r>
        <w:rPr>
          <w:rFonts w:hint="eastAsia"/>
        </w:rPr>
        <w:t>[D].</w:t>
      </w:r>
      <w:r>
        <w:rPr>
          <w:rFonts w:hint="eastAsia"/>
        </w:rPr>
        <w:t>山东农业大学</w:t>
      </w:r>
      <w:r>
        <w:rPr>
          <w:rFonts w:hint="eastAsia"/>
        </w:rPr>
        <w:t>,2020.</w:t>
      </w:r>
    </w:p>
    <w:p w14:paraId="6AF0B476" w14:textId="77777777" w:rsidR="003B5385" w:rsidRDefault="00000000" w:rsidP="007B282F">
      <w:pPr>
        <w:pStyle w:val="A"/>
        <w:ind w:left="420" w:hangingChars="200" w:hanging="420"/>
      </w:pPr>
      <w:r>
        <w:rPr>
          <w:rFonts w:hint="eastAsia"/>
        </w:rPr>
        <w:t>于合龙</w:t>
      </w:r>
      <w:r>
        <w:rPr>
          <w:rFonts w:hint="eastAsia"/>
        </w:rPr>
        <w:t xml:space="preserve"> </w:t>
      </w:r>
      <w:r>
        <w:rPr>
          <w:rFonts w:hint="eastAsia"/>
        </w:rPr>
        <w:t>陈邦越</w:t>
      </w:r>
      <w:r>
        <w:rPr>
          <w:rFonts w:hint="eastAsia"/>
        </w:rPr>
        <w:t xml:space="preserve"> </w:t>
      </w:r>
      <w:r>
        <w:rPr>
          <w:rFonts w:hint="eastAsia"/>
        </w:rPr>
        <w:t>徐大明</w:t>
      </w:r>
      <w:r>
        <w:rPr>
          <w:rFonts w:hint="eastAsia"/>
        </w:rPr>
        <w:t xml:space="preserve"> </w:t>
      </w:r>
      <w:r>
        <w:rPr>
          <w:rFonts w:hint="eastAsia"/>
        </w:rPr>
        <w:t>杨信廷</w:t>
      </w:r>
      <w:r>
        <w:rPr>
          <w:rFonts w:hint="eastAsia"/>
        </w:rPr>
        <w:t xml:space="preserve"> </w:t>
      </w:r>
      <w:proofErr w:type="gramStart"/>
      <w:r>
        <w:rPr>
          <w:rFonts w:hint="eastAsia"/>
        </w:rPr>
        <w:t>孙传恒</w:t>
      </w:r>
      <w:proofErr w:type="gramEnd"/>
      <w:r>
        <w:rPr>
          <w:rFonts w:hint="eastAsia"/>
        </w:rPr>
        <w:t>.</w:t>
      </w:r>
      <w:r>
        <w:rPr>
          <w:rFonts w:hint="eastAsia"/>
        </w:rPr>
        <w:t>基于区块链的水稻供应链溯源信息保护模型研究</w:t>
      </w:r>
      <w:r>
        <w:rPr>
          <w:rFonts w:hint="eastAsia"/>
        </w:rPr>
        <w:t>[J].</w:t>
      </w:r>
      <w:r>
        <w:rPr>
          <w:rFonts w:hint="eastAsia"/>
        </w:rPr>
        <w:t>农业机械学报</w:t>
      </w:r>
      <w:r>
        <w:rPr>
          <w:rFonts w:hint="eastAsia"/>
        </w:rPr>
        <w:t>,2020.</w:t>
      </w:r>
    </w:p>
    <w:p w14:paraId="2F47F015" w14:textId="77777777" w:rsidR="003B5385" w:rsidRDefault="00000000" w:rsidP="007B282F">
      <w:pPr>
        <w:pStyle w:val="A"/>
        <w:ind w:left="420" w:hangingChars="200" w:hanging="420"/>
      </w:pPr>
      <w:r>
        <w:rPr>
          <w:rFonts w:hint="eastAsia"/>
        </w:rPr>
        <w:t>魏文彦</w:t>
      </w:r>
      <w:r>
        <w:rPr>
          <w:rFonts w:hint="eastAsia"/>
        </w:rPr>
        <w:t>.</w:t>
      </w:r>
      <w:r>
        <w:rPr>
          <w:rFonts w:hint="eastAsia"/>
        </w:rPr>
        <w:t>基于区块链的农产品安全溯源平台系统设计与实现</w:t>
      </w:r>
      <w:r>
        <w:rPr>
          <w:rFonts w:hint="eastAsia"/>
        </w:rPr>
        <w:t>[D].</w:t>
      </w:r>
      <w:r>
        <w:rPr>
          <w:rFonts w:hint="eastAsia"/>
        </w:rPr>
        <w:t>武汉轻工大学</w:t>
      </w:r>
      <w:r>
        <w:rPr>
          <w:rFonts w:hint="eastAsia"/>
        </w:rPr>
        <w:t>,2022.</w:t>
      </w:r>
    </w:p>
    <w:p w14:paraId="75D21EAE" w14:textId="77777777" w:rsidR="003B5385" w:rsidRDefault="00000000" w:rsidP="007B282F">
      <w:pPr>
        <w:pStyle w:val="A"/>
        <w:ind w:left="420" w:hangingChars="200" w:hanging="420"/>
      </w:pPr>
      <w:r>
        <w:rPr>
          <w:rFonts w:hint="eastAsia"/>
        </w:rPr>
        <w:t>冯家琦</w:t>
      </w:r>
      <w:r>
        <w:rPr>
          <w:rFonts w:hint="eastAsia"/>
        </w:rPr>
        <w:t>.</w:t>
      </w:r>
      <w:r>
        <w:rPr>
          <w:rFonts w:hint="eastAsia"/>
        </w:rPr>
        <w:t>基于区块链的数据溯源方法研究与应用</w:t>
      </w:r>
      <w:r>
        <w:rPr>
          <w:rFonts w:hint="eastAsia"/>
        </w:rPr>
        <w:t>[D].</w:t>
      </w:r>
      <w:r>
        <w:rPr>
          <w:rFonts w:hint="eastAsia"/>
        </w:rPr>
        <w:t>重庆邮电大学</w:t>
      </w:r>
      <w:r>
        <w:rPr>
          <w:rFonts w:hint="eastAsia"/>
        </w:rPr>
        <w:t>,2021.</w:t>
      </w:r>
    </w:p>
    <w:p w14:paraId="18EFFD3D" w14:textId="77777777" w:rsidR="003B5385" w:rsidRDefault="00000000" w:rsidP="007B282F">
      <w:pPr>
        <w:pStyle w:val="A"/>
        <w:ind w:left="420" w:hangingChars="200" w:hanging="420"/>
      </w:pPr>
      <w:r>
        <w:rPr>
          <w:rFonts w:hint="eastAsia"/>
        </w:rPr>
        <w:t>胡俊辉</w:t>
      </w:r>
      <w:r>
        <w:rPr>
          <w:rFonts w:hint="eastAsia"/>
        </w:rPr>
        <w:t>.</w:t>
      </w:r>
      <w:r>
        <w:rPr>
          <w:rFonts w:hint="eastAsia"/>
        </w:rPr>
        <w:t>基于区块链的水产品交易溯源系统研究与实现</w:t>
      </w:r>
      <w:r>
        <w:rPr>
          <w:rFonts w:hint="eastAsia"/>
        </w:rPr>
        <w:t>[D].</w:t>
      </w:r>
      <w:r>
        <w:rPr>
          <w:rFonts w:hint="eastAsia"/>
        </w:rPr>
        <w:t>上海海洋大学</w:t>
      </w:r>
      <w:r>
        <w:rPr>
          <w:rFonts w:hint="eastAsia"/>
        </w:rPr>
        <w:t>,2022.</w:t>
      </w:r>
    </w:p>
    <w:p w14:paraId="49D2C2BC" w14:textId="77777777" w:rsidR="003B5385" w:rsidRDefault="00000000" w:rsidP="007B282F">
      <w:pPr>
        <w:pStyle w:val="A"/>
        <w:ind w:left="420" w:hangingChars="200" w:hanging="420"/>
      </w:pPr>
      <w:r>
        <w:rPr>
          <w:rFonts w:hint="eastAsia"/>
        </w:rPr>
        <w:t>陈锦雯</w:t>
      </w:r>
      <w:r>
        <w:rPr>
          <w:rFonts w:hint="eastAsia"/>
        </w:rPr>
        <w:t xml:space="preserve"> </w:t>
      </w:r>
      <w:r>
        <w:rPr>
          <w:rFonts w:hint="eastAsia"/>
        </w:rPr>
        <w:t>罗得寸</w:t>
      </w:r>
      <w:r>
        <w:rPr>
          <w:rFonts w:hint="eastAsia"/>
        </w:rPr>
        <w:t xml:space="preserve"> </w:t>
      </w:r>
      <w:proofErr w:type="gramStart"/>
      <w:r>
        <w:rPr>
          <w:rFonts w:hint="eastAsia"/>
        </w:rPr>
        <w:t>唐呈俊</w:t>
      </w:r>
      <w:r>
        <w:rPr>
          <w:rFonts w:hint="eastAsia"/>
        </w:rPr>
        <w:t xml:space="preserve"> </w:t>
      </w:r>
      <w:r>
        <w:rPr>
          <w:rFonts w:hint="eastAsia"/>
        </w:rPr>
        <w:t>唐晨钧</w:t>
      </w:r>
      <w:proofErr w:type="gramEnd"/>
      <w:r>
        <w:rPr>
          <w:rFonts w:hint="eastAsia"/>
        </w:rPr>
        <w:t xml:space="preserve"> </w:t>
      </w:r>
      <w:r>
        <w:rPr>
          <w:rFonts w:hint="eastAsia"/>
        </w:rPr>
        <w:t>丁勇</w:t>
      </w:r>
      <w:r>
        <w:rPr>
          <w:rFonts w:hint="eastAsia"/>
        </w:rPr>
        <w:t>.</w:t>
      </w:r>
      <w:r>
        <w:rPr>
          <w:rFonts w:hint="eastAsia"/>
        </w:rPr>
        <w:t>基于区块链的农业物联网可信溯源体系</w:t>
      </w:r>
      <w:r>
        <w:rPr>
          <w:rFonts w:hint="eastAsia"/>
        </w:rPr>
        <w:t>[J].</w:t>
      </w:r>
      <w:r>
        <w:rPr>
          <w:rFonts w:hint="eastAsia"/>
        </w:rPr>
        <w:t>信息安全学报</w:t>
      </w:r>
      <w:r>
        <w:rPr>
          <w:rFonts w:hint="eastAsia"/>
        </w:rPr>
        <w:t>,2022.</w:t>
      </w:r>
    </w:p>
    <w:p w14:paraId="35857B44" w14:textId="77777777" w:rsidR="003B5385" w:rsidRDefault="00000000" w:rsidP="007B282F">
      <w:pPr>
        <w:pStyle w:val="A"/>
        <w:ind w:left="420" w:hangingChars="200" w:hanging="420"/>
      </w:pPr>
      <w:r>
        <w:rPr>
          <w:rFonts w:hint="eastAsia"/>
        </w:rPr>
        <w:t>陈少军</w:t>
      </w:r>
      <w:r>
        <w:rPr>
          <w:rFonts w:hint="eastAsia"/>
        </w:rPr>
        <w:t>.</w:t>
      </w:r>
      <w:r>
        <w:rPr>
          <w:rFonts w:hint="eastAsia"/>
        </w:rPr>
        <w:t>基于区块链的供应</w:t>
      </w:r>
      <w:proofErr w:type="gramStart"/>
      <w:r>
        <w:rPr>
          <w:rFonts w:hint="eastAsia"/>
        </w:rPr>
        <w:t>链信息</w:t>
      </w:r>
      <w:proofErr w:type="gramEnd"/>
      <w:r>
        <w:rPr>
          <w:rFonts w:hint="eastAsia"/>
        </w:rPr>
        <w:t>可溯源方法研究</w:t>
      </w:r>
      <w:r>
        <w:rPr>
          <w:rFonts w:hint="eastAsia"/>
        </w:rPr>
        <w:t>[J].</w:t>
      </w:r>
      <w:r>
        <w:rPr>
          <w:rFonts w:hint="eastAsia"/>
        </w:rPr>
        <w:t>信息技术与信息化</w:t>
      </w:r>
      <w:r>
        <w:rPr>
          <w:rFonts w:hint="eastAsia"/>
        </w:rPr>
        <w:t>,2020.</w:t>
      </w:r>
    </w:p>
    <w:p w14:paraId="5CD6B8CB" w14:textId="77777777" w:rsidR="003B5385" w:rsidRDefault="00000000" w:rsidP="007B282F">
      <w:pPr>
        <w:pStyle w:val="A"/>
        <w:ind w:left="420" w:hangingChars="200" w:hanging="420"/>
      </w:pPr>
      <w:r>
        <w:rPr>
          <w:rFonts w:hint="eastAsia"/>
        </w:rPr>
        <w:lastRenderedPageBreak/>
        <w:t>孙</w:t>
      </w:r>
      <w:proofErr w:type="gramStart"/>
      <w:r>
        <w:rPr>
          <w:rFonts w:hint="eastAsia"/>
        </w:rPr>
        <w:t>传恒</w:t>
      </w:r>
      <w:r>
        <w:rPr>
          <w:rFonts w:hint="eastAsia"/>
        </w:rPr>
        <w:t>,</w:t>
      </w:r>
      <w:proofErr w:type="gramEnd"/>
      <w:r>
        <w:rPr>
          <w:rFonts w:hint="eastAsia"/>
        </w:rPr>
        <w:t xml:space="preserve"> </w:t>
      </w:r>
      <w:r>
        <w:rPr>
          <w:rFonts w:hint="eastAsia"/>
        </w:rPr>
        <w:t>朱文颖</w:t>
      </w:r>
      <w:r>
        <w:rPr>
          <w:rFonts w:hint="eastAsia"/>
        </w:rPr>
        <w:t xml:space="preserve">, </w:t>
      </w:r>
      <w:r>
        <w:rPr>
          <w:rFonts w:hint="eastAsia"/>
        </w:rPr>
        <w:t>邢斌</w:t>
      </w:r>
      <w:r>
        <w:rPr>
          <w:rFonts w:hint="eastAsia"/>
        </w:rPr>
        <w:t xml:space="preserve">, </w:t>
      </w:r>
      <w:r>
        <w:rPr>
          <w:rFonts w:hint="eastAsia"/>
        </w:rPr>
        <w:t>等</w:t>
      </w:r>
      <w:r>
        <w:rPr>
          <w:rFonts w:hint="eastAsia"/>
        </w:rPr>
        <w:t xml:space="preserve">. </w:t>
      </w:r>
      <w:r>
        <w:rPr>
          <w:rFonts w:hint="eastAsia"/>
        </w:rPr>
        <w:t>中国农产品质</w:t>
      </w:r>
      <w:proofErr w:type="gramStart"/>
      <w:r>
        <w:rPr>
          <w:rFonts w:hint="eastAsia"/>
        </w:rPr>
        <w:t>量安全可</w:t>
      </w:r>
      <w:proofErr w:type="gramEnd"/>
      <w:r>
        <w:rPr>
          <w:rFonts w:hint="eastAsia"/>
        </w:rPr>
        <w:t>追溯体系发展历程与展望</w:t>
      </w:r>
      <w:r>
        <w:rPr>
          <w:rFonts w:hint="eastAsia"/>
        </w:rPr>
        <w:t>[J]. Transactions of the Chinese Society of Agricultural Engineering, 2025, 41(12).</w:t>
      </w:r>
    </w:p>
    <w:p w14:paraId="347C1C76" w14:textId="77777777" w:rsidR="003B5385" w:rsidRDefault="00000000" w:rsidP="007B282F">
      <w:pPr>
        <w:pStyle w:val="A"/>
        <w:ind w:left="420" w:hangingChars="200" w:hanging="420"/>
      </w:pPr>
      <w:r>
        <w:t xml:space="preserve">Nakamoto S. Bitcoin: A peer-to-peer electronic cash </w:t>
      </w:r>
      <w:proofErr w:type="gramStart"/>
      <w:r>
        <w:t>system[</w:t>
      </w:r>
      <w:proofErr w:type="gramEnd"/>
      <w:r>
        <w:t>EB/OL</w:t>
      </w:r>
      <w:proofErr w:type="gramStart"/>
      <w:r>
        <w:t>].(</w:t>
      </w:r>
      <w:proofErr w:type="gramEnd"/>
      <w:r>
        <w:t>2008).</w:t>
      </w:r>
    </w:p>
    <w:p w14:paraId="185CB71B" w14:textId="77777777" w:rsidR="003B5385" w:rsidRDefault="00000000" w:rsidP="007B282F">
      <w:pPr>
        <w:pStyle w:val="A"/>
        <w:ind w:left="420" w:hangingChars="200" w:hanging="420"/>
      </w:pPr>
      <w:r>
        <w:rPr>
          <w:rFonts w:hint="eastAsia"/>
        </w:rPr>
        <w:t>胡祥培</w:t>
      </w:r>
      <w:r>
        <w:rPr>
          <w:rFonts w:hint="eastAsia"/>
        </w:rPr>
        <w:t>,</w:t>
      </w:r>
      <w:proofErr w:type="gramStart"/>
      <w:r>
        <w:rPr>
          <w:rFonts w:hint="eastAsia"/>
        </w:rPr>
        <w:t>都牧</w:t>
      </w:r>
      <w:proofErr w:type="gramEnd"/>
      <w:r>
        <w:rPr>
          <w:rFonts w:hint="eastAsia"/>
        </w:rPr>
        <w:t>,</w:t>
      </w:r>
      <w:r>
        <w:rPr>
          <w:rFonts w:hint="eastAsia"/>
        </w:rPr>
        <w:t>孔祥维</w:t>
      </w:r>
      <w:r>
        <w:rPr>
          <w:rFonts w:hint="eastAsia"/>
        </w:rPr>
        <w:t>,</w:t>
      </w:r>
      <w:r>
        <w:rPr>
          <w:rFonts w:hint="eastAsia"/>
        </w:rPr>
        <w:t>等</w:t>
      </w:r>
      <w:r>
        <w:rPr>
          <w:rFonts w:hint="eastAsia"/>
        </w:rPr>
        <w:t>.</w:t>
      </w:r>
      <w:r>
        <w:rPr>
          <w:rFonts w:hint="eastAsia"/>
        </w:rPr>
        <w:t>基于区块链的农产品供应链溯源研究综述</w:t>
      </w:r>
      <w:r>
        <w:rPr>
          <w:rFonts w:hint="eastAsia"/>
        </w:rPr>
        <w:t>[J].</w:t>
      </w:r>
      <w:r>
        <w:rPr>
          <w:rFonts w:hint="eastAsia"/>
        </w:rPr>
        <w:t>管理科学学报</w:t>
      </w:r>
      <w:r>
        <w:rPr>
          <w:rFonts w:hint="eastAsia"/>
        </w:rPr>
        <w:t>,2024,27(05):1-12.</w:t>
      </w:r>
    </w:p>
    <w:p w14:paraId="37E9514A" w14:textId="77777777" w:rsidR="003B5385" w:rsidRDefault="00000000" w:rsidP="007B282F">
      <w:pPr>
        <w:pStyle w:val="A"/>
        <w:ind w:left="420" w:hangingChars="200" w:hanging="420"/>
      </w:pPr>
      <w:r>
        <w:rPr>
          <w:rFonts w:hint="eastAsia"/>
        </w:rPr>
        <w:t>唐豪</w:t>
      </w:r>
      <w:r>
        <w:rPr>
          <w:rFonts w:hint="eastAsia"/>
        </w:rPr>
        <w:t xml:space="preserve">, </w:t>
      </w:r>
      <w:r>
        <w:rPr>
          <w:rFonts w:hint="eastAsia"/>
        </w:rPr>
        <w:t>易文龙</w:t>
      </w:r>
      <w:r>
        <w:rPr>
          <w:rFonts w:hint="eastAsia"/>
        </w:rPr>
        <w:t xml:space="preserve">, </w:t>
      </w:r>
      <w:r>
        <w:rPr>
          <w:rFonts w:hint="eastAsia"/>
        </w:rPr>
        <w:t>赵应丁</w:t>
      </w:r>
      <w:r>
        <w:rPr>
          <w:rFonts w:hint="eastAsia"/>
        </w:rPr>
        <w:t xml:space="preserve">, </w:t>
      </w:r>
      <w:r>
        <w:rPr>
          <w:rFonts w:hint="eastAsia"/>
        </w:rPr>
        <w:t>等</w:t>
      </w:r>
      <w:r>
        <w:rPr>
          <w:rFonts w:hint="eastAsia"/>
        </w:rPr>
        <w:t xml:space="preserve">. </w:t>
      </w:r>
      <w:r>
        <w:rPr>
          <w:rFonts w:hint="eastAsia"/>
        </w:rPr>
        <w:t>基于区块链的农产品可信检测数据存储方法</w:t>
      </w:r>
      <w:r>
        <w:rPr>
          <w:rFonts w:hint="eastAsia"/>
        </w:rPr>
        <w:t xml:space="preserve">[J]. </w:t>
      </w:r>
      <w:r>
        <w:rPr>
          <w:rFonts w:hint="eastAsia"/>
        </w:rPr>
        <w:t>科学技术与工程</w:t>
      </w:r>
      <w:r>
        <w:rPr>
          <w:rFonts w:hint="eastAsia"/>
        </w:rPr>
        <w:t>, 2022, 22(24).</w:t>
      </w:r>
    </w:p>
    <w:p w14:paraId="0CE04C7E" w14:textId="77777777" w:rsidR="003B5385" w:rsidRDefault="00000000" w:rsidP="007B282F">
      <w:pPr>
        <w:pStyle w:val="A"/>
        <w:ind w:left="420" w:hangingChars="200" w:hanging="420"/>
      </w:pPr>
      <w:proofErr w:type="gramStart"/>
      <w:r>
        <w:rPr>
          <w:rFonts w:hint="eastAsia"/>
        </w:rPr>
        <w:t>周颖玉</w:t>
      </w:r>
      <w:proofErr w:type="gramEnd"/>
      <w:r>
        <w:rPr>
          <w:rFonts w:hint="eastAsia"/>
        </w:rPr>
        <w:t>,</w:t>
      </w:r>
      <w:r>
        <w:rPr>
          <w:rFonts w:hint="eastAsia"/>
        </w:rPr>
        <w:t>王海英</w:t>
      </w:r>
      <w:r>
        <w:rPr>
          <w:rFonts w:hint="eastAsia"/>
        </w:rPr>
        <w:t>,</w:t>
      </w:r>
      <w:r>
        <w:rPr>
          <w:rFonts w:hint="eastAsia"/>
        </w:rPr>
        <w:t>柯平</w:t>
      </w:r>
      <w:r>
        <w:rPr>
          <w:rFonts w:hint="eastAsia"/>
        </w:rPr>
        <w:t>,</w:t>
      </w:r>
      <w:r>
        <w:rPr>
          <w:rFonts w:hint="eastAsia"/>
        </w:rPr>
        <w:t>等</w:t>
      </w:r>
      <w:r>
        <w:rPr>
          <w:rFonts w:hint="eastAsia"/>
        </w:rPr>
        <w:t>.</w:t>
      </w:r>
      <w:r>
        <w:rPr>
          <w:rFonts w:hint="eastAsia"/>
        </w:rPr>
        <w:t>基于区块链的开放政府数据“链上链下</w:t>
      </w:r>
      <w:r>
        <w:rPr>
          <w:rFonts w:hint="eastAsia"/>
        </w:rPr>
        <w:t>-</w:t>
      </w:r>
      <w:r>
        <w:rPr>
          <w:rFonts w:hint="eastAsia"/>
        </w:rPr>
        <w:t>双存储”共享模型研究</w:t>
      </w:r>
      <w:r>
        <w:rPr>
          <w:rFonts w:hint="eastAsia"/>
        </w:rPr>
        <w:t>[J].</w:t>
      </w:r>
      <w:r>
        <w:rPr>
          <w:rFonts w:hint="eastAsia"/>
        </w:rPr>
        <w:t>情报杂志</w:t>
      </w:r>
      <w:r>
        <w:rPr>
          <w:rFonts w:hint="eastAsia"/>
        </w:rPr>
        <w:t>,2023,42(09):188-195.</w:t>
      </w:r>
    </w:p>
    <w:p w14:paraId="13E331A0" w14:textId="77777777" w:rsidR="003B5385" w:rsidRDefault="00000000" w:rsidP="007B282F">
      <w:pPr>
        <w:pStyle w:val="A"/>
        <w:ind w:left="420" w:hangingChars="200" w:hanging="420"/>
      </w:pPr>
      <w:r>
        <w:rPr>
          <w:rFonts w:hint="eastAsia"/>
        </w:rPr>
        <w:t>张新</w:t>
      </w:r>
      <w:r>
        <w:rPr>
          <w:rFonts w:hint="eastAsia"/>
        </w:rPr>
        <w:t xml:space="preserve">, </w:t>
      </w:r>
      <w:r>
        <w:rPr>
          <w:rFonts w:hint="eastAsia"/>
        </w:rPr>
        <w:t>彭祥贞</w:t>
      </w:r>
      <w:r>
        <w:rPr>
          <w:rFonts w:hint="eastAsia"/>
        </w:rPr>
        <w:t xml:space="preserve">, </w:t>
      </w:r>
      <w:r>
        <w:rPr>
          <w:rFonts w:hint="eastAsia"/>
        </w:rPr>
        <w:t>李悦</w:t>
      </w:r>
      <w:r>
        <w:rPr>
          <w:rFonts w:hint="eastAsia"/>
        </w:rPr>
        <w:t xml:space="preserve">, </w:t>
      </w:r>
      <w:r>
        <w:rPr>
          <w:rFonts w:hint="eastAsia"/>
        </w:rPr>
        <w:t>等</w:t>
      </w:r>
      <w:r>
        <w:rPr>
          <w:rFonts w:hint="eastAsia"/>
        </w:rPr>
        <w:t xml:space="preserve">. </w:t>
      </w:r>
      <w:r>
        <w:rPr>
          <w:rFonts w:hint="eastAsia"/>
        </w:rPr>
        <w:t>基于可信区块链和可信标识的粮油食品</w:t>
      </w:r>
      <w:proofErr w:type="gramStart"/>
      <w:r>
        <w:rPr>
          <w:rFonts w:hint="eastAsia"/>
        </w:rPr>
        <w:t>全供应链信息</w:t>
      </w:r>
      <w:proofErr w:type="gramEnd"/>
      <w:r>
        <w:rPr>
          <w:rFonts w:hint="eastAsia"/>
        </w:rPr>
        <w:t>追溯模型</w:t>
      </w:r>
      <w:r>
        <w:rPr>
          <w:rFonts w:hint="eastAsia"/>
        </w:rPr>
        <w:t xml:space="preserve">[J]. </w:t>
      </w:r>
      <w:r>
        <w:rPr>
          <w:rFonts w:hint="eastAsia"/>
        </w:rPr>
        <w:t>农业大数据学报</w:t>
      </w:r>
      <w:r>
        <w:rPr>
          <w:rFonts w:hint="eastAsia"/>
        </w:rPr>
        <w:t>, 2022, 4(1): 35-48.</w:t>
      </w:r>
    </w:p>
    <w:p w14:paraId="0DF39547" w14:textId="77777777" w:rsidR="003B5385" w:rsidRDefault="00000000" w:rsidP="007B282F">
      <w:pPr>
        <w:pStyle w:val="A"/>
        <w:ind w:left="420" w:hangingChars="200" w:hanging="420"/>
      </w:pPr>
      <w:r>
        <w:t xml:space="preserve">Xu </w:t>
      </w:r>
      <w:proofErr w:type="gramStart"/>
      <w:r>
        <w:t>W ,Guo</w:t>
      </w:r>
      <w:proofErr w:type="gramEnd"/>
      <w:r>
        <w:t xml:space="preserve"> </w:t>
      </w:r>
      <w:proofErr w:type="gramStart"/>
      <w:r>
        <w:t>H ,Zhang</w:t>
      </w:r>
      <w:proofErr w:type="gramEnd"/>
      <w:r>
        <w:t xml:space="preserve"> </w:t>
      </w:r>
      <w:proofErr w:type="gramStart"/>
      <w:r>
        <w:t>X ,</w:t>
      </w:r>
      <w:proofErr w:type="gramEnd"/>
      <w:r>
        <w:t xml:space="preserve"> et </w:t>
      </w:r>
      <w:proofErr w:type="spellStart"/>
      <w:proofErr w:type="gramStart"/>
      <w:r>
        <w:t>al.Research</w:t>
      </w:r>
      <w:proofErr w:type="spellEnd"/>
      <w:proofErr w:type="gramEnd"/>
      <w:r>
        <w:t xml:space="preserve"> on a Blockchain-Based Quality and Safety Traceability System for </w:t>
      </w:r>
      <w:proofErr w:type="spellStart"/>
      <w:r>
        <w:t>Hymenopellis</w:t>
      </w:r>
      <w:proofErr w:type="spellEnd"/>
      <w:r>
        <w:t xml:space="preserve"> </w:t>
      </w:r>
      <w:proofErr w:type="spellStart"/>
      <w:r>
        <w:t>raphanipes</w:t>
      </w:r>
      <w:proofErr w:type="spellEnd"/>
      <w:r>
        <w:t>[J</w:t>
      </w:r>
      <w:proofErr w:type="gramStart"/>
      <w:r>
        <w:t>].Sustainability</w:t>
      </w:r>
      <w:proofErr w:type="gramEnd"/>
      <w:r>
        <w:t>,2025,17(16).</w:t>
      </w:r>
    </w:p>
    <w:p w14:paraId="54B28994" w14:textId="77777777" w:rsidR="003B5385" w:rsidRDefault="00000000" w:rsidP="007B282F">
      <w:pPr>
        <w:pStyle w:val="A"/>
        <w:ind w:left="420" w:hangingChars="200" w:hanging="420"/>
      </w:pPr>
      <w:proofErr w:type="spellStart"/>
      <w:r>
        <w:t>Malavathula</w:t>
      </w:r>
      <w:proofErr w:type="spellEnd"/>
      <w:r>
        <w:t xml:space="preserve"> N, Shaik S, </w:t>
      </w:r>
      <w:proofErr w:type="spellStart"/>
      <w:r>
        <w:t>Nayanagar</w:t>
      </w:r>
      <w:proofErr w:type="spellEnd"/>
      <w:r>
        <w:t xml:space="preserve"> S C R, et al. Decentralized traceability and direct marketing of agricultural supply chain[C]//AIP Conference Proceedings, 2025.</w:t>
      </w:r>
    </w:p>
    <w:p w14:paraId="00AC177A" w14:textId="77777777" w:rsidR="003B5385" w:rsidRDefault="003B5385">
      <w:pPr>
        <w:wordWrap w:val="0"/>
        <w:spacing w:line="400" w:lineRule="exact"/>
        <w:ind w:firstLine="420"/>
        <w:jc w:val="left"/>
        <w:rPr>
          <w:rFonts w:cstheme="minorBidi"/>
          <w:color w:val="000000"/>
          <w:sz w:val="21"/>
          <w:szCs w:val="21"/>
        </w:rPr>
      </w:pPr>
    </w:p>
    <w:p w14:paraId="4CFE13D1" w14:textId="77777777" w:rsidR="00E10475" w:rsidRDefault="00E10475">
      <w:pPr>
        <w:wordWrap w:val="0"/>
        <w:spacing w:line="400" w:lineRule="exact"/>
        <w:ind w:firstLine="420"/>
        <w:jc w:val="left"/>
        <w:rPr>
          <w:rFonts w:cstheme="minorBidi"/>
          <w:color w:val="000000"/>
          <w:sz w:val="21"/>
          <w:szCs w:val="21"/>
        </w:rPr>
      </w:pPr>
    </w:p>
    <w:p w14:paraId="12648920" w14:textId="57DD69B5" w:rsidR="00E10475" w:rsidRDefault="00E10475" w:rsidP="00E10475">
      <w:pPr>
        <w:wordWrap w:val="0"/>
        <w:spacing w:line="400" w:lineRule="exact"/>
        <w:ind w:firstLineChars="0" w:firstLine="0"/>
        <w:jc w:val="left"/>
        <w:rPr>
          <w:rFonts w:cstheme="minorBidi"/>
          <w:color w:val="000000"/>
          <w:sz w:val="21"/>
          <w:szCs w:val="21"/>
        </w:rPr>
      </w:pPr>
      <w:r w:rsidRPr="00E10475">
        <w:rPr>
          <w:rFonts w:cstheme="minorBidi" w:hint="eastAsia"/>
          <w:color w:val="000000"/>
          <w:sz w:val="21"/>
          <w:szCs w:val="21"/>
        </w:rPr>
        <w:t>[</w:t>
      </w:r>
      <w:proofErr w:type="gramStart"/>
      <w:r w:rsidR="008D7883">
        <w:rPr>
          <w:rFonts w:cstheme="minorBidi" w:hint="eastAsia"/>
          <w:color w:val="000000"/>
          <w:sz w:val="21"/>
          <w:szCs w:val="21"/>
        </w:rPr>
        <w:t>48</w:t>
      </w:r>
      <w:r w:rsidRPr="00E10475">
        <w:rPr>
          <w:rFonts w:cstheme="minorBidi" w:hint="eastAsia"/>
          <w:color w:val="000000"/>
          <w:sz w:val="21"/>
          <w:szCs w:val="21"/>
        </w:rPr>
        <w:t>]Yuan</w:t>
      </w:r>
      <w:proofErr w:type="gramEnd"/>
      <w:r w:rsidRPr="00E10475">
        <w:rPr>
          <w:rFonts w:cstheme="minorBidi" w:hint="eastAsia"/>
          <w:color w:val="000000"/>
          <w:sz w:val="21"/>
          <w:szCs w:val="21"/>
        </w:rPr>
        <w:t xml:space="preserve"> </w:t>
      </w:r>
      <w:proofErr w:type="gramStart"/>
      <w:r w:rsidRPr="00E10475">
        <w:rPr>
          <w:rFonts w:cstheme="minorBidi" w:hint="eastAsia"/>
          <w:color w:val="000000"/>
          <w:sz w:val="21"/>
          <w:szCs w:val="21"/>
        </w:rPr>
        <w:t>Z ,</w:t>
      </w:r>
      <w:proofErr w:type="spellStart"/>
      <w:r w:rsidRPr="00E10475">
        <w:rPr>
          <w:rFonts w:cstheme="minorBidi" w:hint="eastAsia"/>
          <w:color w:val="000000"/>
          <w:sz w:val="21"/>
          <w:szCs w:val="21"/>
        </w:rPr>
        <w:t>Xuyang</w:t>
      </w:r>
      <w:proofErr w:type="spellEnd"/>
      <w:proofErr w:type="gramEnd"/>
      <w:r w:rsidRPr="00E10475">
        <w:rPr>
          <w:rFonts w:cstheme="minorBidi" w:hint="eastAsia"/>
          <w:color w:val="000000"/>
          <w:sz w:val="21"/>
          <w:szCs w:val="21"/>
        </w:rPr>
        <w:t xml:space="preserve"> </w:t>
      </w:r>
      <w:proofErr w:type="gramStart"/>
      <w:r w:rsidRPr="00E10475">
        <w:rPr>
          <w:rFonts w:cstheme="minorBidi" w:hint="eastAsia"/>
          <w:color w:val="000000"/>
          <w:sz w:val="21"/>
          <w:szCs w:val="21"/>
        </w:rPr>
        <w:t>W ,Hongyi</w:t>
      </w:r>
      <w:proofErr w:type="gramEnd"/>
      <w:r w:rsidRPr="00E10475">
        <w:rPr>
          <w:rFonts w:cstheme="minorBidi" w:hint="eastAsia"/>
          <w:color w:val="000000"/>
          <w:sz w:val="21"/>
          <w:szCs w:val="21"/>
        </w:rPr>
        <w:t xml:space="preserve"> </w:t>
      </w:r>
      <w:proofErr w:type="gramStart"/>
      <w:r w:rsidRPr="00E10475">
        <w:rPr>
          <w:rFonts w:cstheme="minorBidi" w:hint="eastAsia"/>
          <w:color w:val="000000"/>
          <w:sz w:val="21"/>
          <w:szCs w:val="21"/>
        </w:rPr>
        <w:t>G ,</w:t>
      </w:r>
      <w:proofErr w:type="gramEnd"/>
      <w:r w:rsidRPr="00E10475">
        <w:rPr>
          <w:rFonts w:cstheme="minorBidi" w:hint="eastAsia"/>
          <w:color w:val="000000"/>
          <w:sz w:val="21"/>
          <w:szCs w:val="21"/>
        </w:rPr>
        <w:t xml:space="preserve"> et </w:t>
      </w:r>
      <w:proofErr w:type="spellStart"/>
      <w:proofErr w:type="gramStart"/>
      <w:r w:rsidRPr="00E10475">
        <w:rPr>
          <w:rFonts w:cstheme="minorBidi" w:hint="eastAsia"/>
          <w:color w:val="000000"/>
          <w:sz w:val="21"/>
          <w:szCs w:val="21"/>
        </w:rPr>
        <w:t>al.A</w:t>
      </w:r>
      <w:proofErr w:type="spellEnd"/>
      <w:proofErr w:type="gramEnd"/>
      <w:r w:rsidRPr="00E10475">
        <w:rPr>
          <w:rFonts w:cstheme="minorBidi" w:hint="eastAsia"/>
          <w:color w:val="000000"/>
          <w:sz w:val="21"/>
          <w:szCs w:val="21"/>
        </w:rPr>
        <w:t xml:space="preserve"> Blockchain-Based Traceability Model for Grain and Oil Food Supply </w:t>
      </w:r>
      <w:proofErr w:type="gramStart"/>
      <w:r w:rsidRPr="00E10475">
        <w:rPr>
          <w:rFonts w:cstheme="minorBidi" w:hint="eastAsia"/>
          <w:color w:val="000000"/>
          <w:sz w:val="21"/>
          <w:szCs w:val="21"/>
        </w:rPr>
        <w:t>Chain.[</w:t>
      </w:r>
      <w:proofErr w:type="gramEnd"/>
      <w:r w:rsidRPr="00E10475">
        <w:rPr>
          <w:rFonts w:cstheme="minorBidi" w:hint="eastAsia"/>
          <w:color w:val="000000"/>
          <w:sz w:val="21"/>
          <w:szCs w:val="21"/>
        </w:rPr>
        <w:t>J</w:t>
      </w:r>
      <w:proofErr w:type="gramStart"/>
      <w:r w:rsidRPr="00E10475">
        <w:rPr>
          <w:rFonts w:cstheme="minorBidi" w:hint="eastAsia"/>
          <w:color w:val="000000"/>
          <w:sz w:val="21"/>
          <w:szCs w:val="21"/>
        </w:rPr>
        <w:t>].Foods</w:t>
      </w:r>
      <w:proofErr w:type="gramEnd"/>
      <w:r w:rsidRPr="00E10475">
        <w:rPr>
          <w:rFonts w:cstheme="minorBidi" w:hint="eastAsia"/>
          <w:color w:val="000000"/>
          <w:sz w:val="21"/>
          <w:szCs w:val="21"/>
        </w:rPr>
        <w:t xml:space="preserve"> (Basel, Switzerland),2023,12(17</w:t>
      </w:r>
      <w:proofErr w:type="gramStart"/>
      <w:r w:rsidRPr="00E10475">
        <w:rPr>
          <w:rFonts w:cstheme="minorBidi" w:hint="eastAsia"/>
          <w:color w:val="000000"/>
          <w:sz w:val="21"/>
          <w:szCs w:val="21"/>
        </w:rPr>
        <w:t>):DOI</w:t>
      </w:r>
      <w:proofErr w:type="gramEnd"/>
      <w:r w:rsidRPr="00E10475">
        <w:rPr>
          <w:rFonts w:cstheme="minorBidi" w:hint="eastAsia"/>
          <w:color w:val="000000"/>
          <w:sz w:val="21"/>
          <w:szCs w:val="21"/>
        </w:rPr>
        <w:t>:10.3390/FOODS12173235.</w:t>
      </w:r>
    </w:p>
    <w:p w14:paraId="3B966102" w14:textId="77777777" w:rsidR="00C300CC" w:rsidRPr="008D7883" w:rsidRDefault="00C300CC" w:rsidP="00E10475">
      <w:pPr>
        <w:wordWrap w:val="0"/>
        <w:spacing w:line="400" w:lineRule="exact"/>
        <w:ind w:firstLineChars="0" w:firstLine="0"/>
        <w:jc w:val="left"/>
        <w:rPr>
          <w:rFonts w:cstheme="minorBidi"/>
          <w:color w:val="000000"/>
          <w:sz w:val="21"/>
          <w:szCs w:val="21"/>
        </w:rPr>
      </w:pPr>
    </w:p>
    <w:p w14:paraId="2E7FCD0C" w14:textId="65DB6BA0" w:rsidR="001F1951" w:rsidRDefault="007001B6" w:rsidP="00E10475">
      <w:pPr>
        <w:wordWrap w:val="0"/>
        <w:spacing w:line="400" w:lineRule="exact"/>
        <w:ind w:firstLineChars="0" w:firstLine="0"/>
        <w:jc w:val="left"/>
        <w:rPr>
          <w:rFonts w:cstheme="minorBidi"/>
          <w:color w:val="000000"/>
          <w:sz w:val="21"/>
          <w:szCs w:val="21"/>
        </w:rPr>
      </w:pPr>
      <w:r w:rsidRPr="007001B6">
        <w:rPr>
          <w:rFonts w:cstheme="minorBidi" w:hint="eastAsia"/>
          <w:color w:val="000000"/>
          <w:sz w:val="21"/>
          <w:szCs w:val="21"/>
        </w:rPr>
        <w:t>[</w:t>
      </w:r>
      <w:proofErr w:type="gramStart"/>
      <w:r w:rsidR="008D7883">
        <w:rPr>
          <w:rFonts w:cstheme="minorBidi" w:hint="eastAsia"/>
          <w:color w:val="000000"/>
          <w:sz w:val="21"/>
          <w:szCs w:val="21"/>
        </w:rPr>
        <w:t>49</w:t>
      </w:r>
      <w:r w:rsidRPr="007001B6">
        <w:rPr>
          <w:rFonts w:cstheme="minorBidi" w:hint="eastAsia"/>
          <w:color w:val="000000"/>
          <w:sz w:val="21"/>
          <w:szCs w:val="21"/>
        </w:rPr>
        <w:t>]Xin</w:t>
      </w:r>
      <w:proofErr w:type="gramEnd"/>
      <w:r w:rsidRPr="007001B6">
        <w:rPr>
          <w:rFonts w:cstheme="minorBidi" w:hint="eastAsia"/>
          <w:color w:val="000000"/>
          <w:sz w:val="21"/>
          <w:szCs w:val="21"/>
        </w:rPr>
        <w:t xml:space="preserve"> </w:t>
      </w:r>
      <w:proofErr w:type="gramStart"/>
      <w:r w:rsidRPr="007001B6">
        <w:rPr>
          <w:rFonts w:cstheme="minorBidi" w:hint="eastAsia"/>
          <w:color w:val="000000"/>
          <w:sz w:val="21"/>
          <w:szCs w:val="21"/>
        </w:rPr>
        <w:t>Z ,Yue</w:t>
      </w:r>
      <w:proofErr w:type="gramEnd"/>
      <w:r w:rsidRPr="007001B6">
        <w:rPr>
          <w:rFonts w:cstheme="minorBidi" w:hint="eastAsia"/>
          <w:color w:val="000000"/>
          <w:sz w:val="21"/>
          <w:szCs w:val="21"/>
        </w:rPr>
        <w:t xml:space="preserve"> </w:t>
      </w:r>
      <w:proofErr w:type="gramStart"/>
      <w:r w:rsidRPr="007001B6">
        <w:rPr>
          <w:rFonts w:cstheme="minorBidi" w:hint="eastAsia"/>
          <w:color w:val="000000"/>
          <w:sz w:val="21"/>
          <w:szCs w:val="21"/>
        </w:rPr>
        <w:t>L ,</w:t>
      </w:r>
      <w:proofErr w:type="spellStart"/>
      <w:r w:rsidRPr="007001B6">
        <w:rPr>
          <w:rFonts w:cstheme="minorBidi" w:hint="eastAsia"/>
          <w:color w:val="000000"/>
          <w:sz w:val="21"/>
          <w:szCs w:val="21"/>
        </w:rPr>
        <w:t>Xiangzhen</w:t>
      </w:r>
      <w:proofErr w:type="spellEnd"/>
      <w:proofErr w:type="gramEnd"/>
      <w:r w:rsidRPr="007001B6">
        <w:rPr>
          <w:rFonts w:cstheme="minorBidi" w:hint="eastAsia"/>
          <w:color w:val="000000"/>
          <w:sz w:val="21"/>
          <w:szCs w:val="21"/>
        </w:rPr>
        <w:t xml:space="preserve"> </w:t>
      </w:r>
      <w:proofErr w:type="gramStart"/>
      <w:r w:rsidRPr="007001B6">
        <w:rPr>
          <w:rFonts w:cstheme="minorBidi" w:hint="eastAsia"/>
          <w:color w:val="000000"/>
          <w:sz w:val="21"/>
          <w:szCs w:val="21"/>
        </w:rPr>
        <w:t>P ,</w:t>
      </w:r>
      <w:proofErr w:type="gramEnd"/>
      <w:r w:rsidRPr="007001B6">
        <w:rPr>
          <w:rFonts w:cstheme="minorBidi" w:hint="eastAsia"/>
          <w:color w:val="000000"/>
          <w:sz w:val="21"/>
          <w:szCs w:val="21"/>
        </w:rPr>
        <w:t xml:space="preserve"> et </w:t>
      </w:r>
      <w:proofErr w:type="spellStart"/>
      <w:proofErr w:type="gramStart"/>
      <w:r w:rsidRPr="007001B6">
        <w:rPr>
          <w:rFonts w:cstheme="minorBidi" w:hint="eastAsia"/>
          <w:color w:val="000000"/>
          <w:sz w:val="21"/>
          <w:szCs w:val="21"/>
        </w:rPr>
        <w:t>al.Information</w:t>
      </w:r>
      <w:proofErr w:type="spellEnd"/>
      <w:proofErr w:type="gramEnd"/>
      <w:r w:rsidRPr="007001B6">
        <w:rPr>
          <w:rFonts w:cstheme="minorBidi" w:hint="eastAsia"/>
          <w:color w:val="000000"/>
          <w:sz w:val="21"/>
          <w:szCs w:val="21"/>
        </w:rPr>
        <w:t xml:space="preserve"> Traceability Model for the Grain and Oil Food Supply Chain Based on Trusted Identification and Trusted Blockchain[J</w:t>
      </w:r>
      <w:proofErr w:type="gramStart"/>
      <w:r w:rsidRPr="007001B6">
        <w:rPr>
          <w:rFonts w:cstheme="minorBidi" w:hint="eastAsia"/>
          <w:color w:val="000000"/>
          <w:sz w:val="21"/>
          <w:szCs w:val="21"/>
        </w:rPr>
        <w:t>].International</w:t>
      </w:r>
      <w:proofErr w:type="gramEnd"/>
      <w:r w:rsidRPr="007001B6">
        <w:rPr>
          <w:rFonts w:cstheme="minorBidi" w:hint="eastAsia"/>
          <w:color w:val="000000"/>
          <w:sz w:val="21"/>
          <w:szCs w:val="21"/>
        </w:rPr>
        <w:t xml:space="preserve"> Journal of Environmental Research and Public Health,2022,19(11):6594-6594.</w:t>
      </w:r>
    </w:p>
    <w:p w14:paraId="6C56F237" w14:textId="77777777" w:rsidR="001F1951" w:rsidRDefault="001F1951" w:rsidP="00E10475">
      <w:pPr>
        <w:wordWrap w:val="0"/>
        <w:spacing w:line="400" w:lineRule="exact"/>
        <w:ind w:firstLineChars="0" w:firstLine="0"/>
        <w:jc w:val="left"/>
        <w:rPr>
          <w:rFonts w:cstheme="minorBidi"/>
          <w:color w:val="000000"/>
          <w:sz w:val="21"/>
          <w:szCs w:val="21"/>
        </w:rPr>
      </w:pPr>
    </w:p>
    <w:p w14:paraId="71D573B9" w14:textId="39430090" w:rsidR="001F1951" w:rsidRDefault="007403A2" w:rsidP="00E10475">
      <w:pPr>
        <w:wordWrap w:val="0"/>
        <w:spacing w:line="400" w:lineRule="exact"/>
        <w:ind w:firstLineChars="0" w:firstLine="0"/>
        <w:jc w:val="left"/>
        <w:rPr>
          <w:rFonts w:cstheme="minorBidi"/>
          <w:color w:val="000000"/>
          <w:sz w:val="21"/>
          <w:szCs w:val="21"/>
        </w:rPr>
      </w:pPr>
      <w:r w:rsidRPr="007403A2">
        <w:rPr>
          <w:rFonts w:cstheme="minorBidi"/>
          <w:color w:val="000000"/>
          <w:sz w:val="21"/>
          <w:szCs w:val="21"/>
        </w:rPr>
        <w:t>Xu, J., Zhao, Y., Chen, H. &amp; Deng, W. ABC-GSPBFT: PBFT with grouping score mechanism and optimized consensus process for flight operation data-sharing. </w:t>
      </w:r>
      <w:r w:rsidRPr="007403A2">
        <w:rPr>
          <w:rFonts w:cstheme="minorBidi"/>
          <w:i/>
          <w:iCs/>
          <w:color w:val="000000"/>
          <w:sz w:val="21"/>
          <w:szCs w:val="21"/>
        </w:rPr>
        <w:t>Inf. Sci.</w:t>
      </w:r>
      <w:r w:rsidRPr="007403A2">
        <w:rPr>
          <w:rFonts w:cstheme="minorBidi"/>
          <w:color w:val="000000"/>
          <w:sz w:val="21"/>
          <w:szCs w:val="21"/>
        </w:rPr>
        <w:t> </w:t>
      </w:r>
      <w:r w:rsidRPr="007403A2">
        <w:rPr>
          <w:rFonts w:cstheme="minorBidi"/>
          <w:b/>
          <w:bCs/>
          <w:color w:val="000000"/>
          <w:sz w:val="21"/>
          <w:szCs w:val="21"/>
        </w:rPr>
        <w:t>624</w:t>
      </w:r>
      <w:r w:rsidRPr="007403A2">
        <w:rPr>
          <w:rFonts w:cstheme="minorBidi"/>
          <w:color w:val="000000"/>
          <w:sz w:val="21"/>
          <w:szCs w:val="21"/>
        </w:rPr>
        <w:t>, 110–127. </w:t>
      </w:r>
    </w:p>
    <w:p w14:paraId="46F8F808" w14:textId="77777777" w:rsidR="007403A2" w:rsidRDefault="007403A2" w:rsidP="00E10475">
      <w:pPr>
        <w:wordWrap w:val="0"/>
        <w:spacing w:line="400" w:lineRule="exact"/>
        <w:ind w:firstLineChars="0" w:firstLine="0"/>
        <w:jc w:val="left"/>
        <w:rPr>
          <w:rFonts w:cstheme="minorBidi"/>
          <w:color w:val="000000"/>
          <w:sz w:val="21"/>
          <w:szCs w:val="21"/>
        </w:rPr>
      </w:pPr>
    </w:p>
    <w:p w14:paraId="185905A3" w14:textId="77777777" w:rsidR="007403A2" w:rsidRDefault="007403A2" w:rsidP="00E10475">
      <w:pPr>
        <w:wordWrap w:val="0"/>
        <w:spacing w:line="400" w:lineRule="exact"/>
        <w:ind w:firstLineChars="0" w:firstLine="0"/>
        <w:jc w:val="left"/>
        <w:rPr>
          <w:rFonts w:cstheme="minorBidi"/>
          <w:color w:val="000000"/>
          <w:sz w:val="21"/>
          <w:szCs w:val="21"/>
        </w:rPr>
      </w:pPr>
    </w:p>
    <w:p w14:paraId="6054C2DD" w14:textId="6BB9847F" w:rsidR="007403A2" w:rsidRDefault="005D5FEA" w:rsidP="00E10475">
      <w:pPr>
        <w:wordWrap w:val="0"/>
        <w:spacing w:line="400" w:lineRule="exact"/>
        <w:ind w:firstLineChars="0" w:firstLine="0"/>
        <w:jc w:val="left"/>
        <w:rPr>
          <w:rFonts w:cstheme="minorBidi"/>
          <w:color w:val="000000"/>
          <w:sz w:val="21"/>
          <w:szCs w:val="21"/>
        </w:rPr>
        <w:sectPr w:rsidR="007403A2" w:rsidSect="003C5DA7">
          <w:headerReference w:type="default" r:id="rId64"/>
          <w:pgSz w:w="11905" w:h="16838" w:code="9"/>
          <w:pgMar w:top="1701" w:right="1418" w:bottom="1418" w:left="1418" w:header="1304" w:footer="1021" w:gutter="0"/>
          <w:cols w:space="0"/>
          <w:docGrid w:linePitch="312"/>
        </w:sectPr>
      </w:pPr>
      <w:r w:rsidRPr="005D5FEA">
        <w:rPr>
          <w:rFonts w:cstheme="minorBidi"/>
          <w:color w:val="000000"/>
          <w:sz w:val="21"/>
          <w:szCs w:val="21"/>
        </w:rPr>
        <w:t>Hu, X., Yi, H., Zhang, W., Du, Y. (2024). Optimizing the SM4 Encryption Algorithm for Blockchain Security. In: Zhu, J., Wu, Q., Ding, Y., Song, X., Lu, Z. (eds) Blockchain Technology and Application. CBCS 2023. Communications in Computer and Information Science, vol 2098. Springer, Singapore.</w:t>
      </w:r>
    </w:p>
    <w:p w14:paraId="2EC478CB" w14:textId="77777777" w:rsidR="003B5385" w:rsidRDefault="00000000">
      <w:pPr>
        <w:pStyle w:val="Heading1"/>
        <w:spacing w:before="240" w:after="240"/>
      </w:pPr>
      <w:bookmarkStart w:id="106" w:name="_Toc21257"/>
      <w:bookmarkStart w:id="107" w:name="_Toc224312126"/>
      <w:r>
        <w:lastRenderedPageBreak/>
        <w:t>致谢</w:t>
      </w:r>
      <w:bookmarkEnd w:id="106"/>
      <w:bookmarkEnd w:id="107"/>
    </w:p>
    <w:p w14:paraId="425ADBC9" w14:textId="77777777" w:rsidR="003B5385" w:rsidRDefault="00000000">
      <w:r>
        <w:t>本论文是在导师</w:t>
      </w:r>
      <w:r>
        <w:rPr>
          <w:rFonts w:hint="eastAsia"/>
        </w:rPr>
        <w:t>张楠楠</w:t>
      </w:r>
      <w:r>
        <w:t>教授的精心指导和大力支持下完成的，本文的字里行间都凝聚着导师的心血和教诲。值此论文完成之际，谨向导师表示崇高的敬意和由衷的感谢！从选题到试验设计再到研究过程，向老师始终用严谨的治学态度和精益求精的工作习惯</w:t>
      </w:r>
      <w:proofErr w:type="gramStart"/>
      <w:r>
        <w:t>要求着</w:t>
      </w:r>
      <w:proofErr w:type="gramEnd"/>
      <w:r>
        <w:t>我，与此同时，向老师渊博的学识、宽广的胸怀也在此过程中让我受益良多。而且，导师在生活上也给了我很多的关心和帮助，还记得刚进入实验室的时候，老师与我谈话沟通，</w:t>
      </w:r>
      <w:r>
        <w:rPr>
          <w:rFonts w:hint="eastAsia"/>
        </w:rPr>
        <w:t>他</w:t>
      </w:r>
      <w:r>
        <w:t>的循</w:t>
      </w:r>
      <w:proofErr w:type="gramStart"/>
      <w:r>
        <w:t>循</w:t>
      </w:r>
      <w:proofErr w:type="gramEnd"/>
      <w:r>
        <w:t>开导及谆谆教诲让我坚定了信心，充满了动力。从本科到研究生不仅是时间阶段的跨越，更是人生阶段的成长，我可以很自豪的说，在此期间，在向老师及全体实验室同学的互帮互助下，专业上我理解的更深、掌握的更全面，思想上我更加成熟、更加自信。</w:t>
      </w:r>
    </w:p>
    <w:p w14:paraId="32AE9845" w14:textId="77777777" w:rsidR="003B5385" w:rsidRDefault="00000000">
      <w:pPr>
        <w:rPr>
          <w:rFonts w:asciiTheme="minorHAnsi" w:eastAsia="SimSun-ExtB" w:hAnsiTheme="minorHAnsi" w:cstheme="minorBidi"/>
        </w:rPr>
      </w:pPr>
      <w:r>
        <w:t>时光荏苒，三年的研究生时光眨眼间只剩下尾声，时光沉淀下来的坚持与鼓励将使我走的更远。我要感谢我的家人和朋友，家庭的温暖与朋友间的信任使我充满了信心与勇气，感谢他们对我的支持、理解和帮助！</w:t>
      </w:r>
    </w:p>
    <w:p w14:paraId="6F145845" w14:textId="77777777" w:rsidR="003B5385" w:rsidRDefault="003B5385">
      <w:pPr>
        <w:rPr>
          <w:rFonts w:asciiTheme="minorHAnsi" w:eastAsia="SimSun-ExtB" w:hAnsiTheme="minorHAnsi" w:cstheme="minorBidi"/>
        </w:rPr>
      </w:pPr>
    </w:p>
    <w:sectPr w:rsidR="003B5385" w:rsidSect="003C5DA7">
      <w:headerReference w:type="default" r:id="rId65"/>
      <w:pgSz w:w="11905" w:h="16838" w:code="9"/>
      <w:pgMar w:top="1701" w:right="1418" w:bottom="1418" w:left="1418" w:header="1304" w:footer="1021"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9C6E9" w14:textId="77777777" w:rsidR="00726A2C" w:rsidRDefault="00726A2C">
      <w:pPr>
        <w:spacing w:line="240" w:lineRule="auto"/>
      </w:pPr>
      <w:r>
        <w:separator/>
      </w:r>
    </w:p>
  </w:endnote>
  <w:endnote w:type="continuationSeparator" w:id="0">
    <w:p w14:paraId="692C46A1" w14:textId="77777777" w:rsidR="00726A2C" w:rsidRDefault="00726A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0" w:usb1="00000000" w:usb2="00000000" w:usb3="00000000" w:csb0="00040000"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AC5F" w14:textId="77777777" w:rsidR="003B5385" w:rsidRDefault="003B5385">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D4F4" w14:textId="77777777" w:rsidR="003B5385" w:rsidRDefault="003B5385">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1855" w14:textId="77777777" w:rsidR="003B5385" w:rsidRDefault="003B5385">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36F4" w14:textId="77777777" w:rsidR="003B5385" w:rsidRDefault="003B5385">
    <w:pPr>
      <w:pStyle w:val="Footer"/>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01B3" w14:textId="77777777" w:rsidR="003B5385" w:rsidRDefault="003B5385">
    <w:pPr>
      <w:pStyle w:val="Footer"/>
      <w:ind w:firstLine="360"/>
    </w:pPr>
  </w:p>
  <w:p w14:paraId="255902D3" w14:textId="77777777" w:rsidR="003B5385" w:rsidRDefault="003B5385"/>
  <w:p w14:paraId="62CE277A" w14:textId="77777777" w:rsidR="003B5385" w:rsidRDefault="003B5385"/>
  <w:p w14:paraId="19CD5075" w14:textId="77777777" w:rsidR="003B5385" w:rsidRDefault="003B538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9A40" w14:textId="77777777" w:rsidR="003B5385" w:rsidRDefault="003B5385">
    <w:pPr>
      <w:pStyle w:val="Footer"/>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A224" w14:textId="77777777" w:rsidR="003B5385" w:rsidRDefault="003B5385">
    <w:pPr>
      <w:pStyle w:val="Footer"/>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226543"/>
      <w:docPartObj>
        <w:docPartGallery w:val="Page Numbers (Bottom of Page)"/>
        <w:docPartUnique/>
      </w:docPartObj>
    </w:sdtPr>
    <w:sdtContent>
      <w:p w14:paraId="13B8F529" w14:textId="4F4506BB" w:rsidR="005F5B7F" w:rsidRDefault="005F5B7F" w:rsidP="00451C35">
        <w:pPr>
          <w:pStyle w:val="Foo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6DE6C" w14:textId="77777777" w:rsidR="00726A2C" w:rsidRDefault="00726A2C">
      <w:pPr>
        <w:spacing w:line="240" w:lineRule="auto"/>
      </w:pPr>
      <w:r>
        <w:separator/>
      </w:r>
    </w:p>
  </w:footnote>
  <w:footnote w:type="continuationSeparator" w:id="0">
    <w:p w14:paraId="02ABD614" w14:textId="77777777" w:rsidR="00726A2C" w:rsidRDefault="00726A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A2B1" w14:textId="77777777" w:rsidR="003B5385" w:rsidRDefault="003B53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B00E" w14:textId="77777777" w:rsidR="003852A9" w:rsidRDefault="003852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62E6" w14:textId="77777777" w:rsidR="003B5385" w:rsidRDefault="003B538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8CD2" w14:textId="77777777" w:rsidR="003B5385" w:rsidRDefault="003B5385">
    <w:pPr>
      <w:pStyle w:val="Header"/>
    </w:pPr>
  </w:p>
  <w:p w14:paraId="31055F48" w14:textId="77777777" w:rsidR="003B5385" w:rsidRDefault="003B5385"/>
  <w:p w14:paraId="362524E6" w14:textId="77777777" w:rsidR="003B5385" w:rsidRDefault="003B5385"/>
  <w:p w14:paraId="4A0559EE" w14:textId="77777777" w:rsidR="003B5385" w:rsidRDefault="003B538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70E8" w14:textId="77777777" w:rsidR="003B5385" w:rsidRDefault="003B538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B05B" w14:textId="77777777" w:rsidR="003B5385" w:rsidRDefault="003B538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63C3" w14:textId="72ED4650" w:rsidR="003B5385" w:rsidRDefault="00000000">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r w:rsidR="003852A9">
      <w:rPr>
        <w:rFonts w:ascii="楷体" w:hAnsi="楷体" w:cs="楷体" w:hint="eastAsia"/>
        <w:szCs w:val="21"/>
      </w:rPr>
      <w:t xml:space="preserve"> </w:t>
    </w:r>
    <w:r>
      <w:rPr>
        <w:rFonts w:ascii="楷体" w:hAnsi="楷体" w:cs="楷体" w:hint="eastAsia"/>
        <w:szCs w:val="21"/>
      </w:rPr>
      <w:t xml:space="preserve">    第1章  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63C4" w14:textId="13AF4F29" w:rsidR="003B5385" w:rsidRPr="003852A9" w:rsidRDefault="00000000" w:rsidP="003852A9">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r>
      <w:rPr>
        <w:rFonts w:ascii="楷体" w:hAnsi="楷体" w:cs="楷体" w:hint="eastAsia"/>
        <w:szCs w:val="21"/>
      </w:rPr>
      <w:t>第2章  区块链相关理论与技术基础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0033" w14:textId="02BDB0C2" w:rsidR="003B5385" w:rsidRPr="00E51D4E" w:rsidRDefault="00000000" w:rsidP="00E51D4E">
    <w:pPr>
      <w:pStyle w:val="Header"/>
      <w:pBdr>
        <w:bottom w:val="double" w:sz="8" w:space="1" w:color="auto"/>
      </w:pBdr>
      <w:rPr>
        <w:rFonts w:ascii="楷体" w:hAnsi="楷体" w:cs="楷体"/>
        <w:szCs w:val="21"/>
      </w:rPr>
    </w:pPr>
    <w:r>
      <w:rPr>
        <w:rFonts w:ascii="楷体" w:hAnsi="楷体" w:cs="楷体" w:hint="eastAsia"/>
        <w:szCs w:val="21"/>
      </w:rPr>
      <w:t>塔里木大学硕士学位论文                    第3章  基于区块链的农产品溯源方案与系统设计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34EB" w14:textId="4232C2C4" w:rsidR="003B5385" w:rsidRPr="00E51D4E" w:rsidRDefault="00000000" w:rsidP="00E51D4E">
    <w:pPr>
      <w:pStyle w:val="Header"/>
      <w:pBdr>
        <w:bottom w:val="double" w:sz="8" w:space="1" w:color="auto"/>
      </w:pBdr>
      <w:rPr>
        <w:rFonts w:ascii="楷体" w:hAnsi="楷体" w:cs="楷体"/>
        <w:szCs w:val="21"/>
      </w:rPr>
    </w:pPr>
    <w:r>
      <w:rPr>
        <w:rFonts w:ascii="楷体" w:hAnsi="楷体" w:cs="楷体" w:hint="eastAsia"/>
        <w:szCs w:val="21"/>
      </w:rPr>
      <w:t>塔里木大学硕士学位论文                    第4章  基于区块链的农产品溯源方案与系统设计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5E56" w14:textId="77777777" w:rsidR="003B5385" w:rsidRDefault="00000000">
    <w:pPr>
      <w:pStyle w:val="Header"/>
      <w:pBdr>
        <w:bottom w:val="double" w:sz="8" w:space="1" w:color="auto"/>
      </w:pBdr>
      <w:rPr>
        <w:rFonts w:ascii="楷体" w:hAnsi="楷体" w:cs="楷体"/>
        <w:szCs w:val="21"/>
      </w:rPr>
    </w:pPr>
    <w:r>
      <w:rPr>
        <w:rFonts w:ascii="楷体" w:hAnsi="楷体" w:cs="楷体" w:hint="eastAsia"/>
        <w:szCs w:val="21"/>
      </w:rPr>
      <w:t>塔里木大学硕士学位论文                                第5章  农产品溯源系统实现与测试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1D80" w14:textId="5750DF95" w:rsidR="003B5385" w:rsidRDefault="00000000">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r w:rsidR="00E51D4E">
      <w:rPr>
        <w:rFonts w:ascii="楷体" w:hAnsi="楷体" w:cs="楷体" w:hint="eastAsia"/>
        <w:szCs w:val="21"/>
      </w:rPr>
      <w:t xml:space="preserve">    </w:t>
    </w:r>
    <w:r>
      <w:rPr>
        <w:rFonts w:ascii="楷体" w:hAnsi="楷体" w:cs="楷体" w:hint="eastAsia"/>
        <w:szCs w:val="21"/>
      </w:rPr>
      <w:t xml:space="preserve">                                         参考文献</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21A1" w14:textId="77777777" w:rsidR="003B5385" w:rsidRDefault="00000000">
    <w:pPr>
      <w:pStyle w:val="Header"/>
      <w:pBdr>
        <w:bottom w:val="double" w:sz="8" w:space="1" w:color="auto"/>
      </w:pBdr>
      <w:rPr>
        <w:rFonts w:ascii="楷体" w:hAnsi="楷体" w:cs="楷体"/>
        <w:szCs w:val="21"/>
      </w:rPr>
    </w:pPr>
    <w:r>
      <w:rPr>
        <w:rFonts w:ascii="楷体" w:hAnsi="楷体" w:cs="楷体" w:hint="eastAsia"/>
        <w:szCs w:val="21"/>
      </w:rPr>
      <w:t>塔里木大学硕士学位论文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8238"/>
    <w:multiLevelType w:val="singleLevel"/>
    <w:tmpl w:val="199A8574"/>
    <w:lvl w:ilvl="0">
      <w:start w:val="1"/>
      <w:numFmt w:val="decimal"/>
      <w:pStyle w:val="A"/>
      <w:lvlText w:val="[%1]"/>
      <w:lvlJc w:val="left"/>
      <w:pPr>
        <w:tabs>
          <w:tab w:val="left" w:pos="420"/>
        </w:tabs>
        <w:ind w:left="425" w:hanging="425"/>
      </w:pPr>
      <w:rPr>
        <w:rFonts w:hint="default"/>
      </w:rPr>
    </w:lvl>
  </w:abstractNum>
  <w:num w:numId="1" w16cid:durableId="134705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HorizontalSpacing w:val="240"/>
  <w:drawingGridVerticalSpacing w:val="-794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2C84"/>
    <w:rsid w:val="00004CCF"/>
    <w:rsid w:val="00006021"/>
    <w:rsid w:val="00006D33"/>
    <w:rsid w:val="0001062D"/>
    <w:rsid w:val="00020686"/>
    <w:rsid w:val="00021886"/>
    <w:rsid w:val="00021BC1"/>
    <w:rsid w:val="00021E8A"/>
    <w:rsid w:val="00022822"/>
    <w:rsid w:val="00022C4B"/>
    <w:rsid w:val="00023002"/>
    <w:rsid w:val="00024974"/>
    <w:rsid w:val="00025836"/>
    <w:rsid w:val="000271AE"/>
    <w:rsid w:val="0002731D"/>
    <w:rsid w:val="000321DF"/>
    <w:rsid w:val="0003277C"/>
    <w:rsid w:val="00035A4C"/>
    <w:rsid w:val="00035D73"/>
    <w:rsid w:val="00036EA5"/>
    <w:rsid w:val="0003766E"/>
    <w:rsid w:val="00041E91"/>
    <w:rsid w:val="000436FE"/>
    <w:rsid w:val="00044CF6"/>
    <w:rsid w:val="000468A5"/>
    <w:rsid w:val="00046999"/>
    <w:rsid w:val="00055EAB"/>
    <w:rsid w:val="000607D7"/>
    <w:rsid w:val="00064E49"/>
    <w:rsid w:val="00065953"/>
    <w:rsid w:val="00065C6F"/>
    <w:rsid w:val="00067D1C"/>
    <w:rsid w:val="000715BE"/>
    <w:rsid w:val="00072BB5"/>
    <w:rsid w:val="000734F2"/>
    <w:rsid w:val="00075F0D"/>
    <w:rsid w:val="000769BC"/>
    <w:rsid w:val="000815F7"/>
    <w:rsid w:val="0008271C"/>
    <w:rsid w:val="000831A4"/>
    <w:rsid w:val="000848B7"/>
    <w:rsid w:val="00086A8C"/>
    <w:rsid w:val="00087EEE"/>
    <w:rsid w:val="0009089A"/>
    <w:rsid w:val="000A0161"/>
    <w:rsid w:val="000A1428"/>
    <w:rsid w:val="000A1C2D"/>
    <w:rsid w:val="000A21BB"/>
    <w:rsid w:val="000A4277"/>
    <w:rsid w:val="000A50F1"/>
    <w:rsid w:val="000A5ADD"/>
    <w:rsid w:val="000A76C0"/>
    <w:rsid w:val="000A788F"/>
    <w:rsid w:val="000B284B"/>
    <w:rsid w:val="000B4E38"/>
    <w:rsid w:val="000B5F28"/>
    <w:rsid w:val="000B74B5"/>
    <w:rsid w:val="000C0C70"/>
    <w:rsid w:val="000C288B"/>
    <w:rsid w:val="000C52D2"/>
    <w:rsid w:val="000C569D"/>
    <w:rsid w:val="000C5909"/>
    <w:rsid w:val="000C5EFB"/>
    <w:rsid w:val="000C68AF"/>
    <w:rsid w:val="000C76CD"/>
    <w:rsid w:val="000D04C9"/>
    <w:rsid w:val="000D27BC"/>
    <w:rsid w:val="000D2A04"/>
    <w:rsid w:val="000D3EA6"/>
    <w:rsid w:val="000D4486"/>
    <w:rsid w:val="000E2310"/>
    <w:rsid w:val="000E2D24"/>
    <w:rsid w:val="000E4A5E"/>
    <w:rsid w:val="000E4FFC"/>
    <w:rsid w:val="000E5426"/>
    <w:rsid w:val="000F0FE7"/>
    <w:rsid w:val="000F2894"/>
    <w:rsid w:val="000F3496"/>
    <w:rsid w:val="000F4D29"/>
    <w:rsid w:val="000F61AA"/>
    <w:rsid w:val="001007BF"/>
    <w:rsid w:val="00100C2C"/>
    <w:rsid w:val="001010AD"/>
    <w:rsid w:val="001025E6"/>
    <w:rsid w:val="00107006"/>
    <w:rsid w:val="00110968"/>
    <w:rsid w:val="0011306F"/>
    <w:rsid w:val="00113925"/>
    <w:rsid w:val="00114503"/>
    <w:rsid w:val="001211F6"/>
    <w:rsid w:val="0012179C"/>
    <w:rsid w:val="00122FAE"/>
    <w:rsid w:val="00125C2C"/>
    <w:rsid w:val="00126683"/>
    <w:rsid w:val="0012730F"/>
    <w:rsid w:val="00127641"/>
    <w:rsid w:val="00130FD7"/>
    <w:rsid w:val="001360BB"/>
    <w:rsid w:val="001406BA"/>
    <w:rsid w:val="00142005"/>
    <w:rsid w:val="00143290"/>
    <w:rsid w:val="0014400C"/>
    <w:rsid w:val="00144CF0"/>
    <w:rsid w:val="00145A92"/>
    <w:rsid w:val="00145DE4"/>
    <w:rsid w:val="00147FFE"/>
    <w:rsid w:val="00150E26"/>
    <w:rsid w:val="0015102B"/>
    <w:rsid w:val="00152F00"/>
    <w:rsid w:val="00154838"/>
    <w:rsid w:val="00154EEC"/>
    <w:rsid w:val="00155B08"/>
    <w:rsid w:val="00156551"/>
    <w:rsid w:val="00160835"/>
    <w:rsid w:val="00161C4E"/>
    <w:rsid w:val="00162674"/>
    <w:rsid w:val="001669BE"/>
    <w:rsid w:val="00171BCC"/>
    <w:rsid w:val="00172823"/>
    <w:rsid w:val="00172FF3"/>
    <w:rsid w:val="00174C6B"/>
    <w:rsid w:val="0017725E"/>
    <w:rsid w:val="00180EEC"/>
    <w:rsid w:val="00181587"/>
    <w:rsid w:val="00181987"/>
    <w:rsid w:val="00182BA9"/>
    <w:rsid w:val="00183C63"/>
    <w:rsid w:val="0018404D"/>
    <w:rsid w:val="00185325"/>
    <w:rsid w:val="001926B7"/>
    <w:rsid w:val="0019343C"/>
    <w:rsid w:val="00193AFB"/>
    <w:rsid w:val="00197922"/>
    <w:rsid w:val="00197FE2"/>
    <w:rsid w:val="001A198C"/>
    <w:rsid w:val="001A28DE"/>
    <w:rsid w:val="001A47B4"/>
    <w:rsid w:val="001A6F7B"/>
    <w:rsid w:val="001B0C21"/>
    <w:rsid w:val="001B3935"/>
    <w:rsid w:val="001B5DC7"/>
    <w:rsid w:val="001B777E"/>
    <w:rsid w:val="001C4946"/>
    <w:rsid w:val="001C60E0"/>
    <w:rsid w:val="001C7A6B"/>
    <w:rsid w:val="001C7BD7"/>
    <w:rsid w:val="001D0684"/>
    <w:rsid w:val="001D3D14"/>
    <w:rsid w:val="001D6D45"/>
    <w:rsid w:val="001E07BC"/>
    <w:rsid w:val="001E2416"/>
    <w:rsid w:val="001E4014"/>
    <w:rsid w:val="001E433A"/>
    <w:rsid w:val="001E542F"/>
    <w:rsid w:val="001E5470"/>
    <w:rsid w:val="001E5B4B"/>
    <w:rsid w:val="001F0578"/>
    <w:rsid w:val="001F1951"/>
    <w:rsid w:val="001F3ABC"/>
    <w:rsid w:val="001F4369"/>
    <w:rsid w:val="001F4D9A"/>
    <w:rsid w:val="001F603F"/>
    <w:rsid w:val="00200CBA"/>
    <w:rsid w:val="0020119D"/>
    <w:rsid w:val="00203A39"/>
    <w:rsid w:val="00204AD9"/>
    <w:rsid w:val="0020663C"/>
    <w:rsid w:val="00207FC8"/>
    <w:rsid w:val="00214FC2"/>
    <w:rsid w:val="0021753A"/>
    <w:rsid w:val="002175DD"/>
    <w:rsid w:val="0022073A"/>
    <w:rsid w:val="00223FA4"/>
    <w:rsid w:val="00231DD9"/>
    <w:rsid w:val="00236319"/>
    <w:rsid w:val="002364E2"/>
    <w:rsid w:val="002369C4"/>
    <w:rsid w:val="00236A70"/>
    <w:rsid w:val="002400A8"/>
    <w:rsid w:val="002411DD"/>
    <w:rsid w:val="00241202"/>
    <w:rsid w:val="00241C12"/>
    <w:rsid w:val="002502B5"/>
    <w:rsid w:val="00252441"/>
    <w:rsid w:val="00252BEE"/>
    <w:rsid w:val="00253FF0"/>
    <w:rsid w:val="002544A5"/>
    <w:rsid w:val="0025670E"/>
    <w:rsid w:val="00260BED"/>
    <w:rsid w:val="00261E1B"/>
    <w:rsid w:val="00262EA3"/>
    <w:rsid w:val="00263AFD"/>
    <w:rsid w:val="0026464F"/>
    <w:rsid w:val="00270D4E"/>
    <w:rsid w:val="00271937"/>
    <w:rsid w:val="00271D08"/>
    <w:rsid w:val="00272B2D"/>
    <w:rsid w:val="00276EDD"/>
    <w:rsid w:val="00277D46"/>
    <w:rsid w:val="0028018D"/>
    <w:rsid w:val="0028128D"/>
    <w:rsid w:val="0028503F"/>
    <w:rsid w:val="002859F9"/>
    <w:rsid w:val="00285EF8"/>
    <w:rsid w:val="00286031"/>
    <w:rsid w:val="00287784"/>
    <w:rsid w:val="002878D0"/>
    <w:rsid w:val="0029041F"/>
    <w:rsid w:val="00290BC0"/>
    <w:rsid w:val="00292552"/>
    <w:rsid w:val="00292E60"/>
    <w:rsid w:val="0029452E"/>
    <w:rsid w:val="002956F2"/>
    <w:rsid w:val="00296A69"/>
    <w:rsid w:val="00297684"/>
    <w:rsid w:val="00297E6F"/>
    <w:rsid w:val="002A1FC2"/>
    <w:rsid w:val="002A3B71"/>
    <w:rsid w:val="002A6EAA"/>
    <w:rsid w:val="002B147E"/>
    <w:rsid w:val="002B270B"/>
    <w:rsid w:val="002B30B7"/>
    <w:rsid w:val="002B4398"/>
    <w:rsid w:val="002B5083"/>
    <w:rsid w:val="002B5195"/>
    <w:rsid w:val="002B7E06"/>
    <w:rsid w:val="002C114E"/>
    <w:rsid w:val="002C2A60"/>
    <w:rsid w:val="002C3196"/>
    <w:rsid w:val="002C41F0"/>
    <w:rsid w:val="002C45B9"/>
    <w:rsid w:val="002C4C7B"/>
    <w:rsid w:val="002C5329"/>
    <w:rsid w:val="002C597F"/>
    <w:rsid w:val="002D1FFC"/>
    <w:rsid w:val="002D5F60"/>
    <w:rsid w:val="002D61C0"/>
    <w:rsid w:val="002D664F"/>
    <w:rsid w:val="002E0FB5"/>
    <w:rsid w:val="002E1192"/>
    <w:rsid w:val="002E198D"/>
    <w:rsid w:val="002E1DE4"/>
    <w:rsid w:val="002E5061"/>
    <w:rsid w:val="002E57C3"/>
    <w:rsid w:val="002E6746"/>
    <w:rsid w:val="002E6D05"/>
    <w:rsid w:val="002E7195"/>
    <w:rsid w:val="002E7997"/>
    <w:rsid w:val="002F084A"/>
    <w:rsid w:val="002F0A6E"/>
    <w:rsid w:val="002F32C4"/>
    <w:rsid w:val="002F3BE5"/>
    <w:rsid w:val="002F5F7F"/>
    <w:rsid w:val="002F6972"/>
    <w:rsid w:val="0030091F"/>
    <w:rsid w:val="003012B1"/>
    <w:rsid w:val="003063CA"/>
    <w:rsid w:val="0031263E"/>
    <w:rsid w:val="003138FE"/>
    <w:rsid w:val="00314E97"/>
    <w:rsid w:val="00316F39"/>
    <w:rsid w:val="00323467"/>
    <w:rsid w:val="00323589"/>
    <w:rsid w:val="00325A19"/>
    <w:rsid w:val="00331B6E"/>
    <w:rsid w:val="00332451"/>
    <w:rsid w:val="00341ABB"/>
    <w:rsid w:val="003427E3"/>
    <w:rsid w:val="00343DFA"/>
    <w:rsid w:val="0034458D"/>
    <w:rsid w:val="00345DC6"/>
    <w:rsid w:val="00346FA9"/>
    <w:rsid w:val="00347B87"/>
    <w:rsid w:val="00351FB1"/>
    <w:rsid w:val="003529B0"/>
    <w:rsid w:val="00354878"/>
    <w:rsid w:val="003555EA"/>
    <w:rsid w:val="00356825"/>
    <w:rsid w:val="003569D8"/>
    <w:rsid w:val="00357DC4"/>
    <w:rsid w:val="0036145D"/>
    <w:rsid w:val="0036312F"/>
    <w:rsid w:val="00363BC8"/>
    <w:rsid w:val="00363F6B"/>
    <w:rsid w:val="00364BA0"/>
    <w:rsid w:val="003655FC"/>
    <w:rsid w:val="00371E43"/>
    <w:rsid w:val="00372250"/>
    <w:rsid w:val="00372692"/>
    <w:rsid w:val="00380365"/>
    <w:rsid w:val="00381BF5"/>
    <w:rsid w:val="00381D91"/>
    <w:rsid w:val="00382E28"/>
    <w:rsid w:val="00384585"/>
    <w:rsid w:val="0038487B"/>
    <w:rsid w:val="00384FFA"/>
    <w:rsid w:val="003852A9"/>
    <w:rsid w:val="00391064"/>
    <w:rsid w:val="0039264B"/>
    <w:rsid w:val="003945B4"/>
    <w:rsid w:val="00394B84"/>
    <w:rsid w:val="00394CD8"/>
    <w:rsid w:val="00395510"/>
    <w:rsid w:val="003969B5"/>
    <w:rsid w:val="00397029"/>
    <w:rsid w:val="003970B2"/>
    <w:rsid w:val="0039728A"/>
    <w:rsid w:val="003974BB"/>
    <w:rsid w:val="0039795C"/>
    <w:rsid w:val="003A3245"/>
    <w:rsid w:val="003A3605"/>
    <w:rsid w:val="003A3E83"/>
    <w:rsid w:val="003A4B4B"/>
    <w:rsid w:val="003A6156"/>
    <w:rsid w:val="003A6711"/>
    <w:rsid w:val="003A7C02"/>
    <w:rsid w:val="003A7C81"/>
    <w:rsid w:val="003B2B81"/>
    <w:rsid w:val="003B2E1D"/>
    <w:rsid w:val="003B5385"/>
    <w:rsid w:val="003B5E35"/>
    <w:rsid w:val="003B63B9"/>
    <w:rsid w:val="003B77EB"/>
    <w:rsid w:val="003C113C"/>
    <w:rsid w:val="003C581E"/>
    <w:rsid w:val="003C5DA7"/>
    <w:rsid w:val="003C6743"/>
    <w:rsid w:val="003C7210"/>
    <w:rsid w:val="003C7447"/>
    <w:rsid w:val="003C7929"/>
    <w:rsid w:val="003C7FBA"/>
    <w:rsid w:val="003D1D65"/>
    <w:rsid w:val="003D29A4"/>
    <w:rsid w:val="003D3F1D"/>
    <w:rsid w:val="003D491E"/>
    <w:rsid w:val="003D4E71"/>
    <w:rsid w:val="003D55BA"/>
    <w:rsid w:val="003E07C9"/>
    <w:rsid w:val="003E1014"/>
    <w:rsid w:val="003E248C"/>
    <w:rsid w:val="003E4711"/>
    <w:rsid w:val="003E61EE"/>
    <w:rsid w:val="003E629C"/>
    <w:rsid w:val="003E717C"/>
    <w:rsid w:val="003F0DB0"/>
    <w:rsid w:val="003F7402"/>
    <w:rsid w:val="003F78D5"/>
    <w:rsid w:val="00401EDC"/>
    <w:rsid w:val="00403281"/>
    <w:rsid w:val="00407FAE"/>
    <w:rsid w:val="004121C6"/>
    <w:rsid w:val="004125E9"/>
    <w:rsid w:val="0041347B"/>
    <w:rsid w:val="00414469"/>
    <w:rsid w:val="004158E0"/>
    <w:rsid w:val="00415B25"/>
    <w:rsid w:val="00421393"/>
    <w:rsid w:val="00423143"/>
    <w:rsid w:val="004235A4"/>
    <w:rsid w:val="00425BC6"/>
    <w:rsid w:val="00431663"/>
    <w:rsid w:val="00433BAC"/>
    <w:rsid w:val="00435B9D"/>
    <w:rsid w:val="00435E4F"/>
    <w:rsid w:val="00435F36"/>
    <w:rsid w:val="00440DAE"/>
    <w:rsid w:val="00441541"/>
    <w:rsid w:val="00443CAB"/>
    <w:rsid w:val="0044498A"/>
    <w:rsid w:val="004455A5"/>
    <w:rsid w:val="00450648"/>
    <w:rsid w:val="00451C35"/>
    <w:rsid w:val="0045212B"/>
    <w:rsid w:val="00453A1E"/>
    <w:rsid w:val="00454272"/>
    <w:rsid w:val="004542B3"/>
    <w:rsid w:val="004563D8"/>
    <w:rsid w:val="00456516"/>
    <w:rsid w:val="00460DB0"/>
    <w:rsid w:val="0046161E"/>
    <w:rsid w:val="00462620"/>
    <w:rsid w:val="00463419"/>
    <w:rsid w:val="00463A85"/>
    <w:rsid w:val="00463D5C"/>
    <w:rsid w:val="004643E2"/>
    <w:rsid w:val="004704D6"/>
    <w:rsid w:val="004706D2"/>
    <w:rsid w:val="00470FA9"/>
    <w:rsid w:val="0047180A"/>
    <w:rsid w:val="00471B1F"/>
    <w:rsid w:val="00472060"/>
    <w:rsid w:val="004734C8"/>
    <w:rsid w:val="0047374D"/>
    <w:rsid w:val="004741D8"/>
    <w:rsid w:val="004747A1"/>
    <w:rsid w:val="00475464"/>
    <w:rsid w:val="00476B16"/>
    <w:rsid w:val="004804D7"/>
    <w:rsid w:val="0048119D"/>
    <w:rsid w:val="00482162"/>
    <w:rsid w:val="00482440"/>
    <w:rsid w:val="00482BEB"/>
    <w:rsid w:val="00483077"/>
    <w:rsid w:val="00483B6F"/>
    <w:rsid w:val="00484379"/>
    <w:rsid w:val="00484EC8"/>
    <w:rsid w:val="00485698"/>
    <w:rsid w:val="00491782"/>
    <w:rsid w:val="00494D9F"/>
    <w:rsid w:val="00495038"/>
    <w:rsid w:val="00495981"/>
    <w:rsid w:val="004A3800"/>
    <w:rsid w:val="004A3A4C"/>
    <w:rsid w:val="004A5B47"/>
    <w:rsid w:val="004A619C"/>
    <w:rsid w:val="004A708B"/>
    <w:rsid w:val="004A70EA"/>
    <w:rsid w:val="004A7C0E"/>
    <w:rsid w:val="004B04D1"/>
    <w:rsid w:val="004B154A"/>
    <w:rsid w:val="004B4200"/>
    <w:rsid w:val="004B42C3"/>
    <w:rsid w:val="004B5097"/>
    <w:rsid w:val="004B6DCF"/>
    <w:rsid w:val="004C009A"/>
    <w:rsid w:val="004C0647"/>
    <w:rsid w:val="004C0BDB"/>
    <w:rsid w:val="004C1F3D"/>
    <w:rsid w:val="004C2142"/>
    <w:rsid w:val="004C4FF9"/>
    <w:rsid w:val="004C75C5"/>
    <w:rsid w:val="004D1251"/>
    <w:rsid w:val="004D3F77"/>
    <w:rsid w:val="004D5176"/>
    <w:rsid w:val="004E0D5C"/>
    <w:rsid w:val="004E2BE8"/>
    <w:rsid w:val="004E3564"/>
    <w:rsid w:val="004E4826"/>
    <w:rsid w:val="004E51BC"/>
    <w:rsid w:val="004E5E9B"/>
    <w:rsid w:val="004E792B"/>
    <w:rsid w:val="004F3573"/>
    <w:rsid w:val="004F5102"/>
    <w:rsid w:val="004F7454"/>
    <w:rsid w:val="004F7811"/>
    <w:rsid w:val="00500637"/>
    <w:rsid w:val="00500DA2"/>
    <w:rsid w:val="00500F0A"/>
    <w:rsid w:val="0050150F"/>
    <w:rsid w:val="00505A33"/>
    <w:rsid w:val="00505CDF"/>
    <w:rsid w:val="005062F9"/>
    <w:rsid w:val="00507314"/>
    <w:rsid w:val="00510451"/>
    <w:rsid w:val="00511867"/>
    <w:rsid w:val="00513661"/>
    <w:rsid w:val="0051648D"/>
    <w:rsid w:val="0052014D"/>
    <w:rsid w:val="00520352"/>
    <w:rsid w:val="00521C3F"/>
    <w:rsid w:val="00522EDF"/>
    <w:rsid w:val="00522F9A"/>
    <w:rsid w:val="00525F12"/>
    <w:rsid w:val="0052747E"/>
    <w:rsid w:val="00531347"/>
    <w:rsid w:val="00532A28"/>
    <w:rsid w:val="00532C2B"/>
    <w:rsid w:val="00536EA4"/>
    <w:rsid w:val="00544D10"/>
    <w:rsid w:val="00545FBE"/>
    <w:rsid w:val="005467DE"/>
    <w:rsid w:val="0054681F"/>
    <w:rsid w:val="00551C47"/>
    <w:rsid w:val="005520DD"/>
    <w:rsid w:val="00552D2F"/>
    <w:rsid w:val="00556F5D"/>
    <w:rsid w:val="00557A14"/>
    <w:rsid w:val="00557DEA"/>
    <w:rsid w:val="00560CF9"/>
    <w:rsid w:val="005623F6"/>
    <w:rsid w:val="00564547"/>
    <w:rsid w:val="0056547B"/>
    <w:rsid w:val="00565962"/>
    <w:rsid w:val="0056698A"/>
    <w:rsid w:val="0056774E"/>
    <w:rsid w:val="00570795"/>
    <w:rsid w:val="00570A7A"/>
    <w:rsid w:val="00571791"/>
    <w:rsid w:val="00571950"/>
    <w:rsid w:val="00572AFD"/>
    <w:rsid w:val="00575328"/>
    <w:rsid w:val="005760EF"/>
    <w:rsid w:val="0057633C"/>
    <w:rsid w:val="00576D44"/>
    <w:rsid w:val="00577F6A"/>
    <w:rsid w:val="00581D24"/>
    <w:rsid w:val="00586018"/>
    <w:rsid w:val="00587A7A"/>
    <w:rsid w:val="00590F10"/>
    <w:rsid w:val="00591865"/>
    <w:rsid w:val="00591C1A"/>
    <w:rsid w:val="00592B4B"/>
    <w:rsid w:val="00593CA5"/>
    <w:rsid w:val="00594DCD"/>
    <w:rsid w:val="005956C9"/>
    <w:rsid w:val="00596279"/>
    <w:rsid w:val="005A0D0A"/>
    <w:rsid w:val="005A2163"/>
    <w:rsid w:val="005A2564"/>
    <w:rsid w:val="005A2FB9"/>
    <w:rsid w:val="005A3F11"/>
    <w:rsid w:val="005A4C9D"/>
    <w:rsid w:val="005A78F6"/>
    <w:rsid w:val="005B0024"/>
    <w:rsid w:val="005B021A"/>
    <w:rsid w:val="005B0AD4"/>
    <w:rsid w:val="005B2DC2"/>
    <w:rsid w:val="005B2EE0"/>
    <w:rsid w:val="005B2F85"/>
    <w:rsid w:val="005B76C5"/>
    <w:rsid w:val="005C210B"/>
    <w:rsid w:val="005C2BB8"/>
    <w:rsid w:val="005C537F"/>
    <w:rsid w:val="005C5889"/>
    <w:rsid w:val="005C5CB4"/>
    <w:rsid w:val="005D039E"/>
    <w:rsid w:val="005D06C6"/>
    <w:rsid w:val="005D073B"/>
    <w:rsid w:val="005D226B"/>
    <w:rsid w:val="005D367E"/>
    <w:rsid w:val="005D55BE"/>
    <w:rsid w:val="005D5FEA"/>
    <w:rsid w:val="005D6FB5"/>
    <w:rsid w:val="005D730B"/>
    <w:rsid w:val="005E4004"/>
    <w:rsid w:val="005E4644"/>
    <w:rsid w:val="005E5DE1"/>
    <w:rsid w:val="005E6B81"/>
    <w:rsid w:val="005F057D"/>
    <w:rsid w:val="005F4A04"/>
    <w:rsid w:val="005F5B7F"/>
    <w:rsid w:val="00600E57"/>
    <w:rsid w:val="00602BD8"/>
    <w:rsid w:val="00603574"/>
    <w:rsid w:val="0060534A"/>
    <w:rsid w:val="0060579F"/>
    <w:rsid w:val="00607960"/>
    <w:rsid w:val="00610B78"/>
    <w:rsid w:val="00614329"/>
    <w:rsid w:val="006144CC"/>
    <w:rsid w:val="006159A1"/>
    <w:rsid w:val="00616CA5"/>
    <w:rsid w:val="00623EE9"/>
    <w:rsid w:val="00624BB6"/>
    <w:rsid w:val="006259A2"/>
    <w:rsid w:val="00630B26"/>
    <w:rsid w:val="00632AD9"/>
    <w:rsid w:val="00636224"/>
    <w:rsid w:val="006369C0"/>
    <w:rsid w:val="0064082B"/>
    <w:rsid w:val="00641297"/>
    <w:rsid w:val="00641D69"/>
    <w:rsid w:val="00642A59"/>
    <w:rsid w:val="00643102"/>
    <w:rsid w:val="006450E0"/>
    <w:rsid w:val="00645782"/>
    <w:rsid w:val="00646511"/>
    <w:rsid w:val="0064656A"/>
    <w:rsid w:val="006476C1"/>
    <w:rsid w:val="006517CD"/>
    <w:rsid w:val="0065515B"/>
    <w:rsid w:val="0065583A"/>
    <w:rsid w:val="00660CAE"/>
    <w:rsid w:val="0066283F"/>
    <w:rsid w:val="00662891"/>
    <w:rsid w:val="006631F9"/>
    <w:rsid w:val="00665E2E"/>
    <w:rsid w:val="00666A86"/>
    <w:rsid w:val="00667CB2"/>
    <w:rsid w:val="006714B1"/>
    <w:rsid w:val="0067196A"/>
    <w:rsid w:val="00675417"/>
    <w:rsid w:val="00676C80"/>
    <w:rsid w:val="00682545"/>
    <w:rsid w:val="00684459"/>
    <w:rsid w:val="00686A9A"/>
    <w:rsid w:val="00686E86"/>
    <w:rsid w:val="0068725A"/>
    <w:rsid w:val="0068747A"/>
    <w:rsid w:val="0068776B"/>
    <w:rsid w:val="00690C51"/>
    <w:rsid w:val="00691461"/>
    <w:rsid w:val="00693D43"/>
    <w:rsid w:val="00696595"/>
    <w:rsid w:val="0069699B"/>
    <w:rsid w:val="00696B1D"/>
    <w:rsid w:val="00696F83"/>
    <w:rsid w:val="006A10F7"/>
    <w:rsid w:val="006A16AA"/>
    <w:rsid w:val="006A67FC"/>
    <w:rsid w:val="006A7A38"/>
    <w:rsid w:val="006A7D60"/>
    <w:rsid w:val="006B05C4"/>
    <w:rsid w:val="006B4787"/>
    <w:rsid w:val="006B529F"/>
    <w:rsid w:val="006B7EFA"/>
    <w:rsid w:val="006C0734"/>
    <w:rsid w:val="006C0879"/>
    <w:rsid w:val="006C0EE3"/>
    <w:rsid w:val="006C0F65"/>
    <w:rsid w:val="006C2C22"/>
    <w:rsid w:val="006C4289"/>
    <w:rsid w:val="006C4528"/>
    <w:rsid w:val="006C497B"/>
    <w:rsid w:val="006C610C"/>
    <w:rsid w:val="006C6A4E"/>
    <w:rsid w:val="006C6F43"/>
    <w:rsid w:val="006D1267"/>
    <w:rsid w:val="006D2EE6"/>
    <w:rsid w:val="006D3545"/>
    <w:rsid w:val="006D5A7A"/>
    <w:rsid w:val="006D7F14"/>
    <w:rsid w:val="006E2988"/>
    <w:rsid w:val="006E609A"/>
    <w:rsid w:val="006E6829"/>
    <w:rsid w:val="006E7358"/>
    <w:rsid w:val="006E7CF6"/>
    <w:rsid w:val="006F2752"/>
    <w:rsid w:val="006F5836"/>
    <w:rsid w:val="006F6648"/>
    <w:rsid w:val="00700105"/>
    <w:rsid w:val="007001B6"/>
    <w:rsid w:val="00702630"/>
    <w:rsid w:val="00704A6D"/>
    <w:rsid w:val="00706110"/>
    <w:rsid w:val="00706283"/>
    <w:rsid w:val="0071266B"/>
    <w:rsid w:val="007154CD"/>
    <w:rsid w:val="0071646F"/>
    <w:rsid w:val="00716871"/>
    <w:rsid w:val="007177C8"/>
    <w:rsid w:val="00723AE2"/>
    <w:rsid w:val="00724E7B"/>
    <w:rsid w:val="00726A2C"/>
    <w:rsid w:val="007277CA"/>
    <w:rsid w:val="00732610"/>
    <w:rsid w:val="007341FE"/>
    <w:rsid w:val="00736126"/>
    <w:rsid w:val="007372D7"/>
    <w:rsid w:val="00737B92"/>
    <w:rsid w:val="007403A2"/>
    <w:rsid w:val="00747A98"/>
    <w:rsid w:val="007508EA"/>
    <w:rsid w:val="00754468"/>
    <w:rsid w:val="007563A3"/>
    <w:rsid w:val="00756FEF"/>
    <w:rsid w:val="00757DDF"/>
    <w:rsid w:val="00762DC3"/>
    <w:rsid w:val="00765206"/>
    <w:rsid w:val="00766288"/>
    <w:rsid w:val="00767434"/>
    <w:rsid w:val="0077001A"/>
    <w:rsid w:val="007702A0"/>
    <w:rsid w:val="00776CCA"/>
    <w:rsid w:val="00777702"/>
    <w:rsid w:val="007833BA"/>
    <w:rsid w:val="00783FF7"/>
    <w:rsid w:val="00786D8E"/>
    <w:rsid w:val="0078791D"/>
    <w:rsid w:val="00790775"/>
    <w:rsid w:val="007921AE"/>
    <w:rsid w:val="00792E86"/>
    <w:rsid w:val="00793849"/>
    <w:rsid w:val="007A14C6"/>
    <w:rsid w:val="007A234E"/>
    <w:rsid w:val="007A5C07"/>
    <w:rsid w:val="007A608F"/>
    <w:rsid w:val="007B0E21"/>
    <w:rsid w:val="007B1AF1"/>
    <w:rsid w:val="007B20F3"/>
    <w:rsid w:val="007B282F"/>
    <w:rsid w:val="007B2B09"/>
    <w:rsid w:val="007B68D9"/>
    <w:rsid w:val="007C2807"/>
    <w:rsid w:val="007C3C35"/>
    <w:rsid w:val="007C49F4"/>
    <w:rsid w:val="007C5C50"/>
    <w:rsid w:val="007C6EDF"/>
    <w:rsid w:val="007D2B4C"/>
    <w:rsid w:val="007D6E4D"/>
    <w:rsid w:val="007E1B1A"/>
    <w:rsid w:val="007E200C"/>
    <w:rsid w:val="007E43D5"/>
    <w:rsid w:val="007E5C77"/>
    <w:rsid w:val="007E5DB5"/>
    <w:rsid w:val="007E73FC"/>
    <w:rsid w:val="007E74A7"/>
    <w:rsid w:val="007F215C"/>
    <w:rsid w:val="007F36A9"/>
    <w:rsid w:val="007F36BB"/>
    <w:rsid w:val="007F3A27"/>
    <w:rsid w:val="007F3B53"/>
    <w:rsid w:val="007F61FF"/>
    <w:rsid w:val="00800645"/>
    <w:rsid w:val="00802550"/>
    <w:rsid w:val="00802DDF"/>
    <w:rsid w:val="00806244"/>
    <w:rsid w:val="00812991"/>
    <w:rsid w:val="00815049"/>
    <w:rsid w:val="0081787A"/>
    <w:rsid w:val="00823426"/>
    <w:rsid w:val="00823E47"/>
    <w:rsid w:val="008256B7"/>
    <w:rsid w:val="008266D8"/>
    <w:rsid w:val="00827131"/>
    <w:rsid w:val="008275E5"/>
    <w:rsid w:val="00827731"/>
    <w:rsid w:val="00827A55"/>
    <w:rsid w:val="008345C1"/>
    <w:rsid w:val="00836034"/>
    <w:rsid w:val="008372F4"/>
    <w:rsid w:val="00841451"/>
    <w:rsid w:val="008415D6"/>
    <w:rsid w:val="00842537"/>
    <w:rsid w:val="00843A23"/>
    <w:rsid w:val="00845A7E"/>
    <w:rsid w:val="00847047"/>
    <w:rsid w:val="008508E4"/>
    <w:rsid w:val="00851B46"/>
    <w:rsid w:val="0085282F"/>
    <w:rsid w:val="00853F0A"/>
    <w:rsid w:val="0085726A"/>
    <w:rsid w:val="00860A75"/>
    <w:rsid w:val="0086375D"/>
    <w:rsid w:val="00865E8D"/>
    <w:rsid w:val="008737A3"/>
    <w:rsid w:val="00874ACD"/>
    <w:rsid w:val="00881B3A"/>
    <w:rsid w:val="008824C2"/>
    <w:rsid w:val="00883275"/>
    <w:rsid w:val="00885B1D"/>
    <w:rsid w:val="0088777B"/>
    <w:rsid w:val="0089095A"/>
    <w:rsid w:val="00890AEA"/>
    <w:rsid w:val="0089168A"/>
    <w:rsid w:val="008923B9"/>
    <w:rsid w:val="00892DA0"/>
    <w:rsid w:val="00894BD5"/>
    <w:rsid w:val="00895E91"/>
    <w:rsid w:val="0089626E"/>
    <w:rsid w:val="00896505"/>
    <w:rsid w:val="008A3199"/>
    <w:rsid w:val="008A4075"/>
    <w:rsid w:val="008B160D"/>
    <w:rsid w:val="008B3613"/>
    <w:rsid w:val="008B600F"/>
    <w:rsid w:val="008B63E2"/>
    <w:rsid w:val="008B6909"/>
    <w:rsid w:val="008B6A9F"/>
    <w:rsid w:val="008C0AA1"/>
    <w:rsid w:val="008C2779"/>
    <w:rsid w:val="008C5DFD"/>
    <w:rsid w:val="008D1225"/>
    <w:rsid w:val="008D2529"/>
    <w:rsid w:val="008D42F2"/>
    <w:rsid w:val="008D5436"/>
    <w:rsid w:val="008D67A3"/>
    <w:rsid w:val="008D7883"/>
    <w:rsid w:val="008D7958"/>
    <w:rsid w:val="008E09FB"/>
    <w:rsid w:val="008E23BD"/>
    <w:rsid w:val="008E6CC6"/>
    <w:rsid w:val="008F142A"/>
    <w:rsid w:val="008F1CF6"/>
    <w:rsid w:val="008F22A2"/>
    <w:rsid w:val="008F3CDE"/>
    <w:rsid w:val="008F64D2"/>
    <w:rsid w:val="008F75E4"/>
    <w:rsid w:val="00900D19"/>
    <w:rsid w:val="009028A4"/>
    <w:rsid w:val="009127EC"/>
    <w:rsid w:val="00913367"/>
    <w:rsid w:val="0091455F"/>
    <w:rsid w:val="0091744F"/>
    <w:rsid w:val="009176FE"/>
    <w:rsid w:val="00917804"/>
    <w:rsid w:val="009219DF"/>
    <w:rsid w:val="00923A90"/>
    <w:rsid w:val="00925D93"/>
    <w:rsid w:val="00930BE0"/>
    <w:rsid w:val="00930E4E"/>
    <w:rsid w:val="009355EE"/>
    <w:rsid w:val="009368EA"/>
    <w:rsid w:val="00942B5E"/>
    <w:rsid w:val="0094460E"/>
    <w:rsid w:val="00944CB5"/>
    <w:rsid w:val="00944EF9"/>
    <w:rsid w:val="009463DC"/>
    <w:rsid w:val="00946DC4"/>
    <w:rsid w:val="00947C0F"/>
    <w:rsid w:val="0095006E"/>
    <w:rsid w:val="00950DB8"/>
    <w:rsid w:val="00950DBA"/>
    <w:rsid w:val="00950DF2"/>
    <w:rsid w:val="00951CA6"/>
    <w:rsid w:val="00953194"/>
    <w:rsid w:val="00954881"/>
    <w:rsid w:val="00963B35"/>
    <w:rsid w:val="00964521"/>
    <w:rsid w:val="009672B4"/>
    <w:rsid w:val="0097091A"/>
    <w:rsid w:val="00970BAE"/>
    <w:rsid w:val="00971665"/>
    <w:rsid w:val="00971D9D"/>
    <w:rsid w:val="0097635A"/>
    <w:rsid w:val="00977D95"/>
    <w:rsid w:val="00983875"/>
    <w:rsid w:val="00984BB6"/>
    <w:rsid w:val="0099004F"/>
    <w:rsid w:val="00991139"/>
    <w:rsid w:val="009923A7"/>
    <w:rsid w:val="0099255E"/>
    <w:rsid w:val="00992A7A"/>
    <w:rsid w:val="00993239"/>
    <w:rsid w:val="00993331"/>
    <w:rsid w:val="009A0D7B"/>
    <w:rsid w:val="009A219F"/>
    <w:rsid w:val="009A264C"/>
    <w:rsid w:val="009A2F02"/>
    <w:rsid w:val="009A31FF"/>
    <w:rsid w:val="009A39C8"/>
    <w:rsid w:val="009A44D0"/>
    <w:rsid w:val="009A4EA9"/>
    <w:rsid w:val="009A52DB"/>
    <w:rsid w:val="009A7364"/>
    <w:rsid w:val="009B2140"/>
    <w:rsid w:val="009B4391"/>
    <w:rsid w:val="009C009A"/>
    <w:rsid w:val="009C0E2C"/>
    <w:rsid w:val="009C1CD7"/>
    <w:rsid w:val="009C3225"/>
    <w:rsid w:val="009C3B78"/>
    <w:rsid w:val="009C3D4E"/>
    <w:rsid w:val="009C4733"/>
    <w:rsid w:val="009C589C"/>
    <w:rsid w:val="009C78F9"/>
    <w:rsid w:val="009D0CB1"/>
    <w:rsid w:val="009D17F6"/>
    <w:rsid w:val="009D24E9"/>
    <w:rsid w:val="009D2FCD"/>
    <w:rsid w:val="009D53AE"/>
    <w:rsid w:val="009D67F2"/>
    <w:rsid w:val="009E1BD7"/>
    <w:rsid w:val="009E2C38"/>
    <w:rsid w:val="009E2EF6"/>
    <w:rsid w:val="009E412A"/>
    <w:rsid w:val="009E4C2B"/>
    <w:rsid w:val="009E6731"/>
    <w:rsid w:val="009E77C4"/>
    <w:rsid w:val="009F2D27"/>
    <w:rsid w:val="009F2E60"/>
    <w:rsid w:val="009F33F4"/>
    <w:rsid w:val="009F573C"/>
    <w:rsid w:val="00A0174F"/>
    <w:rsid w:val="00A01B9C"/>
    <w:rsid w:val="00A06E08"/>
    <w:rsid w:val="00A10B28"/>
    <w:rsid w:val="00A1489F"/>
    <w:rsid w:val="00A15E1C"/>
    <w:rsid w:val="00A2265E"/>
    <w:rsid w:val="00A241F8"/>
    <w:rsid w:val="00A2449D"/>
    <w:rsid w:val="00A24983"/>
    <w:rsid w:val="00A25BA4"/>
    <w:rsid w:val="00A26C9B"/>
    <w:rsid w:val="00A27835"/>
    <w:rsid w:val="00A326E5"/>
    <w:rsid w:val="00A363C7"/>
    <w:rsid w:val="00A3646F"/>
    <w:rsid w:val="00A36472"/>
    <w:rsid w:val="00A366E8"/>
    <w:rsid w:val="00A46910"/>
    <w:rsid w:val="00A4767B"/>
    <w:rsid w:val="00A50BE7"/>
    <w:rsid w:val="00A5213B"/>
    <w:rsid w:val="00A535BB"/>
    <w:rsid w:val="00A56CE0"/>
    <w:rsid w:val="00A605D9"/>
    <w:rsid w:val="00A6099C"/>
    <w:rsid w:val="00A60BFD"/>
    <w:rsid w:val="00A6179B"/>
    <w:rsid w:val="00A62226"/>
    <w:rsid w:val="00A649B5"/>
    <w:rsid w:val="00A712C6"/>
    <w:rsid w:val="00A720E8"/>
    <w:rsid w:val="00A74627"/>
    <w:rsid w:val="00A77F4A"/>
    <w:rsid w:val="00A77F99"/>
    <w:rsid w:val="00A87A56"/>
    <w:rsid w:val="00A90C57"/>
    <w:rsid w:val="00A9519C"/>
    <w:rsid w:val="00AA306E"/>
    <w:rsid w:val="00AB5F97"/>
    <w:rsid w:val="00AB5FA0"/>
    <w:rsid w:val="00AB60B7"/>
    <w:rsid w:val="00AB616E"/>
    <w:rsid w:val="00AB623F"/>
    <w:rsid w:val="00AB7244"/>
    <w:rsid w:val="00AB76AD"/>
    <w:rsid w:val="00AC0A35"/>
    <w:rsid w:val="00AC2B3D"/>
    <w:rsid w:val="00AC5893"/>
    <w:rsid w:val="00AC72C7"/>
    <w:rsid w:val="00AD0399"/>
    <w:rsid w:val="00AD18EB"/>
    <w:rsid w:val="00AD527E"/>
    <w:rsid w:val="00AD5BDC"/>
    <w:rsid w:val="00AD60AE"/>
    <w:rsid w:val="00AE0B79"/>
    <w:rsid w:val="00AE29F9"/>
    <w:rsid w:val="00AE33FA"/>
    <w:rsid w:val="00AE55C7"/>
    <w:rsid w:val="00AE6B4D"/>
    <w:rsid w:val="00AE76CB"/>
    <w:rsid w:val="00AF2B16"/>
    <w:rsid w:val="00AF31FA"/>
    <w:rsid w:val="00AF4CB7"/>
    <w:rsid w:val="00AF656F"/>
    <w:rsid w:val="00AF76E1"/>
    <w:rsid w:val="00B07E27"/>
    <w:rsid w:val="00B1056D"/>
    <w:rsid w:val="00B11359"/>
    <w:rsid w:val="00B122C7"/>
    <w:rsid w:val="00B13380"/>
    <w:rsid w:val="00B1546F"/>
    <w:rsid w:val="00B1587D"/>
    <w:rsid w:val="00B17A81"/>
    <w:rsid w:val="00B2012E"/>
    <w:rsid w:val="00B21212"/>
    <w:rsid w:val="00B21E90"/>
    <w:rsid w:val="00B2239F"/>
    <w:rsid w:val="00B26D9C"/>
    <w:rsid w:val="00B274E3"/>
    <w:rsid w:val="00B27C12"/>
    <w:rsid w:val="00B323CA"/>
    <w:rsid w:val="00B33EF5"/>
    <w:rsid w:val="00B343B6"/>
    <w:rsid w:val="00B40856"/>
    <w:rsid w:val="00B42E36"/>
    <w:rsid w:val="00B43BAA"/>
    <w:rsid w:val="00B50472"/>
    <w:rsid w:val="00B518E5"/>
    <w:rsid w:val="00B6375E"/>
    <w:rsid w:val="00B64702"/>
    <w:rsid w:val="00B7039B"/>
    <w:rsid w:val="00B706D7"/>
    <w:rsid w:val="00B711D7"/>
    <w:rsid w:val="00B718D7"/>
    <w:rsid w:val="00B72C9D"/>
    <w:rsid w:val="00B74FEE"/>
    <w:rsid w:val="00B755ED"/>
    <w:rsid w:val="00B7561B"/>
    <w:rsid w:val="00B7675B"/>
    <w:rsid w:val="00B81544"/>
    <w:rsid w:val="00B815E3"/>
    <w:rsid w:val="00B83931"/>
    <w:rsid w:val="00B92764"/>
    <w:rsid w:val="00B93DA4"/>
    <w:rsid w:val="00B94821"/>
    <w:rsid w:val="00B94C34"/>
    <w:rsid w:val="00B95EC8"/>
    <w:rsid w:val="00B97EE3"/>
    <w:rsid w:val="00BA09C0"/>
    <w:rsid w:val="00BA114F"/>
    <w:rsid w:val="00BA182A"/>
    <w:rsid w:val="00BA353C"/>
    <w:rsid w:val="00BA4EEB"/>
    <w:rsid w:val="00BA5AF5"/>
    <w:rsid w:val="00BB1EE5"/>
    <w:rsid w:val="00BB57ED"/>
    <w:rsid w:val="00BB627A"/>
    <w:rsid w:val="00BB7B66"/>
    <w:rsid w:val="00BC15A7"/>
    <w:rsid w:val="00BC37CB"/>
    <w:rsid w:val="00BC3F0B"/>
    <w:rsid w:val="00BC4AC6"/>
    <w:rsid w:val="00BC63EF"/>
    <w:rsid w:val="00BD1523"/>
    <w:rsid w:val="00BD34DB"/>
    <w:rsid w:val="00BD4D00"/>
    <w:rsid w:val="00BE075A"/>
    <w:rsid w:val="00BE314B"/>
    <w:rsid w:val="00BE37A6"/>
    <w:rsid w:val="00BE5776"/>
    <w:rsid w:val="00BE7C0A"/>
    <w:rsid w:val="00BF068C"/>
    <w:rsid w:val="00BF2420"/>
    <w:rsid w:val="00BF3A12"/>
    <w:rsid w:val="00BF416F"/>
    <w:rsid w:val="00BF5579"/>
    <w:rsid w:val="00C00CD0"/>
    <w:rsid w:val="00C01902"/>
    <w:rsid w:val="00C02B49"/>
    <w:rsid w:val="00C05716"/>
    <w:rsid w:val="00C05B50"/>
    <w:rsid w:val="00C07416"/>
    <w:rsid w:val="00C11150"/>
    <w:rsid w:val="00C11F28"/>
    <w:rsid w:val="00C14A2C"/>
    <w:rsid w:val="00C15D1D"/>
    <w:rsid w:val="00C17063"/>
    <w:rsid w:val="00C21A8D"/>
    <w:rsid w:val="00C24469"/>
    <w:rsid w:val="00C25224"/>
    <w:rsid w:val="00C26265"/>
    <w:rsid w:val="00C300CC"/>
    <w:rsid w:val="00C324D1"/>
    <w:rsid w:val="00C34997"/>
    <w:rsid w:val="00C3739E"/>
    <w:rsid w:val="00C40E7E"/>
    <w:rsid w:val="00C41383"/>
    <w:rsid w:val="00C41B1E"/>
    <w:rsid w:val="00C44EA7"/>
    <w:rsid w:val="00C462F0"/>
    <w:rsid w:val="00C47702"/>
    <w:rsid w:val="00C50CF9"/>
    <w:rsid w:val="00C51593"/>
    <w:rsid w:val="00C5317B"/>
    <w:rsid w:val="00C53C79"/>
    <w:rsid w:val="00C63100"/>
    <w:rsid w:val="00C64F6D"/>
    <w:rsid w:val="00C67B51"/>
    <w:rsid w:val="00C71D08"/>
    <w:rsid w:val="00C728D6"/>
    <w:rsid w:val="00C73277"/>
    <w:rsid w:val="00C80112"/>
    <w:rsid w:val="00C80759"/>
    <w:rsid w:val="00C80FCE"/>
    <w:rsid w:val="00C81AF8"/>
    <w:rsid w:val="00C82C2C"/>
    <w:rsid w:val="00C8734C"/>
    <w:rsid w:val="00C9398B"/>
    <w:rsid w:val="00C9486B"/>
    <w:rsid w:val="00C957B0"/>
    <w:rsid w:val="00C95B25"/>
    <w:rsid w:val="00C95B9D"/>
    <w:rsid w:val="00C95C35"/>
    <w:rsid w:val="00C960B7"/>
    <w:rsid w:val="00C965A7"/>
    <w:rsid w:val="00C97FDF"/>
    <w:rsid w:val="00CA54C8"/>
    <w:rsid w:val="00CA5725"/>
    <w:rsid w:val="00CA588E"/>
    <w:rsid w:val="00CB1AB2"/>
    <w:rsid w:val="00CB2C17"/>
    <w:rsid w:val="00CB56BF"/>
    <w:rsid w:val="00CB60AB"/>
    <w:rsid w:val="00CB722E"/>
    <w:rsid w:val="00CC0A6E"/>
    <w:rsid w:val="00CC42C3"/>
    <w:rsid w:val="00CC52DE"/>
    <w:rsid w:val="00CC6391"/>
    <w:rsid w:val="00CE1603"/>
    <w:rsid w:val="00CE1662"/>
    <w:rsid w:val="00CE3711"/>
    <w:rsid w:val="00CE480F"/>
    <w:rsid w:val="00CE7BE9"/>
    <w:rsid w:val="00CE7CAA"/>
    <w:rsid w:val="00CF00E7"/>
    <w:rsid w:val="00CF0785"/>
    <w:rsid w:val="00CF09E5"/>
    <w:rsid w:val="00CF101E"/>
    <w:rsid w:val="00CF284C"/>
    <w:rsid w:val="00CF3011"/>
    <w:rsid w:val="00CF32F1"/>
    <w:rsid w:val="00CF42E9"/>
    <w:rsid w:val="00CF5301"/>
    <w:rsid w:val="00CF5723"/>
    <w:rsid w:val="00CF6F7F"/>
    <w:rsid w:val="00CF7BEC"/>
    <w:rsid w:val="00D00799"/>
    <w:rsid w:val="00D007CC"/>
    <w:rsid w:val="00D01BD4"/>
    <w:rsid w:val="00D035D9"/>
    <w:rsid w:val="00D06735"/>
    <w:rsid w:val="00D076E7"/>
    <w:rsid w:val="00D10405"/>
    <w:rsid w:val="00D11396"/>
    <w:rsid w:val="00D1184A"/>
    <w:rsid w:val="00D11B9D"/>
    <w:rsid w:val="00D12085"/>
    <w:rsid w:val="00D1354B"/>
    <w:rsid w:val="00D143A4"/>
    <w:rsid w:val="00D1655D"/>
    <w:rsid w:val="00D17D9E"/>
    <w:rsid w:val="00D2034F"/>
    <w:rsid w:val="00D219AD"/>
    <w:rsid w:val="00D24D40"/>
    <w:rsid w:val="00D30E18"/>
    <w:rsid w:val="00D32A05"/>
    <w:rsid w:val="00D32D64"/>
    <w:rsid w:val="00D3462A"/>
    <w:rsid w:val="00D3476A"/>
    <w:rsid w:val="00D4393D"/>
    <w:rsid w:val="00D4490E"/>
    <w:rsid w:val="00D46347"/>
    <w:rsid w:val="00D46E3E"/>
    <w:rsid w:val="00D5052C"/>
    <w:rsid w:val="00D52767"/>
    <w:rsid w:val="00D53946"/>
    <w:rsid w:val="00D53D44"/>
    <w:rsid w:val="00D54940"/>
    <w:rsid w:val="00D54C53"/>
    <w:rsid w:val="00D55185"/>
    <w:rsid w:val="00D56D51"/>
    <w:rsid w:val="00D56EFA"/>
    <w:rsid w:val="00D5798F"/>
    <w:rsid w:val="00D579CE"/>
    <w:rsid w:val="00D57AB0"/>
    <w:rsid w:val="00D60061"/>
    <w:rsid w:val="00D609E1"/>
    <w:rsid w:val="00D60E08"/>
    <w:rsid w:val="00D64C6F"/>
    <w:rsid w:val="00D64E8D"/>
    <w:rsid w:val="00D655A2"/>
    <w:rsid w:val="00D656EF"/>
    <w:rsid w:val="00D7053A"/>
    <w:rsid w:val="00D755DF"/>
    <w:rsid w:val="00D75883"/>
    <w:rsid w:val="00D805AE"/>
    <w:rsid w:val="00D80D71"/>
    <w:rsid w:val="00D82A81"/>
    <w:rsid w:val="00D833CB"/>
    <w:rsid w:val="00D8399F"/>
    <w:rsid w:val="00D85A20"/>
    <w:rsid w:val="00D86B65"/>
    <w:rsid w:val="00D86D46"/>
    <w:rsid w:val="00D871B2"/>
    <w:rsid w:val="00D932CE"/>
    <w:rsid w:val="00D93C07"/>
    <w:rsid w:val="00D949E6"/>
    <w:rsid w:val="00D968A3"/>
    <w:rsid w:val="00DA1CDD"/>
    <w:rsid w:val="00DA614B"/>
    <w:rsid w:val="00DB1985"/>
    <w:rsid w:val="00DB1C1C"/>
    <w:rsid w:val="00DB205D"/>
    <w:rsid w:val="00DB35F1"/>
    <w:rsid w:val="00DB51C2"/>
    <w:rsid w:val="00DB5B97"/>
    <w:rsid w:val="00DB63AA"/>
    <w:rsid w:val="00DB644B"/>
    <w:rsid w:val="00DB6562"/>
    <w:rsid w:val="00DC08B6"/>
    <w:rsid w:val="00DC258F"/>
    <w:rsid w:val="00DC2BF4"/>
    <w:rsid w:val="00DC7EFE"/>
    <w:rsid w:val="00DD0018"/>
    <w:rsid w:val="00DD01AB"/>
    <w:rsid w:val="00DD1C25"/>
    <w:rsid w:val="00DD1E72"/>
    <w:rsid w:val="00DD277D"/>
    <w:rsid w:val="00DD3505"/>
    <w:rsid w:val="00DD4253"/>
    <w:rsid w:val="00DD4E39"/>
    <w:rsid w:val="00DD5B08"/>
    <w:rsid w:val="00DD7B6E"/>
    <w:rsid w:val="00DE08D5"/>
    <w:rsid w:val="00DE12D9"/>
    <w:rsid w:val="00DE1546"/>
    <w:rsid w:val="00DE251A"/>
    <w:rsid w:val="00DE3150"/>
    <w:rsid w:val="00DE4D8C"/>
    <w:rsid w:val="00DE5108"/>
    <w:rsid w:val="00DE53D6"/>
    <w:rsid w:val="00DE70F2"/>
    <w:rsid w:val="00DE7C77"/>
    <w:rsid w:val="00DF5427"/>
    <w:rsid w:val="00DF58EC"/>
    <w:rsid w:val="00E0327D"/>
    <w:rsid w:val="00E032B9"/>
    <w:rsid w:val="00E039CC"/>
    <w:rsid w:val="00E0541F"/>
    <w:rsid w:val="00E06ACC"/>
    <w:rsid w:val="00E0726C"/>
    <w:rsid w:val="00E102EF"/>
    <w:rsid w:val="00E10475"/>
    <w:rsid w:val="00E10BFF"/>
    <w:rsid w:val="00E112F3"/>
    <w:rsid w:val="00E1336F"/>
    <w:rsid w:val="00E1337E"/>
    <w:rsid w:val="00E152FE"/>
    <w:rsid w:val="00E166AC"/>
    <w:rsid w:val="00E16BE5"/>
    <w:rsid w:val="00E20F8A"/>
    <w:rsid w:val="00E21135"/>
    <w:rsid w:val="00E25C31"/>
    <w:rsid w:val="00E263D2"/>
    <w:rsid w:val="00E2696C"/>
    <w:rsid w:val="00E26D52"/>
    <w:rsid w:val="00E275D8"/>
    <w:rsid w:val="00E27CAB"/>
    <w:rsid w:val="00E34B59"/>
    <w:rsid w:val="00E418B4"/>
    <w:rsid w:val="00E423C7"/>
    <w:rsid w:val="00E43A65"/>
    <w:rsid w:val="00E4525D"/>
    <w:rsid w:val="00E4702B"/>
    <w:rsid w:val="00E51D4E"/>
    <w:rsid w:val="00E51F0F"/>
    <w:rsid w:val="00E52693"/>
    <w:rsid w:val="00E5425B"/>
    <w:rsid w:val="00E5449D"/>
    <w:rsid w:val="00E5506D"/>
    <w:rsid w:val="00E55CEC"/>
    <w:rsid w:val="00E56932"/>
    <w:rsid w:val="00E57B99"/>
    <w:rsid w:val="00E57BAA"/>
    <w:rsid w:val="00E601D7"/>
    <w:rsid w:val="00E61787"/>
    <w:rsid w:val="00E62A69"/>
    <w:rsid w:val="00E65414"/>
    <w:rsid w:val="00E67FC5"/>
    <w:rsid w:val="00E70C7E"/>
    <w:rsid w:val="00E71042"/>
    <w:rsid w:val="00E710D8"/>
    <w:rsid w:val="00E76145"/>
    <w:rsid w:val="00E8010C"/>
    <w:rsid w:val="00E8120F"/>
    <w:rsid w:val="00E827C3"/>
    <w:rsid w:val="00E86AF0"/>
    <w:rsid w:val="00E92806"/>
    <w:rsid w:val="00E92812"/>
    <w:rsid w:val="00E93EBD"/>
    <w:rsid w:val="00E9469C"/>
    <w:rsid w:val="00E94C4C"/>
    <w:rsid w:val="00E96AA9"/>
    <w:rsid w:val="00E97CB9"/>
    <w:rsid w:val="00EA0C62"/>
    <w:rsid w:val="00EA51E8"/>
    <w:rsid w:val="00EB02E8"/>
    <w:rsid w:val="00EB1EFC"/>
    <w:rsid w:val="00EB44F2"/>
    <w:rsid w:val="00EB587B"/>
    <w:rsid w:val="00EB6233"/>
    <w:rsid w:val="00EC1661"/>
    <w:rsid w:val="00EC18F9"/>
    <w:rsid w:val="00EC26AD"/>
    <w:rsid w:val="00EC26FA"/>
    <w:rsid w:val="00EC2A43"/>
    <w:rsid w:val="00ED1341"/>
    <w:rsid w:val="00ED234C"/>
    <w:rsid w:val="00ED5E98"/>
    <w:rsid w:val="00EE0B08"/>
    <w:rsid w:val="00EE1352"/>
    <w:rsid w:val="00EE1E03"/>
    <w:rsid w:val="00EE65E9"/>
    <w:rsid w:val="00EE7239"/>
    <w:rsid w:val="00EE7411"/>
    <w:rsid w:val="00EF0FB2"/>
    <w:rsid w:val="00EF16AF"/>
    <w:rsid w:val="00EF3AED"/>
    <w:rsid w:val="00EF4DDF"/>
    <w:rsid w:val="00F0040A"/>
    <w:rsid w:val="00F017B3"/>
    <w:rsid w:val="00F01CF5"/>
    <w:rsid w:val="00F02306"/>
    <w:rsid w:val="00F06AF6"/>
    <w:rsid w:val="00F06C1E"/>
    <w:rsid w:val="00F10524"/>
    <w:rsid w:val="00F113B9"/>
    <w:rsid w:val="00F14652"/>
    <w:rsid w:val="00F15E77"/>
    <w:rsid w:val="00F16B68"/>
    <w:rsid w:val="00F16BDF"/>
    <w:rsid w:val="00F2033D"/>
    <w:rsid w:val="00F23A60"/>
    <w:rsid w:val="00F2404F"/>
    <w:rsid w:val="00F251F4"/>
    <w:rsid w:val="00F27C2A"/>
    <w:rsid w:val="00F306A0"/>
    <w:rsid w:val="00F30966"/>
    <w:rsid w:val="00F32185"/>
    <w:rsid w:val="00F33BA4"/>
    <w:rsid w:val="00F33DB6"/>
    <w:rsid w:val="00F37663"/>
    <w:rsid w:val="00F4043D"/>
    <w:rsid w:val="00F4115B"/>
    <w:rsid w:val="00F41742"/>
    <w:rsid w:val="00F4599F"/>
    <w:rsid w:val="00F471C0"/>
    <w:rsid w:val="00F54137"/>
    <w:rsid w:val="00F543E4"/>
    <w:rsid w:val="00F55740"/>
    <w:rsid w:val="00F56725"/>
    <w:rsid w:val="00F57E19"/>
    <w:rsid w:val="00F614C6"/>
    <w:rsid w:val="00F61A52"/>
    <w:rsid w:val="00F64451"/>
    <w:rsid w:val="00F64B8C"/>
    <w:rsid w:val="00F650C8"/>
    <w:rsid w:val="00F6578E"/>
    <w:rsid w:val="00F65E63"/>
    <w:rsid w:val="00F75532"/>
    <w:rsid w:val="00F762E8"/>
    <w:rsid w:val="00F76CD9"/>
    <w:rsid w:val="00F76E4F"/>
    <w:rsid w:val="00F8590B"/>
    <w:rsid w:val="00F86105"/>
    <w:rsid w:val="00F90B28"/>
    <w:rsid w:val="00F93FAB"/>
    <w:rsid w:val="00F95135"/>
    <w:rsid w:val="00F952DF"/>
    <w:rsid w:val="00FA4C46"/>
    <w:rsid w:val="00FA6CD3"/>
    <w:rsid w:val="00FB0CC1"/>
    <w:rsid w:val="00FB23CA"/>
    <w:rsid w:val="00FB318F"/>
    <w:rsid w:val="00FB36AA"/>
    <w:rsid w:val="00FB4F29"/>
    <w:rsid w:val="00FB5ACB"/>
    <w:rsid w:val="00FB5C76"/>
    <w:rsid w:val="00FB6F51"/>
    <w:rsid w:val="00FC1D1F"/>
    <w:rsid w:val="00FC38F4"/>
    <w:rsid w:val="00FC4794"/>
    <w:rsid w:val="00FD0EEE"/>
    <w:rsid w:val="00FD133D"/>
    <w:rsid w:val="00FD41B9"/>
    <w:rsid w:val="00FD4A16"/>
    <w:rsid w:val="00FD7C4A"/>
    <w:rsid w:val="00FD7E8A"/>
    <w:rsid w:val="00FF2BAB"/>
    <w:rsid w:val="00FF2FFF"/>
    <w:rsid w:val="070D72CC"/>
    <w:rsid w:val="0F917E25"/>
    <w:rsid w:val="11BA1BA1"/>
    <w:rsid w:val="13F30B63"/>
    <w:rsid w:val="1E3B6843"/>
    <w:rsid w:val="2AC37D82"/>
    <w:rsid w:val="4EFD13E0"/>
    <w:rsid w:val="58261B48"/>
    <w:rsid w:val="5E05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90A1FF6"/>
  <w15:docId w15:val="{014F6ECE-B5DA-4069-AF8D-1372269D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500" w:lineRule="exact"/>
      <w:ind w:firstLineChars="200" w:firstLine="480"/>
      <w:jc w:val="both"/>
    </w:pPr>
    <w:rPr>
      <w:rFonts w:ascii="Times New Roman" w:eastAsia="宋体" w:hAnsi="Times New Roman" w:cs="宋体"/>
      <w:sz w:val="24"/>
      <w:szCs w:val="24"/>
    </w:rPr>
  </w:style>
  <w:style w:type="paragraph" w:styleId="Heading1">
    <w:name w:val="heading 1"/>
    <w:aliases w:val="A111111111"/>
    <w:basedOn w:val="Normal"/>
    <w:next w:val="Normal"/>
    <w:link w:val="Heading1Char"/>
    <w:uiPriority w:val="9"/>
    <w:qFormat/>
    <w:rsid w:val="00776CCA"/>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Heading2">
    <w:name w:val="heading 2"/>
    <w:aliases w:val="A22222222"/>
    <w:basedOn w:val="Normal"/>
    <w:next w:val="Normal"/>
    <w:link w:val="Heading2Char"/>
    <w:uiPriority w:val="9"/>
    <w:unhideWhenUsed/>
    <w:qFormat/>
    <w:rsid w:val="005A2FB9"/>
    <w:pPr>
      <w:keepNext/>
      <w:keepLines/>
      <w:spacing w:beforeLines="100" w:before="100" w:afterLines="100" w:after="100"/>
      <w:ind w:firstLineChars="0" w:firstLine="0"/>
      <w:outlineLvl w:val="1"/>
    </w:pPr>
    <w:rPr>
      <w:rFonts w:cstheme="majorBidi"/>
      <w:b/>
      <w:bCs/>
      <w:sz w:val="28"/>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qFormat/>
    <w:pPr>
      <w:spacing w:after="120"/>
    </w:pPr>
  </w:style>
  <w:style w:type="paragraph" w:styleId="Footer">
    <w:name w:val="footer"/>
    <w:basedOn w:val="Normal"/>
    <w:link w:val="FooterChar"/>
    <w:uiPriority w:val="99"/>
    <w:unhideWhenUsed/>
    <w:qFormat/>
    <w:rsid w:val="005F5B7F"/>
    <w:pPr>
      <w:tabs>
        <w:tab w:val="center" w:pos="4153"/>
        <w:tab w:val="right" w:pos="8306"/>
      </w:tabs>
      <w:snapToGrid w:val="0"/>
      <w:spacing w:line="240" w:lineRule="auto"/>
      <w:ind w:firstLineChars="0" w:firstLine="0"/>
      <w:jc w:val="center"/>
    </w:pPr>
    <w:rPr>
      <w:rFonts w:ascii="楷体" w:eastAsia="楷体" w:hAnsi="楷体"/>
      <w:sz w:val="21"/>
      <w:szCs w:val="18"/>
    </w:rPr>
  </w:style>
  <w:style w:type="paragraph" w:styleId="Header">
    <w:name w:val="header"/>
    <w:basedOn w:val="Normal"/>
    <w:link w:val="HeaderChar"/>
    <w:unhideWhenUsed/>
    <w:qFormat/>
    <w:rsid w:val="003852A9"/>
    <w:pP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Normal"/>
    <w:next w:val="Normal"/>
    <w:uiPriority w:val="39"/>
    <w:unhideWhenUsed/>
    <w:qFormat/>
    <w:rsid w:val="004E2BE8"/>
    <w:pPr>
      <w:tabs>
        <w:tab w:val="right" w:leader="dot" w:pos="9059"/>
      </w:tabs>
      <w:ind w:firstLineChars="0" w:firstLine="0"/>
    </w:pPr>
    <w:rPr>
      <w:b/>
      <w:sz w:val="28"/>
    </w:rPr>
  </w:style>
  <w:style w:type="paragraph" w:styleId="TOC2">
    <w:name w:val="toc 2"/>
    <w:basedOn w:val="Normal"/>
    <w:next w:val="Normal"/>
    <w:uiPriority w:val="39"/>
    <w:unhideWhenUsed/>
    <w:qFormat/>
    <w:rsid w:val="004E2BE8"/>
    <w:pPr>
      <w:ind w:leftChars="100" w:left="100" w:firstLineChars="100" w:firstLine="100"/>
    </w:p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character" w:customStyle="1" w:styleId="Heading1Char">
    <w:name w:val="Heading 1 Char"/>
    <w:aliases w:val="A111111111 Char"/>
    <w:basedOn w:val="DefaultParagraphFont"/>
    <w:link w:val="Heading1"/>
    <w:uiPriority w:val="9"/>
    <w:qFormat/>
    <w:rsid w:val="00776CCA"/>
    <w:rPr>
      <w:rFonts w:ascii="Times New Roman" w:eastAsia="黑体" w:hAnsi="Times New Roman" w:cstheme="majorBidi"/>
      <w:bCs/>
      <w:color w:val="000000"/>
      <w:sz w:val="32"/>
      <w:szCs w:val="28"/>
    </w:rPr>
  </w:style>
  <w:style w:type="character" w:customStyle="1" w:styleId="Heading2Char">
    <w:name w:val="Heading 2 Char"/>
    <w:aliases w:val="A22222222 Char"/>
    <w:basedOn w:val="DefaultParagraphFont"/>
    <w:link w:val="Heading2"/>
    <w:uiPriority w:val="9"/>
    <w:qFormat/>
    <w:rsid w:val="005A2FB9"/>
    <w:rPr>
      <w:rFonts w:ascii="Times New Roman" w:eastAsia="宋体" w:hAnsi="Times New Roman" w:cstheme="majorBidi"/>
      <w:b/>
      <w:bCs/>
      <w:sz w:val="28"/>
      <w:szCs w:val="32"/>
    </w:rPr>
  </w:style>
  <w:style w:type="character" w:customStyle="1" w:styleId="Heading3Char">
    <w:name w:val="Heading 3 Char"/>
    <w:basedOn w:val="DefaultParagraphFont"/>
    <w:link w:val="Heading3"/>
    <w:uiPriority w:val="9"/>
    <w:qFormat/>
    <w:rPr>
      <w:rFonts w:ascii="宋体" w:eastAsia="宋体" w:hAnsi="宋体" w:cs="宋体"/>
      <w:b/>
      <w:bCs/>
      <w:kern w:val="0"/>
      <w:sz w:val="32"/>
      <w:szCs w:val="32"/>
    </w:rPr>
  </w:style>
  <w:style w:type="character" w:customStyle="1" w:styleId="1">
    <w:name w:val="未处理的提及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qFormat/>
    <w:rsid w:val="003852A9"/>
    <w:rPr>
      <w:rFonts w:ascii="Times New Roman" w:eastAsia="楷体" w:hAnsi="Times New Roman" w:cs="宋体"/>
      <w:sz w:val="21"/>
      <w:szCs w:val="18"/>
    </w:rPr>
  </w:style>
  <w:style w:type="character" w:customStyle="1" w:styleId="FooterChar">
    <w:name w:val="Footer Char"/>
    <w:basedOn w:val="DefaultParagraphFont"/>
    <w:link w:val="Footer"/>
    <w:uiPriority w:val="99"/>
    <w:qFormat/>
    <w:rsid w:val="005F5B7F"/>
    <w:rPr>
      <w:rFonts w:ascii="楷体" w:eastAsia="楷体" w:hAnsi="楷体" w:cs="宋体"/>
      <w:sz w:val="21"/>
      <w:szCs w:val="18"/>
    </w:rPr>
  </w:style>
  <w:style w:type="character" w:customStyle="1" w:styleId="BodyTextChar">
    <w:name w:val="Body Text Char"/>
    <w:basedOn w:val="DefaultParagraphFont"/>
    <w:link w:val="BodyText"/>
    <w:uiPriority w:val="99"/>
    <w:semiHidden/>
    <w:qFormat/>
    <w:rPr>
      <w:rFonts w:ascii="宋体" w:eastAsia="宋体" w:hAnsi="宋体" w:cs="宋体"/>
      <w:kern w:val="0"/>
      <w:sz w:val="24"/>
    </w:rPr>
  </w:style>
  <w:style w:type="paragraph" w:customStyle="1" w:styleId="a0">
    <w:name w:val="图标"/>
    <w:basedOn w:val="Normal"/>
    <w:qFormat/>
    <w:pPr>
      <w:ind w:firstLineChars="0" w:firstLine="0"/>
      <w:jc w:val="center"/>
    </w:pPr>
    <w:rPr>
      <w:rFonts w:eastAsia="黑体"/>
      <w:sz w:val="21"/>
    </w:rPr>
  </w:style>
  <w:style w:type="paragraph" w:customStyle="1" w:styleId="A1">
    <w:name w:val="A题目"/>
    <w:basedOn w:val="Normal"/>
    <w:link w:val="A2"/>
    <w:qFormat/>
    <w:rsid w:val="008B6A9F"/>
    <w:pPr>
      <w:keepNext/>
      <w:keepLines/>
      <w:spacing w:line="240" w:lineRule="auto"/>
      <w:ind w:firstLineChars="0" w:firstLine="0"/>
      <w:jc w:val="center"/>
    </w:pPr>
    <w:rPr>
      <w:rFonts w:cs="Times New Roman"/>
      <w:b/>
      <w:bCs/>
      <w:sz w:val="32"/>
      <w:szCs w:val="32"/>
    </w:rPr>
  </w:style>
  <w:style w:type="character" w:customStyle="1" w:styleId="A2">
    <w:name w:val="A题目 字符"/>
    <w:basedOn w:val="DefaultParagraphFont"/>
    <w:link w:val="A1"/>
    <w:rsid w:val="008B6A9F"/>
    <w:rPr>
      <w:rFonts w:ascii="Times New Roman" w:eastAsia="宋体" w:hAnsi="Times New Roman" w:cs="Times New Roman"/>
      <w:b/>
      <w:bCs/>
      <w:sz w:val="32"/>
      <w:szCs w:val="32"/>
    </w:rPr>
  </w:style>
  <w:style w:type="paragraph" w:customStyle="1" w:styleId="A3">
    <w:name w:val="A摘要"/>
    <w:basedOn w:val="Normal"/>
    <w:link w:val="A4"/>
    <w:qFormat/>
    <w:rsid w:val="00C462F0"/>
    <w:pPr>
      <w:keepNext/>
      <w:keepLines/>
      <w:spacing w:beforeLines="100" w:before="100" w:afterLines="100" w:after="100"/>
      <w:ind w:firstLineChars="0" w:firstLine="0"/>
      <w:jc w:val="center"/>
    </w:pPr>
    <w:rPr>
      <w:rFonts w:eastAsia="黑体" w:cs="黑体"/>
      <w:sz w:val="30"/>
      <w:szCs w:val="30"/>
    </w:rPr>
  </w:style>
  <w:style w:type="character" w:customStyle="1" w:styleId="A4">
    <w:name w:val="A摘要 字符"/>
    <w:basedOn w:val="DefaultParagraphFont"/>
    <w:link w:val="A3"/>
    <w:rsid w:val="00C462F0"/>
    <w:rPr>
      <w:rFonts w:ascii="Times New Roman" w:eastAsia="黑体" w:hAnsi="Times New Roman" w:cs="黑体"/>
      <w:sz w:val="30"/>
      <w:szCs w:val="30"/>
    </w:rPr>
  </w:style>
  <w:style w:type="paragraph" w:customStyle="1" w:styleId="A5">
    <w:name w:val="A摘要内容"/>
    <w:basedOn w:val="Normal"/>
    <w:link w:val="A6"/>
    <w:qFormat/>
    <w:rsid w:val="00765206"/>
    <w:pPr>
      <w:spacing w:before="120" w:after="120" w:line="360" w:lineRule="auto"/>
      <w:ind w:firstLine="200"/>
    </w:pPr>
    <w:rPr>
      <w:rFonts w:cs="Times New Roman"/>
      <w:color w:val="000000"/>
      <w:sz w:val="21"/>
      <w:szCs w:val="21"/>
    </w:rPr>
  </w:style>
  <w:style w:type="character" w:customStyle="1" w:styleId="A6">
    <w:name w:val="A摘要内容 字符"/>
    <w:basedOn w:val="DefaultParagraphFont"/>
    <w:link w:val="A5"/>
    <w:rsid w:val="00765206"/>
    <w:rPr>
      <w:rFonts w:ascii="Times New Roman" w:eastAsia="宋体" w:hAnsi="Times New Roman" w:cs="Times New Roman"/>
      <w:color w:val="000000"/>
      <w:sz w:val="21"/>
      <w:szCs w:val="21"/>
    </w:rPr>
  </w:style>
  <w:style w:type="paragraph" w:customStyle="1" w:styleId="A7">
    <w:name w:val="A关键词"/>
    <w:basedOn w:val="A5"/>
    <w:link w:val="A8"/>
    <w:qFormat/>
    <w:rsid w:val="00521C3F"/>
    <w:pPr>
      <w:spacing w:before="0" w:after="0" w:line="500" w:lineRule="exact"/>
      <w:ind w:firstLineChars="0" w:firstLine="0"/>
    </w:pPr>
  </w:style>
  <w:style w:type="character" w:customStyle="1" w:styleId="A8">
    <w:name w:val="A关键词 字符"/>
    <w:basedOn w:val="A6"/>
    <w:link w:val="A7"/>
    <w:rsid w:val="00521C3F"/>
    <w:rPr>
      <w:rFonts w:ascii="Times New Roman" w:eastAsia="宋体" w:hAnsi="Times New Roman" w:cs="Times New Roman"/>
      <w:color w:val="000000"/>
      <w:sz w:val="21"/>
      <w:szCs w:val="21"/>
    </w:rPr>
  </w:style>
  <w:style w:type="paragraph" w:customStyle="1" w:styleId="A9">
    <w:name w:val="A英文题目"/>
    <w:basedOn w:val="A1"/>
    <w:link w:val="Aa"/>
    <w:qFormat/>
    <w:rsid w:val="00521C3F"/>
    <w:pPr>
      <w:spacing w:before="120" w:after="120"/>
    </w:pPr>
  </w:style>
  <w:style w:type="character" w:customStyle="1" w:styleId="Aa">
    <w:name w:val="A英文题目 字符"/>
    <w:basedOn w:val="A2"/>
    <w:link w:val="A9"/>
    <w:rsid w:val="00521C3F"/>
    <w:rPr>
      <w:rFonts w:ascii="Times New Roman" w:eastAsia="宋体" w:hAnsi="Times New Roman" w:cs="Times New Roman"/>
      <w:b/>
      <w:bCs/>
      <w:sz w:val="32"/>
      <w:szCs w:val="32"/>
    </w:rPr>
  </w:style>
  <w:style w:type="paragraph" w:customStyle="1" w:styleId="Ab">
    <w:name w:val="A英文摘要"/>
    <w:basedOn w:val="Normal"/>
    <w:link w:val="Ac"/>
    <w:qFormat/>
    <w:rsid w:val="00C462F0"/>
    <w:pPr>
      <w:keepNext/>
      <w:keepLines/>
      <w:spacing w:beforeLines="100" w:before="100" w:afterLines="50" w:after="50" w:line="240" w:lineRule="auto"/>
      <w:ind w:firstLineChars="0" w:firstLine="0"/>
      <w:jc w:val="center"/>
    </w:pPr>
    <w:rPr>
      <w:rFonts w:cs="Times New Roman"/>
      <w:sz w:val="32"/>
      <w:szCs w:val="32"/>
    </w:rPr>
  </w:style>
  <w:style w:type="character" w:customStyle="1" w:styleId="Ac">
    <w:name w:val="A英文摘要 字符"/>
    <w:basedOn w:val="DefaultParagraphFont"/>
    <w:link w:val="Ab"/>
    <w:rsid w:val="00C462F0"/>
    <w:rPr>
      <w:rFonts w:ascii="Times New Roman" w:eastAsia="宋体" w:hAnsi="Times New Roman" w:cs="Times New Roman"/>
      <w:sz w:val="32"/>
      <w:szCs w:val="32"/>
    </w:rPr>
  </w:style>
  <w:style w:type="paragraph" w:customStyle="1" w:styleId="Ad">
    <w:name w:val="A英文摘要内容"/>
    <w:basedOn w:val="Normal"/>
    <w:link w:val="Ae"/>
    <w:qFormat/>
    <w:rsid w:val="00183C63"/>
    <w:pPr>
      <w:spacing w:line="300" w:lineRule="exact"/>
      <w:ind w:firstLineChars="100" w:firstLine="100"/>
    </w:pPr>
    <w:rPr>
      <w:rFonts w:cs="Times New Roman"/>
      <w:color w:val="000000"/>
      <w:sz w:val="21"/>
    </w:rPr>
  </w:style>
  <w:style w:type="character" w:customStyle="1" w:styleId="Ae">
    <w:name w:val="A英文摘要内容 字符"/>
    <w:basedOn w:val="DefaultParagraphFont"/>
    <w:link w:val="Ad"/>
    <w:rsid w:val="00183C63"/>
    <w:rPr>
      <w:rFonts w:ascii="Times New Roman" w:eastAsia="宋体" w:hAnsi="Times New Roman" w:cs="Times New Roman"/>
      <w:color w:val="000000"/>
      <w:sz w:val="21"/>
      <w:szCs w:val="24"/>
    </w:rPr>
  </w:style>
  <w:style w:type="paragraph" w:customStyle="1" w:styleId="Af">
    <w:name w:val="A英文关键词内容"/>
    <w:basedOn w:val="Ad"/>
    <w:link w:val="Af0"/>
    <w:qFormat/>
    <w:rsid w:val="00C462F0"/>
    <w:pPr>
      <w:spacing w:line="320" w:lineRule="exact"/>
      <w:ind w:firstLineChars="0" w:firstLine="0"/>
    </w:pPr>
    <w:rPr>
      <w:bCs/>
    </w:rPr>
  </w:style>
  <w:style w:type="character" w:customStyle="1" w:styleId="Af0">
    <w:name w:val="A英文关键词内容 字符"/>
    <w:basedOn w:val="Ae"/>
    <w:link w:val="Af"/>
    <w:rsid w:val="00C462F0"/>
    <w:rPr>
      <w:rFonts w:ascii="Times New Roman" w:eastAsia="宋体" w:hAnsi="Times New Roman" w:cs="Times New Roman"/>
      <w:bCs/>
      <w:color w:val="000000"/>
      <w:sz w:val="21"/>
      <w:szCs w:val="24"/>
    </w:rPr>
  </w:style>
  <w:style w:type="paragraph" w:customStyle="1" w:styleId="Af1">
    <w:name w:val="A目录"/>
    <w:basedOn w:val="Af"/>
    <w:link w:val="Af2"/>
    <w:qFormat/>
    <w:rsid w:val="00C462F0"/>
    <w:pPr>
      <w:spacing w:beforeLines="100" w:before="100" w:afterLines="100" w:after="100" w:line="500" w:lineRule="exact"/>
      <w:jc w:val="center"/>
    </w:pPr>
    <w:rPr>
      <w:rFonts w:ascii="黑体" w:eastAsia="黑体" w:hAnsi="黑体" w:cs="黑体"/>
      <w:sz w:val="44"/>
      <w:szCs w:val="44"/>
    </w:rPr>
  </w:style>
  <w:style w:type="character" w:customStyle="1" w:styleId="Af2">
    <w:name w:val="A目录 字符"/>
    <w:basedOn w:val="Af0"/>
    <w:link w:val="Af1"/>
    <w:rsid w:val="00C462F0"/>
    <w:rPr>
      <w:rFonts w:ascii="黑体" w:eastAsia="黑体" w:hAnsi="黑体" w:cs="黑体"/>
      <w:bCs/>
      <w:color w:val="000000"/>
      <w:sz w:val="44"/>
      <w:szCs w:val="44"/>
    </w:rPr>
  </w:style>
  <w:style w:type="paragraph" w:customStyle="1" w:styleId="Af3">
    <w:name w:val="A图"/>
    <w:basedOn w:val="Normal"/>
    <w:link w:val="Af4"/>
    <w:qFormat/>
    <w:rsid w:val="00690C51"/>
    <w:pPr>
      <w:spacing w:beforeLines="100" w:before="100" w:line="240" w:lineRule="auto"/>
      <w:ind w:firstLineChars="0" w:firstLine="0"/>
      <w:jc w:val="center"/>
    </w:pPr>
    <w:rPr>
      <w:noProof/>
    </w:rPr>
  </w:style>
  <w:style w:type="character" w:customStyle="1" w:styleId="Af4">
    <w:name w:val="A图 字符"/>
    <w:basedOn w:val="DefaultParagraphFont"/>
    <w:link w:val="Af3"/>
    <w:rsid w:val="00690C51"/>
    <w:rPr>
      <w:rFonts w:ascii="Times New Roman" w:eastAsia="宋体" w:hAnsi="Times New Roman" w:cs="宋体"/>
      <w:noProof/>
      <w:sz w:val="24"/>
      <w:szCs w:val="24"/>
    </w:rPr>
  </w:style>
  <w:style w:type="paragraph" w:customStyle="1" w:styleId="Af5">
    <w:name w:val="A图续"/>
    <w:basedOn w:val="Af3"/>
    <w:link w:val="Af6"/>
    <w:qFormat/>
    <w:rsid w:val="00292552"/>
    <w:pPr>
      <w:spacing w:beforeLines="0" w:before="0" w:line="500" w:lineRule="exact"/>
    </w:pPr>
    <w:rPr>
      <w:rFonts w:eastAsia="黑体" w:cs="Times New Roman"/>
      <w:sz w:val="21"/>
      <w:szCs w:val="21"/>
    </w:rPr>
  </w:style>
  <w:style w:type="character" w:customStyle="1" w:styleId="Af6">
    <w:name w:val="A图续 字符"/>
    <w:basedOn w:val="Af4"/>
    <w:link w:val="Af5"/>
    <w:rsid w:val="00292552"/>
    <w:rPr>
      <w:rFonts w:ascii="Times New Roman" w:eastAsia="黑体" w:hAnsi="Times New Roman" w:cs="Times New Roman"/>
      <w:noProof/>
      <w:sz w:val="21"/>
      <w:szCs w:val="21"/>
    </w:rPr>
  </w:style>
  <w:style w:type="paragraph" w:styleId="Caption">
    <w:name w:val="caption"/>
    <w:basedOn w:val="Normal"/>
    <w:next w:val="Normal"/>
    <w:uiPriority w:val="35"/>
    <w:unhideWhenUsed/>
    <w:qFormat/>
    <w:rsid w:val="0003766E"/>
    <w:rPr>
      <w:rFonts w:asciiTheme="majorHAnsi" w:eastAsia="黑体" w:hAnsiTheme="majorHAnsi" w:cstheme="majorBidi"/>
      <w:sz w:val="20"/>
      <w:szCs w:val="20"/>
    </w:rPr>
  </w:style>
  <w:style w:type="paragraph" w:customStyle="1" w:styleId="Af7">
    <w:name w:val="A表注"/>
    <w:basedOn w:val="Normal"/>
    <w:link w:val="Af8"/>
    <w:qFormat/>
    <w:rsid w:val="003A7C81"/>
    <w:pPr>
      <w:ind w:firstLineChars="0" w:firstLine="0"/>
      <w:jc w:val="center"/>
    </w:pPr>
    <w:rPr>
      <w:rFonts w:eastAsia="黑体" w:cs="Times New Roman"/>
      <w:sz w:val="21"/>
      <w:szCs w:val="21"/>
    </w:rPr>
  </w:style>
  <w:style w:type="character" w:customStyle="1" w:styleId="Af8">
    <w:name w:val="A表注 字符"/>
    <w:basedOn w:val="DefaultParagraphFont"/>
    <w:link w:val="Af7"/>
    <w:rsid w:val="003A7C81"/>
    <w:rPr>
      <w:rFonts w:ascii="Times New Roman" w:eastAsia="黑体" w:hAnsi="Times New Roman" w:cs="Times New Roman"/>
      <w:sz w:val="21"/>
      <w:szCs w:val="21"/>
    </w:rPr>
  </w:style>
  <w:style w:type="paragraph" w:customStyle="1" w:styleId="Af9">
    <w:name w:val="A表格内容"/>
    <w:basedOn w:val="Normal"/>
    <w:link w:val="Afa"/>
    <w:qFormat/>
    <w:rsid w:val="002E1192"/>
    <w:pPr>
      <w:widowControl w:val="0"/>
      <w:snapToGrid w:val="0"/>
      <w:spacing w:line="240" w:lineRule="auto"/>
      <w:ind w:firstLineChars="0" w:firstLine="0"/>
      <w:jc w:val="center"/>
    </w:pPr>
    <w:rPr>
      <w:sz w:val="21"/>
      <w:szCs w:val="21"/>
    </w:rPr>
  </w:style>
  <w:style w:type="character" w:customStyle="1" w:styleId="Afa">
    <w:name w:val="A表格内容 字符"/>
    <w:basedOn w:val="DefaultParagraphFont"/>
    <w:link w:val="Af9"/>
    <w:rsid w:val="002E1192"/>
    <w:rPr>
      <w:rFonts w:ascii="Times New Roman" w:eastAsia="宋体" w:hAnsi="Times New Roman" w:cs="宋体"/>
      <w:sz w:val="21"/>
      <w:szCs w:val="21"/>
    </w:rPr>
  </w:style>
  <w:style w:type="table" w:customStyle="1" w:styleId="10">
    <w:name w:val="样式1"/>
    <w:basedOn w:val="TableNormal"/>
    <w:uiPriority w:val="99"/>
    <w:rsid w:val="00D64C6F"/>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Afb">
    <w:name w:val="A公式"/>
    <w:basedOn w:val="Normal"/>
    <w:link w:val="Afc"/>
    <w:qFormat/>
    <w:rsid w:val="00827131"/>
    <w:pPr>
      <w:tabs>
        <w:tab w:val="center" w:pos="4560"/>
        <w:tab w:val="right" w:pos="9120"/>
      </w:tabs>
      <w:ind w:firstLineChars="0" w:firstLine="0"/>
    </w:pPr>
    <w:rPr>
      <w:sz w:val="21"/>
    </w:rPr>
  </w:style>
  <w:style w:type="character" w:customStyle="1" w:styleId="Afc">
    <w:name w:val="A公式 字符"/>
    <w:basedOn w:val="DefaultParagraphFont"/>
    <w:link w:val="Afb"/>
    <w:rsid w:val="00827131"/>
    <w:rPr>
      <w:rFonts w:ascii="Times New Roman" w:eastAsia="宋体" w:hAnsi="Times New Roman" w:cs="宋体"/>
      <w:sz w:val="21"/>
      <w:szCs w:val="24"/>
    </w:rPr>
  </w:style>
  <w:style w:type="paragraph" w:customStyle="1" w:styleId="Azw">
    <w:name w:val="Azw"/>
    <w:basedOn w:val="Normal"/>
    <w:link w:val="Azw0"/>
    <w:qFormat/>
    <w:rsid w:val="005B021A"/>
    <w:pPr>
      <w:ind w:firstLine="200"/>
    </w:pPr>
    <w:rPr>
      <w:rFonts w:cstheme="minorBidi"/>
      <w:color w:val="000000"/>
    </w:rPr>
  </w:style>
  <w:style w:type="character" w:customStyle="1" w:styleId="Azw0">
    <w:name w:val="Azw 字符"/>
    <w:basedOn w:val="DefaultParagraphFont"/>
    <w:link w:val="Azw"/>
    <w:rsid w:val="005B021A"/>
    <w:rPr>
      <w:rFonts w:ascii="Times New Roman" w:eastAsia="宋体" w:hAnsi="Times New Roman"/>
      <w:color w:val="000000"/>
      <w:sz w:val="24"/>
      <w:szCs w:val="24"/>
    </w:rPr>
  </w:style>
  <w:style w:type="paragraph" w:customStyle="1" w:styleId="A">
    <w:name w:val="A文献内容"/>
    <w:basedOn w:val="Normal"/>
    <w:link w:val="Afd"/>
    <w:qFormat/>
    <w:rsid w:val="007B282F"/>
    <w:pPr>
      <w:numPr>
        <w:numId w:val="1"/>
      </w:numPr>
      <w:wordWrap w:val="0"/>
      <w:spacing w:line="400" w:lineRule="exact"/>
      <w:ind w:left="0" w:firstLineChars="0" w:firstLine="0"/>
    </w:pPr>
    <w:rPr>
      <w:rFonts w:cstheme="minorBidi"/>
      <w:color w:val="000000"/>
      <w:sz w:val="21"/>
      <w:szCs w:val="21"/>
    </w:rPr>
  </w:style>
  <w:style w:type="character" w:customStyle="1" w:styleId="Afd">
    <w:name w:val="A文献内容 字符"/>
    <w:basedOn w:val="DefaultParagraphFont"/>
    <w:link w:val="A"/>
    <w:rsid w:val="007B282F"/>
    <w:rPr>
      <w:rFonts w:ascii="Times New Roman" w:eastAsia="宋体" w:hAnsi="Times New Roman"/>
      <w:color w:val="000000"/>
      <w:sz w:val="21"/>
      <w:szCs w:val="21"/>
    </w:rPr>
  </w:style>
  <w:style w:type="paragraph" w:styleId="TOC3">
    <w:name w:val="toc 3"/>
    <w:basedOn w:val="Normal"/>
    <w:next w:val="Normal"/>
    <w:uiPriority w:val="39"/>
    <w:semiHidden/>
    <w:unhideWhenUsed/>
    <w:rsid w:val="004E2BE8"/>
    <w:pPr>
      <w:ind w:firstLineChars="300" w:firstLine="300"/>
    </w:pPr>
  </w:style>
  <w:style w:type="character" w:styleId="UnresolvedMention">
    <w:name w:val="Unresolved Mention"/>
    <w:basedOn w:val="DefaultParagraphFont"/>
    <w:uiPriority w:val="99"/>
    <w:semiHidden/>
    <w:unhideWhenUsed/>
    <w:rsid w:val="00740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7.xml"/><Relationship Id="rId34" Type="http://schemas.openxmlformats.org/officeDocument/2006/relationships/image" Target="media/image10.png"/><Relationship Id="rId42" Type="http://schemas.openxmlformats.org/officeDocument/2006/relationships/image" Target="media/image17.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header" Target="head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image" Target="media/image23.png"/><Relationship Id="rId57" Type="http://schemas.openxmlformats.org/officeDocument/2006/relationships/image" Target="media/image31.png"/><Relationship Id="rId61" Type="http://schemas.openxmlformats.org/officeDocument/2006/relationships/image" Target="media/image35.png"/><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image" Target="media/image7.png"/><Relationship Id="rId44" Type="http://schemas.openxmlformats.org/officeDocument/2006/relationships/image" Target="media/image19.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header" Target="header1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header" Target="header9.xml"/><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eader" Target="header12.xml"/><Relationship Id="rId8" Type="http://schemas.openxmlformats.org/officeDocument/2006/relationships/endnotes" Target="endnotes.xml"/><Relationship Id="rId51" Type="http://schemas.openxmlformats.org/officeDocument/2006/relationships/image" Target="media/image25.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header" Target="header10.xml"/><Relationship Id="rId59" Type="http://schemas.openxmlformats.org/officeDocument/2006/relationships/image" Target="media/image33.png"/><Relationship Id="rId67"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782841-4CAD-4914-B99B-82242FFCA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59</Pages>
  <Words>21287</Words>
  <Characters>27674</Characters>
  <Application>Microsoft Office Word</Application>
  <DocSecurity>0</DocSecurity>
  <Lines>864</Lines>
  <Paragraphs>453</Paragraphs>
  <ScaleCrop>false</ScaleCrop>
  <Company/>
  <LinksUpToDate>false</LinksUpToDate>
  <CharactersWithSpaces>48508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263</cp:revision>
  <dcterms:created xsi:type="dcterms:W3CDTF">2026-03-15T08:40:00Z</dcterms:created>
  <dcterms:modified xsi:type="dcterms:W3CDTF">2026-03-16T16:04:00Z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eyJoZGlkIjoiNjRlMjQ0MTUxN2JkMTNhZjBhZmUzYmQyZWI0OWQ5ZmMiLCJ1c2VySWQiOiIxNDExMzczMTU2In0=</vt:lpwstr>
  </property>
  <property fmtid="{D5CDD505-2E9C-101B-9397-08002B2CF9AE}" pid="3" name="KSOProductBuildVer">
    <vt:lpwstr>2052-12.1.0.24657</vt:lpwstr>
  </property>
  <property fmtid="{D5CDD505-2E9C-101B-9397-08002B2CF9AE}" pid="4" name="ICV">
    <vt:lpwstr>5BB54E572C9540B9B9C63877F0943C09_13</vt:lpwstr>
  </property>
</Properties>
</file>