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rsidP="004D317F">
            <w:pPr>
              <w:pStyle w:val="Afff3"/>
            </w:pPr>
            <w:r>
              <w:rPr>
                <w:rFonts w:hint="eastAsia"/>
              </w:rPr>
              <w:t>分类号：</w:t>
            </w:r>
          </w:p>
        </w:tc>
        <w:tc>
          <w:tcPr>
            <w:tcW w:w="4567" w:type="dxa"/>
            <w:vAlign w:val="center"/>
          </w:tcPr>
          <w:p w14:paraId="18E52182" w14:textId="77777777" w:rsidR="003B5385" w:rsidRDefault="003B5385" w:rsidP="004D317F">
            <w:pPr>
              <w:pStyle w:val="Afff3"/>
            </w:pPr>
          </w:p>
        </w:tc>
        <w:tc>
          <w:tcPr>
            <w:tcW w:w="1351" w:type="dxa"/>
            <w:vAlign w:val="center"/>
          </w:tcPr>
          <w:p w14:paraId="2943481A" w14:textId="77777777" w:rsidR="003B5385" w:rsidRPr="004D317F" w:rsidRDefault="00000000" w:rsidP="004D317F">
            <w:pPr>
              <w:pStyle w:val="Afff3"/>
            </w:pPr>
            <w:r w:rsidRPr="004D317F">
              <w:rPr>
                <w:rFonts w:hint="eastAsia"/>
              </w:rPr>
              <w:t>单位代码：</w:t>
            </w:r>
          </w:p>
        </w:tc>
        <w:tc>
          <w:tcPr>
            <w:tcW w:w="1905" w:type="dxa"/>
            <w:vAlign w:val="center"/>
          </w:tcPr>
          <w:p w14:paraId="1531D90D" w14:textId="77777777" w:rsidR="003B5385" w:rsidRPr="004D317F" w:rsidRDefault="00000000" w:rsidP="004D317F">
            <w:pPr>
              <w:pStyle w:val="Afff3"/>
            </w:pPr>
            <w:r w:rsidRPr="004D317F">
              <w:rPr>
                <w:rFonts w:hint="eastAsia"/>
              </w:rPr>
              <w:t>10757</w:t>
            </w:r>
          </w:p>
        </w:tc>
      </w:tr>
      <w:tr w:rsidR="003B5385" w14:paraId="21B124F6" w14:textId="77777777">
        <w:trPr>
          <w:trHeight w:val="397"/>
        </w:trPr>
        <w:tc>
          <w:tcPr>
            <w:tcW w:w="1077" w:type="dxa"/>
            <w:vAlign w:val="center"/>
          </w:tcPr>
          <w:p w14:paraId="75F872F6" w14:textId="3D9D4E33" w:rsidR="003B5385" w:rsidRDefault="00000000" w:rsidP="004D317F">
            <w:pPr>
              <w:pStyle w:val="Afff3"/>
            </w:pPr>
            <w:r>
              <w:rPr>
                <w:rFonts w:hint="eastAsia"/>
              </w:rPr>
              <w:t>密</w:t>
            </w:r>
            <w:r w:rsidR="004D317F">
              <w:rPr>
                <w:rFonts w:hint="eastAsia"/>
              </w:rPr>
              <w:t xml:space="preserve">  </w:t>
            </w:r>
            <w:r>
              <w:rPr>
                <w:rFonts w:hint="eastAsia"/>
              </w:rPr>
              <w:t>级：</w:t>
            </w:r>
          </w:p>
        </w:tc>
        <w:tc>
          <w:tcPr>
            <w:tcW w:w="4567" w:type="dxa"/>
            <w:vAlign w:val="center"/>
          </w:tcPr>
          <w:p w14:paraId="575F4180" w14:textId="77777777" w:rsidR="003B5385" w:rsidRDefault="00000000" w:rsidP="004D317F">
            <w:pPr>
              <w:pStyle w:val="Afff3"/>
            </w:pPr>
            <w:r>
              <w:t>公开</w:t>
            </w:r>
          </w:p>
        </w:tc>
        <w:tc>
          <w:tcPr>
            <w:tcW w:w="1351" w:type="dxa"/>
            <w:vAlign w:val="center"/>
          </w:tcPr>
          <w:p w14:paraId="7C60A855" w14:textId="58B39A5B" w:rsidR="003B5385" w:rsidRPr="004D317F" w:rsidRDefault="00000000" w:rsidP="004D317F">
            <w:pPr>
              <w:pStyle w:val="Afff3"/>
            </w:pPr>
            <w:r w:rsidRPr="004D317F">
              <w:rPr>
                <w:rFonts w:hint="eastAsia"/>
              </w:rPr>
              <w:t>学</w:t>
            </w:r>
            <w:r w:rsidR="004D317F">
              <w:rPr>
                <w:rFonts w:hint="eastAsia"/>
              </w:rPr>
              <w:t xml:space="preserve">    </w:t>
            </w:r>
            <w:r w:rsidRPr="004D317F">
              <w:rPr>
                <w:rFonts w:hint="eastAsia"/>
              </w:rPr>
              <w:t>号：</w:t>
            </w:r>
          </w:p>
        </w:tc>
        <w:tc>
          <w:tcPr>
            <w:tcW w:w="1905" w:type="dxa"/>
            <w:vAlign w:val="center"/>
          </w:tcPr>
          <w:p w14:paraId="2326C71B" w14:textId="77777777" w:rsidR="003B5385" w:rsidRPr="004D317F" w:rsidRDefault="00000000" w:rsidP="004D317F">
            <w:pPr>
              <w:pStyle w:val="Afff3"/>
            </w:pPr>
            <w:r w:rsidRPr="004D317F">
              <w:rPr>
                <w:rFonts w:hint="eastAsia"/>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1.1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rsidP="00CF08FE">
            <w:pPr>
              <w:widowControl/>
              <w:spacing w:line="240" w:lineRule="auto"/>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rsidP="00CF08FE">
            <w:pPr>
              <w:widowControl/>
              <w:spacing w:line="240" w:lineRule="auto"/>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研  究  生  姓名：</w:t>
            </w:r>
          </w:p>
        </w:tc>
        <w:tc>
          <w:tcPr>
            <w:tcW w:w="4671" w:type="dxa"/>
          </w:tcPr>
          <w:p w14:paraId="2D3ED671"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柏小康                     </w:t>
            </w:r>
          </w:p>
        </w:tc>
      </w:tr>
      <w:tr w:rsidR="003B5385" w14:paraId="4DE93535" w14:textId="77777777">
        <w:tc>
          <w:tcPr>
            <w:tcW w:w="2700" w:type="dxa"/>
          </w:tcPr>
          <w:p w14:paraId="7486303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研   究   方  向：</w:t>
            </w:r>
          </w:p>
        </w:tc>
        <w:tc>
          <w:tcPr>
            <w:tcW w:w="4671" w:type="dxa"/>
          </w:tcPr>
          <w:p w14:paraId="4F7AF54B"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rsidP="00A03F41">
            <w:pPr>
              <w:spacing w:line="240" w:lineRule="auto"/>
              <w:ind w:firstLineChars="0" w:firstLine="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FCAFBCB" w:rsidR="002A4293" w:rsidRDefault="00000000" w:rsidP="002A4293">
            <w:pPr>
              <w:spacing w:line="240" w:lineRule="auto"/>
              <w:ind w:firstLineChars="0" w:firstLine="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408F1C4C" w:rsidR="002A4293" w:rsidRDefault="002A4293">
      <w:pPr>
        <w:spacing w:line="227" w:lineRule="auto"/>
      </w:pPr>
    </w:p>
    <w:p w14:paraId="4D3D5538" w14:textId="77777777" w:rsidR="002A4293" w:rsidRDefault="002A4293">
      <w:pPr>
        <w:spacing w:line="240" w:lineRule="auto"/>
        <w:ind w:firstLineChars="0" w:firstLine="0"/>
        <w:jc w:val="left"/>
      </w:pPr>
      <w:r>
        <w:br w:type="page"/>
      </w:r>
    </w:p>
    <w:p w14:paraId="2D118415" w14:textId="77777777" w:rsidR="002A4293" w:rsidRPr="002A4293" w:rsidRDefault="002A4293" w:rsidP="002A4293">
      <w:pPr>
        <w:widowControl w:val="0"/>
        <w:autoSpaceDE w:val="0"/>
        <w:snapToGrid w:val="0"/>
        <w:spacing w:line="240" w:lineRule="auto"/>
        <w:ind w:firstLineChars="147" w:firstLine="353"/>
        <w:rPr>
          <w:rFonts w:ascii="等线" w:eastAsia="等线" w:hAnsi="等线" w:hint="eastAsia"/>
          <w:kern w:val="2"/>
        </w:rPr>
      </w:pPr>
    </w:p>
    <w:p w14:paraId="1404F6C5"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学位论文独创性声明</w:t>
      </w:r>
    </w:p>
    <w:p w14:paraId="1D7B8E94" w14:textId="77777777" w:rsidR="002A4293" w:rsidRPr="002A4293" w:rsidRDefault="002A4293" w:rsidP="002A4293">
      <w:pPr>
        <w:widowControl w:val="0"/>
        <w:autoSpaceDE w:val="0"/>
        <w:snapToGrid w:val="0"/>
        <w:spacing w:line="360" w:lineRule="auto"/>
        <w:rPr>
          <w:rFonts w:ascii="等线" w:eastAsia="等线" w:hAnsi="等线" w:hint="eastAsia"/>
          <w:kern w:val="2"/>
        </w:rPr>
      </w:pPr>
      <w:r w:rsidRPr="002A4293">
        <w:rPr>
          <w:rFonts w:ascii="等线" w:eastAsia="等线" w:hAnsi="等线" w:hint="eastAsia"/>
          <w:kern w:val="2"/>
        </w:rPr>
        <w:t xml:space="preserve"> </w:t>
      </w:r>
    </w:p>
    <w:p w14:paraId="28198149"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郑重声明：所呈交的学位论文是本人在导师指导下进行的研究工作及取得的研究成果。据我所知，除了文中特别加以标注和致谢的地方外，论文中不包含其他个人或集体已经发表或撰写过的研究成果。对本人研究做出重要贡献的个人及集体，均已在论文中作了明确的说明并表示谢意。本人完全意识到本声明的法律结果由本人承担。</w:t>
      </w:r>
    </w:p>
    <w:p w14:paraId="758185DD"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04F95FE8" w14:textId="7079B720"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6DE0FB0E" w14:textId="024F60FF" w:rsidR="002A4293" w:rsidRPr="002A4293" w:rsidRDefault="002A4293" w:rsidP="002A4293">
      <w:pPr>
        <w:widowControl w:val="0"/>
        <w:autoSpaceDE w:val="0"/>
        <w:snapToGrid w:val="0"/>
        <w:spacing w:line="360" w:lineRule="auto"/>
        <w:ind w:firstLineChars="100" w:firstLine="241"/>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32DB703D" wp14:editId="38E7AA55">
            <wp:extent cx="829310" cy="349885"/>
            <wp:effectExtent l="0" t="0" r="8890" b="0"/>
            <wp:docPr id="91606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6B0C35A1"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4E7250E8"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296B205"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3A382636"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71EA888"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学位论文版权认定和使用授权书</w:t>
      </w:r>
    </w:p>
    <w:p w14:paraId="0E3424C1"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等线" w:hint="eastAsia"/>
          <w:b/>
          <w:bCs/>
          <w:kern w:val="2"/>
          <w:sz w:val="30"/>
          <w:szCs w:val="30"/>
        </w:rPr>
        <w:t xml:space="preserve"> </w:t>
      </w:r>
    </w:p>
    <w:p w14:paraId="0172AE33"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完全了解学校有关保留、使用学位论文的规定，有权保留并向国家有关部门或机构送交论文的复印件和磁盘，允许论文被查阅和借用。本人授权塔里木大学可以将学位论文的全部或部分内容编入有关数据库进行检索，可以采用影印、缩印或扫描等复制手段保存、汇编学位论文。</w:t>
      </w:r>
    </w:p>
    <w:p w14:paraId="279182D7"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（保密的学位论文在解密后适用本授权书）</w:t>
      </w:r>
    </w:p>
    <w:p w14:paraId="1455414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25B73274"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0017578F" w14:textId="3FAA9E8D"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424E664B" wp14:editId="54B7113A">
            <wp:extent cx="829310" cy="349885"/>
            <wp:effectExtent l="0" t="0" r="8890" b="0"/>
            <wp:docPr id="20440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签字日期：     年   月   日</w:t>
      </w:r>
    </w:p>
    <w:p w14:paraId="1A86C8C1"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FD04DF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54D1020" w14:textId="4C8B986E"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导师签字：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705323BE" w14:textId="260E8C1A" w:rsidR="002A4293" w:rsidRPr="002A4293" w:rsidRDefault="002A4293" w:rsidP="002A4293">
      <w:pPr>
        <w:spacing w:line="227" w:lineRule="auto"/>
        <w:ind w:firstLineChars="0" w:firstLine="0"/>
      </w:pPr>
    </w:p>
    <w:p w14:paraId="1721851C" w14:textId="77777777" w:rsidR="002A4293" w:rsidRDefault="002A4293">
      <w:pPr>
        <w:spacing w:line="240" w:lineRule="auto"/>
        <w:ind w:firstLineChars="0" w:firstLine="0"/>
        <w:jc w:val="left"/>
      </w:pPr>
      <w:r>
        <w:br w:type="page"/>
      </w:r>
    </w:p>
    <w:p w14:paraId="6F6F90AF" w14:textId="77777777" w:rsidR="003B5385" w:rsidRDefault="003B5385">
      <w:pPr>
        <w:spacing w:line="227" w:lineRule="auto"/>
        <w:sectPr w:rsidR="003B5385" w:rsidSect="003C5DA7">
          <w:headerReference w:type="even" r:id="rId10"/>
          <w:headerReference w:type="default" r:id="rId11"/>
          <w:footerReference w:type="even" r:id="rId12"/>
          <w:footerReference w:type="default" r:id="rId13"/>
          <w:headerReference w:type="first" r:id="rId14"/>
          <w:footerReference w:type="first" r:id="rId15"/>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Bai Xiaokang</w:t>
      </w:r>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6"/>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7"/>
          <w:headerReference w:type="default" r:id="rId18"/>
          <w:footerReference w:type="even" r:id="rId19"/>
          <w:footerReference w:type="default" r:id="rId20"/>
          <w:headerReference w:type="first" r:id="rId21"/>
          <w:footerReference w:type="first" r:id="rId22"/>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规等关键技术挑战。本文旨在研究并解决基于区块链的农产品溯源核心技术问题，提出一种安全、高效、合规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定核心哈希与数据索引、链下分布式托管原始大文件的分类治理策略，在保障数据不可篡改性的同时显著提升了存储与检索效率。此外，为满足国内农产品数据的信息安全与合规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集成，打通了国密数字</w:t>
      </w:r>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链数据集，明确了多端用户的特征字段及关键节点的业务流转文本，在国密区块链平台上进行了深度验证。实验成功实现了多源多维度数据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25C86862"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 xml:space="preserve">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w:t>
      </w:r>
      <w:r w:rsidR="00CF08FE" w:rsidRPr="00CF08FE">
        <w:rPr>
          <w:rFonts w:hint="eastAsia"/>
        </w:rPr>
        <w:t>thesis</w:t>
      </w:r>
      <w:r w:rsidR="00FD7E8A" w:rsidRPr="00FD7E8A">
        <w:t xml:space="preserve"> aims to research and resolve the core technical issues of blockchain-based agricultural product traceability, proposing a secure, efficient, and compliant overall traceability solution.</w:t>
      </w:r>
    </w:p>
    <w:p w14:paraId="1C2222EC" w14:textId="32552999" w:rsidR="00B42E36" w:rsidRDefault="006E6829" w:rsidP="00127641">
      <w:pPr>
        <w:pStyle w:val="Afa"/>
        <w:ind w:firstLine="210"/>
      </w:pPr>
      <w:r w:rsidRPr="006E6829">
        <w:t xml:space="preserve">According to the characteristics of the agricultural supply chain, this </w:t>
      </w:r>
      <w:r w:rsidR="00CF08FE" w:rsidRPr="00CF08FE">
        <w:rPr>
          <w:rFonts w:hint="eastAsia"/>
        </w:rPr>
        <w:t>thesis</w:t>
      </w:r>
      <w:r w:rsidRPr="006E6829">
        <w:t xml:space="preserve">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InterPlanetary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w:t>
      </w:r>
      <w:r w:rsidR="00CF08FE" w:rsidRPr="00CF08FE">
        <w:rPr>
          <w:rFonts w:hint="eastAsia"/>
        </w:rPr>
        <w:t>thesis</w:t>
      </w:r>
      <w:r w:rsidRPr="006E6829">
        <w:t xml:space="preserve">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6BFB825F" w:rsidR="003B5385" w:rsidRDefault="00CE1662" w:rsidP="00127641">
      <w:pPr>
        <w:pStyle w:val="Afa"/>
        <w:ind w:firstLine="210"/>
        <w:rPr>
          <w:b/>
          <w:bCs/>
        </w:rPr>
      </w:pPr>
      <w:r w:rsidRPr="00CE1662">
        <w:t xml:space="preserve">Research results show that the key technical framework proposed in this </w:t>
      </w:r>
      <w:r w:rsidR="00CF08FE" w:rsidRPr="00CF08FE">
        <w:rPr>
          <w:rFonts w:hint="eastAsia"/>
        </w:rPr>
        <w:t>thesis</w:t>
      </w:r>
      <w:r w:rsidRPr="00CE1662">
        <w:t xml:space="preserve">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val="0"/>
          <w:sz w:val="21"/>
        </w:rPr>
        <w:id w:val="147479496"/>
        <w15:color w:val="DBDBDB"/>
        <w:docPartObj>
          <w:docPartGallery w:val="Table of Contents"/>
          <w:docPartUnique/>
        </w:docPartObj>
      </w:sdtPr>
      <w:sdtEndPr>
        <w:rPr>
          <w:rFonts w:ascii="Times New Roman" w:eastAsia="宋体" w:hAnsi="Times New Roman"/>
          <w:b/>
          <w:sz w:val="28"/>
        </w:rPr>
      </w:sdtEndPr>
      <w:sdtContent>
        <w:p w14:paraId="3B4AAD4D" w14:textId="70A42E22" w:rsidR="00564FDF" w:rsidRDefault="00034354">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783799" w:history="1">
            <w:r w:rsidR="00564FDF" w:rsidRPr="00993E76">
              <w:rPr>
                <w:rStyle w:val="ac"/>
                <w:rFonts w:hint="eastAsia"/>
                <w:noProof/>
              </w:rPr>
              <w:t>第</w:t>
            </w:r>
            <w:r w:rsidR="00564FDF" w:rsidRPr="00993E76">
              <w:rPr>
                <w:rStyle w:val="ac"/>
                <w:rFonts w:hint="eastAsia"/>
                <w:noProof/>
              </w:rPr>
              <w:t>1</w:t>
            </w:r>
            <w:r w:rsidR="00564FDF" w:rsidRPr="00993E76">
              <w:rPr>
                <w:rStyle w:val="ac"/>
                <w:rFonts w:hint="eastAsia"/>
                <w:noProof/>
              </w:rPr>
              <w:t>章</w:t>
            </w:r>
            <w:r w:rsidR="00564FDF" w:rsidRPr="00993E76">
              <w:rPr>
                <w:rStyle w:val="ac"/>
                <w:rFonts w:hint="eastAsia"/>
                <w:noProof/>
              </w:rPr>
              <w:t xml:space="preserve">  </w:t>
            </w:r>
            <w:r w:rsidR="00564FDF" w:rsidRPr="00993E76">
              <w:rPr>
                <w:rStyle w:val="ac"/>
                <w:rFonts w:hint="eastAsia"/>
                <w:noProof/>
              </w:rPr>
              <w:t>绪论</w:t>
            </w:r>
            <w:r w:rsidR="00564FDF">
              <w:rPr>
                <w:rFonts w:hint="eastAsia"/>
                <w:noProof/>
                <w:webHidden/>
              </w:rPr>
              <w:tab/>
            </w:r>
            <w:r w:rsidR="00564FDF">
              <w:rPr>
                <w:rFonts w:hint="eastAsia"/>
                <w:noProof/>
                <w:webHidden/>
              </w:rPr>
              <w:fldChar w:fldCharType="begin"/>
            </w:r>
            <w:r w:rsidR="00564FDF">
              <w:rPr>
                <w:rFonts w:hint="eastAsia"/>
                <w:noProof/>
                <w:webHidden/>
              </w:rPr>
              <w:instrText xml:space="preserve"> </w:instrText>
            </w:r>
            <w:r w:rsidR="00564FDF">
              <w:rPr>
                <w:noProof/>
                <w:webHidden/>
              </w:rPr>
              <w:instrText>PAGEREF _Toc224783799 \h</w:instrText>
            </w:r>
            <w:r w:rsidR="00564FDF">
              <w:rPr>
                <w:rFonts w:hint="eastAsia"/>
                <w:noProof/>
                <w:webHidden/>
              </w:rPr>
              <w:instrText xml:space="preserve"> </w:instrText>
            </w:r>
            <w:r w:rsidR="00564FDF">
              <w:rPr>
                <w:rFonts w:hint="eastAsia"/>
                <w:noProof/>
                <w:webHidden/>
              </w:rPr>
            </w:r>
            <w:r w:rsidR="00564FDF">
              <w:rPr>
                <w:rFonts w:hint="eastAsia"/>
                <w:noProof/>
                <w:webHidden/>
              </w:rPr>
              <w:fldChar w:fldCharType="separate"/>
            </w:r>
            <w:r w:rsidR="00564FDF">
              <w:rPr>
                <w:noProof/>
                <w:webHidden/>
              </w:rPr>
              <w:t>1</w:t>
            </w:r>
            <w:r w:rsidR="00564FDF">
              <w:rPr>
                <w:rFonts w:hint="eastAsia"/>
                <w:noProof/>
                <w:webHidden/>
              </w:rPr>
              <w:fldChar w:fldCharType="end"/>
            </w:r>
          </w:hyperlink>
        </w:p>
        <w:p w14:paraId="3AE74521" w14:textId="19D80743"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00" w:history="1">
            <w:r w:rsidRPr="00993E76">
              <w:rPr>
                <w:rStyle w:val="ac"/>
                <w:rFonts w:hint="eastAsia"/>
                <w:noProof/>
              </w:rPr>
              <w:t xml:space="preserve">1.1  </w:t>
            </w:r>
            <w:r w:rsidRPr="00993E76">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53DAE1" w14:textId="56A0C4EE"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01" w:history="1">
            <w:r w:rsidRPr="00993E76">
              <w:rPr>
                <w:rStyle w:val="ac"/>
                <w:rFonts w:hint="eastAsia"/>
                <w:noProof/>
              </w:rPr>
              <w:t xml:space="preserve">1.2  </w:t>
            </w:r>
            <w:r w:rsidRPr="00993E76">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00C60E" w14:textId="1F7D9C50" w:rsidR="00564FDF" w:rsidRDefault="00564FDF">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783802" w:history="1">
            <w:r w:rsidRPr="00993E76">
              <w:rPr>
                <w:rStyle w:val="ac"/>
                <w:rFonts w:hint="eastAsia"/>
                <w:noProof/>
              </w:rPr>
              <w:t xml:space="preserve">1.2.1 </w:t>
            </w:r>
            <w:r w:rsidRPr="00993E76">
              <w:rPr>
                <w:rStyle w:val="ac"/>
                <w:rFonts w:hint="eastAsia"/>
                <w:noProof/>
              </w:rPr>
              <w:t>国内外区块链溯源研究综述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1BAB22B" w14:textId="7818DF63" w:rsidR="00564FDF" w:rsidRDefault="00564FDF">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783803" w:history="1">
            <w:r w:rsidRPr="00993E76">
              <w:rPr>
                <w:rStyle w:val="ac"/>
                <w:rFonts w:hint="eastAsia"/>
                <w:noProof/>
              </w:rPr>
              <w:t xml:space="preserve">1.2.2 </w:t>
            </w:r>
            <w:r w:rsidRPr="00993E76">
              <w:rPr>
                <w:rStyle w:val="ac"/>
                <w:rFonts w:hint="eastAsia"/>
                <w:noProof/>
              </w:rPr>
              <w:t>链上链下存储与国密算法研究现状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520679" w14:textId="1D40EDD7" w:rsidR="00564FDF" w:rsidRDefault="00564FDF">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783804" w:history="1">
            <w:r w:rsidRPr="00993E76">
              <w:rPr>
                <w:rStyle w:val="ac"/>
                <w:rFonts w:hint="eastAsia"/>
                <w:noProof/>
              </w:rPr>
              <w:t xml:space="preserve">1.2.3 </w:t>
            </w:r>
            <w:r w:rsidRPr="00993E76">
              <w:rPr>
                <w:rStyle w:val="ac"/>
                <w:rFonts w:hint="eastAsia"/>
                <w:noProof/>
              </w:rPr>
              <w:t>系统设计与应用对标研究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CF0455" w14:textId="5F4F598A"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05" w:history="1">
            <w:r w:rsidRPr="00993E76">
              <w:rPr>
                <w:rStyle w:val="ac"/>
                <w:rFonts w:hint="eastAsia"/>
                <w:noProof/>
              </w:rPr>
              <w:t xml:space="preserve">1.3  </w:t>
            </w:r>
            <w:r w:rsidRPr="00993E76">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E60973" w14:textId="45DE5AEA"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06" w:history="1">
            <w:r w:rsidRPr="00993E76">
              <w:rPr>
                <w:rStyle w:val="ac"/>
                <w:rFonts w:hint="eastAsia"/>
                <w:noProof/>
              </w:rPr>
              <w:t xml:space="preserve">1.4  </w:t>
            </w:r>
            <w:r w:rsidRPr="00993E76">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0528B7" w14:textId="44ED3BC3"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07" w:history="1">
            <w:r w:rsidRPr="00993E76">
              <w:rPr>
                <w:rStyle w:val="ac"/>
                <w:rFonts w:hint="eastAsia"/>
                <w:noProof/>
              </w:rPr>
              <w:t>第</w:t>
            </w:r>
            <w:r w:rsidRPr="00993E76">
              <w:rPr>
                <w:rStyle w:val="ac"/>
                <w:rFonts w:hint="eastAsia"/>
                <w:noProof/>
              </w:rPr>
              <w:t>2</w:t>
            </w:r>
            <w:r w:rsidRPr="00993E76">
              <w:rPr>
                <w:rStyle w:val="ac"/>
                <w:rFonts w:hint="eastAsia"/>
                <w:noProof/>
              </w:rPr>
              <w:t>章</w:t>
            </w:r>
            <w:r w:rsidRPr="00993E76">
              <w:rPr>
                <w:rStyle w:val="ac"/>
                <w:rFonts w:hint="eastAsia"/>
                <w:noProof/>
              </w:rPr>
              <w:t xml:space="preserve">  </w:t>
            </w:r>
            <w:r w:rsidRPr="00993E76">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FF7C733" w14:textId="0032BEC8"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08" w:history="1">
            <w:r w:rsidRPr="00993E76">
              <w:rPr>
                <w:rStyle w:val="ac"/>
                <w:rFonts w:hint="eastAsia"/>
                <w:noProof/>
              </w:rPr>
              <w:t xml:space="preserve">2.1  </w:t>
            </w:r>
            <w:r w:rsidRPr="00993E76">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A1DDBF" w14:textId="319338DE"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09" w:history="1">
            <w:r w:rsidRPr="00993E76">
              <w:rPr>
                <w:rStyle w:val="ac"/>
                <w:rFonts w:hint="eastAsia"/>
                <w:noProof/>
              </w:rPr>
              <w:t xml:space="preserve">2.2  Hyperledger Fabric </w:t>
            </w:r>
            <w:r w:rsidRPr="00993E76">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FC4C9B8" w14:textId="3723F804"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10" w:history="1">
            <w:r w:rsidRPr="00993E76">
              <w:rPr>
                <w:rStyle w:val="ac"/>
                <w:rFonts w:hint="eastAsia"/>
                <w:noProof/>
              </w:rPr>
              <w:t xml:space="preserve">2.3  </w:t>
            </w:r>
            <w:r w:rsidRPr="00993E76">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7B6FD0" w14:textId="4DDB9F81"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11" w:history="1">
            <w:r w:rsidRPr="00993E76">
              <w:rPr>
                <w:rStyle w:val="ac"/>
                <w:rFonts w:hint="eastAsia"/>
                <w:noProof/>
              </w:rPr>
              <w:t xml:space="preserve">2.4  </w:t>
            </w:r>
            <w:r w:rsidRPr="00993E76">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97D3B7A" w14:textId="26F4B03B"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12" w:history="1">
            <w:r w:rsidRPr="00993E76">
              <w:rPr>
                <w:rStyle w:val="ac"/>
                <w:rFonts w:hint="eastAsia"/>
                <w:noProof/>
              </w:rPr>
              <w:t xml:space="preserve">2.5  </w:t>
            </w:r>
            <w:r w:rsidRPr="00993E76">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5FAB03" w14:textId="35C2D24F"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13" w:history="1">
            <w:r w:rsidRPr="00993E76">
              <w:rPr>
                <w:rStyle w:val="ac"/>
                <w:rFonts w:hint="eastAsia"/>
                <w:noProof/>
              </w:rPr>
              <w:t>第</w:t>
            </w:r>
            <w:r w:rsidRPr="00993E76">
              <w:rPr>
                <w:rStyle w:val="ac"/>
                <w:rFonts w:hint="eastAsia"/>
                <w:noProof/>
              </w:rPr>
              <w:t>3</w:t>
            </w:r>
            <w:r w:rsidRPr="00993E76">
              <w:rPr>
                <w:rStyle w:val="ac"/>
                <w:rFonts w:hint="eastAsia"/>
                <w:noProof/>
              </w:rPr>
              <w:t>章</w:t>
            </w:r>
            <w:r w:rsidRPr="00993E76">
              <w:rPr>
                <w:rStyle w:val="ac"/>
                <w:rFonts w:hint="eastAsia"/>
                <w:noProof/>
              </w:rPr>
              <w:t xml:space="preserve">  </w:t>
            </w:r>
            <w:r w:rsidRPr="00993E76">
              <w:rPr>
                <w:rStyle w:val="ac"/>
                <w:rFonts w:hint="eastAsia"/>
                <w:noProof/>
              </w:rPr>
              <w:t>农产品区块链溯源方案设计与系统设计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53056F2" w14:textId="570F083C"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14" w:history="1">
            <w:r w:rsidRPr="00993E76">
              <w:rPr>
                <w:rStyle w:val="ac"/>
                <w:rFonts w:hint="eastAsia"/>
                <w:noProof/>
              </w:rPr>
              <w:t xml:space="preserve">3.1  </w:t>
            </w:r>
            <w:r w:rsidRPr="00993E76">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A847F59" w14:textId="1BED1F4D" w:rsidR="00564FDF" w:rsidRDefault="00564FDF">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783815" w:history="1">
            <w:r w:rsidRPr="00993E76">
              <w:rPr>
                <w:rStyle w:val="ac"/>
                <w:rFonts w:hint="eastAsia"/>
                <w:noProof/>
              </w:rPr>
              <w:t xml:space="preserve">3.1.1 </w:t>
            </w:r>
            <w:r w:rsidRPr="00993E76">
              <w:rPr>
                <w:rStyle w:val="ac"/>
                <w:rFonts w:hint="eastAsi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8162F5C" w14:textId="2EE45595" w:rsidR="00564FDF" w:rsidRDefault="00564FDF">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783816" w:history="1">
            <w:r w:rsidRPr="00993E76">
              <w:rPr>
                <w:rStyle w:val="ac"/>
                <w:rFonts w:hint="eastAsia"/>
                <w:noProof/>
              </w:rPr>
              <w:t xml:space="preserve">3.1.2 </w:t>
            </w:r>
            <w:r w:rsidRPr="00993E76">
              <w:rPr>
                <w:rStyle w:val="ac"/>
                <w:rFonts w:hint="eastAsia"/>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238E7A" w14:textId="7C4DAD2E" w:rsidR="00564FDF" w:rsidRDefault="00564FDF">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783817" w:history="1">
            <w:r w:rsidRPr="00993E76">
              <w:rPr>
                <w:rStyle w:val="ac"/>
                <w:rFonts w:hint="eastAsia"/>
                <w:noProof/>
              </w:rPr>
              <w:t xml:space="preserve">3.1.3 </w:t>
            </w:r>
            <w:r w:rsidRPr="00993E76">
              <w:rPr>
                <w:rStyle w:val="ac"/>
                <w:rFonts w:hint="eastAsia"/>
                <w:noProof/>
              </w:rPr>
              <w:t>农产品供应链溯源流程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1D9EAF" w14:textId="6898DB88"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18" w:history="1">
            <w:r w:rsidRPr="00993E76">
              <w:rPr>
                <w:rStyle w:val="ac"/>
                <w:rFonts w:hint="eastAsia"/>
                <w:noProof/>
              </w:rPr>
              <w:t xml:space="preserve">3.2  </w:t>
            </w:r>
            <w:r w:rsidRPr="00993E76">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5D7A8A" w14:textId="4532F253"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19" w:history="1">
            <w:r w:rsidRPr="00993E76">
              <w:rPr>
                <w:rStyle w:val="ac"/>
                <w:rFonts w:hint="eastAsia"/>
                <w:noProof/>
              </w:rPr>
              <w:t xml:space="preserve">3.3  </w:t>
            </w:r>
            <w:r w:rsidRPr="00993E76">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132C73E" w14:textId="32F9936C"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0" w:history="1">
            <w:r w:rsidRPr="00993E76">
              <w:rPr>
                <w:rStyle w:val="ac"/>
                <w:rFonts w:hint="eastAsia"/>
                <w:noProof/>
              </w:rPr>
              <w:t xml:space="preserve">3.4  </w:t>
            </w:r>
            <w:r w:rsidRPr="00993E76">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4125777" w14:textId="36A44F23"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1" w:history="1">
            <w:r w:rsidRPr="00993E76">
              <w:rPr>
                <w:rStyle w:val="ac"/>
                <w:rFonts w:hint="eastAsia"/>
                <w:noProof/>
              </w:rPr>
              <w:t xml:space="preserve">3.5  </w:t>
            </w:r>
            <w:r w:rsidRPr="00993E76">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EB21DB7" w14:textId="46FE73BB"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22" w:history="1">
            <w:r w:rsidRPr="00993E76">
              <w:rPr>
                <w:rStyle w:val="ac"/>
                <w:rFonts w:hint="eastAsia"/>
                <w:noProof/>
              </w:rPr>
              <w:t>第</w:t>
            </w:r>
            <w:r w:rsidRPr="00993E76">
              <w:rPr>
                <w:rStyle w:val="ac"/>
                <w:rFonts w:hint="eastAsia"/>
                <w:noProof/>
              </w:rPr>
              <w:t>4</w:t>
            </w:r>
            <w:r w:rsidRPr="00993E76">
              <w:rPr>
                <w:rStyle w:val="ac"/>
                <w:rFonts w:hint="eastAsia"/>
                <w:noProof/>
              </w:rPr>
              <w:t>章</w:t>
            </w:r>
            <w:r w:rsidRPr="00993E76">
              <w:rPr>
                <w:rStyle w:val="ac"/>
                <w:rFonts w:hint="eastAsia"/>
                <w:noProof/>
              </w:rPr>
              <w:t xml:space="preserve">  Hyperledger Fabric </w:t>
            </w:r>
            <w:r w:rsidRPr="00993E76">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2ABE46" w14:textId="711D1C78"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3" w:history="1">
            <w:r w:rsidRPr="00993E76">
              <w:rPr>
                <w:rStyle w:val="ac"/>
                <w:rFonts w:hint="eastAsia"/>
                <w:noProof/>
              </w:rPr>
              <w:t xml:space="preserve">4.1  Fabric </w:t>
            </w:r>
            <w:r w:rsidRPr="00993E76">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D25BE2" w14:textId="3CDFD557"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4" w:history="1">
            <w:r w:rsidRPr="00993E76">
              <w:rPr>
                <w:rStyle w:val="ac"/>
                <w:rFonts w:hint="eastAsia"/>
                <w:noProof/>
              </w:rPr>
              <w:t xml:space="preserve">4.2  </w:t>
            </w:r>
            <w:r w:rsidRPr="00993E76">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1BC422" w14:textId="43AF2A25"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5" w:history="1">
            <w:r w:rsidRPr="00993E76">
              <w:rPr>
                <w:rStyle w:val="ac"/>
                <w:rFonts w:hint="eastAsia"/>
                <w:noProof/>
              </w:rPr>
              <w:t xml:space="preserve">4.3  </w:t>
            </w:r>
            <w:r w:rsidRPr="00993E76">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D401212" w14:textId="77D58C42"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6" w:history="1">
            <w:r w:rsidRPr="00993E76">
              <w:rPr>
                <w:rStyle w:val="ac"/>
                <w:rFonts w:hint="eastAsia"/>
                <w:noProof/>
              </w:rPr>
              <w:t xml:space="preserve">4.4  </w:t>
            </w:r>
            <w:r w:rsidRPr="00993E76">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E022A33" w14:textId="08639792"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27" w:history="1">
            <w:r w:rsidRPr="00993E76">
              <w:rPr>
                <w:rStyle w:val="ac"/>
                <w:rFonts w:hint="eastAsia"/>
                <w:noProof/>
              </w:rPr>
              <w:t>第</w:t>
            </w:r>
            <w:r w:rsidRPr="00993E76">
              <w:rPr>
                <w:rStyle w:val="ac"/>
                <w:rFonts w:hint="eastAsia"/>
                <w:noProof/>
              </w:rPr>
              <w:t>5</w:t>
            </w:r>
            <w:r w:rsidRPr="00993E76">
              <w:rPr>
                <w:rStyle w:val="ac"/>
                <w:rFonts w:hint="eastAsia"/>
                <w:noProof/>
              </w:rPr>
              <w:t>章</w:t>
            </w:r>
            <w:r w:rsidRPr="00993E76">
              <w:rPr>
                <w:rStyle w:val="ac"/>
                <w:rFonts w:hint="eastAsia"/>
                <w:noProof/>
              </w:rPr>
              <w:t xml:space="preserve">  </w:t>
            </w:r>
            <w:r w:rsidRPr="00993E76">
              <w:rPr>
                <w:rStyle w:val="ac"/>
                <w:rFonts w:hint="eastAsia"/>
                <w:noProof/>
              </w:rPr>
              <w:t>农产品区块链溯源系统设计与实现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19A6AB" w14:textId="5C6F227B"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8" w:history="1">
            <w:r w:rsidRPr="00993E76">
              <w:rPr>
                <w:rStyle w:val="ac"/>
                <w:rFonts w:hint="eastAsia"/>
                <w:noProof/>
              </w:rPr>
              <w:t xml:space="preserve">5.1  </w:t>
            </w:r>
            <w:r w:rsidRPr="00993E76">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71BB42F" w14:textId="185E76C9"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29" w:history="1">
            <w:r w:rsidRPr="00993E76">
              <w:rPr>
                <w:rStyle w:val="ac"/>
                <w:rFonts w:hint="eastAsia"/>
                <w:noProof/>
              </w:rPr>
              <w:t xml:space="preserve">5.2  </w:t>
            </w:r>
            <w:r w:rsidRPr="00993E76">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CDC1C2E" w14:textId="3E5C4739"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30" w:history="1">
            <w:r w:rsidRPr="00993E76">
              <w:rPr>
                <w:rStyle w:val="ac"/>
                <w:rFonts w:hint="eastAsia"/>
                <w:noProof/>
              </w:rPr>
              <w:t xml:space="preserve">5.3  </w:t>
            </w:r>
            <w:r w:rsidRPr="00993E76">
              <w:rPr>
                <w:rStyle w:val="ac"/>
                <w:rFonts w:hint="eastAsia"/>
                <w:noProof/>
              </w:rPr>
              <w:t>溯源实证分析与数据集构建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331F7E3" w14:textId="2DB7E9E1"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31" w:history="1">
            <w:r w:rsidRPr="00993E76">
              <w:rPr>
                <w:rStyle w:val="ac"/>
                <w:rFonts w:hint="eastAsia"/>
                <w:noProof/>
              </w:rPr>
              <w:t xml:space="preserve">5.4  </w:t>
            </w:r>
            <w:r w:rsidRPr="00993E76">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EFF9DE0" w14:textId="659D38DA"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32" w:history="1">
            <w:r w:rsidRPr="00993E76">
              <w:rPr>
                <w:rStyle w:val="ac"/>
                <w:rFonts w:hint="eastAsia"/>
                <w:noProof/>
              </w:rPr>
              <w:t xml:space="preserve">5.5  </w:t>
            </w:r>
            <w:r w:rsidRPr="00993E76">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F586F1E" w14:textId="637F8181"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33" w:history="1">
            <w:r w:rsidRPr="00993E76">
              <w:rPr>
                <w:rStyle w:val="ac"/>
                <w:rFonts w:hint="eastAsia"/>
                <w:noProof/>
              </w:rPr>
              <w:t>第</w:t>
            </w:r>
            <w:r w:rsidRPr="00993E76">
              <w:rPr>
                <w:rStyle w:val="ac"/>
                <w:rFonts w:hint="eastAsia"/>
                <w:noProof/>
              </w:rPr>
              <w:t>6</w:t>
            </w:r>
            <w:r w:rsidRPr="00993E76">
              <w:rPr>
                <w:rStyle w:val="ac"/>
                <w:rFonts w:hint="eastAsia"/>
                <w:noProof/>
              </w:rPr>
              <w:t>章</w:t>
            </w:r>
            <w:r w:rsidRPr="00993E76">
              <w:rPr>
                <w:rStyle w:val="ac"/>
                <w:rFonts w:hint="eastAsia"/>
                <w:noProof/>
              </w:rPr>
              <w:t xml:space="preserve">  </w:t>
            </w:r>
            <w:r w:rsidRPr="00993E76">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EABBC73" w14:textId="3D8FC3DB"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34" w:history="1">
            <w:r w:rsidRPr="00993E76">
              <w:rPr>
                <w:rStyle w:val="ac"/>
                <w:rFonts w:hint="eastAsia"/>
                <w:noProof/>
              </w:rPr>
              <w:t xml:space="preserve">6.1  </w:t>
            </w:r>
            <w:r w:rsidRPr="00993E76">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D69467D" w14:textId="36F51FD9" w:rsidR="00564FDF" w:rsidRDefault="00564FDF">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83835" w:history="1">
            <w:r w:rsidRPr="00993E76">
              <w:rPr>
                <w:rStyle w:val="ac"/>
                <w:rFonts w:hint="eastAsia"/>
                <w:noProof/>
              </w:rPr>
              <w:t xml:space="preserve">6.2  </w:t>
            </w:r>
            <w:r w:rsidRPr="00993E76">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AC22AE2" w14:textId="773B8627"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36" w:history="1">
            <w:r w:rsidRPr="00993E76">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5F41B83" w14:textId="43FBDB4C"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37" w:history="1">
            <w:r w:rsidRPr="00993E76">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0D02A5D" w14:textId="42204CAF" w:rsidR="00564FDF" w:rsidRDefault="00564FDF">
          <w:pPr>
            <w:pStyle w:val="TOC1"/>
            <w:rPr>
              <w:rFonts w:asciiTheme="minorHAnsi" w:eastAsiaTheme="minorEastAsia" w:hAnsiTheme="minorHAnsi" w:cstheme="minorBidi" w:hint="eastAsia"/>
              <w:b w:val="0"/>
              <w:noProof/>
              <w:kern w:val="2"/>
              <w:sz w:val="22"/>
              <w14:ligatures w14:val="standardContextual"/>
            </w:rPr>
          </w:pPr>
          <w:hyperlink w:anchor="_Toc224783838" w:history="1">
            <w:r w:rsidRPr="00993E76">
              <w:rPr>
                <w:rStyle w:val="ac"/>
                <w:rFonts w:hint="eastAsia"/>
                <w:noProof/>
              </w:rPr>
              <w:t>作者简历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_Toc224783838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F29BCA2" w14:textId="4CF5E6FC" w:rsidR="003B5385" w:rsidRDefault="00034354" w:rsidP="00034354">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783799"/>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783800"/>
      <w:r>
        <w:t>1.1</w:t>
      </w:r>
      <w:r>
        <w:rPr>
          <w:rFonts w:hint="eastAsia"/>
        </w:rPr>
        <w:t xml:space="preserve"> </w:t>
      </w:r>
      <w:r>
        <w:t xml:space="preserve"> </w:t>
      </w:r>
      <w:r>
        <w:t>研究背景与意义</w:t>
      </w:r>
      <w:bookmarkEnd w:id="2"/>
      <w:bookmarkEnd w:id="3"/>
    </w:p>
    <w:p w14:paraId="3253D48D" w14:textId="7CFA94AF" w:rsidR="003B5385" w:rsidRDefault="00000000">
      <w:r>
        <w:t>随</w:t>
      </w:r>
      <w:r w:rsidR="00A662C5" w:rsidRPr="00A662C5">
        <w:t>着经济社会的快速进步和居民生活品质的提升，公众对于食品安全的关切度也随之显著增加。农产品作为食品的重要组成部分，其质量和安全直接影响到消费者的健康和生命安全。刘忠建等</w:t>
      </w:r>
      <w:r w:rsidR="00A662C5" w:rsidRPr="00A662C5">
        <w:rPr>
          <w:vertAlign w:val="superscript"/>
        </w:rPr>
        <w:fldChar w:fldCharType="begin"/>
      </w:r>
      <w:r w:rsidR="00A662C5" w:rsidRPr="00A662C5">
        <w:rPr>
          <w:vertAlign w:val="superscript"/>
        </w:rPr>
        <w:instrText xml:space="preserve"> REF _Ref224779368 \r \h </w:instrText>
      </w:r>
      <w:r w:rsidR="00A662C5" w:rsidRPr="00A662C5">
        <w:rPr>
          <w:vertAlign w:val="superscript"/>
        </w:rPr>
      </w:r>
      <w:r w:rsidR="00A662C5">
        <w:rPr>
          <w:vertAlign w:val="superscript"/>
        </w:rPr>
        <w:instrText xml:space="preserve"> \* MERGEFORMAT </w:instrText>
      </w:r>
      <w:r w:rsidR="00A662C5" w:rsidRPr="00A662C5">
        <w:rPr>
          <w:vertAlign w:val="superscript"/>
        </w:rPr>
        <w:fldChar w:fldCharType="separate"/>
      </w:r>
      <w:r w:rsidR="00A662C5" w:rsidRPr="00A662C5">
        <w:rPr>
          <w:vertAlign w:val="superscript"/>
        </w:rPr>
        <w:t>[1]</w:t>
      </w:r>
      <w:r w:rsidR="00A662C5" w:rsidRPr="00A662C5">
        <w:rPr>
          <w:vertAlign w:val="superscript"/>
        </w:rPr>
        <w:fldChar w:fldCharType="end"/>
      </w:r>
      <w:r w:rsidR="00A662C5" w:rsidRPr="00A662C5">
        <w:t>通过对当前农产品质量安全检测工作的优化策略研究，指出了食品安全检测面临的现实困境</w:t>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w:t>
      </w:r>
      <w:r w:rsidR="00A662C5" w:rsidRPr="00A662C5">
        <w:rPr>
          <w:rFonts w:hint="eastAsia"/>
        </w:rPr>
        <w:t>，近年来我国苹果产量持续保持高位，巨大的市场体量背后是对产品质量安全与品牌信誉的更高要求。然而，食品安全事件的接连发生，如</w:t>
      </w:r>
      <w:r w:rsidR="00A662C5" w:rsidRPr="00A662C5">
        <w:rPr>
          <w:rFonts w:hint="eastAsia"/>
        </w:rPr>
        <w:t>2019</w:t>
      </w:r>
      <w:r w:rsidR="00A662C5" w:rsidRPr="00A662C5">
        <w:rPr>
          <w:rFonts w:hint="eastAsia"/>
        </w:rPr>
        <w:t>年染色土鸡蛋，</w:t>
      </w:r>
      <w:r w:rsidR="00A662C5" w:rsidRPr="00A662C5">
        <w:rPr>
          <w:rFonts w:hint="eastAsia"/>
        </w:rPr>
        <w:t>2022</w:t>
      </w:r>
      <w:r w:rsidR="00A662C5" w:rsidRPr="00A662C5">
        <w:rPr>
          <w:rFonts w:hint="eastAsia"/>
        </w:rPr>
        <w:t>年问题酸菜，</w:t>
      </w:r>
      <w:r w:rsidR="00A662C5" w:rsidRPr="00A662C5">
        <w:rPr>
          <w:rFonts w:hint="eastAsia"/>
        </w:rPr>
        <w:t>2024</w:t>
      </w:r>
      <w:r w:rsidR="00A662C5" w:rsidRPr="00A662C5">
        <w:rPr>
          <w:rFonts w:hint="eastAsia"/>
        </w:rPr>
        <w:t>年煤油车混拉食用油，</w:t>
      </w:r>
      <w:r w:rsidR="00A662C5" w:rsidRPr="00A662C5">
        <w:rPr>
          <w:rFonts w:hint="eastAsia"/>
        </w:rPr>
        <w:t>2025</w:t>
      </w:r>
      <w:r w:rsidR="00A662C5" w:rsidRPr="00A662C5">
        <w:rPr>
          <w:rFonts w:hint="eastAsia"/>
        </w:rPr>
        <w:t>年黄焖鸡事件等，削弱了大众对市场上食用农产品的信任度。朱祉琴</w:t>
      </w:r>
      <w:r w:rsidR="00B10698" w:rsidRPr="00B10698">
        <w:rPr>
          <w:vertAlign w:val="superscript"/>
        </w:rPr>
        <w:fldChar w:fldCharType="begin"/>
      </w:r>
      <w:r w:rsidR="00B10698" w:rsidRPr="00B10698">
        <w:rPr>
          <w:vertAlign w:val="superscript"/>
        </w:rPr>
        <w:instrText xml:space="preserve"> </w:instrText>
      </w:r>
      <w:r w:rsidR="00B10698" w:rsidRPr="00B10698">
        <w:rPr>
          <w:rFonts w:hint="eastAsia"/>
          <w:vertAlign w:val="superscript"/>
        </w:rPr>
        <w:instrText>REF _Ref224779446 \r \h</w:instrText>
      </w:r>
      <w:r w:rsidR="00B10698" w:rsidRPr="00B10698">
        <w:rPr>
          <w:vertAlign w:val="superscript"/>
        </w:rPr>
        <w:instrText xml:space="preserve"> </w:instrText>
      </w:r>
      <w:r w:rsidR="00B10698" w:rsidRPr="00B10698">
        <w:rPr>
          <w:vertAlign w:val="superscript"/>
        </w:rPr>
      </w:r>
      <w:r w:rsidR="00B10698">
        <w:rPr>
          <w:vertAlign w:val="superscript"/>
        </w:rPr>
        <w:instrText xml:space="preserve"> \* MERGEFORMAT </w:instrText>
      </w:r>
      <w:r w:rsidR="00B10698" w:rsidRPr="00B10698">
        <w:rPr>
          <w:vertAlign w:val="superscript"/>
        </w:rPr>
        <w:fldChar w:fldCharType="separate"/>
      </w:r>
      <w:r w:rsidR="00B10698" w:rsidRPr="00B10698">
        <w:rPr>
          <w:vertAlign w:val="superscript"/>
        </w:rPr>
        <w:t>[2]</w:t>
      </w:r>
      <w:r w:rsidR="00B10698" w:rsidRPr="00B10698">
        <w:rPr>
          <w:vertAlign w:val="superscript"/>
        </w:rPr>
        <w:fldChar w:fldCharType="end"/>
      </w:r>
      <w:r w:rsidR="00A662C5" w:rsidRPr="00A662C5">
        <w:rPr>
          <w:rFonts w:hint="eastAsia"/>
        </w:rPr>
        <w:t>从食品卫生法与安全现状的角度分析了食品安全的法律基础。王新庄等</w:t>
      </w:r>
      <w:r w:rsidR="00B10698" w:rsidRPr="00B10698">
        <w:rPr>
          <w:vertAlign w:val="superscript"/>
        </w:rPr>
        <w:fldChar w:fldCharType="begin"/>
      </w:r>
      <w:r w:rsidR="00B10698" w:rsidRPr="00B10698">
        <w:rPr>
          <w:vertAlign w:val="superscript"/>
        </w:rPr>
        <w:instrText xml:space="preserve"> </w:instrText>
      </w:r>
      <w:r w:rsidR="00B10698" w:rsidRPr="00B10698">
        <w:rPr>
          <w:rFonts w:hint="eastAsia"/>
          <w:vertAlign w:val="superscript"/>
        </w:rPr>
        <w:instrText>REF _Ref224779462 \r \h</w:instrText>
      </w:r>
      <w:r w:rsidR="00B10698" w:rsidRPr="00B10698">
        <w:rPr>
          <w:vertAlign w:val="superscript"/>
        </w:rPr>
        <w:instrText xml:space="preserve"> </w:instrText>
      </w:r>
      <w:r w:rsidR="00B10698" w:rsidRPr="00B10698">
        <w:rPr>
          <w:vertAlign w:val="superscript"/>
        </w:rPr>
      </w:r>
      <w:r w:rsidR="00B10698">
        <w:rPr>
          <w:vertAlign w:val="superscript"/>
        </w:rPr>
        <w:instrText xml:space="preserve"> \* MERGEFORMAT </w:instrText>
      </w:r>
      <w:r w:rsidR="00B10698" w:rsidRPr="00B10698">
        <w:rPr>
          <w:vertAlign w:val="superscript"/>
        </w:rPr>
        <w:fldChar w:fldCharType="separate"/>
      </w:r>
      <w:r w:rsidR="00B10698" w:rsidRPr="00B10698">
        <w:rPr>
          <w:vertAlign w:val="superscript"/>
        </w:rPr>
        <w:t>[3]</w:t>
      </w:r>
      <w:r w:rsidR="00B10698" w:rsidRPr="00B10698">
        <w:rPr>
          <w:vertAlign w:val="superscript"/>
        </w:rPr>
        <w:fldChar w:fldCharType="end"/>
      </w:r>
      <w:r w:rsidR="00A662C5" w:rsidRPr="00A662C5">
        <w:rPr>
          <w:rFonts w:hint="eastAsia"/>
        </w:rPr>
        <w:t>针对食品安全问题进行了深层次的法律规制研究，为政策制定提供了理论依据。在国家层面，赵阳等</w:t>
      </w:r>
      <w:r w:rsidR="00B10698" w:rsidRPr="00B10698">
        <w:rPr>
          <w:vertAlign w:val="superscript"/>
        </w:rPr>
        <w:fldChar w:fldCharType="begin"/>
      </w:r>
      <w:r w:rsidR="00B10698" w:rsidRPr="00B10698">
        <w:rPr>
          <w:vertAlign w:val="superscript"/>
        </w:rPr>
        <w:instrText xml:space="preserve"> </w:instrText>
      </w:r>
      <w:r w:rsidR="00B10698" w:rsidRPr="00B10698">
        <w:rPr>
          <w:rFonts w:hint="eastAsia"/>
          <w:vertAlign w:val="superscript"/>
        </w:rPr>
        <w:instrText>REF _Ref224779478 \r \h</w:instrText>
      </w:r>
      <w:r w:rsidR="00B10698" w:rsidRPr="00B10698">
        <w:rPr>
          <w:vertAlign w:val="superscript"/>
        </w:rPr>
        <w:instrText xml:space="preserve"> </w:instrText>
      </w:r>
      <w:r w:rsidR="00B10698" w:rsidRPr="00B10698">
        <w:rPr>
          <w:vertAlign w:val="superscript"/>
        </w:rPr>
      </w:r>
      <w:r w:rsidR="00B10698">
        <w:rPr>
          <w:vertAlign w:val="superscript"/>
        </w:rPr>
        <w:instrText xml:space="preserve"> \* MERGEFORMAT </w:instrText>
      </w:r>
      <w:r w:rsidR="00B10698" w:rsidRPr="00B10698">
        <w:rPr>
          <w:vertAlign w:val="superscript"/>
        </w:rPr>
        <w:fldChar w:fldCharType="separate"/>
      </w:r>
      <w:r w:rsidR="00B10698" w:rsidRPr="00B10698">
        <w:rPr>
          <w:vertAlign w:val="superscript"/>
        </w:rPr>
        <w:t>[4]</w:t>
      </w:r>
      <w:r w:rsidR="00B10698" w:rsidRPr="00B10698">
        <w:rPr>
          <w:vertAlign w:val="superscript"/>
        </w:rPr>
        <w:fldChar w:fldCharType="end"/>
      </w:r>
      <w:r w:rsidR="00A662C5" w:rsidRPr="00A662C5">
        <w:rPr>
          <w:rFonts w:hint="eastAsia"/>
        </w:rPr>
        <w:t>阐述了我国重要产品追溯体系建设的实践进展与对策建议。孙传恒等</w:t>
      </w:r>
      <w:r w:rsidR="00B10698" w:rsidRPr="00B10698">
        <w:rPr>
          <w:vertAlign w:val="superscript"/>
        </w:rPr>
        <w:fldChar w:fldCharType="begin"/>
      </w:r>
      <w:r w:rsidR="00B10698" w:rsidRPr="00B10698">
        <w:rPr>
          <w:vertAlign w:val="superscript"/>
        </w:rPr>
        <w:instrText xml:space="preserve"> </w:instrText>
      </w:r>
      <w:r w:rsidR="00B10698" w:rsidRPr="00B10698">
        <w:rPr>
          <w:rFonts w:hint="eastAsia"/>
          <w:vertAlign w:val="superscript"/>
        </w:rPr>
        <w:instrText>REF _Ref224779497 \r \h</w:instrText>
      </w:r>
      <w:r w:rsidR="00B10698" w:rsidRPr="00B10698">
        <w:rPr>
          <w:vertAlign w:val="superscript"/>
        </w:rPr>
        <w:instrText xml:space="preserve"> </w:instrText>
      </w:r>
      <w:r w:rsidR="00B10698" w:rsidRPr="00B10698">
        <w:rPr>
          <w:vertAlign w:val="superscript"/>
        </w:rPr>
      </w:r>
      <w:r w:rsidR="00B10698">
        <w:rPr>
          <w:vertAlign w:val="superscript"/>
        </w:rPr>
        <w:instrText xml:space="preserve"> \* MERGEFORMAT </w:instrText>
      </w:r>
      <w:r w:rsidR="00B10698" w:rsidRPr="00B10698">
        <w:rPr>
          <w:vertAlign w:val="superscript"/>
        </w:rPr>
        <w:fldChar w:fldCharType="separate"/>
      </w:r>
      <w:r w:rsidR="00B10698" w:rsidRPr="00B10698">
        <w:rPr>
          <w:vertAlign w:val="superscript"/>
        </w:rPr>
        <w:t>[5]</w:t>
      </w:r>
      <w:r w:rsidR="00B10698" w:rsidRPr="00B10698">
        <w:rPr>
          <w:vertAlign w:val="superscript"/>
        </w:rPr>
        <w:fldChar w:fldCharType="end"/>
      </w:r>
      <w:r w:rsidR="00A662C5" w:rsidRPr="00A662C5">
        <w:rPr>
          <w:rFonts w:hint="eastAsia"/>
        </w:rPr>
        <w:t>发表的综述中，系统梳理了中国农产品质量安全可追溯体系的发展历程与展望，为后续研究明确了历史脉络。因此，如何提高食用农产品的安全生产水平、加强质量管理、畅通社会监管途径，并最终实现农产品的可信追溯，已成为学术界和产业界共同关注的焦点议题。传统的农产品溯源系统普遍依赖中心化数据进行信息存储与访问。周文欣</w:t>
      </w:r>
      <w:r w:rsidR="0048231B" w:rsidRPr="0048231B">
        <w:rPr>
          <w:vertAlign w:val="superscript"/>
        </w:rPr>
        <w:fldChar w:fldCharType="begin"/>
      </w:r>
      <w:r w:rsidR="0048231B" w:rsidRPr="0048231B">
        <w:rPr>
          <w:vertAlign w:val="superscript"/>
        </w:rPr>
        <w:instrText xml:space="preserve"> </w:instrText>
      </w:r>
      <w:r w:rsidR="0048231B" w:rsidRPr="0048231B">
        <w:rPr>
          <w:rFonts w:hint="eastAsia"/>
          <w:vertAlign w:val="superscript"/>
        </w:rPr>
        <w:instrText>REF _Ref224779518 \r \h</w:instrText>
      </w:r>
      <w:r w:rsidR="0048231B" w:rsidRPr="0048231B">
        <w:rPr>
          <w:vertAlign w:val="superscript"/>
        </w:rPr>
        <w:instrText xml:space="preserve"> </w:instrText>
      </w:r>
      <w:r w:rsidR="0048231B" w:rsidRPr="0048231B">
        <w:rPr>
          <w:vertAlign w:val="superscript"/>
        </w:rPr>
      </w:r>
      <w:r w:rsidR="0048231B">
        <w:rPr>
          <w:vertAlign w:val="superscript"/>
        </w:rPr>
        <w:instrText xml:space="preserve"> \* MERGEFORMAT </w:instrText>
      </w:r>
      <w:r w:rsidR="0048231B" w:rsidRPr="0048231B">
        <w:rPr>
          <w:vertAlign w:val="superscript"/>
        </w:rPr>
        <w:fldChar w:fldCharType="separate"/>
      </w:r>
      <w:r w:rsidR="0048231B" w:rsidRPr="0048231B">
        <w:rPr>
          <w:vertAlign w:val="superscript"/>
        </w:rPr>
        <w:t>[6]</w:t>
      </w:r>
      <w:r w:rsidR="0048231B" w:rsidRPr="0048231B">
        <w:rPr>
          <w:vertAlign w:val="superscript"/>
        </w:rPr>
        <w:fldChar w:fldCharType="end"/>
      </w:r>
      <w:r w:rsidR="00A662C5" w:rsidRPr="00A662C5">
        <w:rPr>
          <w:rFonts w:hint="eastAsia"/>
        </w:rPr>
        <w:t>指出了基于中心化技术的农产品溯源系统存在的问题及对策。这种模式虽然在一定程度上实现了信息化管理，但其固有的信息不透明、数据易被篡改以及信任机制缺失等问题，使其难以满足现代农业生产的高标准和消费者对食品安全信息的高要求</w:t>
      </w:r>
      <w:r>
        <w:t>。</w:t>
      </w:r>
    </w:p>
    <w:p w14:paraId="1732AFBE" w14:textId="4D58F691" w:rsidR="0003766E" w:rsidRDefault="00364748" w:rsidP="0003766E">
      <w:pPr>
        <w:pStyle w:val="Aff0"/>
        <w:keepNext/>
        <w:spacing w:before="240"/>
      </w:pPr>
      <w:r>
        <w:lastRenderedPageBreak/>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3"/>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47875126" w14:textId="2BA5E135" w:rsidR="0048231B" w:rsidRDefault="0048231B" w:rsidP="0048231B">
      <w:r w:rsidRPr="0048231B">
        <w:rPr>
          <w:rFonts w:hint="eastAsia"/>
        </w:rPr>
        <w:t>农产品供应链天然具有多主体参与、链条长、数据分散的特点，其流转过程涵盖了源头种植户、加工企业、物流承运方、终端零售商以及政府监管机构等众多环节。在传统模式下，各主体间信息互不透明，形成了严重的信息孤岛现象，数据真实性高度依赖于上下游节点间的信任背书，极易出现数据造假与责任推诿等问题。葛宏义等</w:t>
      </w:r>
      <w:r w:rsidRPr="0048231B">
        <w:rPr>
          <w:vertAlign w:val="superscript"/>
        </w:rPr>
        <w:fldChar w:fldCharType="begin"/>
      </w:r>
      <w:r w:rsidRPr="0048231B">
        <w:rPr>
          <w:vertAlign w:val="superscript"/>
        </w:rPr>
        <w:instrText xml:space="preserve"> </w:instrText>
      </w:r>
      <w:r w:rsidRPr="0048231B">
        <w:rPr>
          <w:rFonts w:hint="eastAsia"/>
          <w:vertAlign w:val="superscript"/>
        </w:rPr>
        <w:instrText>REF _Ref224779611 \r \h</w:instrText>
      </w:r>
      <w:r w:rsidRPr="0048231B">
        <w:rPr>
          <w:vertAlign w:val="superscript"/>
        </w:rPr>
        <w:instrText xml:space="preserve"> </w:instrText>
      </w:r>
      <w:r w:rsidRPr="0048231B">
        <w:rPr>
          <w:vertAlign w:val="superscript"/>
        </w:rPr>
      </w:r>
      <w:r>
        <w:rPr>
          <w:vertAlign w:val="superscript"/>
        </w:rPr>
        <w:instrText xml:space="preserve"> \* MERGEFORMAT </w:instrText>
      </w:r>
      <w:r w:rsidRPr="0048231B">
        <w:rPr>
          <w:vertAlign w:val="superscript"/>
        </w:rPr>
        <w:fldChar w:fldCharType="separate"/>
      </w:r>
      <w:r w:rsidRPr="0048231B">
        <w:rPr>
          <w:vertAlign w:val="superscript"/>
        </w:rPr>
        <w:t>[7]</w:t>
      </w:r>
      <w:r w:rsidRPr="0048231B">
        <w:rPr>
          <w:vertAlign w:val="superscript"/>
        </w:rPr>
        <w:fldChar w:fldCharType="end"/>
      </w:r>
      <w:r w:rsidRPr="0048231B">
        <w:rPr>
          <w:rFonts w:hint="eastAsia"/>
        </w:rPr>
        <w:t>的综述研究表明，区块链技术凭借其独特优势，为农产品溯源领域带来了全新的研究视角。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122CE476" w:rsidR="003B5385" w:rsidRDefault="0048231B" w:rsidP="0048231B">
      <w:pPr>
        <w:rPr>
          <w:rFonts w:hint="eastAsia"/>
        </w:rPr>
      </w:pPr>
      <w:r w:rsidRPr="0048231B">
        <w:rPr>
          <w:rFonts w:hint="eastAsia"/>
        </w:rPr>
        <w:t>区块链技术的概念最早由中本聪在其关于比特币的白皮书中提出</w:t>
      </w:r>
      <w:r w:rsidRPr="0048231B">
        <w:rPr>
          <w:vertAlign w:val="superscript"/>
        </w:rPr>
        <w:fldChar w:fldCharType="begin"/>
      </w:r>
      <w:r w:rsidRPr="0048231B">
        <w:rPr>
          <w:vertAlign w:val="superscript"/>
        </w:rPr>
        <w:instrText xml:space="preserve"> </w:instrText>
      </w:r>
      <w:r w:rsidRPr="0048231B">
        <w:rPr>
          <w:rFonts w:hint="eastAsia"/>
          <w:vertAlign w:val="superscript"/>
        </w:rPr>
        <w:instrText>REF _Ref224779630 \r \h</w:instrText>
      </w:r>
      <w:r w:rsidRPr="0048231B">
        <w:rPr>
          <w:vertAlign w:val="superscript"/>
        </w:rPr>
        <w:instrText xml:space="preserve"> </w:instrText>
      </w:r>
      <w:r w:rsidRPr="0048231B">
        <w:rPr>
          <w:vertAlign w:val="superscript"/>
        </w:rPr>
      </w:r>
      <w:r>
        <w:rPr>
          <w:vertAlign w:val="superscript"/>
        </w:rPr>
        <w:instrText xml:space="preserve"> \* MERGEFORMAT </w:instrText>
      </w:r>
      <w:r w:rsidRPr="0048231B">
        <w:rPr>
          <w:vertAlign w:val="superscript"/>
        </w:rPr>
        <w:fldChar w:fldCharType="separate"/>
      </w:r>
      <w:r w:rsidRPr="0048231B">
        <w:rPr>
          <w:vertAlign w:val="superscript"/>
        </w:rPr>
        <w:t>[8]</w:t>
      </w:r>
      <w:r w:rsidRPr="0048231B">
        <w:rPr>
          <w:vertAlign w:val="superscript"/>
        </w:rPr>
        <w:fldChar w:fldCharType="end"/>
      </w:r>
      <w:r w:rsidRPr="0048231B">
        <w:rPr>
          <w:rFonts w:hint="eastAsia"/>
        </w:rPr>
        <w:t>，本质上是一种分布式账本技术。该技术以其去中心化、数据不可篡改、过程公开透明等核心特性，为构建可靠的农产品追溯体系提供了全新的技术路径。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底层研发环节的创新，更在</w:t>
      </w:r>
      <w:r w:rsidRPr="0048231B">
        <w:rPr>
          <w:rFonts w:hint="eastAsia"/>
        </w:rPr>
        <w:lastRenderedPageBreak/>
        <w:t>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783801"/>
      <w:r>
        <w:t xml:space="preserve">1.2 </w:t>
      </w:r>
      <w:r>
        <w:rPr>
          <w:rFonts w:hint="eastAsia"/>
        </w:rPr>
        <w:t xml:space="preserve"> </w:t>
      </w:r>
      <w:r>
        <w:t>国内外研究现状</w:t>
      </w:r>
      <w:bookmarkEnd w:id="5"/>
      <w:bookmarkEnd w:id="6"/>
    </w:p>
    <w:p w14:paraId="60B96870" w14:textId="07DE1DC8"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管如条形码、二维码及</w:t>
      </w:r>
      <w:r>
        <w:t>RFID</w:t>
      </w:r>
      <w:r>
        <w:t>等自动化识别技术已在溯源实践中得到应用，并在一定程度上提升了信息记录的效率，但传统的溯源系统多构建于中心化的平台之上，这导致了数据易被篡改、信息透明度不足、系统间信息孤岛等固有缺陷，难以从根本上解决信任问题。</w:t>
      </w:r>
    </w:p>
    <w:p w14:paraId="570CFA6A" w14:textId="51F35571" w:rsidR="0048231B" w:rsidRDefault="0048231B" w:rsidP="00762A64">
      <w:pPr>
        <w:pStyle w:val="afff5"/>
        <w:spacing w:before="120" w:after="120"/>
        <w:rPr>
          <w:rFonts w:hint="eastAsia"/>
        </w:rPr>
      </w:pPr>
      <w:bookmarkStart w:id="7" w:name="_Toc224783802"/>
      <w:r w:rsidRPr="0048231B">
        <w:rPr>
          <w:rFonts w:hint="eastAsia"/>
        </w:rPr>
        <w:t xml:space="preserve">1.2.1 </w:t>
      </w:r>
      <w:r w:rsidRPr="0048231B">
        <w:rPr>
          <w:rFonts w:hint="eastAsia"/>
        </w:rPr>
        <w:t>国内外区块链溯源研究综述</w:t>
      </w:r>
      <w:bookmarkEnd w:id="7"/>
    </w:p>
    <w:p w14:paraId="49032F6B" w14:textId="3BAC6D38" w:rsidR="003B5385" w:rsidRDefault="0087468E" w:rsidP="0087468E">
      <w:r w:rsidRPr="0087468E">
        <w:rPr>
          <w:rFonts w:hint="eastAsia"/>
        </w:rPr>
        <w:t>近年来，区块链技术凭借其独特优势，在农产品溯源领域的应用研究日益受到国内外学者的重视。相关研究普遍认为区块链是提升供应链可追溯性的有效途径。胡祥培等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_Ref224779759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[9]</w:t>
      </w:r>
      <w:r w:rsidR="00FC0491" w:rsidRPr="00FC0491">
        <w:rPr>
          <w:vertAlign w:val="superscript"/>
        </w:rPr>
        <w:fldChar w:fldCharType="end"/>
      </w:r>
      <w:r w:rsidRPr="0087468E">
        <w:rPr>
          <w:rFonts w:hint="eastAsia"/>
        </w:rPr>
        <w:t>在对基于区块链的农产品供应链溯源研究的权威综述中，系统梳理了国内区块链溯源整体研究脉络，为后续研究奠定了理论基础。吴三斌</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_Ref224779773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[10]</w:t>
      </w:r>
      <w:r w:rsidR="00FC0491" w:rsidRPr="00FC0491">
        <w:rPr>
          <w:vertAlign w:val="superscript"/>
        </w:rPr>
        <w:fldChar w:fldCharType="end"/>
      </w:r>
      <w:r w:rsidRPr="0087468E">
        <w:rPr>
          <w:rFonts w:hint="eastAsia"/>
        </w:rPr>
        <w:t>的最新综述研究明确指出了区块链溯源在当前阶段面临的主要问题与挑战。汪文娟等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_Ref224779791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[11]</w:t>
      </w:r>
      <w:r w:rsidR="00FC0491" w:rsidRPr="00FC0491">
        <w:rPr>
          <w:vertAlign w:val="superscript"/>
        </w:rPr>
        <w:fldChar w:fldCharType="end"/>
      </w:r>
      <w:r w:rsidRPr="0087468E">
        <w:rPr>
          <w:rFonts w:hint="eastAsia"/>
        </w:rPr>
        <w:t>对区块链技术在农产品溯源中的应用进行了综合分析，揭示了该技术应用的多维价值。周志平等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_Ref224779821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[12]</w:t>
      </w:r>
      <w:r w:rsidR="00FC0491" w:rsidRPr="00FC0491">
        <w:rPr>
          <w:vertAlign w:val="superscript"/>
        </w:rPr>
        <w:fldChar w:fldCharType="end"/>
      </w:r>
      <w:r w:rsidRPr="0087468E">
        <w:rPr>
          <w:rFonts w:hint="eastAsia"/>
        </w:rPr>
        <w:t>从食品工业实际应用的视角，讨论了区块链技术在农产品溯源体系中的具体应用。文瑶</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_Ref224779839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[13]</w:t>
      </w:r>
      <w:r w:rsidR="00FC0491" w:rsidRPr="00FC0491">
        <w:rPr>
          <w:vertAlign w:val="superscript"/>
        </w:rPr>
        <w:fldChar w:fldCharType="end"/>
      </w:r>
      <w:r w:rsidRPr="0087468E">
        <w:rPr>
          <w:rFonts w:hint="eastAsia"/>
        </w:rPr>
        <w:t>从大数据赋能的角度切入，开展了大数据与区块链溯源的交叉研究。曹磊颖</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_Ref224779864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[14]</w:t>
      </w:r>
      <w:r w:rsidR="00FC0491" w:rsidRPr="00FC0491">
        <w:rPr>
          <w:vertAlign w:val="superscript"/>
        </w:rPr>
        <w:fldChar w:fldCharType="end"/>
      </w:r>
      <w:r w:rsidRPr="0087468E">
        <w:rPr>
          <w:rFonts w:hint="eastAsia"/>
        </w:rPr>
        <w:t>在其学位论文中，设计了基于区块链技术的食用农产品溯源系统，该工作成为了联盟链溯源方案的典型代表。王仕勋</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_Ref224779881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[15]</w:t>
      </w:r>
      <w:r w:rsidR="00FC0491" w:rsidRPr="00FC0491">
        <w:rPr>
          <w:vertAlign w:val="superscript"/>
        </w:rPr>
        <w:fldChar w:fldCharType="end"/>
      </w:r>
      <w:r w:rsidRPr="0087468E">
        <w:rPr>
          <w:rFonts w:hint="eastAsia"/>
        </w:rPr>
        <w:t>针对轻量级区块链架构在供应链溯源中的应用进行了研究，以香蕉供应链为具体案例进行了实践验证。李萍</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_Ref224779896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[16]</w:t>
      </w:r>
      <w:r w:rsidR="00FC0491" w:rsidRPr="00FC0491">
        <w:rPr>
          <w:vertAlign w:val="superscript"/>
        </w:rPr>
        <w:fldChar w:fldCharType="end"/>
      </w:r>
      <w:r w:rsidRPr="0087468E">
        <w:rPr>
          <w:rFonts w:hint="eastAsia"/>
        </w:rPr>
        <w:t>着重研究了区块链与物联网的融合技术在农产品溯源优化系统中的应用潜力。在国外研究方面，</w:t>
      </w:r>
      <w:r w:rsidRPr="0087468E">
        <w:rPr>
          <w:rFonts w:hint="eastAsia"/>
        </w:rPr>
        <w:t>Wang L</w:t>
      </w:r>
      <w:r w:rsidRPr="0087468E">
        <w:rPr>
          <w:rFonts w:hint="eastAsia"/>
        </w:rPr>
        <w:t>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_Ref224779911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[17]</w:t>
      </w:r>
      <w:r w:rsidR="00FC0491" w:rsidRPr="00FC0491">
        <w:rPr>
          <w:vertAlign w:val="superscript"/>
        </w:rPr>
        <w:fldChar w:fldCharType="end"/>
      </w:r>
      <w:r w:rsidRPr="0087468E">
        <w:rPr>
          <w:rFonts w:hint="eastAsia"/>
        </w:rPr>
        <w:t>提出了一种基于智能合约与</w:t>
      </w:r>
      <w:r w:rsidRPr="0087468E">
        <w:rPr>
          <w:rFonts w:hint="eastAsia"/>
        </w:rPr>
        <w:t>IPFS</w:t>
      </w:r>
      <w:r w:rsidRPr="0087468E">
        <w:rPr>
          <w:rFonts w:hint="eastAsia"/>
        </w:rPr>
        <w:t>的农产品溯源框架，充分体现了链上链下协同存储的设计思想。</w:t>
      </w:r>
      <w:r w:rsidRPr="0087468E">
        <w:rPr>
          <w:rFonts w:hint="eastAsia"/>
        </w:rPr>
        <w:t>Hu S</w:t>
      </w:r>
      <w:r w:rsidRPr="0087468E">
        <w:rPr>
          <w:rFonts w:hint="eastAsia"/>
        </w:rPr>
        <w:t>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_Ref224779924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[18]</w:t>
      </w:r>
      <w:r w:rsidR="00FC0491" w:rsidRPr="00FC0491">
        <w:rPr>
          <w:vertAlign w:val="superscript"/>
        </w:rPr>
        <w:fldChar w:fldCharType="end"/>
      </w:r>
      <w:r w:rsidRPr="0087468E">
        <w:rPr>
          <w:rFonts w:hint="eastAsia"/>
        </w:rPr>
        <w:t>开展了区块链与边缘计算技术相结合的有机农业供应链研究，为信任危机的解决提供了框架性解决方案。</w:t>
      </w:r>
      <w:r w:rsidRPr="0087468E">
        <w:rPr>
          <w:rFonts w:hint="eastAsia"/>
        </w:rPr>
        <w:lastRenderedPageBreak/>
        <w:t>Lu Y</w:t>
      </w:r>
      <w:r w:rsidRPr="0087468E">
        <w:rPr>
          <w:rFonts w:hint="eastAsia"/>
        </w:rPr>
        <w:t>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_Ref224779939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[19]</w:t>
      </w:r>
      <w:r w:rsidR="00FC0491" w:rsidRPr="00FC0491">
        <w:rPr>
          <w:vertAlign w:val="superscript"/>
        </w:rPr>
        <w:fldChar w:fldCharType="end"/>
      </w:r>
      <w:r w:rsidRPr="0087468E">
        <w:rPr>
          <w:rFonts w:hint="eastAsia"/>
        </w:rPr>
        <w:t>设计了一种基于区块链与物联网的食品防伪溯源系统，将物联网设备的实时监控能力与区块链的不可篡改特性相结合。</w:t>
      </w:r>
      <w:r w:rsidRPr="0087468E">
        <w:rPr>
          <w:rFonts w:hint="eastAsia"/>
        </w:rPr>
        <w:t>Yiu Neo C K</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_Ref224779958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[20]</w:t>
      </w:r>
      <w:r w:rsidR="00FC0491" w:rsidRPr="00FC0491">
        <w:rPr>
          <w:vertAlign w:val="superscript"/>
        </w:rPr>
        <w:fldChar w:fldCharType="end"/>
      </w:r>
      <w:r w:rsidRPr="0087468E">
        <w:rPr>
          <w:rFonts w:hint="eastAsia"/>
        </w:rPr>
        <w:t>针对去中心化的供应链防伪溯源机制进行了系统研究，阐述了该方向的技术基础与应用前景。</w:t>
      </w:r>
      <w:r w:rsidRPr="0087468E">
        <w:rPr>
          <w:rFonts w:hint="eastAsia"/>
        </w:rPr>
        <w:t>Dey S</w:t>
      </w:r>
      <w:r w:rsidRPr="0087468E">
        <w:rPr>
          <w:rFonts w:hint="eastAsia"/>
        </w:rPr>
        <w:t>等</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_Ref224779974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[21]</w:t>
      </w:r>
      <w:r w:rsidR="00FC0491" w:rsidRPr="00FC0491">
        <w:rPr>
          <w:vertAlign w:val="superscript"/>
        </w:rPr>
        <w:fldChar w:fldCharType="end"/>
      </w:r>
      <w:r w:rsidRPr="0087468E">
        <w:rPr>
          <w:rFonts w:hint="eastAsia"/>
        </w:rPr>
        <w:t>提出的</w:t>
      </w:r>
      <w:r w:rsidRPr="0087468E">
        <w:rPr>
          <w:rFonts w:hint="eastAsia"/>
        </w:rPr>
        <w:t>FoodSQRBlock</w:t>
      </w:r>
      <w:r w:rsidRPr="0087468E">
        <w:rPr>
          <w:rFonts w:hint="eastAsia"/>
        </w:rPr>
        <w:t>系统，综合利用了区块链、</w:t>
      </w:r>
      <w:r w:rsidRPr="0087468E">
        <w:rPr>
          <w:rFonts w:hint="eastAsia"/>
        </w:rPr>
        <w:t>QR</w:t>
      </w:r>
      <w:r w:rsidRPr="0087468E">
        <w:rPr>
          <w:rFonts w:hint="eastAsia"/>
        </w:rPr>
        <w:t>码与云计算技术，实现了食品生产全流程的数字化追踪。同一研究团队</w:t>
      </w:r>
      <w:r w:rsidR="00FC0491" w:rsidRPr="00FC0491">
        <w:rPr>
          <w:vertAlign w:val="superscript"/>
        </w:rPr>
        <w:fldChar w:fldCharType="begin"/>
      </w:r>
      <w:r w:rsidR="00FC0491" w:rsidRPr="00FC0491">
        <w:rPr>
          <w:vertAlign w:val="superscript"/>
        </w:rPr>
        <w:instrText xml:space="preserve"> </w:instrText>
      </w:r>
      <w:r w:rsidR="00FC0491" w:rsidRPr="00FC0491">
        <w:rPr>
          <w:rFonts w:hint="eastAsia"/>
          <w:vertAlign w:val="superscript"/>
        </w:rPr>
        <w:instrText>REF _Ref224779990 \r \h</w:instrText>
      </w:r>
      <w:r w:rsidR="00FC0491" w:rsidRPr="00FC0491">
        <w:rPr>
          <w:vertAlign w:val="superscript"/>
        </w:rPr>
        <w:instrText xml:space="preserve"> </w:instrText>
      </w:r>
      <w:r w:rsidR="00FC0491" w:rsidRPr="00FC0491">
        <w:rPr>
          <w:vertAlign w:val="superscript"/>
        </w:rPr>
      </w:r>
      <w:r w:rsidR="00FC0491">
        <w:rPr>
          <w:vertAlign w:val="superscript"/>
        </w:rPr>
        <w:instrText xml:space="preserve"> \* MERGEFORMAT </w:instrText>
      </w:r>
      <w:r w:rsidR="00FC0491" w:rsidRPr="00FC0491">
        <w:rPr>
          <w:vertAlign w:val="superscript"/>
        </w:rPr>
        <w:fldChar w:fldCharType="separate"/>
      </w:r>
      <w:r w:rsidR="00FC0491" w:rsidRPr="00FC0491">
        <w:rPr>
          <w:vertAlign w:val="superscript"/>
        </w:rPr>
        <w:t>[22]</w:t>
      </w:r>
      <w:r w:rsidR="00FC0491" w:rsidRPr="00FC0491">
        <w:rPr>
          <w:vertAlign w:val="superscript"/>
        </w:rPr>
        <w:fldChar w:fldCharType="end"/>
      </w:r>
      <w:r w:rsidRPr="0087468E">
        <w:rPr>
          <w:rFonts w:hint="eastAsia"/>
        </w:rPr>
        <w:t>进一步推进了</w:t>
      </w:r>
      <w:r w:rsidRPr="0087468E">
        <w:rPr>
          <w:rFonts w:hint="eastAsia"/>
        </w:rPr>
        <w:t>SmartNoshWaste</w:t>
      </w:r>
      <w:r w:rsidRPr="0087468E">
        <w:rPr>
          <w:rFonts w:hint="eastAsia"/>
        </w:rPr>
        <w:t>项目，将区块链、机器学习与云计算相结合，针对食品浪费问题进行了创新性的研究。</w:t>
      </w:r>
    </w:p>
    <w:p w14:paraId="354FB617" w14:textId="18004E6B" w:rsidR="00FC0491" w:rsidRDefault="00FC0491" w:rsidP="004130E8">
      <w:pPr>
        <w:pStyle w:val="afff5"/>
        <w:spacing w:before="120" w:after="120"/>
      </w:pPr>
      <w:bookmarkStart w:id="8" w:name="_Toc224783803"/>
      <w:r w:rsidRPr="00FC0491">
        <w:rPr>
          <w:rFonts w:hint="eastAsia"/>
        </w:rPr>
        <w:t xml:space="preserve">1.2.2 </w:t>
      </w:r>
      <w:r w:rsidRPr="00FC0491">
        <w:rPr>
          <w:rFonts w:hint="eastAsia"/>
        </w:rPr>
        <w:t>链上链下存储与国密算法研究现状</w:t>
      </w:r>
      <w:bookmarkEnd w:id="8"/>
    </w:p>
    <w:p w14:paraId="7E7BF886" w14:textId="3C31805D" w:rsidR="00FC0491" w:rsidRDefault="00FC0491" w:rsidP="0087468E">
      <w:r w:rsidRPr="00FC0491">
        <w:rPr>
          <w:rFonts w:hint="eastAsia"/>
        </w:rPr>
        <w:t>针对链上链下存储与国密算法的专题研究，国内外学者已取得显著进展。张新等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_Ref224780094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[23]</w:t>
      </w:r>
      <w:r w:rsidR="004130E8" w:rsidRPr="004130E8">
        <w:rPr>
          <w:vertAlign w:val="superscript"/>
        </w:rPr>
        <w:fldChar w:fldCharType="end"/>
      </w:r>
      <w:r w:rsidRPr="00FC0491">
        <w:rPr>
          <w:rFonts w:hint="eastAsia"/>
        </w:rPr>
        <w:t>设计了基于可信区块链和可信标识的粮油食品全供应链信息追溯模型，深化了可信追溯的理论基础。唐豪等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_Ref224780113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[24]</w:t>
      </w:r>
      <w:r w:rsidR="004130E8" w:rsidRPr="004130E8">
        <w:rPr>
          <w:vertAlign w:val="superscript"/>
        </w:rPr>
        <w:fldChar w:fldCharType="end"/>
      </w:r>
      <w:r w:rsidRPr="00FC0491">
        <w:rPr>
          <w:rFonts w:hint="eastAsia"/>
        </w:rPr>
        <w:t>系统研究了基于区块链的农产品可信检测数据存储方法，为链上链下分离提供了方法论支撑。周颖玉等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_Ref224780127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[25]</w:t>
      </w:r>
      <w:r w:rsidR="004130E8" w:rsidRPr="004130E8">
        <w:rPr>
          <w:vertAlign w:val="superscript"/>
        </w:rPr>
        <w:fldChar w:fldCharType="end"/>
      </w:r>
      <w:r w:rsidRPr="00FC0491">
        <w:rPr>
          <w:rFonts w:hint="eastAsia"/>
        </w:rPr>
        <w:t>在其关于开放政府数据共享的研究中，提出了</w:t>
      </w:r>
      <w:r w:rsidRPr="00FC0491">
        <w:rPr>
          <w:rFonts w:hint="eastAsia"/>
        </w:rPr>
        <w:t>"</w:t>
      </w:r>
      <w:r w:rsidRPr="00FC0491">
        <w:rPr>
          <w:rFonts w:hint="eastAsia"/>
        </w:rPr>
        <w:t>链上链下</w:t>
      </w:r>
      <w:r w:rsidRPr="00FC0491">
        <w:rPr>
          <w:rFonts w:hint="eastAsia"/>
        </w:rPr>
        <w:t>-</w:t>
      </w:r>
      <w:r w:rsidRPr="00FC0491">
        <w:rPr>
          <w:rFonts w:hint="eastAsia"/>
        </w:rPr>
        <w:t>双存储</w:t>
      </w:r>
      <w:r w:rsidRPr="00FC0491">
        <w:rPr>
          <w:rFonts w:hint="eastAsia"/>
        </w:rPr>
        <w:t>"</w:t>
      </w:r>
      <w:r w:rsidRPr="00FC0491">
        <w:rPr>
          <w:rFonts w:hint="eastAsia"/>
        </w:rPr>
        <w:t>模型，该模型为农产品溯源中的存储策略设计提供了重要参考。张净等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_Ref224780146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[26]</w:t>
      </w:r>
      <w:r w:rsidR="004130E8" w:rsidRPr="004130E8">
        <w:rPr>
          <w:vertAlign w:val="superscript"/>
        </w:rPr>
        <w:fldChar w:fldCharType="end"/>
      </w:r>
      <w:r w:rsidRPr="00FC0491">
        <w:rPr>
          <w:rFonts w:hint="eastAsia"/>
        </w:rPr>
        <w:t>专题研究了基于区块链与</w:t>
      </w:r>
      <w:r w:rsidRPr="00FC0491">
        <w:rPr>
          <w:rFonts w:hint="eastAsia"/>
        </w:rPr>
        <w:t>IPFS</w:t>
      </w:r>
      <w:r w:rsidRPr="00FC0491">
        <w:rPr>
          <w:rFonts w:hint="eastAsia"/>
        </w:rPr>
        <w:t>的农产品多链追溯系统，充分体现了分布式存储在溯源系统中的实际应用价值。在国密算法应用方面，曹琪等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_Ref224780205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[27]</w:t>
      </w:r>
      <w:r w:rsidR="004130E8" w:rsidRPr="004130E8">
        <w:rPr>
          <w:vertAlign w:val="superscript"/>
        </w:rPr>
        <w:fldChar w:fldCharType="end"/>
      </w:r>
      <w:r w:rsidRPr="00FC0491">
        <w:rPr>
          <w:rFonts w:hint="eastAsia"/>
        </w:rPr>
        <w:t>的研究成为了</w:t>
      </w:r>
      <w:r w:rsidRPr="00FC0491">
        <w:rPr>
          <w:rFonts w:hint="eastAsia"/>
        </w:rPr>
        <w:t>Hyperledger Fabric</w:t>
      </w:r>
      <w:r w:rsidRPr="00FC0491">
        <w:rPr>
          <w:rFonts w:hint="eastAsia"/>
        </w:rPr>
        <w:t>平台国密算法嵌入研究的先驱工作，为后续研究指明了方向。王晶宇等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_Ref224780237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[28]</w:t>
      </w:r>
      <w:r w:rsidR="004130E8" w:rsidRPr="004130E8">
        <w:rPr>
          <w:vertAlign w:val="superscript"/>
        </w:rPr>
        <w:fldChar w:fldCharType="end"/>
      </w:r>
      <w:r w:rsidRPr="00FC0491">
        <w:rPr>
          <w:rFonts w:hint="eastAsia"/>
        </w:rPr>
        <w:t>针对支持国密算法的区块链交易数据隐私保护进行了深入研究。于跃等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_Ref224780253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[29]</w:t>
      </w:r>
      <w:r w:rsidR="004130E8" w:rsidRPr="004130E8">
        <w:rPr>
          <w:vertAlign w:val="superscript"/>
        </w:rPr>
        <w:fldChar w:fldCharType="end"/>
      </w:r>
      <w:r w:rsidRPr="00FC0491">
        <w:rPr>
          <w:rFonts w:hint="eastAsia"/>
        </w:rPr>
        <w:t>将国密算法具体应用于食用菌的区块链数据加密中，验证了其在特定农产品领域的可行性。刘丁宁</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_Ref224780271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[30]</w:t>
      </w:r>
      <w:r w:rsidR="004130E8" w:rsidRPr="004130E8">
        <w:rPr>
          <w:vertAlign w:val="superscript"/>
        </w:rPr>
        <w:fldChar w:fldCharType="end"/>
      </w:r>
      <w:r w:rsidRPr="00FC0491">
        <w:rPr>
          <w:rFonts w:hint="eastAsia"/>
        </w:rPr>
        <w:t>在其学位论文中，深入研究了基于国密</w:t>
      </w:r>
      <w:r w:rsidRPr="00FC0491">
        <w:rPr>
          <w:rFonts w:hint="eastAsia"/>
        </w:rPr>
        <w:t>SM2</w:t>
      </w:r>
      <w:r w:rsidRPr="00FC0491">
        <w:rPr>
          <w:rFonts w:hint="eastAsia"/>
        </w:rPr>
        <w:t>批量验签的区块链系统，为国密算法的高效应用提供了实现基础。</w:t>
      </w:r>
    </w:p>
    <w:p w14:paraId="3CED8BD5" w14:textId="127D50A3" w:rsidR="00FC0491" w:rsidRDefault="005031D9" w:rsidP="004130E8">
      <w:pPr>
        <w:pStyle w:val="afff5"/>
        <w:spacing w:before="120" w:after="120"/>
      </w:pPr>
      <w:bookmarkStart w:id="9" w:name="_Toc224783804"/>
      <w:r w:rsidRPr="005031D9">
        <w:rPr>
          <w:rFonts w:hint="eastAsia"/>
        </w:rPr>
        <w:t xml:space="preserve">1.2.3 </w:t>
      </w:r>
      <w:r w:rsidRPr="005031D9">
        <w:rPr>
          <w:rFonts w:hint="eastAsia"/>
        </w:rPr>
        <w:t>系统设计与应用对标研究</w:t>
      </w:r>
      <w:bookmarkEnd w:id="9"/>
    </w:p>
    <w:p w14:paraId="36921D0A" w14:textId="50A8A6F5" w:rsidR="005031D9" w:rsidRDefault="005031D9" w:rsidP="00324977">
      <w:pPr>
        <w:rPr>
          <w:rFonts w:hint="eastAsia"/>
        </w:rPr>
      </w:pPr>
      <w:r w:rsidRPr="005031D9">
        <w:rPr>
          <w:rFonts w:hint="eastAsia"/>
        </w:rPr>
        <w:t>在系统设计与应用对标方面，国外研究同样取得了重要成果。</w:t>
      </w:r>
      <w:r w:rsidRPr="005031D9">
        <w:rPr>
          <w:rFonts w:hint="eastAsia"/>
        </w:rPr>
        <w:t>Angelo M</w:t>
      </w:r>
      <w:r w:rsidRPr="005031D9">
        <w:rPr>
          <w:rFonts w:hint="eastAsia"/>
        </w:rPr>
        <w:t>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_Ref224780288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[31]</w:t>
      </w:r>
      <w:r w:rsidR="004130E8" w:rsidRPr="004130E8">
        <w:rPr>
          <w:vertAlign w:val="superscript"/>
        </w:rPr>
        <w:fldChar w:fldCharType="end"/>
      </w:r>
      <w:r w:rsidRPr="005031D9">
        <w:rPr>
          <w:rFonts w:hint="eastAsia"/>
        </w:rPr>
        <w:t>设计了一套完整的基于区块链的农食供应链可追溯性管理系统，其架构设计对本研究的系统设计具有重要参考价值。</w:t>
      </w:r>
      <w:r w:rsidRPr="005031D9">
        <w:rPr>
          <w:rFonts w:hint="eastAsia"/>
        </w:rPr>
        <w:t>Lixing W</w:t>
      </w:r>
      <w:r w:rsidRPr="005031D9">
        <w:rPr>
          <w:rFonts w:hint="eastAsia"/>
        </w:rPr>
        <w:t>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_Ref224780305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[32]</w:t>
      </w:r>
      <w:r w:rsidR="004130E8" w:rsidRPr="004130E8">
        <w:rPr>
          <w:vertAlign w:val="superscript"/>
        </w:rPr>
        <w:fldChar w:fldCharType="end"/>
      </w:r>
      <w:r w:rsidRPr="005031D9">
        <w:rPr>
          <w:rFonts w:hint="eastAsia"/>
        </w:rPr>
        <w:t>提出了区块链启用的食品供应链可追溯框架，详细阐述了框架的设计原则与技术细节。</w:t>
      </w:r>
      <w:r w:rsidRPr="005031D9">
        <w:rPr>
          <w:rFonts w:hint="eastAsia"/>
        </w:rPr>
        <w:t>Guo H</w:t>
      </w:r>
      <w:r w:rsidRPr="005031D9">
        <w:rPr>
          <w:rFonts w:hint="eastAsia"/>
        </w:rPr>
        <w:t>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_Ref224780321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[33]</w:t>
      </w:r>
      <w:r w:rsidR="004130E8" w:rsidRPr="004130E8">
        <w:rPr>
          <w:vertAlign w:val="superscript"/>
        </w:rPr>
        <w:fldChar w:fldCharType="end"/>
      </w:r>
      <w:r w:rsidRPr="005031D9">
        <w:rPr>
          <w:rFonts w:hint="eastAsia"/>
        </w:rPr>
        <w:t>针对具体的农产品——蚝菇的供应链溯源进行了系统设计与实现，提供了可供对标的实际案例。许继平等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_Ref224780337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[34]</w:t>
      </w:r>
      <w:r w:rsidR="004130E8" w:rsidRPr="004130E8">
        <w:rPr>
          <w:vertAlign w:val="superscript"/>
        </w:rPr>
        <w:fldChar w:fldCharType="end"/>
      </w:r>
      <w:r w:rsidRPr="005031D9">
        <w:rPr>
          <w:rFonts w:hint="eastAsia"/>
        </w:rPr>
        <w:t>对区块链驱动的稻米供应链信息监管模型进行了研究，为农产品特定品类的溯源需求分析提供了范例。</w:t>
      </w:r>
      <w:r w:rsidRPr="005031D9">
        <w:rPr>
          <w:rFonts w:hint="eastAsia"/>
        </w:rPr>
        <w:lastRenderedPageBreak/>
        <w:t>张新等</w:t>
      </w:r>
      <w:r w:rsidR="004130E8" w:rsidRPr="004130E8">
        <w:rPr>
          <w:vertAlign w:val="superscript"/>
        </w:rPr>
        <w:fldChar w:fldCharType="begin"/>
      </w:r>
      <w:r w:rsidR="004130E8" w:rsidRPr="004130E8">
        <w:rPr>
          <w:vertAlign w:val="superscript"/>
        </w:rPr>
        <w:instrText xml:space="preserve"> </w:instrText>
      </w:r>
      <w:r w:rsidR="004130E8" w:rsidRPr="004130E8">
        <w:rPr>
          <w:rFonts w:hint="eastAsia"/>
          <w:vertAlign w:val="superscript"/>
        </w:rPr>
        <w:instrText>REF _Ref224780354 \r \h</w:instrText>
      </w:r>
      <w:r w:rsidR="004130E8" w:rsidRPr="004130E8">
        <w:rPr>
          <w:vertAlign w:val="superscript"/>
        </w:rPr>
        <w:instrText xml:space="preserve"> </w:instrText>
      </w:r>
      <w:r w:rsidR="004130E8" w:rsidRPr="004130E8">
        <w:rPr>
          <w:vertAlign w:val="superscript"/>
        </w:rPr>
      </w:r>
      <w:r w:rsidR="004130E8">
        <w:rPr>
          <w:vertAlign w:val="superscript"/>
        </w:rPr>
        <w:instrText xml:space="preserve"> \* MERGEFORMAT </w:instrText>
      </w:r>
      <w:r w:rsidR="004130E8" w:rsidRPr="004130E8">
        <w:rPr>
          <w:vertAlign w:val="superscript"/>
        </w:rPr>
        <w:fldChar w:fldCharType="separate"/>
      </w:r>
      <w:r w:rsidR="004130E8" w:rsidRPr="004130E8">
        <w:rPr>
          <w:vertAlign w:val="superscript"/>
        </w:rPr>
        <w:t>[35]</w:t>
      </w:r>
      <w:r w:rsidR="004130E8" w:rsidRPr="004130E8">
        <w:rPr>
          <w:vertAlign w:val="superscript"/>
        </w:rPr>
        <w:fldChar w:fldCharType="end"/>
      </w:r>
      <w:r w:rsidRPr="005031D9">
        <w:rPr>
          <w:rFonts w:hint="eastAsia"/>
        </w:rPr>
        <w:t>进一步深化了这一方向，基于区块链智能合约设计了稻米供应链的动态监管模型，充分体现了智能合约在溯源规则执行中的关键作用。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10" w:name="_Toc31671"/>
      <w:bookmarkStart w:id="11" w:name="_Toc224783805"/>
      <w:r>
        <w:t xml:space="preserve">1.3 </w:t>
      </w:r>
      <w:r>
        <w:rPr>
          <w:rFonts w:hint="eastAsia"/>
        </w:rPr>
        <w:t xml:space="preserve"> </w:t>
      </w:r>
      <w:r>
        <w:t>研究内容与技术路线</w:t>
      </w:r>
      <w:bookmarkEnd w:id="10"/>
      <w:bookmarkEnd w:id="11"/>
    </w:p>
    <w:p w14:paraId="367387D2" w14:textId="77777777" w:rsidR="00D67F6F" w:rsidRDefault="00D67F6F" w:rsidP="00D67F6F">
      <w:pPr>
        <w:rPr>
          <w:rFonts w:hint="eastAsia"/>
        </w:rPr>
      </w:pPr>
      <w:r>
        <w:rPr>
          <w:rFonts w:hint="eastAsia"/>
        </w:rPr>
        <w:t>本文针对现有农产品溯源系统在可信度、效率及合规性方面的挑战，聚焦于研究基于区块链技术的农产品溯源关键技术。本文的主要研究内容包括：</w:t>
      </w:r>
    </w:p>
    <w:p w14:paraId="092E54D1" w14:textId="77777777" w:rsidR="00D67F6F" w:rsidRDefault="00D67F6F" w:rsidP="00D67F6F">
      <w:pPr>
        <w:rPr>
          <w:rFonts w:hint="eastAsia"/>
        </w:rPr>
      </w:pPr>
      <w:r>
        <w:rPr>
          <w:rFonts w:hint="eastAsia"/>
        </w:rPr>
        <w:t>（</w:t>
      </w:r>
      <w:r>
        <w:rPr>
          <w:rFonts w:hint="eastAsia"/>
        </w:rPr>
        <w:t>1</w:t>
      </w:r>
      <w:r>
        <w:rPr>
          <w:rFonts w:hint="eastAsia"/>
        </w:rPr>
        <w:t>）基于</w:t>
      </w:r>
      <w:r>
        <w:rPr>
          <w:rFonts w:hint="eastAsia"/>
        </w:rPr>
        <w:t>Hyperledger Fabric</w:t>
      </w:r>
      <w:r>
        <w:rPr>
          <w:rFonts w:hint="eastAsia"/>
        </w:rPr>
        <w:t>的农产品溯源方案与系统模型设计。深入分析农产品供应链各环节的业务特征与数据流转需求，设计覆盖</w:t>
      </w:r>
      <w:r>
        <w:rPr>
          <w:rFonts w:hint="eastAsia"/>
        </w:rPr>
        <w:t>"</w:t>
      </w:r>
      <w:r>
        <w:rPr>
          <w:rFonts w:hint="eastAsia"/>
        </w:rPr>
        <w:t>从农场到餐桌</w:t>
      </w:r>
      <w:r>
        <w:rPr>
          <w:rFonts w:hint="eastAsia"/>
        </w:rPr>
        <w:t>"</w:t>
      </w:r>
      <w:r>
        <w:rPr>
          <w:rFonts w:hint="eastAsia"/>
        </w:rPr>
        <w:t>全流程的信息交互模型，明确各参与方的角色定位与数据权责。</w:t>
      </w:r>
    </w:p>
    <w:p w14:paraId="51787B04" w14:textId="77777777" w:rsidR="00D67F6F" w:rsidRDefault="00D67F6F" w:rsidP="00D67F6F">
      <w:pPr>
        <w:rPr>
          <w:rFonts w:hint="eastAsia"/>
        </w:rPr>
      </w:pPr>
      <w:r>
        <w:rPr>
          <w:rFonts w:hint="eastAsia"/>
        </w:rPr>
        <w:t>（</w:t>
      </w:r>
      <w:r>
        <w:rPr>
          <w:rFonts w:hint="eastAsia"/>
        </w:rPr>
        <w:t>2</w:t>
      </w:r>
      <w:r>
        <w:rPr>
          <w:rFonts w:hint="eastAsia"/>
        </w:rPr>
        <w:t>）区块链与</w:t>
      </w:r>
      <w:r>
        <w:rPr>
          <w:rFonts w:hint="eastAsia"/>
        </w:rPr>
        <w:t>IPFS</w:t>
      </w:r>
      <w:r>
        <w:rPr>
          <w:rFonts w:hint="eastAsia"/>
        </w:rPr>
        <w:t>协同的双存储数据管理架构。针对区块链直接存储图片、视频等非结构化数据的容量瓶颈，构建链上锚定关键哈希摘要与</w:t>
      </w:r>
      <w:r>
        <w:rPr>
          <w:rFonts w:hint="eastAsia"/>
        </w:rPr>
        <w:t>CID</w:t>
      </w:r>
      <w:r>
        <w:rPr>
          <w:rFonts w:hint="eastAsia"/>
        </w:rPr>
        <w:t>、链下由</w:t>
      </w:r>
      <w:r>
        <w:rPr>
          <w:rFonts w:hint="eastAsia"/>
        </w:rPr>
        <w:t>IPFS</w:t>
      </w:r>
      <w:r>
        <w:rPr>
          <w:rFonts w:hint="eastAsia"/>
        </w:rPr>
        <w:t>分布式托管原始大文件的混合存储方案。</w:t>
      </w:r>
    </w:p>
    <w:p w14:paraId="16141EEC" w14:textId="77777777" w:rsidR="00D67F6F" w:rsidRDefault="00D67F6F" w:rsidP="00D67F6F">
      <w:pPr>
        <w:rPr>
          <w:rFonts w:hint="eastAsia"/>
        </w:rPr>
      </w:pPr>
      <w:r>
        <w:rPr>
          <w:rFonts w:hint="eastAsia"/>
        </w:rPr>
        <w:t>（</w:t>
      </w:r>
      <w:r>
        <w:rPr>
          <w:rFonts w:hint="eastAsia"/>
        </w:rPr>
        <w:t>3</w:t>
      </w:r>
      <w:r>
        <w:rPr>
          <w:rFonts w:hint="eastAsia"/>
        </w:rPr>
        <w:t>）</w:t>
      </w:r>
      <w:r>
        <w:rPr>
          <w:rFonts w:hint="eastAsia"/>
        </w:rPr>
        <w:t>Hyperledger Fabric</w:t>
      </w:r>
      <w:r>
        <w:rPr>
          <w:rFonts w:hint="eastAsia"/>
        </w:rPr>
        <w:t>平台国密算法嵌入与适配。以开源国密算法库为基础，在</w:t>
      </w:r>
      <w:r>
        <w:rPr>
          <w:rFonts w:hint="eastAsia"/>
        </w:rPr>
        <w:t>Fabric</w:t>
      </w:r>
      <w:r>
        <w:rPr>
          <w:rFonts w:hint="eastAsia"/>
        </w:rPr>
        <w:t>的</w:t>
      </w:r>
      <w:r>
        <w:rPr>
          <w:rFonts w:hint="eastAsia"/>
        </w:rPr>
        <w:t>BCCSP</w:t>
      </w:r>
      <w:r>
        <w:rPr>
          <w:rFonts w:hint="eastAsia"/>
        </w:rPr>
        <w:t>接口层完成</w:t>
      </w:r>
      <w:r>
        <w:rPr>
          <w:rFonts w:hint="eastAsia"/>
        </w:rPr>
        <w:t>SM2</w:t>
      </w:r>
      <w:r>
        <w:rPr>
          <w:rFonts w:hint="eastAsia"/>
        </w:rPr>
        <w:t>、</w:t>
      </w:r>
      <w:r>
        <w:rPr>
          <w:rFonts w:hint="eastAsia"/>
        </w:rPr>
        <w:t>SM3</w:t>
      </w:r>
      <w:r>
        <w:rPr>
          <w:rFonts w:hint="eastAsia"/>
        </w:rPr>
        <w:t>、</w:t>
      </w:r>
      <w:r>
        <w:rPr>
          <w:rFonts w:hint="eastAsia"/>
        </w:rPr>
        <w:t>SM4</w:t>
      </w:r>
      <w:r>
        <w:rPr>
          <w:rFonts w:hint="eastAsia"/>
        </w:rPr>
        <w:t>三类核心密码模块的源码级替换与深度集成，并打通国密数字证书签发与</w:t>
      </w:r>
      <w:r>
        <w:rPr>
          <w:rFonts w:hint="eastAsia"/>
        </w:rPr>
        <w:t>GMTLS</w:t>
      </w:r>
      <w:r>
        <w:rPr>
          <w:rFonts w:hint="eastAsia"/>
        </w:rPr>
        <w:t>通信链路。</w:t>
      </w:r>
    </w:p>
    <w:p w14:paraId="1CF30EBD" w14:textId="77777777" w:rsidR="00D67F6F" w:rsidRDefault="00D67F6F" w:rsidP="00D67F6F">
      <w:pPr>
        <w:rPr>
          <w:rFonts w:hint="eastAsia"/>
        </w:rPr>
      </w:pPr>
      <w:r>
        <w:rPr>
          <w:rFonts w:hint="eastAsia"/>
        </w:rPr>
        <w:t>（</w:t>
      </w:r>
      <w:r>
        <w:rPr>
          <w:rFonts w:hint="eastAsia"/>
        </w:rPr>
        <w:t>4</w:t>
      </w:r>
      <w:r>
        <w:rPr>
          <w:rFonts w:hint="eastAsia"/>
        </w:rPr>
        <w:t>）系统原型开发与实证验证。基于上述关键技术，搭建完整的国密</w:t>
      </w:r>
      <w:r>
        <w:rPr>
          <w:rFonts w:hint="eastAsia"/>
        </w:rPr>
        <w:t>Fabric</w:t>
      </w:r>
      <w:r>
        <w:rPr>
          <w:rFonts w:hint="eastAsia"/>
        </w:rPr>
        <w:t>网络环境，开发包含</w:t>
      </w:r>
      <w:r>
        <w:rPr>
          <w:rFonts w:hint="eastAsia"/>
        </w:rPr>
        <w:t>Web</w:t>
      </w:r>
      <w:r>
        <w:rPr>
          <w:rFonts w:hint="eastAsia"/>
        </w:rPr>
        <w:t>管理端与微信小程序消费端的溯源系统原型，并以阿克苏苹果真实供应链数据进行全链路实证分析。</w:t>
      </w:r>
    </w:p>
    <w:p w14:paraId="092EF76C" w14:textId="6C99CD35" w:rsidR="003B5385" w:rsidRDefault="00D67F6F" w:rsidP="00543AC6">
      <w:r>
        <w:rPr>
          <w:rFonts w:hint="eastAsia"/>
        </w:rPr>
        <w:t>本研究的技术路线遵循理论分析、方案设计、技术攻关、系统实现与测试验证的逻辑顺序进行。该路线图清晰地展示了从研究背景与问题提出、相关技术理论学习，到系统方案设计、双存储架构结合与国密算法嵌入等关键技术的实现，最后进行系统开发与测试验证的完整流程。</w:t>
      </w:r>
      <w:r w:rsidR="00000000">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sidR="00000000">
        <w:rPr>
          <w:rFonts w:hint="eastAsia"/>
        </w:rPr>
        <w:t>所示。</w:t>
      </w:r>
    </w:p>
    <w:p w14:paraId="69D6A4AD" w14:textId="1EC94BF6" w:rsidR="003B5385" w:rsidRDefault="0059312C"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lastRenderedPageBreak/>
        <w:drawing>
          <wp:inline distT="0" distB="0" distL="0" distR="0" wp14:anchorId="2B73F0D0" wp14:editId="2E85184B">
            <wp:extent cx="4825630" cy="5760000"/>
            <wp:effectExtent l="0" t="0" r="0" b="0"/>
            <wp:docPr id="185322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4500" name="图片 1853224500"/>
                    <pic:cNvPicPr/>
                  </pic:nvPicPr>
                  <pic:blipFill>
                    <a:blip r:embed="rId24"/>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12"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12"/>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3" w:name="_Toc22693"/>
      <w:bookmarkStart w:id="14" w:name="_Toc224783806"/>
      <w:r>
        <w:t>1.4</w:t>
      </w:r>
      <w:r>
        <w:rPr>
          <w:rFonts w:hint="eastAsia"/>
        </w:rPr>
        <w:t xml:space="preserve"> </w:t>
      </w:r>
      <w:r>
        <w:t xml:space="preserve"> </w:t>
      </w:r>
      <w:r>
        <w:t>论文结构</w:t>
      </w:r>
      <w:bookmarkEnd w:id="13"/>
      <w:bookmarkEnd w:id="14"/>
    </w:p>
    <w:p w14:paraId="52A59ADD" w14:textId="41BDAAA7" w:rsidR="0059312C" w:rsidRDefault="0059312C" w:rsidP="0059312C">
      <w:pPr>
        <w:rPr>
          <w:rFonts w:hint="eastAsia"/>
        </w:rPr>
      </w:pPr>
      <w:r>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36330327" w14:textId="77777777" w:rsidR="0059312C" w:rsidRDefault="0059312C" w:rsidP="0059312C">
      <w:pPr>
        <w:rPr>
          <w:rFonts w:hint="eastAsia"/>
        </w:rPr>
      </w:pPr>
      <w:r>
        <w:rPr>
          <w:rFonts w:hint="eastAsia"/>
        </w:rPr>
        <w:lastRenderedPageBreak/>
        <w:t>第二章聚焦区块链技术体系的理论支撑，深入解析</w:t>
      </w:r>
      <w:r>
        <w:rPr>
          <w:rFonts w:hint="eastAsia"/>
        </w:rPr>
        <w:t>Hyperledger Fabric</w:t>
      </w:r>
      <w:r>
        <w:rPr>
          <w:rFonts w:hint="eastAsia"/>
        </w:rPr>
        <w:t>联盟链架构的核心机制与技术特性。从分布式账本原理到智能合约执行逻辑，系统阐述区块链技术的可信保障机制，重点探讨</w:t>
      </w:r>
      <w:r>
        <w:rPr>
          <w:rFonts w:hint="eastAsia"/>
        </w:rPr>
        <w:t>IPFS</w:t>
      </w:r>
      <w:r>
        <w:rPr>
          <w:rFonts w:hint="eastAsia"/>
        </w:rPr>
        <w:t>分布式存储与</w:t>
      </w:r>
      <w:r>
        <w:rPr>
          <w:rFonts w:hint="eastAsia"/>
        </w:rPr>
        <w:t>BCCSP</w:t>
      </w:r>
      <w:r>
        <w:rPr>
          <w:rFonts w:hint="eastAsia"/>
        </w:rPr>
        <w:t>密码服务提供者的技术融合方案。通过对比分析关系型数据库与区块链的数据管理范式，建立链上存证与链下扩展相结合的混合存储模型，为后续系统设计提供理论依据。技术栈选择部分论证前后端分离全栈开发模式的技术优势，阐明国密算法在数字签名与数据加密中的合规性要求。</w:t>
      </w:r>
    </w:p>
    <w:p w14:paraId="5E0CB41A" w14:textId="77777777" w:rsidR="0059312C" w:rsidRDefault="0059312C" w:rsidP="0059312C">
      <w:pPr>
        <w:rPr>
          <w:rFonts w:hint="eastAsia"/>
        </w:rPr>
      </w:pPr>
      <w:r>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章突破国密算法与</w:t>
      </w:r>
      <w:r>
        <w:rPr>
          <w:rFonts w:hint="eastAsia"/>
        </w:rPr>
        <w:t>Fabric</w:t>
      </w:r>
      <w:r>
        <w:rPr>
          <w:rFonts w:hint="eastAsia"/>
        </w:rPr>
        <w:t>平台的技术融合瓶颈，通过重构</w:t>
      </w:r>
      <w:r>
        <w:rPr>
          <w:rFonts w:hint="eastAsia"/>
        </w:rPr>
        <w:t>BCCSP</w:t>
      </w:r>
      <w:r>
        <w:rPr>
          <w:rFonts w:hint="eastAsia"/>
        </w:rPr>
        <w:t>密码服务接口实现</w:t>
      </w:r>
      <w:r>
        <w:rPr>
          <w:rFonts w:hint="eastAsia"/>
        </w:rPr>
        <w:t>SM</w:t>
      </w:r>
      <w:r>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5D0C73A7" w:rsidR="003B5385" w:rsidRDefault="0059312C" w:rsidP="0059312C">
      <w:pPr>
        <w:sectPr w:rsidR="003B5385" w:rsidSect="003C5DA7">
          <w:headerReference w:type="default" r:id="rId25"/>
          <w:footerReference w:type="default" r:id="rId26"/>
          <w:pgSz w:w="11905" w:h="16838" w:code="9"/>
          <w:pgMar w:top="1701" w:right="1418" w:bottom="1418" w:left="1418" w:header="1304" w:footer="1021" w:gutter="0"/>
          <w:pgNumType w:start="1"/>
          <w:cols w:space="0"/>
          <w:docGrid w:linePitch="312"/>
        </w:sectPr>
      </w:pPr>
      <w:r>
        <w:rPr>
          <w:rFonts w:hint="eastAsia"/>
        </w:rPr>
        <w:t>第六章总结全文研究工作，归纳本研究在可信溯源架构构建、底层密码算法适配与混合存储体系优化等方面的理论贡献与实践成效。同时客观评估当前系统的局限性，并从隐私保护增强、跨链交互以及物联网前沿技术集成等方面对未来研究工作进行展望。各章节内容既保持独立的研究维度，又通过技术演进路线形成有机整体，确保理论研究、技术创新与实践验证的螺旋式推进</w:t>
      </w:r>
      <w:r w:rsidR="00505A33" w:rsidRPr="00505A33">
        <w:rPr>
          <w:rFonts w:hint="eastAsia"/>
        </w:rPr>
        <w:t>。</w:t>
      </w:r>
    </w:p>
    <w:p w14:paraId="396168FA" w14:textId="0E7967AF" w:rsidR="003B5385" w:rsidRDefault="00000000">
      <w:pPr>
        <w:pStyle w:val="1"/>
        <w:spacing w:before="240" w:after="240"/>
      </w:pPr>
      <w:bookmarkStart w:id="15" w:name="_Toc2126"/>
      <w:bookmarkStart w:id="16" w:name="_Toc224783807"/>
      <w:r>
        <w:lastRenderedPageBreak/>
        <w:t>第</w:t>
      </w:r>
      <w:r>
        <w:rPr>
          <w:rFonts w:hint="eastAsia"/>
        </w:rPr>
        <w:t>2</w:t>
      </w:r>
      <w:r>
        <w:t>章</w:t>
      </w:r>
      <w:r>
        <w:t xml:space="preserve"> </w:t>
      </w:r>
      <w:r>
        <w:rPr>
          <w:rFonts w:hint="eastAsia"/>
        </w:rPr>
        <w:t xml:space="preserve"> </w:t>
      </w:r>
      <w:r>
        <w:t>区块链相关理论与技术基础</w:t>
      </w:r>
      <w:bookmarkEnd w:id="15"/>
      <w:bookmarkEnd w:id="16"/>
    </w:p>
    <w:p w14:paraId="6904FEF5" w14:textId="77777777" w:rsidR="003B5385" w:rsidRDefault="00000000">
      <w:pPr>
        <w:pStyle w:val="2"/>
        <w:spacing w:before="240" w:after="240"/>
      </w:pPr>
      <w:bookmarkStart w:id="17" w:name="_Toc30186"/>
      <w:bookmarkStart w:id="18" w:name="_Toc224783808"/>
      <w:r>
        <w:t xml:space="preserve">2.1 </w:t>
      </w:r>
      <w:r>
        <w:rPr>
          <w:rFonts w:hint="eastAsia"/>
        </w:rPr>
        <w:t xml:space="preserve"> </w:t>
      </w:r>
      <w:r>
        <w:t>区块链基础理论</w:t>
      </w:r>
      <w:bookmarkEnd w:id="17"/>
      <w:bookmarkEnd w:id="18"/>
    </w:p>
    <w:p w14:paraId="7FB5E96C" w14:textId="3CD8EF28" w:rsidR="003B5385" w:rsidRDefault="00186D28">
      <w:r w:rsidRPr="00186D28">
        <w:rPr>
          <w:rFonts w:hint="eastAsia"/>
        </w:rPr>
        <w:t>区块链技术最早由</w:t>
      </w:r>
      <w:r w:rsidRPr="00186D28">
        <w:rPr>
          <w:rFonts w:hint="eastAsia"/>
        </w:rPr>
        <w:t>Nakamoto</w:t>
      </w:r>
      <w:r w:rsidRPr="00186D28">
        <w:rPr>
          <w:rFonts w:hint="eastAsia"/>
        </w:rPr>
        <w:t>于</w:t>
      </w:r>
      <w:r w:rsidRPr="00186D28">
        <w:rPr>
          <w:rFonts w:hint="eastAsia"/>
        </w:rPr>
        <w:t>2008</w:t>
      </w:r>
      <w:r w:rsidRPr="00186D28">
        <w:rPr>
          <w:rFonts w:hint="eastAsia"/>
        </w:rPr>
        <w:t>年在比特币白皮书中提出，本质上是一种分布式账本技术。它通过区块与链式结构按时间顺序组织数据，并利用哈希函数与数字签名等密码学方法来保证数据记录的不可伪造与不可篡改</w:t>
      </w:r>
      <w:r w:rsidR="007C6BD9" w:rsidRPr="007C6BD9">
        <w:rPr>
          <w:vertAlign w:val="superscript"/>
        </w:rPr>
        <w:fldChar w:fldCharType="begin"/>
      </w:r>
      <w:r w:rsidR="007C6BD9" w:rsidRPr="007C6BD9">
        <w:rPr>
          <w:vertAlign w:val="superscript"/>
        </w:rPr>
        <w:instrText xml:space="preserve"> </w:instrText>
      </w:r>
      <w:r w:rsidR="007C6BD9" w:rsidRPr="007C6BD9">
        <w:rPr>
          <w:rFonts w:hint="eastAsia"/>
          <w:vertAlign w:val="superscript"/>
        </w:rPr>
        <w:instrText>REF _Ref224780603 \r \h</w:instrText>
      </w:r>
      <w:r w:rsidR="007C6BD9" w:rsidRPr="007C6BD9">
        <w:rPr>
          <w:vertAlign w:val="superscript"/>
        </w:rPr>
        <w:instrText xml:space="preserve"> </w:instrText>
      </w:r>
      <w:r w:rsidR="007C6BD9" w:rsidRPr="007C6BD9">
        <w:rPr>
          <w:vertAlign w:val="superscript"/>
        </w:rPr>
      </w:r>
      <w:r w:rsidR="007C6BD9">
        <w:rPr>
          <w:vertAlign w:val="superscript"/>
        </w:rPr>
        <w:instrText xml:space="preserve"> \* MERGEFORMAT </w:instrText>
      </w:r>
      <w:r w:rsidR="007C6BD9" w:rsidRPr="007C6BD9">
        <w:rPr>
          <w:vertAlign w:val="superscript"/>
        </w:rPr>
        <w:fldChar w:fldCharType="separate"/>
      </w:r>
      <w:r w:rsidR="007C6BD9" w:rsidRPr="007C6BD9">
        <w:rPr>
          <w:vertAlign w:val="superscript"/>
        </w:rPr>
        <w:t>[36]</w:t>
      </w:r>
      <w:r w:rsidR="007C6BD9" w:rsidRPr="007C6BD9">
        <w:rPr>
          <w:vertAlign w:val="superscript"/>
        </w:rPr>
        <w:fldChar w:fldCharType="end"/>
      </w:r>
      <w:r w:rsidRPr="00186D28">
        <w:rPr>
          <w:rFonts w:hint="eastAsia"/>
        </w:rPr>
        <w:t>。区块链的核心特征主要包括多中心化的治理体系、不可篡改的数据记录、基于权限控制的公开透明机制以及全流程的可追溯性。这些特性使得区块链在构建信任体系方面具有天然优势。根据网络节点的准入控制机制和开放程度的不同，区块链通常可以分为公有链、私有链和联盟链三大类</w:t>
      </w:r>
      <w:r w:rsidR="006918D5" w:rsidRPr="006918D5">
        <w:rPr>
          <w:vertAlign w:val="superscript"/>
        </w:rPr>
        <w:fldChar w:fldCharType="begin"/>
      </w:r>
      <w:r w:rsidR="006918D5" w:rsidRPr="006918D5">
        <w:rPr>
          <w:vertAlign w:val="superscript"/>
        </w:rPr>
        <w:instrText xml:space="preserve"> </w:instrText>
      </w:r>
      <w:r w:rsidR="006918D5" w:rsidRPr="006918D5">
        <w:rPr>
          <w:rFonts w:hint="eastAsia"/>
          <w:vertAlign w:val="superscript"/>
        </w:rPr>
        <w:instrText>REF _Ref224780623 \r \h</w:instrText>
      </w:r>
      <w:r w:rsidR="006918D5" w:rsidRPr="006918D5">
        <w:rPr>
          <w:vertAlign w:val="superscript"/>
        </w:rPr>
        <w:instrText xml:space="preserve"> </w:instrText>
      </w:r>
      <w:r w:rsidR="006918D5" w:rsidRPr="006918D5">
        <w:rPr>
          <w:vertAlign w:val="superscript"/>
        </w:rPr>
      </w:r>
      <w:r w:rsidR="006918D5">
        <w:rPr>
          <w:vertAlign w:val="superscript"/>
        </w:rPr>
        <w:instrText xml:space="preserve"> \* MERGEFORMAT </w:instrText>
      </w:r>
      <w:r w:rsidR="006918D5" w:rsidRPr="006918D5">
        <w:rPr>
          <w:vertAlign w:val="superscript"/>
        </w:rPr>
        <w:fldChar w:fldCharType="separate"/>
      </w:r>
      <w:r w:rsidR="006918D5" w:rsidRPr="006918D5">
        <w:rPr>
          <w:vertAlign w:val="superscript"/>
        </w:rPr>
        <w:t>[37]</w:t>
      </w:r>
      <w:r w:rsidR="006918D5" w:rsidRPr="006918D5">
        <w:rPr>
          <w:vertAlign w:val="superscript"/>
        </w:rPr>
        <w:fldChar w:fldCharType="end"/>
      </w:r>
      <w:r w:rsidRPr="00186D28">
        <w:rPr>
          <w:rFonts w:hint="eastAsia"/>
        </w:rPr>
        <w:t>。公有链对所有用户开放，任何人都可以参与；私有链则由单一组织控制，权限高度集中；联盟链则介于两者之间，由多个预先授权的组织共同参与管理和维护</w:t>
      </w:r>
      <w:r w:rsidR="00000000">
        <w:rPr>
          <w:rFonts w:hint="eastAsia"/>
        </w:rPr>
        <w:t>。区块链区块与链式结构原理图如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sidR="00000000">
        <w:rPr>
          <w:rFonts w:hint="eastAsia"/>
        </w:rPr>
        <w:t>所示。</w:t>
      </w:r>
    </w:p>
    <w:p w14:paraId="11ED8BF5" w14:textId="6D14E874" w:rsidR="0003766E" w:rsidRDefault="000779BC" w:rsidP="00AD1CA3">
      <w:pPr>
        <w:pStyle w:val="Aff0"/>
        <w:spacing w:before="240"/>
      </w:pPr>
      <w:r>
        <w:drawing>
          <wp:inline distT="0" distB="0" distL="0" distR="0" wp14:anchorId="5626A10D" wp14:editId="6B82D965">
            <wp:extent cx="5163271" cy="2991267"/>
            <wp:effectExtent l="0" t="0" r="0" b="0"/>
            <wp:docPr id="283036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6721" name="图片 283036721"/>
                    <pic:cNvPicPr/>
                  </pic:nvPicPr>
                  <pic:blipFill>
                    <a:blip r:embed="rId27"/>
                    <a:stretch>
                      <a:fillRect/>
                    </a:stretch>
                  </pic:blipFill>
                  <pic:spPr>
                    <a:xfrm>
                      <a:off x="0" y="0"/>
                      <a:ext cx="5163271" cy="2991267"/>
                    </a:xfrm>
                    <a:prstGeom prst="rect">
                      <a:avLst/>
                    </a:prstGeom>
                  </pic:spPr>
                </pic:pic>
              </a:graphicData>
            </a:graphic>
          </wp:inline>
        </w:drawing>
      </w:r>
    </w:p>
    <w:p w14:paraId="09F2468A" w14:textId="2CC8303D" w:rsidR="003B5385" w:rsidRDefault="0003766E" w:rsidP="0003766E">
      <w:pPr>
        <w:pStyle w:val="Aff2"/>
        <w:spacing w:before="240"/>
      </w:pPr>
      <w:bookmarkStart w:id="19"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9"/>
      <w:r>
        <w:rPr>
          <w:rFonts w:hint="eastAsia"/>
        </w:rPr>
        <w:t xml:space="preserve">  </w:t>
      </w:r>
      <w:r>
        <w:t>区块链区块与链式结构原理图</w:t>
      </w:r>
    </w:p>
    <w:p w14:paraId="719DEC4F" w14:textId="69ABB4BD" w:rsidR="00EC26FA" w:rsidRDefault="006918D5">
      <w:r w:rsidRPr="006918D5">
        <w:rPr>
          <w:rFonts w:hint="eastAsia"/>
        </w:rPr>
        <w:t>在农产品溯源这类涉及多个利益相关方且需要一定程度权限控制的场景中，联盟链展现出其独特的适用性。区块链网络的结构组织与</w:t>
      </w:r>
      <w:r w:rsidRPr="006918D5">
        <w:rPr>
          <w:rFonts w:hint="eastAsia"/>
        </w:rPr>
        <w:t>P2P</w:t>
      </w:r>
      <w:r w:rsidRPr="006918D5">
        <w:rPr>
          <w:rFonts w:hint="eastAsia"/>
        </w:rPr>
        <w:t>通信机制是实现分布式特性的基础</w:t>
      </w:r>
      <w:r w:rsidR="00360767" w:rsidRPr="00360767">
        <w:rPr>
          <w:vertAlign w:val="superscript"/>
        </w:rPr>
        <w:fldChar w:fldCharType="begin"/>
      </w:r>
      <w:r w:rsidR="00360767" w:rsidRPr="00360767">
        <w:rPr>
          <w:vertAlign w:val="superscript"/>
        </w:rPr>
        <w:instrText xml:space="preserve"> </w:instrText>
      </w:r>
      <w:r w:rsidR="00360767" w:rsidRPr="00360767">
        <w:rPr>
          <w:rFonts w:hint="eastAsia"/>
          <w:vertAlign w:val="superscript"/>
        </w:rPr>
        <w:instrText>REF _Ref224780675 \r \h</w:instrText>
      </w:r>
      <w:r w:rsidR="00360767" w:rsidRPr="00360767">
        <w:rPr>
          <w:vertAlign w:val="superscript"/>
        </w:rPr>
        <w:instrText xml:space="preserve"> </w:instrText>
      </w:r>
      <w:r w:rsidR="00360767" w:rsidRPr="00360767">
        <w:rPr>
          <w:vertAlign w:val="superscript"/>
        </w:rPr>
      </w:r>
      <w:r w:rsidR="00360767">
        <w:rPr>
          <w:vertAlign w:val="superscript"/>
        </w:rPr>
        <w:instrText xml:space="preserve"> \* MERGEFORMAT </w:instrText>
      </w:r>
      <w:r w:rsidR="00360767" w:rsidRPr="00360767">
        <w:rPr>
          <w:vertAlign w:val="superscript"/>
        </w:rPr>
        <w:fldChar w:fldCharType="separate"/>
      </w:r>
      <w:r w:rsidR="00360767" w:rsidRPr="00360767">
        <w:rPr>
          <w:vertAlign w:val="superscript"/>
        </w:rPr>
        <w:t>[38]</w:t>
      </w:r>
      <w:r w:rsidR="00360767" w:rsidRPr="00360767">
        <w:rPr>
          <w:vertAlign w:val="superscript"/>
        </w:rPr>
        <w:fldChar w:fldCharType="end"/>
      </w:r>
      <w:r w:rsidRPr="006918D5">
        <w:rPr>
          <w:rFonts w:hint="eastAsia"/>
        </w:rPr>
        <w:t>。区块链网络采用多种共识算法来保证各参与节点对账本状态的一致性和最终确定</w:t>
      </w:r>
      <w:r w:rsidRPr="006918D5">
        <w:rPr>
          <w:rFonts w:hint="eastAsia"/>
        </w:rPr>
        <w:lastRenderedPageBreak/>
        <w:t>性</w:t>
      </w:r>
      <w:r w:rsidR="00EE7FE9" w:rsidRPr="00EE7FE9">
        <w:rPr>
          <w:vertAlign w:val="superscript"/>
        </w:rPr>
        <w:fldChar w:fldCharType="begin"/>
      </w:r>
      <w:r w:rsidR="00EE7FE9" w:rsidRPr="00EE7FE9">
        <w:rPr>
          <w:vertAlign w:val="superscript"/>
        </w:rPr>
        <w:instrText xml:space="preserve"> </w:instrText>
      </w:r>
      <w:r w:rsidR="00EE7FE9" w:rsidRPr="00EE7FE9">
        <w:rPr>
          <w:rFonts w:hint="eastAsia"/>
          <w:vertAlign w:val="superscript"/>
        </w:rPr>
        <w:instrText>REF _Ref224780698 \r \h</w:instrText>
      </w:r>
      <w:r w:rsidR="00EE7FE9" w:rsidRPr="00EE7FE9">
        <w:rPr>
          <w:vertAlign w:val="superscript"/>
        </w:rPr>
        <w:instrText xml:space="preserve"> </w:instrText>
      </w:r>
      <w:r w:rsidR="00EE7FE9" w:rsidRPr="00EE7FE9">
        <w:rPr>
          <w:vertAlign w:val="superscript"/>
        </w:rPr>
      </w:r>
      <w:r w:rsidR="00EE7FE9">
        <w:rPr>
          <w:vertAlign w:val="superscript"/>
        </w:rPr>
        <w:instrText xml:space="preserve"> \* MERGEFORMAT </w:instrText>
      </w:r>
      <w:r w:rsidR="00EE7FE9" w:rsidRPr="00EE7FE9">
        <w:rPr>
          <w:vertAlign w:val="superscript"/>
        </w:rPr>
        <w:fldChar w:fldCharType="separate"/>
      </w:r>
      <w:r w:rsidR="00EE7FE9" w:rsidRPr="00EE7FE9">
        <w:rPr>
          <w:vertAlign w:val="superscript"/>
        </w:rPr>
        <w:t>[39]</w:t>
      </w:r>
      <w:r w:rsidR="00EE7FE9" w:rsidRPr="00EE7FE9">
        <w:rPr>
          <w:vertAlign w:val="superscript"/>
        </w:rPr>
        <w:fldChar w:fldCharType="end"/>
      </w:r>
      <w:r w:rsidRPr="006918D5">
        <w:rPr>
          <w:rFonts w:hint="eastAsia"/>
        </w:rPr>
        <w:t>。拜占庭容错问题的解决方案由</w:t>
      </w:r>
      <w:r w:rsidRPr="006918D5">
        <w:rPr>
          <w:rFonts w:hint="eastAsia"/>
        </w:rPr>
        <w:t>PBFT</w:t>
      </w:r>
      <w:r w:rsidRPr="006918D5">
        <w:rPr>
          <w:rFonts w:hint="eastAsia"/>
        </w:rPr>
        <w:t>算法提供</w:t>
      </w:r>
      <w:r w:rsidR="00A621F0" w:rsidRPr="00A621F0">
        <w:rPr>
          <w:vertAlign w:val="superscript"/>
        </w:rPr>
        <w:fldChar w:fldCharType="begin"/>
      </w:r>
      <w:r w:rsidR="00A621F0" w:rsidRPr="00A621F0">
        <w:rPr>
          <w:vertAlign w:val="superscript"/>
        </w:rPr>
        <w:instrText xml:space="preserve"> </w:instrText>
      </w:r>
      <w:r w:rsidR="00A621F0" w:rsidRPr="00A621F0">
        <w:rPr>
          <w:rFonts w:hint="eastAsia"/>
          <w:vertAlign w:val="superscript"/>
        </w:rPr>
        <w:instrText>REF _Ref224780740 \r \h</w:instrText>
      </w:r>
      <w:r w:rsidR="00A621F0" w:rsidRPr="00A621F0">
        <w:rPr>
          <w:vertAlign w:val="superscript"/>
        </w:rPr>
        <w:instrText xml:space="preserve"> </w:instrText>
      </w:r>
      <w:r w:rsidR="00A621F0" w:rsidRPr="00A621F0">
        <w:rPr>
          <w:vertAlign w:val="superscript"/>
        </w:rPr>
      </w:r>
      <w:r w:rsidR="00A621F0">
        <w:rPr>
          <w:vertAlign w:val="superscript"/>
        </w:rPr>
        <w:instrText xml:space="preserve"> \* MERGEFORMAT </w:instrText>
      </w:r>
      <w:r w:rsidR="00A621F0" w:rsidRPr="00A621F0">
        <w:rPr>
          <w:vertAlign w:val="superscript"/>
        </w:rPr>
        <w:fldChar w:fldCharType="separate"/>
      </w:r>
      <w:r w:rsidR="00A621F0" w:rsidRPr="00A621F0">
        <w:rPr>
          <w:vertAlign w:val="superscript"/>
        </w:rPr>
        <w:t>[40]</w:t>
      </w:r>
      <w:r w:rsidR="00A621F0" w:rsidRPr="00A621F0">
        <w:rPr>
          <w:vertAlign w:val="superscript"/>
        </w:rPr>
        <w:fldChar w:fldCharType="end"/>
      </w:r>
      <w:r w:rsidRPr="006918D5">
        <w:rPr>
          <w:rFonts w:hint="eastAsia"/>
        </w:rPr>
        <w:t>，该算法在实用拜占庭容错中具有重要地位。</w:t>
      </w:r>
      <w:r w:rsidRPr="006918D5">
        <w:rPr>
          <w:rFonts w:hint="eastAsia"/>
        </w:rPr>
        <w:t>Raft</w:t>
      </w:r>
      <w:r w:rsidRPr="006918D5">
        <w:rPr>
          <w:rFonts w:hint="eastAsia"/>
        </w:rPr>
        <w:t>算法是另一种高效的共识算法</w:t>
      </w:r>
      <w:r w:rsidR="00A621F0" w:rsidRPr="00A621F0">
        <w:rPr>
          <w:vertAlign w:val="superscript"/>
        </w:rPr>
        <w:fldChar w:fldCharType="begin"/>
      </w:r>
      <w:r w:rsidR="00A621F0" w:rsidRPr="00A621F0">
        <w:rPr>
          <w:vertAlign w:val="superscript"/>
        </w:rPr>
        <w:instrText xml:space="preserve"> </w:instrText>
      </w:r>
      <w:r w:rsidR="00A621F0" w:rsidRPr="00A621F0">
        <w:rPr>
          <w:rFonts w:hint="eastAsia"/>
          <w:vertAlign w:val="superscript"/>
        </w:rPr>
        <w:instrText>REF _Ref224780755 \r \h</w:instrText>
      </w:r>
      <w:r w:rsidR="00A621F0" w:rsidRPr="00A621F0">
        <w:rPr>
          <w:vertAlign w:val="superscript"/>
        </w:rPr>
        <w:instrText xml:space="preserve"> </w:instrText>
      </w:r>
      <w:r w:rsidR="00A621F0" w:rsidRPr="00A621F0">
        <w:rPr>
          <w:vertAlign w:val="superscript"/>
        </w:rPr>
      </w:r>
      <w:r w:rsidR="00A621F0">
        <w:rPr>
          <w:vertAlign w:val="superscript"/>
        </w:rPr>
        <w:instrText xml:space="preserve"> \* MERGEFORMAT </w:instrText>
      </w:r>
      <w:r w:rsidR="00A621F0" w:rsidRPr="00A621F0">
        <w:rPr>
          <w:vertAlign w:val="superscript"/>
        </w:rPr>
        <w:fldChar w:fldCharType="separate"/>
      </w:r>
      <w:r w:rsidR="00A621F0" w:rsidRPr="00A621F0">
        <w:rPr>
          <w:vertAlign w:val="superscript"/>
        </w:rPr>
        <w:t>[41]</w:t>
      </w:r>
      <w:r w:rsidR="00A621F0" w:rsidRPr="00A621F0">
        <w:rPr>
          <w:vertAlign w:val="superscript"/>
        </w:rPr>
        <w:fldChar w:fldCharType="end"/>
      </w:r>
      <w:r w:rsidRPr="006918D5">
        <w:rPr>
          <w:rFonts w:hint="eastAsia"/>
        </w:rPr>
        <w:t>，被广泛应用于联盟链系统中。联盟链采用弱中心化或多中心化的治理模式，网络中的节点通常代表具体的实体机构，其加入需要经过严格的身份认证和授权。这种机制使得联盟链在权限管理和数据隐私保护方面相较于公有链更为可控和灵活。同时，联盟链通常采用实用拜占庭容错或</w:t>
      </w:r>
      <w:r w:rsidRPr="006918D5">
        <w:rPr>
          <w:rFonts w:hint="eastAsia"/>
        </w:rPr>
        <w:t>Raft</w:t>
      </w:r>
      <w:r w:rsidRPr="006918D5">
        <w:rPr>
          <w:rFonts w:hint="eastAsia"/>
        </w:rPr>
        <w:t>等高效共识机制，而非公有链常用的工作量证明等计算密集型算法。因此，联盟链在交易处理速度和系统可扩展性方面表现更优，且整体运营成本相对较低</w:t>
      </w:r>
      <w:r w:rsidR="00603E9C" w:rsidRPr="00603E9C">
        <w:rPr>
          <w:vertAlign w:val="superscript"/>
        </w:rPr>
        <w:fldChar w:fldCharType="begin"/>
      </w:r>
      <w:r w:rsidR="00603E9C" w:rsidRPr="00603E9C">
        <w:rPr>
          <w:vertAlign w:val="superscript"/>
        </w:rPr>
        <w:instrText xml:space="preserve"> </w:instrText>
      </w:r>
      <w:r w:rsidR="00603E9C" w:rsidRPr="00603E9C">
        <w:rPr>
          <w:rFonts w:hint="eastAsia"/>
          <w:vertAlign w:val="superscript"/>
        </w:rPr>
        <w:instrText>REF _Ref224780771 \r \h</w:instrText>
      </w:r>
      <w:r w:rsidR="00603E9C" w:rsidRPr="00603E9C">
        <w:rPr>
          <w:vertAlign w:val="superscript"/>
        </w:rPr>
        <w:instrText xml:space="preserve"> </w:instrText>
      </w:r>
      <w:r w:rsidR="00603E9C" w:rsidRPr="00603E9C">
        <w:rPr>
          <w:vertAlign w:val="superscript"/>
        </w:rPr>
      </w:r>
      <w:r w:rsidR="00603E9C">
        <w:rPr>
          <w:vertAlign w:val="superscript"/>
        </w:rPr>
        <w:instrText xml:space="preserve"> \* MERGEFORMAT </w:instrText>
      </w:r>
      <w:r w:rsidR="00603E9C" w:rsidRPr="00603E9C">
        <w:rPr>
          <w:vertAlign w:val="superscript"/>
        </w:rPr>
        <w:fldChar w:fldCharType="separate"/>
      </w:r>
      <w:r w:rsidR="00603E9C" w:rsidRPr="00603E9C">
        <w:rPr>
          <w:vertAlign w:val="superscript"/>
        </w:rPr>
        <w:t>[42]</w:t>
      </w:r>
      <w:r w:rsidR="00603E9C" w:rsidRPr="00603E9C">
        <w:rPr>
          <w:vertAlign w:val="superscript"/>
        </w:rPr>
        <w:fldChar w:fldCharType="end"/>
      </w:r>
      <w:r w:rsidRPr="006918D5">
        <w:rPr>
          <w:rFonts w:hint="eastAsia"/>
        </w:rPr>
        <w:t>。</w:t>
      </w:r>
    </w:p>
    <w:p w14:paraId="2E88CBF0" w14:textId="75DA6CBF" w:rsidR="003B5385" w:rsidRDefault="009E72F1">
      <w:r w:rsidRPr="009E72F1">
        <w:rPr>
          <w:rFonts w:hint="eastAsia"/>
        </w:rPr>
        <w:t>农产品供应链涉及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理想技术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20"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20"/>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链成为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21" w:name="_Toc1922"/>
      <w:bookmarkStart w:id="22" w:name="_Toc224783809"/>
      <w:r>
        <w:lastRenderedPageBreak/>
        <w:t xml:space="preserve">2.2 </w:t>
      </w:r>
      <w:r>
        <w:rPr>
          <w:rFonts w:hint="eastAsia"/>
        </w:rPr>
        <w:t xml:space="preserve"> </w:t>
      </w:r>
      <w:r>
        <w:t xml:space="preserve">Hyperledger Fabric </w:t>
      </w:r>
      <w:r>
        <w:t>平台</w:t>
      </w:r>
      <w:bookmarkEnd w:id="21"/>
      <w:bookmarkEnd w:id="22"/>
    </w:p>
    <w:p w14:paraId="4CAE66E7" w14:textId="7D658DA1" w:rsidR="003B5385" w:rsidRDefault="00000000" w:rsidP="00034354">
      <w:pPr>
        <w:pStyle w:val="Azw"/>
        <w:ind w:firstLine="480"/>
      </w:pPr>
      <w:r>
        <w:t>H</w:t>
      </w:r>
      <w:r w:rsidR="00603E9C" w:rsidRPr="00603E9C">
        <w:rPr>
          <w:rFonts w:hint="eastAsia"/>
        </w:rPr>
        <w:t>yperledger Fabric</w:t>
      </w:r>
      <w:r w:rsidR="00603E9C" w:rsidRPr="00603E9C">
        <w:rPr>
          <w:rFonts w:hint="eastAsia"/>
        </w:rPr>
        <w:t>是由</w:t>
      </w:r>
      <w:r w:rsidR="00603E9C" w:rsidRPr="00603E9C">
        <w:rPr>
          <w:rFonts w:hint="eastAsia"/>
        </w:rPr>
        <w:t>Linux</w:t>
      </w:r>
      <w:r w:rsidR="00603E9C" w:rsidRPr="00603E9C">
        <w:rPr>
          <w:rFonts w:hint="eastAsia"/>
        </w:rPr>
        <w:t>基金会主导开发的企业级联盟链平台</w:t>
      </w:r>
      <w:r w:rsidR="00A76824" w:rsidRPr="00A76824">
        <w:rPr>
          <w:vertAlign w:val="superscript"/>
        </w:rPr>
        <w:fldChar w:fldCharType="begin"/>
      </w:r>
      <w:r w:rsidR="00A76824" w:rsidRPr="00A76824">
        <w:rPr>
          <w:vertAlign w:val="superscript"/>
        </w:rPr>
        <w:instrText xml:space="preserve"> </w:instrText>
      </w:r>
      <w:r w:rsidR="00A76824" w:rsidRPr="00A76824">
        <w:rPr>
          <w:rFonts w:hint="eastAsia"/>
          <w:vertAlign w:val="superscript"/>
        </w:rPr>
        <w:instrText>REF _Ref224780869 \r \h</w:instrText>
      </w:r>
      <w:r w:rsidR="00A76824" w:rsidRPr="00A76824">
        <w:rPr>
          <w:vertAlign w:val="superscript"/>
        </w:rPr>
        <w:instrText xml:space="preserve"> </w:instrText>
      </w:r>
      <w:r w:rsidR="00A76824" w:rsidRPr="00A76824">
        <w:rPr>
          <w:vertAlign w:val="superscript"/>
        </w:rPr>
      </w:r>
      <w:r w:rsidR="00A76824">
        <w:rPr>
          <w:vertAlign w:val="superscript"/>
        </w:rPr>
        <w:instrText xml:space="preserve"> \* MERGEFORMAT </w:instrText>
      </w:r>
      <w:r w:rsidR="00A76824" w:rsidRPr="00A76824">
        <w:rPr>
          <w:vertAlign w:val="superscript"/>
        </w:rPr>
        <w:fldChar w:fldCharType="separate"/>
      </w:r>
      <w:r w:rsidR="00A76824" w:rsidRPr="00A76824">
        <w:rPr>
          <w:vertAlign w:val="superscript"/>
        </w:rPr>
        <w:t>[43]</w:t>
      </w:r>
      <w:r w:rsidR="00A76824" w:rsidRPr="00A76824">
        <w:rPr>
          <w:vertAlign w:val="superscript"/>
        </w:rPr>
        <w:fldChar w:fldCharType="end"/>
      </w:r>
      <w:r w:rsidR="00603E9C" w:rsidRPr="00603E9C">
        <w:rPr>
          <w:rFonts w:hint="eastAsia"/>
        </w:rPr>
        <w:t>，其核心架构采用许可制区块链设计，专为企业级应用而设计，是联盟链领域最具代表性的技术框架之一。</w:t>
      </w:r>
      <w:r w:rsidR="00603E9C" w:rsidRPr="00603E9C">
        <w:rPr>
          <w:rFonts w:hint="eastAsia"/>
        </w:rPr>
        <w:t>Fabric</w:t>
      </w:r>
      <w:r w:rsidR="00603E9C" w:rsidRPr="00603E9C">
        <w:rPr>
          <w:rFonts w:hint="eastAsia"/>
        </w:rPr>
        <w:t>的核心优势在于其高度模块化和可插拔的架构设计，这赋予了它极大的灵活性和可扩展性，能够适应不同行业和场景的复杂需求</w:t>
      </w:r>
      <w:r>
        <w:t>。</w:t>
      </w:r>
      <w:r w:rsidR="000848B7">
        <w:fldChar w:fldCharType="begin"/>
      </w:r>
      <w:r w:rsidR="000848B7">
        <w:instrText xml:space="preserve"> REF _Ref224312796 \h </w:instrText>
      </w:r>
      <w:r w:rsidR="00034354">
        <w:instrText xml:space="preserve"> \* MERGEFORMAT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1CC9CB2B" w:rsidR="00AD1CA3" w:rsidRDefault="002041F5" w:rsidP="00AD1CA3">
      <w:pPr>
        <w:spacing w:line="360" w:lineRule="auto"/>
        <w:jc w:val="left"/>
      </w:pPr>
      <w:r>
        <w:rPr>
          <w:noProof/>
        </w:rPr>
        <w:drawing>
          <wp:inline distT="0" distB="0" distL="0" distR="0" wp14:anchorId="0483E41A" wp14:editId="4867961C">
            <wp:extent cx="5758815" cy="2927350"/>
            <wp:effectExtent l="0" t="0" r="0" b="6350"/>
            <wp:docPr id="2013205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5226" name="图片 2013205226"/>
                    <pic:cNvPicPr/>
                  </pic:nvPicPr>
                  <pic:blipFill>
                    <a:blip r:embed="rId28"/>
                    <a:stretch>
                      <a:fillRect/>
                    </a:stretch>
                  </pic:blipFill>
                  <pic:spPr>
                    <a:xfrm>
                      <a:off x="0" y="0"/>
                      <a:ext cx="5758815" cy="2927350"/>
                    </a:xfrm>
                    <a:prstGeom prst="rect">
                      <a:avLst/>
                    </a:prstGeom>
                  </pic:spPr>
                </pic:pic>
              </a:graphicData>
            </a:graphic>
          </wp:inline>
        </w:drawing>
      </w:r>
    </w:p>
    <w:p w14:paraId="59AE9AD0" w14:textId="5175D988" w:rsidR="003B5385" w:rsidRDefault="00D4393D" w:rsidP="00D4393D">
      <w:pPr>
        <w:pStyle w:val="Aff2"/>
        <w:spacing w:before="240"/>
      </w:pPr>
      <w:bookmarkStart w:id="23"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3"/>
      <w:r>
        <w:rPr>
          <w:rFonts w:hint="eastAsia"/>
        </w:rPr>
        <w:t xml:space="preserve">  </w:t>
      </w:r>
      <w:r>
        <w:t>Hyperledger Fabric</w:t>
      </w:r>
      <w:r>
        <w:t>联盟链结构</w:t>
      </w:r>
    </w:p>
    <w:p w14:paraId="1A75F0CF" w14:textId="046F6E2E" w:rsidR="003B5385" w:rsidRDefault="00A76824" w:rsidP="00034354">
      <w:pPr>
        <w:pStyle w:val="Azw"/>
        <w:ind w:firstLine="480"/>
      </w:pPr>
      <w:r w:rsidRPr="00A76824">
        <w:rPr>
          <w:rFonts w:hint="eastAsia"/>
        </w:rPr>
        <w:t>Hyperledger Fabric</w:t>
      </w:r>
      <w:r w:rsidRPr="00A76824">
        <w:rPr>
          <w:rFonts w:hint="eastAsia"/>
        </w:rPr>
        <w:t>平台由多个核心组件构成，它们协同工作以支撑整个区块链网络的运行。其中，对等节点（</w:t>
      </w:r>
      <w:r w:rsidRPr="00A76824">
        <w:rPr>
          <w:rFonts w:hint="eastAsia"/>
        </w:rPr>
        <w:t>Peer</w:t>
      </w:r>
      <w:r w:rsidRPr="00A76824">
        <w:rPr>
          <w:rFonts w:hint="eastAsia"/>
        </w:rPr>
        <w:t>）是网络的基本构成单元，负责存储账本的副本、运行智能合约并参与交易的背书与验证过程。在</w:t>
      </w:r>
      <w:r w:rsidRPr="00A76824">
        <w:rPr>
          <w:rFonts w:hint="eastAsia"/>
        </w:rPr>
        <w:t>Fabric</w:t>
      </w:r>
      <w:r w:rsidRPr="00A76824">
        <w:rPr>
          <w:rFonts w:hint="eastAsia"/>
        </w:rPr>
        <w:t>架构中，智能合约通常被称为链码。排序节点（</w:t>
      </w:r>
      <w:r w:rsidRPr="00A76824">
        <w:rPr>
          <w:rFonts w:hint="eastAsia"/>
        </w:rPr>
        <w:t>Orderer</w:t>
      </w:r>
      <w:r w:rsidRPr="00A76824">
        <w:rPr>
          <w:rFonts w:hint="eastAsia"/>
        </w:rPr>
        <w:t>）则承担着对网络中所有交易进行全局排序、将排序后的交易打包成区块，并将这些区块广播给相关对等节点以更新账本的关键角色，它维护了整个网络的共识基础。证书颁发机构（</w:t>
      </w:r>
      <w:r w:rsidRPr="00A76824">
        <w:rPr>
          <w:rFonts w:hint="eastAsia"/>
        </w:rPr>
        <w:t>Certificate Authority, CA</w:t>
      </w:r>
      <w:r w:rsidRPr="00A76824">
        <w:rPr>
          <w:rFonts w:hint="eastAsia"/>
        </w:rPr>
        <w:t>）负责管理网络中所有成员的数字身份证书，通过公钥基础设施体系实现严格的身份认证与权限控制。通道机制是该平台提供的一种逻辑数据隔离机制，允许网络中的特定参与方子集建立私有的通信和账本共享网络，从而有效保障了多方参与环境下的数据隐私和商业机密。在食品溯源应用中，</w:t>
      </w:r>
      <w:r w:rsidRPr="00A76824">
        <w:rPr>
          <w:rFonts w:hint="eastAsia"/>
        </w:rPr>
        <w:lastRenderedPageBreak/>
        <w:t>Fabric</w:t>
      </w:r>
      <w:r w:rsidRPr="00A76824">
        <w:rPr>
          <w:rFonts w:hint="eastAsia"/>
        </w:rPr>
        <w:t>已被验证为可行的技术选择</w:t>
      </w:r>
      <w:r w:rsidR="009563B9" w:rsidRPr="009563B9">
        <w:rPr>
          <w:vertAlign w:val="superscript"/>
        </w:rPr>
        <w:fldChar w:fldCharType="begin"/>
      </w:r>
      <w:r w:rsidR="009563B9" w:rsidRPr="009563B9">
        <w:rPr>
          <w:vertAlign w:val="superscript"/>
        </w:rPr>
        <w:instrText xml:space="preserve"> </w:instrText>
      </w:r>
      <w:r w:rsidR="009563B9" w:rsidRPr="009563B9">
        <w:rPr>
          <w:rFonts w:hint="eastAsia"/>
          <w:vertAlign w:val="superscript"/>
        </w:rPr>
        <w:instrText>REF _Ref224780923 \r \h</w:instrText>
      </w:r>
      <w:r w:rsidR="009563B9" w:rsidRPr="009563B9">
        <w:rPr>
          <w:vertAlign w:val="superscript"/>
        </w:rPr>
        <w:instrText xml:space="preserve"> </w:instrText>
      </w:r>
      <w:r w:rsidR="009563B9" w:rsidRPr="009563B9">
        <w:rPr>
          <w:vertAlign w:val="superscript"/>
        </w:rPr>
      </w:r>
      <w:r w:rsidR="009563B9">
        <w:rPr>
          <w:vertAlign w:val="superscript"/>
        </w:rPr>
        <w:instrText xml:space="preserve"> \* MERGEFORMAT </w:instrText>
      </w:r>
      <w:r w:rsidR="009563B9" w:rsidRPr="009563B9">
        <w:rPr>
          <w:vertAlign w:val="superscript"/>
        </w:rPr>
        <w:fldChar w:fldCharType="separate"/>
      </w:r>
      <w:r w:rsidR="009563B9" w:rsidRPr="009563B9">
        <w:rPr>
          <w:vertAlign w:val="superscript"/>
        </w:rPr>
        <w:t>[44]</w:t>
      </w:r>
      <w:r w:rsidR="009563B9" w:rsidRPr="009563B9">
        <w:rPr>
          <w:vertAlign w:val="superscript"/>
        </w:rPr>
        <w:fldChar w:fldCharType="end"/>
      </w:r>
      <w:r w:rsidRPr="00A76824">
        <w:rPr>
          <w:rFonts w:hint="eastAsia"/>
        </w:rPr>
        <w:t>，</w:t>
      </w:r>
      <w:r w:rsidR="006F3BFC" w:rsidRPr="006F3BFC">
        <w:rPr>
          <w:rFonts w:hint="eastAsia"/>
        </w:rPr>
        <w:t>有机农产品溯源系统的设计</w:t>
      </w:r>
      <w:r w:rsidR="00F17A9A" w:rsidRPr="00F17A9A">
        <w:rPr>
          <w:vertAlign w:val="superscript"/>
        </w:rPr>
        <w:fldChar w:fldCharType="begin"/>
      </w:r>
      <w:r w:rsidR="00F17A9A" w:rsidRPr="00F17A9A">
        <w:rPr>
          <w:vertAlign w:val="superscript"/>
        </w:rPr>
        <w:instrText xml:space="preserve"> </w:instrText>
      </w:r>
      <w:r w:rsidR="00F17A9A" w:rsidRPr="00F17A9A">
        <w:rPr>
          <w:rFonts w:hint="eastAsia"/>
          <w:vertAlign w:val="superscript"/>
        </w:rPr>
        <w:instrText>REF _Ref224781366 \r \h</w:instrText>
      </w:r>
      <w:r w:rsidR="00F17A9A" w:rsidRPr="00F17A9A">
        <w:rPr>
          <w:vertAlign w:val="superscript"/>
        </w:rPr>
        <w:instrText xml:space="preserve"> </w:instrText>
      </w:r>
      <w:r w:rsidR="00F17A9A" w:rsidRPr="00F17A9A">
        <w:rPr>
          <w:vertAlign w:val="superscript"/>
        </w:rPr>
      </w:r>
      <w:r w:rsidR="00F17A9A">
        <w:rPr>
          <w:vertAlign w:val="superscript"/>
        </w:rPr>
        <w:instrText xml:space="preserve"> \* MERGEFORMAT </w:instrText>
      </w:r>
      <w:r w:rsidR="00F17A9A" w:rsidRPr="00F17A9A">
        <w:rPr>
          <w:vertAlign w:val="superscript"/>
        </w:rPr>
        <w:fldChar w:fldCharType="separate"/>
      </w:r>
      <w:r w:rsidR="00F17A9A" w:rsidRPr="00F17A9A">
        <w:rPr>
          <w:vertAlign w:val="superscript"/>
        </w:rPr>
        <w:t>[45]</w:t>
      </w:r>
      <w:r w:rsidR="00F17A9A" w:rsidRPr="00F17A9A">
        <w:rPr>
          <w:vertAlign w:val="superscript"/>
        </w:rPr>
        <w:fldChar w:fldCharType="end"/>
      </w:r>
      <w:r w:rsidR="006F3BFC" w:rsidRPr="006F3BFC">
        <w:rPr>
          <w:rFonts w:hint="eastAsia"/>
        </w:rPr>
        <w:t>，及其在畜禽产品溯源中的架构优势亦得到论证</w:t>
      </w:r>
      <w:r w:rsidR="00F17A9A" w:rsidRPr="00F17A9A">
        <w:rPr>
          <w:vertAlign w:val="superscript"/>
        </w:rPr>
        <w:fldChar w:fldCharType="begin"/>
      </w:r>
      <w:r w:rsidR="00F17A9A" w:rsidRPr="00F17A9A">
        <w:rPr>
          <w:vertAlign w:val="superscript"/>
        </w:rPr>
        <w:instrText xml:space="preserve"> </w:instrText>
      </w:r>
      <w:r w:rsidR="00F17A9A" w:rsidRPr="00F17A9A">
        <w:rPr>
          <w:rFonts w:hint="eastAsia"/>
          <w:vertAlign w:val="superscript"/>
        </w:rPr>
        <w:instrText>REF _Ref224781380 \r \h</w:instrText>
      </w:r>
      <w:r w:rsidR="00F17A9A" w:rsidRPr="00F17A9A">
        <w:rPr>
          <w:vertAlign w:val="superscript"/>
        </w:rPr>
        <w:instrText xml:space="preserve"> </w:instrText>
      </w:r>
      <w:r w:rsidR="00F17A9A" w:rsidRPr="00F17A9A">
        <w:rPr>
          <w:vertAlign w:val="superscript"/>
        </w:rPr>
      </w:r>
      <w:r w:rsidR="00F17A9A">
        <w:rPr>
          <w:vertAlign w:val="superscript"/>
        </w:rPr>
        <w:instrText xml:space="preserve"> \* MERGEFORMAT </w:instrText>
      </w:r>
      <w:r w:rsidR="00F17A9A" w:rsidRPr="00F17A9A">
        <w:rPr>
          <w:vertAlign w:val="superscript"/>
        </w:rPr>
        <w:fldChar w:fldCharType="separate"/>
      </w:r>
      <w:r w:rsidR="00F17A9A" w:rsidRPr="00F17A9A">
        <w:rPr>
          <w:vertAlign w:val="superscript"/>
        </w:rPr>
        <w:t>[47]</w:t>
      </w:r>
      <w:r w:rsidR="00F17A9A" w:rsidRPr="00F17A9A">
        <w:rPr>
          <w:vertAlign w:val="superscript"/>
        </w:rPr>
        <w:fldChar w:fldCharType="end"/>
      </w:r>
      <w:r w:rsidR="009A2F38">
        <w:rPr>
          <w:rFonts w:hint="eastAsia"/>
        </w:rPr>
        <w:t>，</w:t>
      </w:r>
      <w:r w:rsidRPr="00A76824">
        <w:rPr>
          <w:rFonts w:hint="eastAsia"/>
        </w:rPr>
        <w:t>进一步证实了其在农业领域的适用性</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9"/>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4"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4"/>
      <w:r>
        <w:rPr>
          <w:rFonts w:hint="eastAsia"/>
        </w:rPr>
        <w:t xml:space="preserve">  </w:t>
      </w:r>
      <w:r>
        <w:t>使用</w:t>
      </w:r>
      <w:r>
        <w:t>Hyperledger Fabric</w:t>
      </w:r>
      <w:r>
        <w:t>实现的业务网络</w:t>
      </w:r>
    </w:p>
    <w:p w14:paraId="5FD36E66" w14:textId="77777777" w:rsidR="00411CD8" w:rsidRDefault="00F17A9A" w:rsidP="00411CD8">
      <w:r w:rsidRPr="00F17A9A">
        <w:rPr>
          <w:rFonts w:hint="eastAsia"/>
        </w:rPr>
        <w:t>Fabric</w:t>
      </w:r>
      <w:r w:rsidRPr="00F17A9A">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r w:rsidR="00616CA5" w:rsidRPr="00616CA5">
        <w:rPr>
          <w:rFonts w:hint="eastAsia"/>
        </w:rPr>
        <w:t>。</w:t>
      </w:r>
    </w:p>
    <w:p w14:paraId="3243B251" w14:textId="0BB953E0" w:rsidR="003B5385" w:rsidRPr="00411CD8" w:rsidRDefault="000C2E7F" w:rsidP="00411CD8">
      <w:r w:rsidRPr="000C2E7F">
        <w:rPr>
          <w:rFonts w:hint="eastAsia"/>
        </w:rPr>
        <w:t>密码服务提供者（</w:t>
      </w:r>
      <w:r w:rsidRPr="000C2E7F">
        <w:rPr>
          <w:rFonts w:hint="eastAsia"/>
        </w:rPr>
        <w:t>Blockchain Cryptographic Service Provider, BCCSP</w:t>
      </w:r>
      <w:r w:rsidRPr="000C2E7F">
        <w:rPr>
          <w:rFonts w:hint="eastAsia"/>
        </w:rPr>
        <w:t>）是</w:t>
      </w:r>
      <w:r w:rsidRPr="000C2E7F">
        <w:rPr>
          <w:rFonts w:hint="eastAsia"/>
        </w:rPr>
        <w:t>Hyperledger Fabric</w:t>
      </w:r>
      <w:r w:rsidRPr="000C2E7F">
        <w:rPr>
          <w:rFonts w:hint="eastAsia"/>
        </w:rPr>
        <w:t>中负责提供所有密码学操作的核心接口层。</w:t>
      </w:r>
      <w:r w:rsidRPr="000C2E7F">
        <w:rPr>
          <w:rFonts w:hint="eastAsia"/>
        </w:rPr>
        <w:t>BCCSP</w:t>
      </w:r>
      <w:r w:rsidRPr="000C2E7F">
        <w:rPr>
          <w:rFonts w:hint="eastAsia"/>
        </w:rPr>
        <w:t>的设计目标是实现密码算法和实现的模块化与可插拔性，它封装了哈希计算、数字签名与验签、加密与解密等基础密码学功能。</w:t>
      </w:r>
      <w:r w:rsidRPr="000C2E7F">
        <w:rPr>
          <w:rFonts w:hint="eastAsia"/>
        </w:rPr>
        <w:t>Fabric</w:t>
      </w:r>
      <w:r w:rsidRPr="000C2E7F">
        <w:rPr>
          <w:rFonts w:hint="eastAsia"/>
        </w:rPr>
        <w:t>允许开发者根据实际的安全需求和合规要求，选择不同的</w:t>
      </w:r>
      <w:r w:rsidRPr="000C2E7F">
        <w:rPr>
          <w:rFonts w:hint="eastAsia"/>
        </w:rPr>
        <w:t>BCCSP</w:t>
      </w:r>
      <w:r w:rsidRPr="000C2E7F">
        <w:rPr>
          <w:rFonts w:hint="eastAsia"/>
        </w:rPr>
        <w:t>实现。既可以使用基于纯软件实现的密码库软件提供者（</w:t>
      </w:r>
      <w:r w:rsidRPr="000C2E7F">
        <w:rPr>
          <w:rFonts w:hint="eastAsia"/>
        </w:rPr>
        <w:t>Software Provider, SW</w:t>
      </w:r>
      <w:r w:rsidRPr="000C2E7F">
        <w:rPr>
          <w:rFonts w:hint="eastAsia"/>
        </w:rPr>
        <w:t>），也可以</w:t>
      </w:r>
      <w:r w:rsidRPr="000C2E7F">
        <w:rPr>
          <w:rFonts w:hint="eastAsia"/>
        </w:rPr>
        <w:lastRenderedPageBreak/>
        <w:t>集成基于硬件安全模块（</w:t>
      </w:r>
      <w:r w:rsidRPr="000C2E7F">
        <w:rPr>
          <w:rFonts w:hint="eastAsia"/>
        </w:rPr>
        <w:t>Hardware Security Module, HSM</w:t>
      </w:r>
      <w:r w:rsidRPr="000C2E7F">
        <w:rPr>
          <w:rFonts w:hint="eastAsia"/>
        </w:rPr>
        <w:t>）的提供者以提供更高级别的密钥保护。</w:t>
      </w:r>
      <w:r w:rsidRPr="000C2E7F">
        <w:rPr>
          <w:rFonts w:hint="eastAsia"/>
        </w:rPr>
        <w:t>Fabric</w:t>
      </w:r>
      <w:r w:rsidRPr="000C2E7F">
        <w:rPr>
          <w:rFonts w:hint="eastAsia"/>
        </w:rPr>
        <w:t>默认配置下使用国际标准的密码算法，例如采用</w:t>
      </w:r>
      <w:r w:rsidRPr="000C2E7F">
        <w:rPr>
          <w:rFonts w:hint="eastAsia"/>
        </w:rPr>
        <w:t>ECDSA</w:t>
      </w:r>
      <w:r w:rsidRPr="000C2E7F">
        <w:rPr>
          <w:rFonts w:hint="eastAsia"/>
        </w:rPr>
        <w:t>进行数字签名，</w:t>
      </w:r>
      <w:r w:rsidRPr="000C2E7F">
        <w:rPr>
          <w:rFonts w:hint="eastAsia"/>
        </w:rPr>
        <w:t>SHA</w:t>
      </w:r>
      <w:r w:rsidRPr="000C2E7F">
        <w:rPr>
          <w:rFonts w:hint="eastAsia"/>
        </w:rPr>
        <w:t>系列算法进行哈希计算，以及</w:t>
      </w:r>
      <w:r w:rsidRPr="000C2E7F">
        <w:rPr>
          <w:rFonts w:hint="eastAsia"/>
        </w:rPr>
        <w:t>AES</w:t>
      </w:r>
      <w:r w:rsidRPr="000C2E7F">
        <w:rPr>
          <w:rFonts w:hint="eastAsia"/>
        </w:rPr>
        <w:t>进行对称加密。</w:t>
      </w:r>
      <w:r w:rsidRPr="000C2E7F">
        <w:rPr>
          <w:rFonts w:hint="eastAsia"/>
        </w:rPr>
        <w:t>BCCSP</w:t>
      </w:r>
      <w:r w:rsidRPr="000C2E7F">
        <w:rPr>
          <w:rFonts w:hint="eastAsia"/>
        </w:rPr>
        <w:t>的这种可插拔设计为后续在</w:t>
      </w:r>
      <w:r w:rsidRPr="000C2E7F">
        <w:rPr>
          <w:rFonts w:hint="eastAsia"/>
        </w:rPr>
        <w:t>Fabric</w:t>
      </w:r>
      <w:r w:rsidRPr="000C2E7F">
        <w:rPr>
          <w:rFonts w:hint="eastAsia"/>
        </w:rPr>
        <w:t>平台中嵌入和支持</w:t>
      </w:r>
      <w:r w:rsidRPr="000C2E7F">
        <w:rPr>
          <w:rFonts w:hint="eastAsia"/>
        </w:rPr>
        <w:t>SM2</w:t>
      </w:r>
      <w:r w:rsidRPr="000C2E7F">
        <w:rPr>
          <w:rFonts w:hint="eastAsia"/>
        </w:rPr>
        <w:t>、</w:t>
      </w:r>
      <w:r w:rsidRPr="000C2E7F">
        <w:rPr>
          <w:rFonts w:hint="eastAsia"/>
        </w:rPr>
        <w:t>SM3</w:t>
      </w:r>
      <w:r w:rsidRPr="000C2E7F">
        <w:rPr>
          <w:rFonts w:hint="eastAsia"/>
        </w:rPr>
        <w:t>与</w:t>
      </w:r>
      <w:r w:rsidRPr="000C2E7F">
        <w:rPr>
          <w:rFonts w:hint="eastAsia"/>
        </w:rPr>
        <w:t>SM4</w:t>
      </w:r>
      <w:r w:rsidRPr="000C2E7F">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5" w:name="_Toc4833"/>
      <w:bookmarkStart w:id="26" w:name="_Toc224783810"/>
      <w:r>
        <w:t xml:space="preserve">2.3 </w:t>
      </w:r>
      <w:r>
        <w:rPr>
          <w:rFonts w:hint="eastAsia"/>
        </w:rPr>
        <w:t xml:space="preserve"> </w:t>
      </w:r>
      <w:r>
        <w:t>关键支撑技术</w:t>
      </w:r>
      <w:bookmarkEnd w:id="25"/>
      <w:bookmarkEnd w:id="26"/>
    </w:p>
    <w:p w14:paraId="67BCD3B6" w14:textId="237A4FEE" w:rsidR="003B5385" w:rsidRDefault="00085299">
      <w:r w:rsidRPr="00085299">
        <w:rPr>
          <w:rFonts w:hint="eastAsia"/>
        </w:rPr>
        <w:t>智能合约的概念最早由密码学家</w:t>
      </w:r>
      <w:r w:rsidRPr="00085299">
        <w:rPr>
          <w:rFonts w:hint="eastAsia"/>
        </w:rPr>
        <w:t>Szabo</w:t>
      </w:r>
      <w:r w:rsidRPr="00085299">
        <w:rPr>
          <w:rFonts w:hint="eastAsia"/>
        </w:rPr>
        <w:t>于</w:t>
      </w:r>
      <w:r w:rsidRPr="00085299">
        <w:rPr>
          <w:rFonts w:hint="eastAsia"/>
        </w:rPr>
        <w:t>1997</w:t>
      </w:r>
      <w:r w:rsidRPr="00085299">
        <w:rPr>
          <w:rFonts w:hint="eastAsia"/>
        </w:rPr>
        <w:t>年提出</w:t>
      </w:r>
      <w:r w:rsidR="00F3315E" w:rsidRPr="00F3315E">
        <w:rPr>
          <w:vertAlign w:val="superscript"/>
        </w:rPr>
        <w:fldChar w:fldCharType="begin"/>
      </w:r>
      <w:r w:rsidR="00F3315E" w:rsidRPr="00F3315E">
        <w:rPr>
          <w:vertAlign w:val="superscript"/>
        </w:rPr>
        <w:instrText xml:space="preserve"> </w:instrText>
      </w:r>
      <w:r w:rsidR="00F3315E" w:rsidRPr="00F3315E">
        <w:rPr>
          <w:rFonts w:hint="eastAsia"/>
          <w:vertAlign w:val="superscript"/>
        </w:rPr>
        <w:instrText>REF _Ref224781380 \r \h</w:instrText>
      </w:r>
      <w:r w:rsidR="00F3315E" w:rsidRPr="00F3315E">
        <w:rPr>
          <w:vertAlign w:val="superscript"/>
        </w:rPr>
        <w:instrText xml:space="preserve"> </w:instrText>
      </w:r>
      <w:r w:rsidR="00F3315E" w:rsidRPr="00F3315E">
        <w:rPr>
          <w:vertAlign w:val="superscript"/>
        </w:rPr>
      </w:r>
      <w:r w:rsidR="00F3315E">
        <w:rPr>
          <w:vertAlign w:val="superscript"/>
        </w:rPr>
        <w:instrText xml:space="preserve"> \* MERGEFORMAT </w:instrText>
      </w:r>
      <w:r w:rsidR="00F3315E" w:rsidRPr="00F3315E">
        <w:rPr>
          <w:vertAlign w:val="superscript"/>
        </w:rPr>
        <w:fldChar w:fldCharType="separate"/>
      </w:r>
      <w:r w:rsidR="00F3315E" w:rsidRPr="00F3315E">
        <w:rPr>
          <w:vertAlign w:val="superscript"/>
        </w:rPr>
        <w:t>[47]</w:t>
      </w:r>
      <w:r w:rsidR="00F3315E" w:rsidRPr="00F3315E">
        <w:rPr>
          <w:vertAlign w:val="superscript"/>
        </w:rPr>
        <w:fldChar w:fldCharType="end"/>
      </w:r>
      <w:r w:rsidRPr="00085299">
        <w:rPr>
          <w:rFonts w:hint="eastAsia"/>
        </w:rPr>
        <w:t>，是区块链技术的核心组成部分之一。它本质上是在区块链上运行的一段自动化执行的计算机程序或脚本。这些程序根据预先设定的规则和条件自动执行合约条款中定义的操作，无需人工干预。在</w:t>
      </w:r>
      <w:r w:rsidRPr="00085299">
        <w:rPr>
          <w:rFonts w:hint="eastAsia"/>
        </w:rPr>
        <w:t>Hyperledger Fabric</w:t>
      </w:r>
      <w:r w:rsidRPr="00085299">
        <w:rPr>
          <w:rFonts w:hint="eastAsia"/>
        </w:rPr>
        <w:t>平台中，智能合约被称为链码，本系统底层的链码统一采用</w:t>
      </w:r>
      <w:r w:rsidRPr="00085299">
        <w:rPr>
          <w:rFonts w:hint="eastAsia"/>
        </w:rPr>
        <w:t>Go</w:t>
      </w:r>
      <w:r w:rsidRPr="00085299">
        <w:rPr>
          <w:rFonts w:hint="eastAsia"/>
        </w:rPr>
        <w:t>语言进行开发。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二维码时，能够自动触发溯源信息的查询功能。通过智能合约的自动化执行，系统极大减少了人为干预带来的舞弊风险，显著增强了整个溯源过程的透明度与可信度</w:t>
      </w:r>
      <w:r w:rsidR="00000000">
        <w:rPr>
          <w:rFonts w:hint="eastAsia"/>
        </w:rPr>
        <w:t>。</w:t>
      </w:r>
    </w:p>
    <w:p w14:paraId="1E381D18" w14:textId="78FC0155" w:rsidR="00F3315E" w:rsidRDefault="00F3315E" w:rsidP="00F3315E">
      <w:pPr>
        <w:rPr>
          <w:rFonts w:hint="eastAsia"/>
        </w:rPr>
      </w:pPr>
      <w:r>
        <w:rPr>
          <w:rFonts w:hint="eastAsia"/>
        </w:rPr>
        <w:t>星际文件系统（</w:t>
      </w:r>
      <w:r>
        <w:rPr>
          <w:rFonts w:hint="eastAsia"/>
        </w:rPr>
        <w:t>IPFS</w:t>
      </w:r>
      <w:r>
        <w:rPr>
          <w:rFonts w:hint="eastAsia"/>
        </w:rPr>
        <w:t>）由</w:t>
      </w:r>
      <w:r>
        <w:rPr>
          <w:rFonts w:hint="eastAsia"/>
        </w:rPr>
        <w:t>Benet</w:t>
      </w:r>
      <w:r>
        <w:rPr>
          <w:rFonts w:hint="eastAsia"/>
        </w:rPr>
        <w:t>于</w:t>
      </w:r>
      <w:r>
        <w:rPr>
          <w:rFonts w:hint="eastAsia"/>
        </w:rPr>
        <w:t>2014</w:t>
      </w:r>
      <w:r>
        <w:rPr>
          <w:rFonts w:hint="eastAsia"/>
        </w:rPr>
        <w:t>年提出</w:t>
      </w:r>
      <w:r w:rsidR="00A9301B" w:rsidRPr="00A9301B">
        <w:rPr>
          <w:vertAlign w:val="superscript"/>
        </w:rPr>
        <w:fldChar w:fldCharType="begin"/>
      </w:r>
      <w:r w:rsidR="00A9301B" w:rsidRPr="00A9301B">
        <w:rPr>
          <w:vertAlign w:val="superscript"/>
        </w:rPr>
        <w:instrText xml:space="preserve"> </w:instrText>
      </w:r>
      <w:r w:rsidR="00A9301B" w:rsidRPr="00A9301B">
        <w:rPr>
          <w:rFonts w:hint="eastAsia"/>
          <w:vertAlign w:val="superscript"/>
        </w:rPr>
        <w:instrText>REF _Ref224781518 \r \h</w:instrText>
      </w:r>
      <w:r w:rsidR="00A9301B" w:rsidRPr="00A9301B">
        <w:rPr>
          <w:vertAlign w:val="superscript"/>
        </w:rPr>
        <w:instrText xml:space="preserve"> </w:instrText>
      </w:r>
      <w:r w:rsidR="00A9301B" w:rsidRPr="00A9301B">
        <w:rPr>
          <w:vertAlign w:val="superscript"/>
        </w:rPr>
      </w:r>
      <w:r w:rsidR="00A9301B">
        <w:rPr>
          <w:vertAlign w:val="superscript"/>
        </w:rPr>
        <w:instrText xml:space="preserve"> \* MERGEFORMAT </w:instrText>
      </w:r>
      <w:r w:rsidR="00A9301B" w:rsidRPr="00A9301B">
        <w:rPr>
          <w:vertAlign w:val="superscript"/>
        </w:rPr>
        <w:fldChar w:fldCharType="separate"/>
      </w:r>
      <w:r w:rsidR="00A9301B" w:rsidRPr="00A9301B">
        <w:rPr>
          <w:vertAlign w:val="superscript"/>
        </w:rPr>
        <w:t>[48]</w:t>
      </w:r>
      <w:r w:rsidR="00A9301B" w:rsidRPr="00A9301B">
        <w:rPr>
          <w:vertAlign w:val="superscript"/>
        </w:rPr>
        <w:fldChar w:fldCharType="end"/>
      </w:r>
      <w:r>
        <w:rPr>
          <w:rFonts w:hint="eastAsia"/>
        </w:rPr>
        <w:t>，是一种旨在构建持久且去中心化存储网络的点对点（</w:t>
      </w:r>
      <w:r>
        <w:rPr>
          <w:rFonts w:hint="eastAsia"/>
        </w:rPr>
        <w:t>Peer-to-Peer, P2P</w:t>
      </w:r>
      <w:r>
        <w:rPr>
          <w:rFonts w:hint="eastAsia"/>
        </w:rPr>
        <w:t>）分布式文件系统。</w:t>
      </w:r>
      <w:r>
        <w:rPr>
          <w:rFonts w:hint="eastAsia"/>
        </w:rPr>
        <w:t>IPFS</w:t>
      </w:r>
      <w:r>
        <w:rPr>
          <w:rFonts w:hint="eastAsia"/>
        </w:rPr>
        <w:t>在农食溯源中的应用已被证实</w:t>
      </w:r>
      <w:r w:rsidR="003300CC" w:rsidRPr="003300CC">
        <w:rPr>
          <w:vertAlign w:val="superscript"/>
        </w:rPr>
        <w:fldChar w:fldCharType="begin"/>
      </w:r>
      <w:r w:rsidR="003300CC" w:rsidRPr="003300CC">
        <w:rPr>
          <w:vertAlign w:val="superscript"/>
        </w:rPr>
        <w:instrText xml:space="preserve"> </w:instrText>
      </w:r>
      <w:r w:rsidR="003300CC" w:rsidRPr="003300CC">
        <w:rPr>
          <w:rFonts w:hint="eastAsia"/>
          <w:vertAlign w:val="superscript"/>
        </w:rPr>
        <w:instrText>REF _Ref224781540 \r \h</w:instrText>
      </w:r>
      <w:r w:rsidR="003300CC" w:rsidRPr="003300CC">
        <w:rPr>
          <w:vertAlign w:val="superscript"/>
        </w:rPr>
        <w:instrText xml:space="preserve"> </w:instrText>
      </w:r>
      <w:r w:rsidR="003300CC" w:rsidRPr="003300CC">
        <w:rPr>
          <w:vertAlign w:val="superscript"/>
        </w:rPr>
      </w:r>
      <w:r w:rsidR="003300CC">
        <w:rPr>
          <w:vertAlign w:val="superscript"/>
        </w:rPr>
        <w:instrText xml:space="preserve"> \* MERGEFORMAT </w:instrText>
      </w:r>
      <w:r w:rsidR="003300CC" w:rsidRPr="003300CC">
        <w:rPr>
          <w:vertAlign w:val="superscript"/>
        </w:rPr>
        <w:fldChar w:fldCharType="separate"/>
      </w:r>
      <w:r w:rsidR="003300CC" w:rsidRPr="003300CC">
        <w:rPr>
          <w:vertAlign w:val="superscript"/>
        </w:rPr>
        <w:t>[49]</w:t>
      </w:r>
      <w:r w:rsidR="003300CC" w:rsidRPr="003300CC">
        <w:rPr>
          <w:vertAlign w:val="superscript"/>
        </w:rPr>
        <w:fldChar w:fldCharType="end"/>
      </w:r>
      <w:r>
        <w:rPr>
          <w:rFonts w:hint="eastAsia"/>
        </w:rPr>
        <w:t>，其内容寻址原理与协同机制为区块链存储优化提供了有效方案。区块链与</w:t>
      </w:r>
      <w:r>
        <w:rPr>
          <w:rFonts w:hint="eastAsia"/>
        </w:rPr>
        <w:t>IPFS</w:t>
      </w:r>
      <w:r>
        <w:rPr>
          <w:rFonts w:hint="eastAsia"/>
        </w:rPr>
        <w:t>的协同存储架构在</w:t>
      </w:r>
      <w:r>
        <w:rPr>
          <w:rFonts w:hint="eastAsia"/>
        </w:rPr>
        <w:t>Fabric</w:t>
      </w:r>
      <w:r>
        <w:rPr>
          <w:rFonts w:hint="eastAsia"/>
        </w:rPr>
        <w:t>与</w:t>
      </w:r>
      <w:r>
        <w:rPr>
          <w:rFonts w:hint="eastAsia"/>
        </w:rPr>
        <w:t>IPFS</w:t>
      </w:r>
      <w:r>
        <w:rPr>
          <w:rFonts w:hint="eastAsia"/>
        </w:rPr>
        <w:t>的跨链互操作中得到验证</w:t>
      </w:r>
      <w:r w:rsidR="00AF252E" w:rsidRPr="00AF252E">
        <w:rPr>
          <w:vertAlign w:val="superscript"/>
        </w:rPr>
        <w:fldChar w:fldCharType="begin"/>
      </w:r>
      <w:r w:rsidR="00AF252E" w:rsidRPr="00AF252E">
        <w:rPr>
          <w:vertAlign w:val="superscript"/>
        </w:rPr>
        <w:instrText xml:space="preserve"> </w:instrText>
      </w:r>
      <w:r w:rsidR="00AF252E" w:rsidRPr="00AF252E">
        <w:rPr>
          <w:rFonts w:hint="eastAsia"/>
          <w:vertAlign w:val="superscript"/>
        </w:rPr>
        <w:instrText>REF _Ref224781559 \r \h</w:instrText>
      </w:r>
      <w:r w:rsidR="00AF252E" w:rsidRPr="00AF252E">
        <w:rPr>
          <w:vertAlign w:val="superscript"/>
        </w:rPr>
        <w:instrText xml:space="preserve"> </w:instrText>
      </w:r>
      <w:r w:rsidR="00AF252E" w:rsidRPr="00AF252E">
        <w:rPr>
          <w:vertAlign w:val="superscript"/>
        </w:rPr>
      </w:r>
      <w:r w:rsidR="00AF252E">
        <w:rPr>
          <w:vertAlign w:val="superscript"/>
        </w:rPr>
        <w:instrText xml:space="preserve"> \* MERGEFORMAT </w:instrText>
      </w:r>
      <w:r w:rsidR="00AF252E" w:rsidRPr="00AF252E">
        <w:rPr>
          <w:vertAlign w:val="superscript"/>
        </w:rPr>
        <w:fldChar w:fldCharType="separate"/>
      </w:r>
      <w:r w:rsidR="00AF252E" w:rsidRPr="00AF252E">
        <w:rPr>
          <w:vertAlign w:val="superscript"/>
        </w:rPr>
        <w:t>[50]</w:t>
      </w:r>
      <w:r w:rsidR="00AF252E" w:rsidRPr="00AF252E">
        <w:rPr>
          <w:vertAlign w:val="superscript"/>
        </w:rPr>
        <w:fldChar w:fldCharType="end"/>
      </w:r>
      <w:r>
        <w:rPr>
          <w:rFonts w:hint="eastAsia"/>
        </w:rPr>
        <w:t>，并在安全设计上得到深入研究</w:t>
      </w:r>
      <w:r w:rsidR="001112C0" w:rsidRPr="001112C0">
        <w:rPr>
          <w:vertAlign w:val="superscript"/>
        </w:rPr>
        <w:fldChar w:fldCharType="begin"/>
      </w:r>
      <w:r w:rsidR="001112C0" w:rsidRPr="001112C0">
        <w:rPr>
          <w:vertAlign w:val="superscript"/>
        </w:rPr>
        <w:instrText xml:space="preserve"> </w:instrText>
      </w:r>
      <w:r w:rsidR="001112C0" w:rsidRPr="001112C0">
        <w:rPr>
          <w:rFonts w:hint="eastAsia"/>
          <w:vertAlign w:val="superscript"/>
        </w:rPr>
        <w:instrText>REF _Ref224781573 \r \h</w:instrText>
      </w:r>
      <w:r w:rsidR="001112C0" w:rsidRPr="001112C0">
        <w:rPr>
          <w:vertAlign w:val="superscript"/>
        </w:rPr>
        <w:instrText xml:space="preserve"> </w:instrText>
      </w:r>
      <w:r w:rsidR="001112C0" w:rsidRPr="001112C0">
        <w:rPr>
          <w:vertAlign w:val="superscript"/>
        </w:rPr>
      </w:r>
      <w:r w:rsidR="001112C0">
        <w:rPr>
          <w:vertAlign w:val="superscript"/>
        </w:rPr>
        <w:instrText xml:space="preserve"> \* MERGEFORMAT </w:instrText>
      </w:r>
      <w:r w:rsidR="001112C0" w:rsidRPr="001112C0">
        <w:rPr>
          <w:vertAlign w:val="superscript"/>
        </w:rPr>
        <w:fldChar w:fldCharType="separate"/>
      </w:r>
      <w:r w:rsidR="001112C0" w:rsidRPr="001112C0">
        <w:rPr>
          <w:vertAlign w:val="superscript"/>
        </w:rPr>
        <w:t>[51]</w:t>
      </w:r>
      <w:r w:rsidR="001112C0" w:rsidRPr="001112C0">
        <w:rPr>
          <w:vertAlign w:val="superscript"/>
        </w:rPr>
        <w:fldChar w:fldCharType="end"/>
      </w:r>
      <w:r>
        <w:rPr>
          <w:rFonts w:hint="eastAsia"/>
        </w:rPr>
        <w:t>。与传统如</w:t>
      </w:r>
      <w:r>
        <w:rPr>
          <w:rFonts w:hint="eastAsia"/>
        </w:rPr>
        <w:t>HTTP URL</w:t>
      </w:r>
      <w:r>
        <w:rPr>
          <w:rFonts w:hint="eastAsia"/>
        </w:rPr>
        <w:t>等基于位置寻址的文件系统不同，</w:t>
      </w:r>
      <w:r>
        <w:rPr>
          <w:rFonts w:hint="eastAsia"/>
        </w:rPr>
        <w:t>IPFS</w:t>
      </w:r>
      <w:r>
        <w:rPr>
          <w:rFonts w:hint="eastAsia"/>
        </w:rPr>
        <w:t>的核心原理是基于内容寻址。这意味着网络中的每一个文件都会根据其内容计算出一个唯一的哈希值，该哈希值即内容标识符（</w:t>
      </w:r>
      <w:r>
        <w:rPr>
          <w:rFonts w:hint="eastAsia"/>
        </w:rPr>
        <w:t>Content Identifier, CID</w:t>
      </w:r>
      <w:r>
        <w:rPr>
          <w:rFonts w:hint="eastAsia"/>
        </w:rPr>
        <w:t>），成为该文件在</w:t>
      </w:r>
      <w:r>
        <w:rPr>
          <w:rFonts w:hint="eastAsia"/>
        </w:rPr>
        <w:t>IPFS</w:t>
      </w:r>
      <w:r>
        <w:rPr>
          <w:rFonts w:hint="eastAsia"/>
        </w:rPr>
        <w:t>网络中的唯一地址。当用户需要访问某个文件时，只需提供其</w:t>
      </w:r>
      <w:r>
        <w:rPr>
          <w:rFonts w:hint="eastAsia"/>
        </w:rPr>
        <w:t>CID</w:t>
      </w:r>
      <w:r>
        <w:rPr>
          <w:rFonts w:hint="eastAsia"/>
        </w:rPr>
        <w:t>，</w:t>
      </w:r>
      <w:r>
        <w:rPr>
          <w:rFonts w:hint="eastAsia"/>
        </w:rPr>
        <w:t>IPFS</w:t>
      </w:r>
      <w:r>
        <w:rPr>
          <w:rFonts w:hint="eastAsia"/>
        </w:rPr>
        <w:t>网络便会通过分布式哈希表（</w:t>
      </w:r>
      <w:r>
        <w:rPr>
          <w:rFonts w:hint="eastAsia"/>
        </w:rPr>
        <w:t>Distributed Hash Table, DHT</w:t>
      </w:r>
      <w:r>
        <w:rPr>
          <w:rFonts w:hint="eastAsia"/>
        </w:rPr>
        <w:t>）等机制在全网中查找并获取拥有该内容块的节点，然后从中下载数据。这种设计使得</w:t>
      </w:r>
      <w:r>
        <w:rPr>
          <w:rFonts w:hint="eastAsia"/>
        </w:rPr>
        <w:t>IPFS</w:t>
      </w:r>
      <w:r>
        <w:rPr>
          <w:rFonts w:hint="eastAsia"/>
        </w:rPr>
        <w:t>具有高效的文件分发能力和天然的去重特性。</w:t>
      </w:r>
    </w:p>
    <w:p w14:paraId="5212D09F" w14:textId="22484106" w:rsidR="003B5385" w:rsidRDefault="00F3315E" w:rsidP="00F3315E">
      <w:pPr>
        <w:rPr>
          <w:rFonts w:cstheme="minorBidi"/>
          <w:color w:val="000000"/>
        </w:rPr>
      </w:pPr>
      <w:r>
        <w:rPr>
          <w:rFonts w:hint="eastAsia"/>
        </w:rPr>
        <w:lastRenderedPageBreak/>
        <w:t>在农产品溯源系统中，由于溯源过程可能会产生大量非结构化数据，如生产环境与产品外观的高清图片、</w:t>
      </w:r>
      <w:r>
        <w:rPr>
          <w:rFonts w:hint="eastAsia"/>
        </w:rPr>
        <w:t>PDF</w:t>
      </w:r>
      <w:r>
        <w:rPr>
          <w:rFonts w:hint="eastAsia"/>
        </w:rPr>
        <w:t>格式的检测报告文档以及监控视频片段等，将这些大文件直接存储在区块链上会导致账本迅速膨胀，严重影响区块链的性能和存储成本。因此，将</w:t>
      </w:r>
      <w:r>
        <w:rPr>
          <w:rFonts w:hint="eastAsia"/>
        </w:rPr>
        <w:t>IPFS</w:t>
      </w:r>
      <w:r>
        <w:rPr>
          <w:rFonts w:hint="eastAsia"/>
        </w:rPr>
        <w:t>与区块链技术相结合，形成一种链上锚定核心摘要、链下托管原始文件的解决方案成为一种理想选择。</w:t>
      </w:r>
      <w:r>
        <w:rPr>
          <w:rFonts w:hint="eastAsia"/>
        </w:rPr>
        <w:t>IPFS</w:t>
      </w:r>
      <w:r>
        <w:rPr>
          <w:rFonts w:hint="eastAsia"/>
        </w:rPr>
        <w:t>与</w:t>
      </w:r>
      <w:r>
        <w:rPr>
          <w:rFonts w:hint="eastAsia"/>
        </w:rPr>
        <w:t>Fabric</w:t>
      </w:r>
      <w:r>
        <w:rPr>
          <w:rFonts w:hint="eastAsia"/>
        </w:rPr>
        <w:t>数据共享的密码学机制已在文献中得到论述</w:t>
      </w:r>
      <w:r w:rsidR="00AE6D13" w:rsidRPr="00AE6D13">
        <w:rPr>
          <w:vertAlign w:val="superscript"/>
        </w:rPr>
        <w:fldChar w:fldCharType="begin"/>
      </w:r>
      <w:r w:rsidR="00AE6D13" w:rsidRPr="00AE6D13">
        <w:rPr>
          <w:vertAlign w:val="superscript"/>
        </w:rPr>
        <w:instrText xml:space="preserve"> </w:instrText>
      </w:r>
      <w:r w:rsidR="00AE6D13" w:rsidRPr="00AE6D13">
        <w:rPr>
          <w:rFonts w:hint="eastAsia"/>
          <w:vertAlign w:val="superscript"/>
        </w:rPr>
        <w:instrText>REF _Ref224781767 \r \h</w:instrText>
      </w:r>
      <w:r w:rsidR="00AE6D13" w:rsidRPr="00AE6D13">
        <w:rPr>
          <w:vertAlign w:val="superscript"/>
        </w:rPr>
        <w:instrText xml:space="preserve"> </w:instrText>
      </w:r>
      <w:r w:rsidR="00AE6D13" w:rsidRPr="00AE6D13">
        <w:rPr>
          <w:vertAlign w:val="superscript"/>
        </w:rPr>
      </w:r>
      <w:r w:rsidR="00AE6D13">
        <w:rPr>
          <w:vertAlign w:val="superscript"/>
        </w:rPr>
        <w:instrText xml:space="preserve"> \* MERGEFORMAT </w:instrText>
      </w:r>
      <w:r w:rsidR="00AE6D13" w:rsidRPr="00AE6D13">
        <w:rPr>
          <w:vertAlign w:val="superscript"/>
        </w:rPr>
        <w:fldChar w:fldCharType="separate"/>
      </w:r>
      <w:r w:rsidR="00AE6D13" w:rsidRPr="00AE6D13">
        <w:rPr>
          <w:vertAlign w:val="superscript"/>
        </w:rPr>
        <w:t>[52]</w:t>
      </w:r>
      <w:r w:rsidR="00AE6D13" w:rsidRPr="00AE6D13">
        <w:rPr>
          <w:vertAlign w:val="superscript"/>
        </w:rPr>
        <w:fldChar w:fldCharType="end"/>
      </w:r>
      <w:r>
        <w:rPr>
          <w:rFonts w:hint="eastAsia"/>
        </w:rPr>
        <w:t>，基于区块链的数据溯源方法为数据完整性保障提供了理论支撑。具体做法是：将原始的大文件上传至</w:t>
      </w:r>
      <w:r>
        <w:rPr>
          <w:rFonts w:hint="eastAsia"/>
        </w:rPr>
        <w:t>IPFS</w:t>
      </w:r>
      <w:r>
        <w:rPr>
          <w:rFonts w:hint="eastAsia"/>
        </w:rPr>
        <w:t>网络，获得其唯一的</w:t>
      </w:r>
      <w:r>
        <w:rPr>
          <w:rFonts w:hint="eastAsia"/>
        </w:rPr>
        <w:t>CID</w:t>
      </w:r>
      <w:r>
        <w:rPr>
          <w:rFonts w:hint="eastAsia"/>
        </w:rPr>
        <w:t>；然后，仅将该</w:t>
      </w:r>
      <w:r>
        <w:rPr>
          <w:rFonts w:hint="eastAsia"/>
        </w:rPr>
        <w:t>CID</w:t>
      </w:r>
      <w:r>
        <w:rPr>
          <w:rFonts w:hint="eastAsia"/>
        </w:rPr>
        <w:t>以及文件描述、上传时间与关联产品批次标识等相关元数据记录在</w:t>
      </w:r>
      <w:r>
        <w:rPr>
          <w:rFonts w:hint="eastAsia"/>
        </w:rPr>
        <w:t>Hyperledger Fabric</w:t>
      </w:r>
      <w:r>
        <w:rPr>
          <w:rFonts w:hint="eastAsia"/>
        </w:rPr>
        <w:t>区块链上。这样，既可以利用区块链的不可篡改性来保证文件索引及其元数据的真实性和可追溯性，又能有效解决区块链存储容量有限、成本高昂的问题，同时还能借助</w:t>
      </w:r>
      <w:r>
        <w:rPr>
          <w:rFonts w:hint="eastAsia"/>
        </w:rPr>
        <w:t>IPFS</w:t>
      </w:r>
      <w:r>
        <w:rPr>
          <w:rFonts w:hint="eastAsia"/>
        </w:rPr>
        <w:t>实现溯源附件的去中心化、高效、持久化存储</w:t>
      </w:r>
      <w:r w:rsidR="00C63100" w:rsidRPr="00C63100">
        <w:rPr>
          <w:rFonts w:hint="eastAsia"/>
        </w:rPr>
        <w:t>。</w:t>
      </w:r>
    </w:p>
    <w:p w14:paraId="36DA45FE" w14:textId="77777777" w:rsidR="003B5385" w:rsidRDefault="00000000">
      <w:pPr>
        <w:pStyle w:val="2"/>
        <w:spacing w:before="240" w:after="240"/>
      </w:pPr>
      <w:bookmarkStart w:id="27" w:name="_Toc507"/>
      <w:bookmarkStart w:id="28" w:name="_Toc224783811"/>
      <w:r>
        <w:t xml:space="preserve">2.4 </w:t>
      </w:r>
      <w:r>
        <w:rPr>
          <w:rFonts w:hint="eastAsia"/>
        </w:rPr>
        <w:t xml:space="preserve"> </w:t>
      </w:r>
      <w:r>
        <w:t>应用层开发技术栈</w:t>
      </w:r>
      <w:bookmarkEnd w:id="27"/>
      <w:bookmarkEnd w:id="28"/>
    </w:p>
    <w:p w14:paraId="6EBC0021" w14:textId="688103E5" w:rsidR="003B5385" w:rsidRDefault="001F0578">
      <w:r w:rsidRPr="001F0578">
        <w:rPr>
          <w:rFonts w:hint="eastAsia"/>
        </w:rPr>
        <w:t>本农产品溯源系统的应用层开发选择了一套轻量、高性能且与区块链底层高度契合的技术栈。在后端服务开发方面，核心语言选用了原生支持高并发且内存占用低的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r w:rsidRPr="006517CD">
        <w:rPr>
          <w:rFonts w:hint="eastAsia"/>
        </w:rPr>
        <w:t>库作为对象关系映射工具。该库支持自动数据迁移与复杂的关联查询，极大简化了后端程序与数据库的交互逻辑。针对非链上的结构化业务数据，系统采用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环境构建；同时，面向消费者的查询端采用微信小程序原生技术栈开发。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w:t>
      </w:r>
      <w:r w:rsidRPr="004C009A">
        <w:rPr>
          <w:rFonts w:hint="eastAsia"/>
        </w:rPr>
        <w:lastRenderedPageBreak/>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，后端服务建立了一个稳定、统一的区块链网关，能够将前端的业务请求转化为区块链上的交易指令，确保数据的不可篡改性和可追溯性。</w:t>
      </w:r>
    </w:p>
    <w:p w14:paraId="7E53C3FC" w14:textId="77777777" w:rsidR="003B5385" w:rsidRDefault="00000000">
      <w:pPr>
        <w:pStyle w:val="2"/>
        <w:spacing w:before="240" w:after="240"/>
      </w:pPr>
      <w:bookmarkStart w:id="29" w:name="_Toc19450"/>
      <w:bookmarkStart w:id="30" w:name="_Toc224783812"/>
      <w:r>
        <w:t xml:space="preserve">2.5 </w:t>
      </w:r>
      <w:r>
        <w:rPr>
          <w:rFonts w:hint="eastAsia"/>
        </w:rPr>
        <w:t xml:space="preserve"> </w:t>
      </w:r>
      <w:r>
        <w:t>密码学基础</w:t>
      </w:r>
      <w:bookmarkEnd w:id="29"/>
      <w:bookmarkEnd w:id="30"/>
    </w:p>
    <w:p w14:paraId="6E928DC9" w14:textId="79E0F524"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码学是保障信息安全的核心技术，在本研究中，特别关注我国自主制定的商用密码算法（以下简称国密算法）的应用，以满足特定场景下的安全合规要求</w:t>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4DF5009D" w:rsidR="003B5385" w:rsidRDefault="00AE6D13">
      <w:r w:rsidRPr="00AE6D13">
        <w:rPr>
          <w:rFonts w:hint="eastAsia"/>
        </w:rPr>
        <w:t>SM2</w:t>
      </w:r>
      <w:r w:rsidRPr="00AE6D13">
        <w:rPr>
          <w:rFonts w:hint="eastAsia"/>
        </w:rPr>
        <w:t>算法是我国自主设计的椭圆曲线公钥密码算法，其技术规范由《</w:t>
      </w:r>
      <w:r w:rsidRPr="00AE6D13">
        <w:rPr>
          <w:rFonts w:hint="eastAsia"/>
        </w:rPr>
        <w:t>GB/T 32918.1-2016</w:t>
      </w:r>
      <w:r w:rsidRPr="00AE6D13">
        <w:rPr>
          <w:rFonts w:hint="eastAsia"/>
        </w:rPr>
        <w:t>》</w:t>
      </w:r>
      <w:r w:rsidR="00C40B6A" w:rsidRPr="00C40B6A">
        <w:rPr>
          <w:vertAlign w:val="superscript"/>
        </w:rPr>
        <w:fldChar w:fldCharType="begin"/>
      </w:r>
      <w:r w:rsidR="00C40B6A" w:rsidRPr="00C40B6A">
        <w:rPr>
          <w:vertAlign w:val="superscript"/>
        </w:rPr>
        <w:instrText xml:space="preserve"> </w:instrText>
      </w:r>
      <w:r w:rsidR="00C40B6A" w:rsidRPr="00C40B6A">
        <w:rPr>
          <w:rFonts w:hint="eastAsia"/>
          <w:vertAlign w:val="superscript"/>
        </w:rPr>
        <w:instrText>REF _Ref224781839 \r \h</w:instrText>
      </w:r>
      <w:r w:rsidR="00C40B6A" w:rsidRPr="00C40B6A">
        <w:rPr>
          <w:vertAlign w:val="superscript"/>
        </w:rPr>
        <w:instrText xml:space="preserve"> </w:instrText>
      </w:r>
      <w:r w:rsidR="00C40B6A" w:rsidRPr="00C40B6A">
        <w:rPr>
          <w:vertAlign w:val="superscript"/>
        </w:rPr>
      </w:r>
      <w:r w:rsidR="00C40B6A">
        <w:rPr>
          <w:vertAlign w:val="superscript"/>
        </w:rPr>
        <w:instrText xml:space="preserve"> \* MERGEFORMAT </w:instrText>
      </w:r>
      <w:r w:rsidR="00C40B6A" w:rsidRPr="00C40B6A">
        <w:rPr>
          <w:vertAlign w:val="superscript"/>
        </w:rPr>
        <w:fldChar w:fldCharType="separate"/>
      </w:r>
      <w:r w:rsidR="00C40B6A" w:rsidRPr="00C40B6A">
        <w:rPr>
          <w:vertAlign w:val="superscript"/>
        </w:rPr>
        <w:t>[53]</w:t>
      </w:r>
      <w:r w:rsidR="00C40B6A" w:rsidRPr="00C40B6A">
        <w:rPr>
          <w:vertAlign w:val="superscript"/>
        </w:rPr>
        <w:fldChar w:fldCharType="end"/>
      </w:r>
      <w:r w:rsidRPr="00AE6D13">
        <w:rPr>
          <w:rFonts w:hint="eastAsia"/>
        </w:rPr>
        <w:t>正式发布。</w:t>
      </w:r>
      <w:r w:rsidRPr="00AE6D13">
        <w:rPr>
          <w:rFonts w:hint="eastAsia"/>
        </w:rPr>
        <w:t>SM2</w:t>
      </w:r>
      <w:r w:rsidRPr="00AE6D13">
        <w:rPr>
          <w:rFonts w:hint="eastAsia"/>
        </w:rPr>
        <w:t>作为基于椭圆曲线密码学（</w:t>
      </w:r>
      <w:r w:rsidRPr="00AE6D13">
        <w:rPr>
          <w:rFonts w:hint="eastAsia"/>
        </w:rPr>
        <w:t>Elliptic Curve Cryptography, ECC</w:t>
      </w:r>
      <w:r w:rsidRPr="00AE6D13">
        <w:rPr>
          <w:rFonts w:hint="eastAsia"/>
        </w:rPr>
        <w:t>）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AE6D13">
        <w:rPr>
          <w:rFonts w:hint="eastAsia"/>
        </w:rPr>
        <w:t>RSA</w:t>
      </w:r>
      <w:r w:rsidRPr="00AE6D13">
        <w:rPr>
          <w:rFonts w:hint="eastAsia"/>
        </w:rPr>
        <w:t>算法相比，</w:t>
      </w:r>
      <w:r w:rsidRPr="00AE6D13">
        <w:rPr>
          <w:rFonts w:hint="eastAsia"/>
        </w:rPr>
        <w:t>SM2</w:t>
      </w:r>
      <w:r w:rsidRPr="00AE6D13">
        <w:rPr>
          <w:rFonts w:hint="eastAsia"/>
        </w:rPr>
        <w:t>在同等安全强度下所需的密钥长度更短，从而显著降低了计算开销和存储需求。在实际应用中，</w:t>
      </w:r>
      <w:r w:rsidRPr="00AE6D13">
        <w:rPr>
          <w:rFonts w:hint="eastAsia"/>
        </w:rPr>
        <w:t>SM2</w:t>
      </w:r>
      <w:r w:rsidRPr="00AE6D13">
        <w:rPr>
          <w:rFonts w:hint="eastAsia"/>
        </w:rPr>
        <w:t>广泛应用于电子政务、金融支付和电子合同等领域，特别是在数字签名场景中表现出色。例如，在区块链环境中，</w:t>
      </w:r>
      <w:r w:rsidRPr="00AE6D13">
        <w:rPr>
          <w:rFonts w:hint="eastAsia"/>
        </w:rPr>
        <w:t>SM2</w:t>
      </w:r>
      <w:r w:rsidRPr="00AE6D13">
        <w:rPr>
          <w:rFonts w:hint="eastAsia"/>
        </w:rPr>
        <w:t>可用于生成用户身份的公私钥对，并支持高效的交易签名和验证操作，确保数据的真实性和不可抵赖性。</w:t>
      </w:r>
    </w:p>
    <w:p w14:paraId="12DFFE5C" w14:textId="4613734B" w:rsidR="003B5385" w:rsidRDefault="00C40B6A">
      <w:r w:rsidRPr="00C40B6A">
        <w:rPr>
          <w:rFonts w:hint="eastAsia"/>
        </w:rPr>
        <w:t>SM3</w:t>
      </w:r>
      <w:r w:rsidRPr="00C40B6A">
        <w:rPr>
          <w:rFonts w:hint="eastAsia"/>
        </w:rPr>
        <w:t>密码杂凑算法的技术规范由《</w:t>
      </w:r>
      <w:r w:rsidRPr="00C40B6A">
        <w:rPr>
          <w:rFonts w:hint="eastAsia"/>
        </w:rPr>
        <w:t>GB/T 32905-2016</w:t>
      </w:r>
      <w:r w:rsidRPr="00C40B6A">
        <w:rPr>
          <w:rFonts w:hint="eastAsia"/>
        </w:rPr>
        <w:t>》</w:t>
      </w:r>
      <w:r w:rsidR="005B5A48" w:rsidRPr="005B5A48">
        <w:rPr>
          <w:vertAlign w:val="superscript"/>
        </w:rPr>
        <w:fldChar w:fldCharType="begin"/>
      </w:r>
      <w:r w:rsidR="005B5A48" w:rsidRPr="005B5A48">
        <w:rPr>
          <w:vertAlign w:val="superscript"/>
        </w:rPr>
        <w:instrText xml:space="preserve"> </w:instrText>
      </w:r>
      <w:r w:rsidR="005B5A48" w:rsidRPr="005B5A48">
        <w:rPr>
          <w:rFonts w:hint="eastAsia"/>
          <w:vertAlign w:val="superscript"/>
        </w:rPr>
        <w:instrText>REF _Ref224781874 \r \h</w:instrText>
      </w:r>
      <w:r w:rsidR="005B5A48" w:rsidRPr="005B5A48">
        <w:rPr>
          <w:vertAlign w:val="superscript"/>
        </w:rPr>
        <w:instrText xml:space="preserve"> </w:instrText>
      </w:r>
      <w:r w:rsidR="005B5A48" w:rsidRPr="005B5A48">
        <w:rPr>
          <w:vertAlign w:val="superscript"/>
        </w:rPr>
      </w:r>
      <w:r w:rsidR="005B5A48">
        <w:rPr>
          <w:vertAlign w:val="superscript"/>
        </w:rPr>
        <w:instrText xml:space="preserve"> \* MERGEFORMAT </w:instrText>
      </w:r>
      <w:r w:rsidR="005B5A48" w:rsidRPr="005B5A48">
        <w:rPr>
          <w:vertAlign w:val="superscript"/>
        </w:rPr>
        <w:fldChar w:fldCharType="separate"/>
      </w:r>
      <w:r w:rsidR="005B5A48" w:rsidRPr="005B5A48">
        <w:rPr>
          <w:vertAlign w:val="superscript"/>
        </w:rPr>
        <w:t>[54]</w:t>
      </w:r>
      <w:r w:rsidR="005B5A48" w:rsidRPr="005B5A48">
        <w:rPr>
          <w:vertAlign w:val="superscript"/>
        </w:rPr>
        <w:fldChar w:fldCharType="end"/>
      </w:r>
      <w:r w:rsidRPr="00C40B6A">
        <w:rPr>
          <w:rFonts w:hint="eastAsia"/>
        </w:rPr>
        <w:t>正式发布。</w:t>
      </w:r>
      <w:r w:rsidRPr="00C40B6A">
        <w:rPr>
          <w:rFonts w:hint="eastAsia"/>
        </w:rPr>
        <w:t>SM3</w:t>
      </w:r>
      <w:r w:rsidRPr="00C40B6A">
        <w:rPr>
          <w:rFonts w:hint="eastAsia"/>
        </w:rPr>
        <w:t>哈希算法采用</w:t>
      </w:r>
      <w:r w:rsidRPr="00C40B6A">
        <w:rPr>
          <w:rFonts w:hint="eastAsia"/>
        </w:rPr>
        <w:t>Merkle-Damgård</w:t>
      </w:r>
      <w:r w:rsidRPr="00C40B6A">
        <w:rPr>
          <w:rFonts w:hint="eastAsia"/>
        </w:rPr>
        <w:t>结构设计，通过对输入数据进行多轮迭代处理，最终生成固定长度为</w:t>
      </w:r>
      <w:r w:rsidRPr="00C40B6A">
        <w:rPr>
          <w:rFonts w:hint="eastAsia"/>
        </w:rPr>
        <w:t>256</w:t>
      </w:r>
      <w:r w:rsidRPr="00C40B6A">
        <w:rPr>
          <w:rFonts w:hint="eastAsia"/>
        </w:rPr>
        <w:t>位的摘要信息。其核心机制包括压缩函数和消息扩展过程，能够有效抵抗碰撞</w:t>
      </w:r>
      <w:r w:rsidRPr="00C40B6A">
        <w:rPr>
          <w:rFonts w:hint="eastAsia"/>
        </w:rPr>
        <w:lastRenderedPageBreak/>
        <w:t>攻击和预像攻击。</w:t>
      </w:r>
      <w:r w:rsidRPr="00C40B6A">
        <w:rPr>
          <w:rFonts w:hint="eastAsia"/>
        </w:rPr>
        <w:t>SM3</w:t>
      </w:r>
      <w:r w:rsidRPr="00C40B6A">
        <w:rPr>
          <w:rFonts w:hint="eastAsia"/>
        </w:rPr>
        <w:t>的设计目标是提供高安全性的哈希值生成能力，同时保持良好的计算效率。在农产品溯源系统中，</w:t>
      </w:r>
      <w:r w:rsidRPr="00C40B6A">
        <w:rPr>
          <w:rFonts w:hint="eastAsia"/>
        </w:rPr>
        <w:t>SM3</w:t>
      </w:r>
      <w:r w:rsidRPr="00C40B6A">
        <w:rPr>
          <w:rFonts w:hint="eastAsia"/>
        </w:rPr>
        <w:t>可以用于生成各类数据的唯一标识符，例如种植批次信息、物流单据和质检报告等。通过将原始数据的哈希值记录在区块链上，可以实现数据完整性的快速校验，防止任何未经授权的篡改行为。</w:t>
      </w:r>
      <w:r w:rsidRPr="00C40B6A">
        <w:rPr>
          <w:rFonts w:hint="eastAsia"/>
        </w:rPr>
        <w:t>SM3</w:t>
      </w:r>
      <w:r w:rsidRPr="00C40B6A">
        <w:rPr>
          <w:rFonts w:hint="eastAsia"/>
        </w:rPr>
        <w:t>还支持随机数生成和消息认证码的构建，进一步增强了系统的安全防护能力</w:t>
      </w:r>
      <w:r w:rsidR="00AD5BDC" w:rsidRPr="00AD5BDC">
        <w:t>。</w:t>
      </w:r>
    </w:p>
    <w:p w14:paraId="362DC1ED" w14:textId="2D9AA0F4" w:rsidR="003B5385" w:rsidRDefault="005B5A48">
      <w:r w:rsidRPr="005B5A48">
        <w:rPr>
          <w:rFonts w:hint="eastAsia"/>
        </w:rPr>
        <w:t>SM4</w:t>
      </w:r>
      <w:r w:rsidRPr="005B5A48">
        <w:rPr>
          <w:rFonts w:hint="eastAsia"/>
        </w:rPr>
        <w:t>分组密码算法的技术规范由《</w:t>
      </w:r>
      <w:r w:rsidRPr="005B5A48">
        <w:rPr>
          <w:rFonts w:hint="eastAsia"/>
        </w:rPr>
        <w:t>GB/T 32907-2016</w:t>
      </w:r>
      <w:r w:rsidRPr="005B5A48">
        <w:rPr>
          <w:rFonts w:hint="eastAsia"/>
        </w:rPr>
        <w:t>》</w:t>
      </w:r>
      <w:r w:rsidR="00386913" w:rsidRPr="00386913">
        <w:rPr>
          <w:vertAlign w:val="superscript"/>
        </w:rPr>
        <w:fldChar w:fldCharType="begin"/>
      </w:r>
      <w:r w:rsidR="00386913" w:rsidRPr="00386913">
        <w:rPr>
          <w:vertAlign w:val="superscript"/>
        </w:rPr>
        <w:instrText xml:space="preserve"> </w:instrText>
      </w:r>
      <w:r w:rsidR="00386913" w:rsidRPr="00386913">
        <w:rPr>
          <w:rFonts w:hint="eastAsia"/>
          <w:vertAlign w:val="superscript"/>
        </w:rPr>
        <w:instrText>REF _Ref224781904 \r \h</w:instrText>
      </w:r>
      <w:r w:rsidR="00386913" w:rsidRPr="00386913">
        <w:rPr>
          <w:vertAlign w:val="superscript"/>
        </w:rPr>
        <w:instrText xml:space="preserve"> </w:instrText>
      </w:r>
      <w:r w:rsidR="00386913" w:rsidRPr="00386913">
        <w:rPr>
          <w:vertAlign w:val="superscript"/>
        </w:rPr>
      </w:r>
      <w:r w:rsidR="00386913">
        <w:rPr>
          <w:vertAlign w:val="superscript"/>
        </w:rPr>
        <w:instrText xml:space="preserve"> \* MERGEFORMAT </w:instrText>
      </w:r>
      <w:r w:rsidR="00386913" w:rsidRPr="00386913">
        <w:rPr>
          <w:vertAlign w:val="superscript"/>
        </w:rPr>
        <w:fldChar w:fldCharType="separate"/>
      </w:r>
      <w:r w:rsidR="00386913" w:rsidRPr="00386913">
        <w:rPr>
          <w:vertAlign w:val="superscript"/>
        </w:rPr>
        <w:t>[55]</w:t>
      </w:r>
      <w:r w:rsidR="00386913" w:rsidRPr="00386913">
        <w:rPr>
          <w:vertAlign w:val="superscript"/>
        </w:rPr>
        <w:fldChar w:fldCharType="end"/>
      </w:r>
      <w:r w:rsidRPr="005B5A48">
        <w:rPr>
          <w:rFonts w:hint="eastAsia"/>
        </w:rPr>
        <w:t>正式发布。</w:t>
      </w:r>
      <w:r w:rsidRPr="005B5A48">
        <w:rPr>
          <w:rFonts w:hint="eastAsia"/>
        </w:rPr>
        <w:t>SM4</w:t>
      </w:r>
      <w:r w:rsidRPr="005B5A48">
        <w:rPr>
          <w:rFonts w:hint="eastAsia"/>
        </w:rPr>
        <w:t>作为一种分组密码算法，采用</w:t>
      </w:r>
      <w:r w:rsidRPr="005B5A48">
        <w:rPr>
          <w:rFonts w:hint="eastAsia"/>
        </w:rPr>
        <w:t>128</w:t>
      </w:r>
      <w:r w:rsidRPr="005B5A48">
        <w:rPr>
          <w:rFonts w:hint="eastAsia"/>
        </w:rPr>
        <w:t>位分组大小和密钥长度，通过复杂的轮函数和</w:t>
      </w:r>
      <w:r w:rsidRPr="005B5A48">
        <w:rPr>
          <w:rFonts w:hint="eastAsia"/>
        </w:rPr>
        <w:t>Feistel</w:t>
      </w:r>
      <w:r w:rsidRPr="005B5A48">
        <w:rPr>
          <w:rFonts w:hint="eastAsia"/>
        </w:rPr>
        <w:t>网络结构实现数据加密和解密。其设计注重效率与安全性之间的平衡，适用于需要实时加密保护的场景。在移动通信和金融支付领域，</w:t>
      </w:r>
      <w:r w:rsidRPr="005B5A48">
        <w:rPr>
          <w:rFonts w:hint="eastAsia"/>
        </w:rPr>
        <w:t>SM4</w:t>
      </w:r>
      <w:r w:rsidRPr="005B5A48">
        <w:rPr>
          <w:rFonts w:hint="eastAsia"/>
        </w:rPr>
        <w:t>被广泛用于保护敏感信息的传输和存储。对于农产品溯源系统而言，</w:t>
      </w:r>
      <w:r w:rsidRPr="005B5A48">
        <w:rPr>
          <w:rFonts w:hint="eastAsia"/>
        </w:rPr>
        <w:t>SM4</w:t>
      </w:r>
      <w:r w:rsidRPr="005B5A48">
        <w:rPr>
          <w:rFonts w:hint="eastAsia"/>
        </w:rPr>
        <w:t>可用于加密链下存储的详细业务数据，如作物生长环境参数、加工工艺细节等。</w:t>
      </w:r>
      <w:r w:rsidRPr="005B5A48">
        <w:rPr>
          <w:rFonts w:hint="eastAsia"/>
        </w:rPr>
        <w:t>SM2</w:t>
      </w:r>
      <w:r w:rsidRPr="005B5A48">
        <w:rPr>
          <w:rFonts w:hint="eastAsia"/>
        </w:rPr>
        <w:t>、</w:t>
      </w:r>
      <w:r w:rsidRPr="005B5A48">
        <w:rPr>
          <w:rFonts w:hint="eastAsia"/>
        </w:rPr>
        <w:t>SM3</w:t>
      </w:r>
      <w:r w:rsidRPr="005B5A48">
        <w:rPr>
          <w:rFonts w:hint="eastAsia"/>
        </w:rPr>
        <w:t>、</w:t>
      </w:r>
      <w:r w:rsidRPr="005B5A48">
        <w:rPr>
          <w:rFonts w:hint="eastAsia"/>
        </w:rPr>
        <w:t>SM4</w:t>
      </w:r>
      <w:r w:rsidRPr="005B5A48">
        <w:rPr>
          <w:rFonts w:hint="eastAsia"/>
        </w:rPr>
        <w:t>混合加密框架为中国区块链系统的安全增强提供了基础</w:t>
      </w:r>
      <w:r w:rsidR="00BA3A23" w:rsidRPr="00BA3A23">
        <w:rPr>
          <w:vertAlign w:val="superscript"/>
        </w:rPr>
        <w:fldChar w:fldCharType="begin"/>
      </w:r>
      <w:r w:rsidR="00BA3A23" w:rsidRPr="00BA3A23">
        <w:rPr>
          <w:vertAlign w:val="superscript"/>
        </w:rPr>
        <w:instrText xml:space="preserve"> </w:instrText>
      </w:r>
      <w:r w:rsidR="00BA3A23" w:rsidRPr="00BA3A23">
        <w:rPr>
          <w:rFonts w:hint="eastAsia"/>
          <w:vertAlign w:val="superscript"/>
        </w:rPr>
        <w:instrText>REF _Ref224781925 \r \h</w:instrText>
      </w:r>
      <w:r w:rsidR="00BA3A23" w:rsidRPr="00BA3A23">
        <w:rPr>
          <w:vertAlign w:val="superscript"/>
        </w:rPr>
        <w:instrText xml:space="preserve"> </w:instrText>
      </w:r>
      <w:r w:rsidR="00BA3A23" w:rsidRPr="00BA3A23">
        <w:rPr>
          <w:vertAlign w:val="superscript"/>
        </w:rPr>
      </w:r>
      <w:r w:rsidR="00BA3A23">
        <w:rPr>
          <w:vertAlign w:val="superscript"/>
        </w:rPr>
        <w:instrText xml:space="preserve"> \* MERGEFORMAT </w:instrText>
      </w:r>
      <w:r w:rsidR="00BA3A23" w:rsidRPr="00BA3A23">
        <w:rPr>
          <w:vertAlign w:val="superscript"/>
        </w:rPr>
        <w:fldChar w:fldCharType="separate"/>
      </w:r>
      <w:r w:rsidR="00BA3A23" w:rsidRPr="00BA3A23">
        <w:rPr>
          <w:vertAlign w:val="superscript"/>
        </w:rPr>
        <w:t>[56]</w:t>
      </w:r>
      <w:r w:rsidR="00BA3A23" w:rsidRPr="00BA3A23">
        <w:rPr>
          <w:vertAlign w:val="superscript"/>
        </w:rPr>
        <w:fldChar w:fldCharType="end"/>
      </w:r>
      <w:r w:rsidRPr="005B5A48">
        <w:rPr>
          <w:rFonts w:hint="eastAsia"/>
        </w:rPr>
        <w:t>，混合对称与非对称加密的身份认证研究进一步验证了其有效性</w:t>
      </w:r>
      <w:r w:rsidR="005A6602" w:rsidRPr="005A6602">
        <w:rPr>
          <w:vertAlign w:val="superscript"/>
        </w:rPr>
        <w:fldChar w:fldCharType="begin"/>
      </w:r>
      <w:r w:rsidR="005A6602" w:rsidRPr="005A6602">
        <w:rPr>
          <w:vertAlign w:val="superscript"/>
        </w:rPr>
        <w:instrText xml:space="preserve"> </w:instrText>
      </w:r>
      <w:r w:rsidR="005A6602" w:rsidRPr="005A6602">
        <w:rPr>
          <w:rFonts w:hint="eastAsia"/>
          <w:vertAlign w:val="superscript"/>
        </w:rPr>
        <w:instrText>REF _Ref224781943 \r \h</w:instrText>
      </w:r>
      <w:r w:rsidR="005A6602" w:rsidRPr="005A6602">
        <w:rPr>
          <w:vertAlign w:val="superscript"/>
        </w:rPr>
        <w:instrText xml:space="preserve"> </w:instrText>
      </w:r>
      <w:r w:rsidR="005A6602" w:rsidRPr="005A6602">
        <w:rPr>
          <w:vertAlign w:val="superscript"/>
        </w:rPr>
      </w:r>
      <w:r w:rsidR="005A6602">
        <w:rPr>
          <w:vertAlign w:val="superscript"/>
        </w:rPr>
        <w:instrText xml:space="preserve"> \* MERGEFORMAT </w:instrText>
      </w:r>
      <w:r w:rsidR="005A6602" w:rsidRPr="005A6602">
        <w:rPr>
          <w:vertAlign w:val="superscript"/>
        </w:rPr>
        <w:fldChar w:fldCharType="separate"/>
      </w:r>
      <w:r w:rsidR="005A6602" w:rsidRPr="005A6602">
        <w:rPr>
          <w:vertAlign w:val="superscript"/>
        </w:rPr>
        <w:t>[57]</w:t>
      </w:r>
      <w:r w:rsidR="005A6602" w:rsidRPr="005A6602">
        <w:rPr>
          <w:vertAlign w:val="superscript"/>
        </w:rPr>
        <w:fldChar w:fldCharType="end"/>
      </w:r>
      <w:r w:rsidR="00E0327D" w:rsidRPr="00E0327D">
        <w:rPr>
          <w:rFonts w:hint="eastAsia"/>
        </w:rPr>
        <w:t>。</w:t>
      </w:r>
    </w:p>
    <w:p w14:paraId="5677FCE8" w14:textId="1B19075F" w:rsidR="005A6602" w:rsidRDefault="005A6602">
      <w:pPr>
        <w:rPr>
          <w:rFonts w:hint="eastAsia"/>
        </w:rPr>
      </w:pPr>
      <w:r w:rsidRPr="005A6602">
        <w:rPr>
          <w:rFonts w:hint="eastAsia"/>
        </w:rPr>
        <w:t>在农产品追溯标准方面，农产品追溯要求由《</w:t>
      </w:r>
      <w:r w:rsidRPr="005A6602">
        <w:rPr>
          <w:rFonts w:hint="eastAsia"/>
        </w:rPr>
        <w:t>GB/T 29373-2012</w:t>
      </w:r>
      <w:r w:rsidRPr="005A6602">
        <w:rPr>
          <w:rFonts w:hint="eastAsia"/>
        </w:rPr>
        <w:t>》</w:t>
      </w:r>
      <w:r w:rsidR="002022C0" w:rsidRPr="002022C0">
        <w:rPr>
          <w:vertAlign w:val="superscript"/>
        </w:rPr>
        <w:fldChar w:fldCharType="begin"/>
      </w:r>
      <w:r w:rsidR="002022C0" w:rsidRPr="002022C0">
        <w:rPr>
          <w:vertAlign w:val="superscript"/>
        </w:rPr>
        <w:instrText xml:space="preserve"> </w:instrText>
      </w:r>
      <w:r w:rsidR="002022C0" w:rsidRPr="002022C0">
        <w:rPr>
          <w:rFonts w:hint="eastAsia"/>
          <w:vertAlign w:val="superscript"/>
        </w:rPr>
        <w:instrText>REF _Ref224781978 \r \h</w:instrText>
      </w:r>
      <w:r w:rsidR="002022C0" w:rsidRPr="002022C0">
        <w:rPr>
          <w:vertAlign w:val="superscript"/>
        </w:rPr>
        <w:instrText xml:space="preserve"> </w:instrText>
      </w:r>
      <w:r w:rsidR="002022C0" w:rsidRPr="002022C0">
        <w:rPr>
          <w:vertAlign w:val="superscript"/>
        </w:rPr>
      </w:r>
      <w:r w:rsidR="002022C0">
        <w:rPr>
          <w:vertAlign w:val="superscript"/>
        </w:rPr>
        <w:instrText xml:space="preserve"> \* MERGEFORMAT </w:instrText>
      </w:r>
      <w:r w:rsidR="002022C0" w:rsidRPr="002022C0">
        <w:rPr>
          <w:vertAlign w:val="superscript"/>
        </w:rPr>
        <w:fldChar w:fldCharType="separate"/>
      </w:r>
      <w:r w:rsidR="002022C0" w:rsidRPr="002022C0">
        <w:rPr>
          <w:vertAlign w:val="superscript"/>
        </w:rPr>
        <w:t>[58]</w:t>
      </w:r>
      <w:r w:rsidR="002022C0" w:rsidRPr="002022C0">
        <w:rPr>
          <w:vertAlign w:val="superscript"/>
        </w:rPr>
        <w:fldChar w:fldCharType="end"/>
      </w:r>
      <w:r w:rsidRPr="005A6602">
        <w:rPr>
          <w:rFonts w:hint="eastAsia"/>
        </w:rPr>
        <w:t>规定。阿克苏苹果质量追溯规范由《</w:t>
      </w:r>
      <w:r w:rsidRPr="005A6602">
        <w:rPr>
          <w:rFonts w:hint="eastAsia"/>
        </w:rPr>
        <w:t>T/ARAA 005-2023</w:t>
      </w:r>
      <w:r w:rsidRPr="005A6602">
        <w:rPr>
          <w:rFonts w:hint="eastAsia"/>
        </w:rPr>
        <w:t>》</w:t>
      </w:r>
      <w:r w:rsidR="00CA3873" w:rsidRPr="00CA3873">
        <w:rPr>
          <w:vertAlign w:val="superscript"/>
        </w:rPr>
        <w:fldChar w:fldCharType="begin"/>
      </w:r>
      <w:r w:rsidR="00CA3873" w:rsidRPr="00CA3873">
        <w:rPr>
          <w:vertAlign w:val="superscript"/>
        </w:rPr>
        <w:instrText xml:space="preserve"> </w:instrText>
      </w:r>
      <w:r w:rsidR="00CA3873" w:rsidRPr="00CA3873">
        <w:rPr>
          <w:rFonts w:hint="eastAsia"/>
          <w:vertAlign w:val="superscript"/>
        </w:rPr>
        <w:instrText>REF _Ref224781992 \r \h</w:instrText>
      </w:r>
      <w:r w:rsidR="00CA3873" w:rsidRPr="00CA3873">
        <w:rPr>
          <w:vertAlign w:val="superscript"/>
        </w:rPr>
        <w:instrText xml:space="preserve"> </w:instrText>
      </w:r>
      <w:r w:rsidR="00CA3873" w:rsidRPr="00CA3873">
        <w:rPr>
          <w:vertAlign w:val="superscript"/>
        </w:rPr>
      </w:r>
      <w:r w:rsidR="00CA3873">
        <w:rPr>
          <w:vertAlign w:val="superscript"/>
        </w:rPr>
        <w:instrText xml:space="preserve"> \* MERGEFORMAT </w:instrText>
      </w:r>
      <w:r w:rsidR="00CA3873" w:rsidRPr="00CA3873">
        <w:rPr>
          <w:vertAlign w:val="superscript"/>
        </w:rPr>
        <w:fldChar w:fldCharType="separate"/>
      </w:r>
      <w:r w:rsidR="00CA3873" w:rsidRPr="00CA3873">
        <w:rPr>
          <w:vertAlign w:val="superscript"/>
        </w:rPr>
        <w:t>[59]</w:t>
      </w:r>
      <w:r w:rsidR="00CA3873" w:rsidRPr="00CA3873">
        <w:rPr>
          <w:vertAlign w:val="superscript"/>
        </w:rPr>
        <w:fldChar w:fldCharType="end"/>
      </w:r>
      <w:r w:rsidRPr="005A6602">
        <w:rPr>
          <w:rFonts w:hint="eastAsia"/>
        </w:rPr>
        <w:t>定义。基于国密算法的食用菌区块链数据加密研究</w:t>
      </w:r>
      <w:r w:rsidRPr="005A6602">
        <w:rPr>
          <w:rFonts w:hint="eastAsia"/>
        </w:rPr>
        <w:t>[60]</w:t>
      </w:r>
      <w:r w:rsidRPr="005A6602">
        <w:rPr>
          <w:rFonts w:hint="eastAsia"/>
        </w:rPr>
        <w:t>验证了国密算法在特定农产品溯源中的可行性</w:t>
      </w:r>
      <w:r w:rsidR="00CA3873" w:rsidRPr="00CA3873">
        <w:rPr>
          <w:vertAlign w:val="superscript"/>
        </w:rPr>
        <w:fldChar w:fldCharType="begin"/>
      </w:r>
      <w:r w:rsidR="00CA3873" w:rsidRPr="00CA3873">
        <w:rPr>
          <w:vertAlign w:val="superscript"/>
        </w:rPr>
        <w:instrText xml:space="preserve"> </w:instrText>
      </w:r>
      <w:r w:rsidR="00CA3873" w:rsidRPr="00CA3873">
        <w:rPr>
          <w:rFonts w:hint="eastAsia"/>
          <w:vertAlign w:val="superscript"/>
        </w:rPr>
        <w:instrText>REF _Ref224782014 \r \h</w:instrText>
      </w:r>
      <w:r w:rsidR="00CA3873" w:rsidRPr="00CA3873">
        <w:rPr>
          <w:vertAlign w:val="superscript"/>
        </w:rPr>
        <w:instrText xml:space="preserve"> </w:instrText>
      </w:r>
      <w:r w:rsidR="00CA3873" w:rsidRPr="00CA3873">
        <w:rPr>
          <w:vertAlign w:val="superscript"/>
        </w:rPr>
      </w:r>
      <w:r w:rsidR="00CA3873">
        <w:rPr>
          <w:vertAlign w:val="superscript"/>
        </w:rPr>
        <w:instrText xml:space="preserve"> \* MERGEFORMAT </w:instrText>
      </w:r>
      <w:r w:rsidR="00CA3873" w:rsidRPr="00CA3873">
        <w:rPr>
          <w:vertAlign w:val="superscript"/>
        </w:rPr>
        <w:fldChar w:fldCharType="separate"/>
      </w:r>
      <w:r w:rsidR="00CA3873" w:rsidRPr="00CA3873">
        <w:rPr>
          <w:vertAlign w:val="superscript"/>
        </w:rPr>
        <w:t>[60]</w:t>
      </w:r>
      <w:r w:rsidR="00CA3873" w:rsidRPr="00CA3873">
        <w:rPr>
          <w:vertAlign w:val="superscript"/>
        </w:rPr>
        <w:fldChar w:fldCharType="end"/>
      </w:r>
      <w:r w:rsidRPr="005A6602">
        <w:rPr>
          <w:rFonts w:hint="eastAsia"/>
        </w:rPr>
        <w:t>。</w:t>
      </w:r>
    </w:p>
    <w:p w14:paraId="147564E9" w14:textId="61DD3D7B" w:rsidR="003B5385" w:rsidRDefault="00CA3873">
      <w:pPr>
        <w:sectPr w:rsidR="003B5385" w:rsidSect="003C5DA7">
          <w:headerReference w:type="default" r:id="rId30"/>
          <w:pgSz w:w="11905" w:h="16838" w:code="9"/>
          <w:pgMar w:top="1701" w:right="1418" w:bottom="1418" w:left="1418" w:header="1304" w:footer="1021" w:gutter="0"/>
          <w:cols w:space="0"/>
          <w:docGrid w:linePitch="312"/>
        </w:sectPr>
      </w:pPr>
      <w:r w:rsidRPr="00CA3873">
        <w:rPr>
          <w:rFonts w:hint="eastAsia"/>
        </w:rPr>
        <w:t>在基于区块链的农产品溯源系统中，嵌入和使用这些国密算法，例如使用</w:t>
      </w:r>
      <w:r w:rsidRPr="00CA3873">
        <w:rPr>
          <w:rFonts w:hint="eastAsia"/>
        </w:rPr>
        <w:t>SM2</w:t>
      </w:r>
      <w:r w:rsidRPr="00CA3873">
        <w:rPr>
          <w:rFonts w:hint="eastAsia"/>
        </w:rPr>
        <w:t>进行交易签名和身份认证，使用</w:t>
      </w:r>
      <w:r w:rsidRPr="00CA3873">
        <w:rPr>
          <w:rFonts w:hint="eastAsia"/>
        </w:rPr>
        <w:t>SM3</w:t>
      </w:r>
      <w:r w:rsidRPr="00CA3873">
        <w:rPr>
          <w:rFonts w:hint="eastAsia"/>
        </w:rPr>
        <w:t>计算溯源数据的哈希值并上链存证，使用</w:t>
      </w:r>
      <w:r w:rsidRPr="00CA3873">
        <w:rPr>
          <w:rFonts w:hint="eastAsia"/>
        </w:rPr>
        <w:t>SM4</w:t>
      </w:r>
      <w:r w:rsidRPr="00CA3873">
        <w:rPr>
          <w:rFonts w:hint="eastAsia"/>
        </w:rPr>
        <w:t>加密存储在链下或传输过程中的敏感数据，能够显著增强系统的整体安全性和数据的自主可控性，同时满足国内相关行业规范和法律法规对密码应用的要求</w:t>
      </w:r>
      <w:r w:rsidR="00143290" w:rsidRPr="00143290">
        <w:rPr>
          <w:rFonts w:hint="eastAsia"/>
        </w:rPr>
        <w:t>。</w:t>
      </w:r>
    </w:p>
    <w:p w14:paraId="76AD00E1" w14:textId="16D25AD4" w:rsidR="003B5385" w:rsidRPr="009A28EF" w:rsidRDefault="00000000" w:rsidP="009A28EF">
      <w:pPr>
        <w:pStyle w:val="1"/>
        <w:spacing w:before="240" w:after="240"/>
      </w:pPr>
      <w:bookmarkStart w:id="31" w:name="_Toc1860"/>
      <w:bookmarkStart w:id="32" w:name="_Toc224783813"/>
      <w:r>
        <w:lastRenderedPageBreak/>
        <w:t>第</w:t>
      </w:r>
      <w:r>
        <w:rPr>
          <w:rFonts w:hint="eastAsia"/>
        </w:rPr>
        <w:t>3</w:t>
      </w:r>
      <w:r>
        <w:t>章</w:t>
      </w:r>
      <w:r>
        <w:rPr>
          <w:rFonts w:hint="eastAsia"/>
        </w:rPr>
        <w:t xml:space="preserve"> </w:t>
      </w:r>
      <w:r>
        <w:t xml:space="preserve"> </w:t>
      </w:r>
      <w:bookmarkEnd w:id="31"/>
      <w:r w:rsidR="009A28EF" w:rsidRPr="009A28EF">
        <w:t>农产品区块链溯源方案设计与</w:t>
      </w:r>
      <w:r w:rsidR="00CB4467">
        <w:rPr>
          <w:rFonts w:hint="eastAsia"/>
        </w:rPr>
        <w:t>系统设计</w:t>
      </w:r>
      <w:bookmarkEnd w:id="32"/>
    </w:p>
    <w:p w14:paraId="6607A774" w14:textId="77777777" w:rsidR="003B5385" w:rsidRDefault="00000000">
      <w:pPr>
        <w:pStyle w:val="2"/>
        <w:spacing w:before="240" w:after="240"/>
      </w:pPr>
      <w:bookmarkStart w:id="33" w:name="_Toc11268"/>
      <w:bookmarkStart w:id="34" w:name="_Toc224783814"/>
      <w:r>
        <w:t xml:space="preserve">3.1 </w:t>
      </w:r>
      <w:r>
        <w:rPr>
          <w:rFonts w:hint="eastAsia"/>
        </w:rPr>
        <w:t xml:space="preserve"> </w:t>
      </w:r>
      <w:r>
        <w:t>溯源需求与流程分析</w:t>
      </w:r>
      <w:bookmarkEnd w:id="33"/>
      <w:bookmarkEnd w:id="34"/>
    </w:p>
    <w:p w14:paraId="16F5560E" w14:textId="51840788" w:rsidR="00875A11" w:rsidRDefault="00875A11" w:rsidP="00875A11">
      <w:pPr>
        <w:pStyle w:val="afff5"/>
        <w:spacing w:before="120" w:after="120"/>
        <w:rPr>
          <w:rFonts w:hint="eastAsia"/>
        </w:rPr>
      </w:pPr>
      <w:bookmarkStart w:id="35" w:name="_Toc224783815"/>
      <w:r>
        <w:rPr>
          <w:rFonts w:hint="eastAsia"/>
        </w:rPr>
        <w:t>3</w:t>
      </w:r>
      <w:r w:rsidRPr="0048231B">
        <w:rPr>
          <w:rFonts w:hint="eastAsia"/>
        </w:rPr>
        <w:t>.</w:t>
      </w:r>
      <w:r>
        <w:rPr>
          <w:rFonts w:hint="eastAsia"/>
        </w:rPr>
        <w:t>1</w:t>
      </w:r>
      <w:r w:rsidRPr="0048231B">
        <w:rPr>
          <w:rFonts w:hint="eastAsia"/>
        </w:rPr>
        <w:t xml:space="preserve">.1 </w:t>
      </w:r>
      <w:r w:rsidRPr="00875A11">
        <w:rPr>
          <w:rFonts w:hint="eastAsia"/>
        </w:rPr>
        <w:t>业务需求分析</w:t>
      </w:r>
      <w:bookmarkEnd w:id="35"/>
    </w:p>
    <w:p w14:paraId="0843D7EC" w14:textId="77777777" w:rsidR="00B0106A" w:rsidRDefault="00B0106A" w:rsidP="00B0106A">
      <w:pPr>
        <w:rPr>
          <w:rFonts w:hint="eastAsia"/>
        </w:rPr>
      </w:pPr>
      <w:r>
        <w:rPr>
          <w:rFonts w:hint="eastAsia"/>
        </w:rPr>
        <w:t>农产品溯源系统需要满足多个关键的业务需求，以确保整个供应链的透明性和可追溯性。</w:t>
      </w:r>
    </w:p>
    <w:p w14:paraId="2DBF3AD3" w14:textId="77777777" w:rsidR="00B0106A" w:rsidRDefault="00B0106A" w:rsidP="00B0106A">
      <w:pPr>
        <w:rPr>
          <w:rFonts w:hint="eastAsia"/>
        </w:rPr>
      </w:pPr>
      <w:r>
        <w:rPr>
          <w:rFonts w:hint="eastAsia"/>
        </w:rPr>
        <w:t>（</w:t>
      </w:r>
      <w:r>
        <w:rPr>
          <w:rFonts w:hint="eastAsia"/>
        </w:rPr>
        <w:t>1</w:t>
      </w:r>
      <w:r>
        <w:rPr>
          <w:rFonts w:hint="eastAsia"/>
        </w:rPr>
        <w:t>）多主体协同需求。系统须支持种植基地、加工企业、物流承运方、零售终端及监管机构等五类核心角色的数据录入与查询。</w:t>
      </w:r>
    </w:p>
    <w:p w14:paraId="1C406C13" w14:textId="77777777" w:rsidR="00B0106A" w:rsidRDefault="00B0106A" w:rsidP="00B0106A">
      <w:pPr>
        <w:rPr>
          <w:rFonts w:hint="eastAsia"/>
        </w:rPr>
      </w:pPr>
      <w:r>
        <w:rPr>
          <w:rFonts w:hint="eastAsia"/>
        </w:rPr>
        <w:t>（</w:t>
      </w:r>
      <w:r>
        <w:rPr>
          <w:rFonts w:hint="eastAsia"/>
        </w:rPr>
        <w:t>2</w:t>
      </w:r>
      <w:r>
        <w:rPr>
          <w:rFonts w:hint="eastAsia"/>
        </w:rPr>
        <w:t>）全生命周期覆盖需求。溯源数据须贯穿种植</w:t>
      </w:r>
      <w:r>
        <w:rPr>
          <w:rFonts w:hint="eastAsia"/>
        </w:rPr>
        <w:t>/</w:t>
      </w:r>
      <w:r>
        <w:rPr>
          <w:rFonts w:hint="eastAsia"/>
        </w:rPr>
        <w:t>养殖、仓储、加工、运输、销售五个关键环节，形成完整的证据链条。</w:t>
      </w:r>
    </w:p>
    <w:p w14:paraId="6E7EC9F3" w14:textId="77777777" w:rsidR="00B0106A" w:rsidRDefault="00B0106A" w:rsidP="00B0106A">
      <w:pPr>
        <w:rPr>
          <w:rFonts w:hint="eastAsia"/>
        </w:rPr>
      </w:pPr>
      <w:r>
        <w:rPr>
          <w:rFonts w:hint="eastAsia"/>
        </w:rPr>
        <w:t>（</w:t>
      </w:r>
      <w:r>
        <w:rPr>
          <w:rFonts w:hint="eastAsia"/>
        </w:rPr>
        <w:t>3</w:t>
      </w:r>
      <w:r>
        <w:rPr>
          <w:rFonts w:hint="eastAsia"/>
        </w:rPr>
        <w:t>）数据真实性保障需求。各环节上链数据须经多方背书确认，杜绝单方篡改。</w:t>
      </w:r>
    </w:p>
    <w:p w14:paraId="11166033" w14:textId="77777777" w:rsidR="00B0106A" w:rsidRDefault="00B0106A" w:rsidP="00B0106A">
      <w:pPr>
        <w:rPr>
          <w:rFonts w:hint="eastAsia"/>
        </w:rPr>
      </w:pPr>
      <w:r>
        <w:rPr>
          <w:rFonts w:hint="eastAsia"/>
        </w:rPr>
        <w:t>（</w:t>
      </w:r>
      <w:r>
        <w:rPr>
          <w:rFonts w:hint="eastAsia"/>
        </w:rPr>
        <w:t>4</w:t>
      </w:r>
      <w:r>
        <w:rPr>
          <w:rFonts w:hint="eastAsia"/>
        </w:rPr>
        <w:t>）大文件分布式存储需求。生产环境图片、质检</w:t>
      </w:r>
      <w:r>
        <w:rPr>
          <w:rFonts w:hint="eastAsia"/>
        </w:rPr>
        <w:t>PDF</w:t>
      </w:r>
      <w:r>
        <w:rPr>
          <w:rFonts w:hint="eastAsia"/>
        </w:rPr>
        <w:t>报告、监控视频等非结构化数据须采用链下分布式存储方案。</w:t>
      </w:r>
    </w:p>
    <w:p w14:paraId="22752DD1" w14:textId="77777777" w:rsidR="00B0106A" w:rsidRDefault="00B0106A" w:rsidP="00B0106A">
      <w:pPr>
        <w:rPr>
          <w:rFonts w:hint="eastAsia"/>
        </w:rPr>
      </w:pPr>
      <w:r>
        <w:rPr>
          <w:rFonts w:hint="eastAsia"/>
        </w:rPr>
        <w:t>（</w:t>
      </w:r>
      <w:r>
        <w:rPr>
          <w:rFonts w:hint="eastAsia"/>
        </w:rPr>
        <w:t>5</w:t>
      </w:r>
      <w:r>
        <w:rPr>
          <w:rFonts w:hint="eastAsia"/>
        </w:rPr>
        <w:t>）消费者便捷查询需求。终端消费者须能通过扫描溯源二维码在移动端即时获取全链路信息。</w:t>
      </w:r>
    </w:p>
    <w:p w14:paraId="72EEC7B9" w14:textId="046B61A1" w:rsidR="00875A11" w:rsidRDefault="00B0106A" w:rsidP="00B0106A">
      <w:r>
        <w:rPr>
          <w:rFonts w:hint="eastAsia"/>
        </w:rPr>
        <w:t>（</w:t>
      </w:r>
      <w:r>
        <w:rPr>
          <w:rFonts w:hint="eastAsia"/>
        </w:rPr>
        <w:t>6</w:t>
      </w:r>
      <w:r>
        <w:rPr>
          <w:rFonts w:hint="eastAsia"/>
        </w:rPr>
        <w:t>）监管合规需求。系统密码体系须符合国密算法标准，溯源数据结构须满足</w:t>
      </w:r>
      <w:r>
        <w:rPr>
          <w:rFonts w:hint="eastAsia"/>
        </w:rPr>
        <w:t>GB/T 29373-2012</w:t>
      </w:r>
      <w:r>
        <w:rPr>
          <w:rFonts w:hint="eastAsia"/>
        </w:rPr>
        <w:t>等国家追溯规范。</w:t>
      </w:r>
    </w:p>
    <w:p w14:paraId="709C6F20" w14:textId="23ABFEA3" w:rsidR="0074280F" w:rsidRDefault="0074280F" w:rsidP="0074280F">
      <w:pPr>
        <w:pStyle w:val="afff5"/>
        <w:spacing w:before="120" w:after="120"/>
        <w:rPr>
          <w:rFonts w:hint="eastAsia"/>
        </w:rPr>
      </w:pPr>
      <w:bookmarkStart w:id="36" w:name="_Toc224783816"/>
      <w:r>
        <w:rPr>
          <w:rFonts w:hint="eastAsia"/>
        </w:rPr>
        <w:t>3</w:t>
      </w:r>
      <w:r w:rsidRPr="0048231B">
        <w:rPr>
          <w:rFonts w:hint="eastAsia"/>
        </w:rPr>
        <w:t>.</w:t>
      </w:r>
      <w:r>
        <w:rPr>
          <w:rFonts w:hint="eastAsia"/>
        </w:rPr>
        <w:t>1</w:t>
      </w:r>
      <w:r w:rsidRPr="0048231B">
        <w:rPr>
          <w:rFonts w:hint="eastAsia"/>
        </w:rPr>
        <w:t>.</w:t>
      </w:r>
      <w:r>
        <w:rPr>
          <w:rFonts w:hint="eastAsia"/>
        </w:rPr>
        <w:t>2</w:t>
      </w:r>
      <w:r w:rsidRPr="0048231B">
        <w:rPr>
          <w:rFonts w:hint="eastAsia"/>
        </w:rPr>
        <w:t xml:space="preserve"> </w:t>
      </w:r>
      <w:r w:rsidRPr="0074280F">
        <w:rPr>
          <w:rFonts w:hint="eastAsia"/>
        </w:rPr>
        <w:t>系统功能需求</w:t>
      </w:r>
      <w:bookmarkEnd w:id="36"/>
    </w:p>
    <w:p w14:paraId="45FFCC79" w14:textId="77777777" w:rsidR="00B61ADB" w:rsidRDefault="00B61ADB" w:rsidP="00B61ADB">
      <w:pPr>
        <w:rPr>
          <w:rFonts w:hint="eastAsia"/>
        </w:rPr>
      </w:pPr>
      <w:r>
        <w:rPr>
          <w:rFonts w:hint="eastAsia"/>
        </w:rPr>
        <w:t>（</w:t>
      </w:r>
      <w:r>
        <w:rPr>
          <w:rFonts w:hint="eastAsia"/>
        </w:rPr>
        <w:t>1</w:t>
      </w:r>
      <w:r>
        <w:rPr>
          <w:rFonts w:hint="eastAsia"/>
        </w:rPr>
        <w:t>）用户管理子系统：多角色注册审核、</w:t>
      </w:r>
      <w:r>
        <w:rPr>
          <w:rFonts w:hint="eastAsia"/>
        </w:rPr>
        <w:t>JWT</w:t>
      </w:r>
      <w:r>
        <w:rPr>
          <w:rFonts w:hint="eastAsia"/>
        </w:rPr>
        <w:t>令牌认证、</w:t>
      </w:r>
      <w:r>
        <w:rPr>
          <w:rFonts w:hint="eastAsia"/>
        </w:rPr>
        <w:t>RBAC</w:t>
      </w:r>
      <w:r>
        <w:rPr>
          <w:rFonts w:hint="eastAsia"/>
        </w:rPr>
        <w:t>权限控制。</w:t>
      </w:r>
    </w:p>
    <w:p w14:paraId="015429EF" w14:textId="77777777" w:rsidR="00B61ADB" w:rsidRDefault="00B61ADB" w:rsidP="00B61ADB">
      <w:pPr>
        <w:rPr>
          <w:rFonts w:hint="eastAsia"/>
        </w:rPr>
      </w:pPr>
      <w:r>
        <w:rPr>
          <w:rFonts w:hint="eastAsia"/>
        </w:rPr>
        <w:t>（</w:t>
      </w:r>
      <w:r>
        <w:rPr>
          <w:rFonts w:hint="eastAsia"/>
        </w:rPr>
        <w:t>2</w:t>
      </w:r>
      <w:r>
        <w:rPr>
          <w:rFonts w:hint="eastAsia"/>
        </w:rPr>
        <w:t>）溯源信息录入子系统：各环节定制化表单、图片</w:t>
      </w:r>
      <w:r>
        <w:rPr>
          <w:rFonts w:hint="eastAsia"/>
        </w:rPr>
        <w:t>/</w:t>
      </w:r>
      <w:r>
        <w:rPr>
          <w:rFonts w:hint="eastAsia"/>
        </w:rPr>
        <w:t>文件</w:t>
      </w:r>
      <w:r>
        <w:rPr>
          <w:rFonts w:hint="eastAsia"/>
        </w:rPr>
        <w:t>IPFS</w:t>
      </w:r>
      <w:r>
        <w:rPr>
          <w:rFonts w:hint="eastAsia"/>
        </w:rPr>
        <w:t>上传、数据上链。</w:t>
      </w:r>
    </w:p>
    <w:p w14:paraId="14D95F7D" w14:textId="77777777" w:rsidR="00B61ADB" w:rsidRDefault="00B61ADB" w:rsidP="00B61ADB">
      <w:pPr>
        <w:rPr>
          <w:rFonts w:hint="eastAsia"/>
        </w:rPr>
      </w:pPr>
      <w:r>
        <w:rPr>
          <w:rFonts w:hint="eastAsia"/>
        </w:rPr>
        <w:t>（</w:t>
      </w:r>
      <w:r>
        <w:rPr>
          <w:rFonts w:hint="eastAsia"/>
        </w:rPr>
        <w:t>3</w:t>
      </w:r>
      <w:r>
        <w:rPr>
          <w:rFonts w:hint="eastAsia"/>
        </w:rPr>
        <w:t>）溯源信息查询子系统：溯源码</w:t>
      </w:r>
      <w:r>
        <w:rPr>
          <w:rFonts w:hint="eastAsia"/>
        </w:rPr>
        <w:t>/</w:t>
      </w:r>
      <w:r>
        <w:rPr>
          <w:rFonts w:hint="eastAsia"/>
        </w:rPr>
        <w:t>批次号检索、全链路时间轴展示、</w:t>
      </w:r>
      <w:r>
        <w:rPr>
          <w:rFonts w:hint="eastAsia"/>
        </w:rPr>
        <w:t>IPFS</w:t>
      </w:r>
      <w:r>
        <w:rPr>
          <w:rFonts w:hint="eastAsia"/>
        </w:rPr>
        <w:t>文件下载。</w:t>
      </w:r>
    </w:p>
    <w:p w14:paraId="0A80800C" w14:textId="7230F196" w:rsidR="00B0106A" w:rsidRDefault="00B61ADB" w:rsidP="00B61ADB">
      <w:r>
        <w:rPr>
          <w:rFonts w:hint="eastAsia"/>
        </w:rPr>
        <w:t>（</w:t>
      </w:r>
      <w:r>
        <w:rPr>
          <w:rFonts w:hint="eastAsia"/>
        </w:rPr>
        <w:t>4</w:t>
      </w:r>
      <w:r>
        <w:rPr>
          <w:rFonts w:hint="eastAsia"/>
        </w:rPr>
        <w:t>）数据监管子系统：链上交易统计、异常日志审计、数据导出。</w:t>
      </w:r>
    </w:p>
    <w:p w14:paraId="3A8550DC" w14:textId="7CAA4FB3" w:rsidR="009B0289" w:rsidRPr="00875A11" w:rsidRDefault="009B0289" w:rsidP="00FE1EBD">
      <w:pPr>
        <w:pStyle w:val="afff5"/>
        <w:spacing w:before="120" w:after="120"/>
        <w:rPr>
          <w:rFonts w:hint="eastAsia"/>
        </w:rPr>
      </w:pPr>
      <w:bookmarkStart w:id="37" w:name="_Toc224783817"/>
      <w:r>
        <w:rPr>
          <w:rFonts w:hint="eastAsia"/>
        </w:rPr>
        <w:t>3</w:t>
      </w:r>
      <w:r w:rsidRPr="0048231B">
        <w:rPr>
          <w:rFonts w:hint="eastAsia"/>
        </w:rPr>
        <w:t>.</w:t>
      </w:r>
      <w:r>
        <w:rPr>
          <w:rFonts w:hint="eastAsia"/>
        </w:rPr>
        <w:t>1</w:t>
      </w:r>
      <w:r w:rsidRPr="0048231B">
        <w:rPr>
          <w:rFonts w:hint="eastAsia"/>
        </w:rPr>
        <w:t>.</w:t>
      </w:r>
      <w:r w:rsidR="00FE1EBD">
        <w:rPr>
          <w:rFonts w:hint="eastAsia"/>
        </w:rPr>
        <w:t>3</w:t>
      </w:r>
      <w:r w:rsidRPr="0048231B">
        <w:rPr>
          <w:rFonts w:hint="eastAsia"/>
        </w:rPr>
        <w:t xml:space="preserve"> </w:t>
      </w:r>
      <w:r w:rsidR="00FE1EBD" w:rsidRPr="00FE1EBD">
        <w:rPr>
          <w:rFonts w:hint="eastAsia"/>
        </w:rPr>
        <w:t>农产品供应链溯源流程</w:t>
      </w:r>
      <w:bookmarkEnd w:id="37"/>
    </w:p>
    <w:p w14:paraId="4EB006C0" w14:textId="25EC90F8" w:rsidR="003B5385" w:rsidRDefault="006A700B">
      <w:pPr>
        <w:rPr>
          <w:rFonts w:cstheme="minorBidi"/>
        </w:rPr>
      </w:pPr>
      <w:r w:rsidRPr="006A700B">
        <w:rPr>
          <w:rFonts w:hint="eastAsia"/>
        </w:rPr>
        <w:lastRenderedPageBreak/>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847047">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sidR="00847047">
        <w:rPr>
          <w:rFonts w:hint="eastAsia"/>
        </w:rPr>
        <w:t>展示了传统中心化溯源的模式。</w:t>
      </w:r>
    </w:p>
    <w:p w14:paraId="2E155707" w14:textId="6E3D15D0" w:rsidR="003B5E35" w:rsidRDefault="00040495" w:rsidP="000848B7">
      <w:pPr>
        <w:pStyle w:val="Aff0"/>
        <w:spacing w:before="240"/>
      </w:pPr>
      <w:r>
        <w:drawing>
          <wp:inline distT="0" distB="0" distL="0" distR="0" wp14:anchorId="387AAC52" wp14:editId="5004B06B">
            <wp:extent cx="5758815" cy="2206625"/>
            <wp:effectExtent l="0" t="0" r="0" b="3175"/>
            <wp:docPr id="6978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736" name="图片 69785736"/>
                    <pic:cNvPicPr/>
                  </pic:nvPicPr>
                  <pic:blipFill>
                    <a:blip r:embed="rId31"/>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8"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8"/>
      <w:r>
        <w:rPr>
          <w:rFonts w:hint="eastAsia"/>
        </w:rPr>
        <w:t xml:space="preserve">  </w:t>
      </w:r>
      <w:r>
        <w:rPr>
          <w:rFonts w:hint="eastAsia"/>
        </w:rPr>
        <w:t>农产品中心化溯源模式</w:t>
      </w:r>
    </w:p>
    <w:p w14:paraId="6756AC79" w14:textId="26C3C3E0" w:rsidR="003B5385" w:rsidRDefault="00711EE3" w:rsidP="00080520">
      <w:pPr>
        <w:pStyle w:val="Azw"/>
        <w:ind w:firstLine="480"/>
      </w:pPr>
      <w:r w:rsidRPr="00711EE3">
        <w:rPr>
          <w:rFonts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Pr="00711EE3">
        <w:rPr>
          <w:rFonts w:hint="eastAsia"/>
        </w:rPr>
        <w:t>/</w:t>
      </w:r>
      <w:r w:rsidRPr="00711EE3">
        <w:rPr>
          <w:rFonts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装赋码信息。随后是物流运输环节，物流公司需要记录运输工具信息、特别是针对冷链产品的途中温湿度监控数据、运输路径以及各个交接节点的凭证。进入销售环节后，包括线上电商平台与</w:t>
      </w:r>
      <w:r w:rsidRPr="00711EE3">
        <w:rPr>
          <w:rFonts w:hint="eastAsia"/>
        </w:rPr>
        <w:lastRenderedPageBreak/>
        <w:t>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r w:rsidR="001F3ABC" w:rsidRPr="001F3ABC">
        <w:rPr>
          <w:rFonts w:hint="eastAsia"/>
        </w:rPr>
        <w:t>。</w:t>
      </w:r>
    </w:p>
    <w:p w14:paraId="03239313" w14:textId="2040095C" w:rsidR="003B5385" w:rsidRDefault="004508A7" w:rsidP="00080520">
      <w:pPr>
        <w:pStyle w:val="Azw"/>
        <w:ind w:firstLine="480"/>
      </w:pPr>
      <w:r w:rsidRPr="004508A7">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二维码标识，即可便捷地触发查询操作，获取从源头到当前环节由各方共同确认且时间戳连续的可信溯源证据链条。监管机构同样可以通过特定的节点权限访问链上全量数据，开展高效的市场监督与质量审计工作</w:t>
      </w:r>
      <w:r w:rsidR="008E09FB">
        <w:rPr>
          <w:rFonts w:hint="eastAsia"/>
        </w:rPr>
        <w:t>。</w:t>
      </w:r>
      <w:r w:rsidR="000848B7">
        <w:fldChar w:fldCharType="begin"/>
      </w:r>
      <w:r w:rsidR="000848B7">
        <w:instrText xml:space="preserve"> </w:instrText>
      </w:r>
      <w:r w:rsidR="000848B7">
        <w:rPr>
          <w:rFonts w:hint="eastAsia"/>
        </w:rPr>
        <w:instrText>REF _Ref224312862 \h</w:instrText>
      </w:r>
      <w:r w:rsidR="000848B7">
        <w:instrText xml:space="preserve"> </w:instrText>
      </w:r>
      <w:r w:rsidR="00080520">
        <w:instrText xml:space="preserve"> \* MERGEFORMAT </w:instrText>
      </w:r>
      <w:r w:rsidR="000848B7">
        <w:fldChar w:fldCharType="separate"/>
      </w:r>
      <w:r w:rsidR="000848B7">
        <w:rPr>
          <w:rFonts w:hint="eastAsia"/>
        </w:rPr>
        <w:t>图</w:t>
      </w:r>
      <w:r w:rsidR="000848B7">
        <w:rPr>
          <w:rFonts w:hint="eastAsia"/>
        </w:rPr>
        <w:t>3-</w:t>
      </w:r>
      <w:r w:rsidR="000848B7">
        <w:rPr>
          <w:noProof/>
        </w:rPr>
        <w:t>2</w:t>
      </w:r>
      <w:r w:rsidR="000848B7">
        <w:fldChar w:fldCharType="end"/>
      </w:r>
      <w:r w:rsidR="008E09FB">
        <w:rPr>
          <w:rFonts w:hint="eastAsia"/>
        </w:rPr>
        <w:t>清晰地展示了这种基于区块链的农产品供应链溯源流程。</w:t>
      </w:r>
    </w:p>
    <w:p w14:paraId="06CDEFB6" w14:textId="0E54A73D" w:rsidR="003B5385" w:rsidRDefault="0095596E" w:rsidP="00C95B9D">
      <w:pPr>
        <w:pStyle w:val="Aff0"/>
        <w:spacing w:before="240"/>
        <w:rPr>
          <w:rFonts w:cstheme="minorBidi"/>
          <w:color w:val="000000"/>
        </w:rPr>
      </w:pPr>
      <w:r>
        <w:rPr>
          <w:rFonts w:cstheme="minorBidi"/>
          <w:color w:val="000000"/>
        </w:rPr>
        <w:lastRenderedPageBreak/>
        <w:drawing>
          <wp:inline distT="0" distB="0" distL="0" distR="0" wp14:anchorId="60A097EA" wp14:editId="18611A5F">
            <wp:extent cx="5758815" cy="5468620"/>
            <wp:effectExtent l="0" t="0" r="0" b="0"/>
            <wp:docPr id="154607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965" name="图片 154607965"/>
                    <pic:cNvPicPr/>
                  </pic:nvPicPr>
                  <pic:blipFill>
                    <a:blip r:embed="rId32"/>
                    <a:stretch>
                      <a:fillRect/>
                    </a:stretch>
                  </pic:blipFill>
                  <pic:spPr>
                    <a:xfrm>
                      <a:off x="0" y="0"/>
                      <a:ext cx="5758815" cy="5468620"/>
                    </a:xfrm>
                    <a:prstGeom prst="rect">
                      <a:avLst/>
                    </a:prstGeom>
                  </pic:spPr>
                </pic:pic>
              </a:graphicData>
            </a:graphic>
          </wp:inline>
        </w:drawing>
      </w:r>
    </w:p>
    <w:p w14:paraId="2571C840" w14:textId="10EB3514" w:rsidR="003B5385" w:rsidRDefault="00C95B9D" w:rsidP="00C95B9D">
      <w:pPr>
        <w:pStyle w:val="Aff2"/>
        <w:spacing w:before="240"/>
      </w:pPr>
      <w:bookmarkStart w:id="39"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9"/>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40" w:name="_Toc5704"/>
      <w:bookmarkStart w:id="41" w:name="_Toc224783818"/>
      <w:r>
        <w:t>3.</w:t>
      </w:r>
      <w:r>
        <w:rPr>
          <w:rFonts w:hint="eastAsia"/>
        </w:rPr>
        <w:t>2</w:t>
      </w:r>
      <w:r>
        <w:t xml:space="preserve"> </w:t>
      </w:r>
      <w:r>
        <w:rPr>
          <w:rFonts w:hint="eastAsia"/>
        </w:rPr>
        <w:t xml:space="preserve"> </w:t>
      </w:r>
      <w:r>
        <w:t>区块链子系统设计</w:t>
      </w:r>
      <w:bookmarkEnd w:id="40"/>
      <w:bookmarkEnd w:id="41"/>
    </w:p>
    <w:p w14:paraId="652086E1" w14:textId="54DE6B78" w:rsidR="003B5385" w:rsidRDefault="0095596E">
      <w:r w:rsidRPr="0095596E">
        <w:rPr>
          <w:rFonts w:hint="eastAsia"/>
        </w:rPr>
        <w:t>区块链子系统是整个农产品溯源系统的核心基础，其设计直接关系到数据的可信度、安全性和系统的整体性能。本系统选择</w:t>
      </w:r>
      <w:r w:rsidRPr="0095596E">
        <w:rPr>
          <w:rFonts w:hint="eastAsia"/>
        </w:rPr>
        <w:t>Hyperledger Fabric</w:t>
      </w:r>
      <w:r w:rsidRPr="0095596E">
        <w:rPr>
          <w:rFonts w:hint="eastAsia"/>
        </w:rPr>
        <w:t>作为底层的区块链平台。</w:t>
      </w:r>
      <w:r w:rsidRPr="0095596E">
        <w:rPr>
          <w:rFonts w:hint="eastAsia"/>
        </w:rPr>
        <w:t>Fabric</w:t>
      </w:r>
      <w:r w:rsidRPr="0095596E">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95596E">
        <w:rPr>
          <w:rFonts w:hint="eastAsia"/>
        </w:rPr>
        <w:t>Fabric</w:t>
      </w:r>
      <w:r w:rsidRPr="0095596E">
        <w:rPr>
          <w:rFonts w:hint="eastAsia"/>
        </w:rPr>
        <w:t>可插拔的密码服务提供者</w:t>
      </w:r>
      <w:r w:rsidRPr="0095596E">
        <w:rPr>
          <w:rFonts w:hint="eastAsia"/>
        </w:rPr>
        <w:t>BCCSP</w:t>
      </w:r>
      <w:r w:rsidRPr="0095596E">
        <w:rPr>
          <w:rFonts w:hint="eastAsia"/>
        </w:rPr>
        <w:t>也为后续集成国密算法提供了便利。</w:t>
      </w:r>
    </w:p>
    <w:p w14:paraId="2BE359FE" w14:textId="783C18F7" w:rsidR="003B5385" w:rsidRDefault="0095596E">
      <w:r w:rsidRPr="0095596E">
        <w:rPr>
          <w:rFonts w:hint="eastAsia"/>
        </w:rPr>
        <w:lastRenderedPageBreak/>
        <w:t>在分布式存储方案方面，考虑到农产品溯源过程中会产生大量的非结构化数据，如生产环境照片、</w:t>
      </w:r>
      <w:r w:rsidRPr="0095596E">
        <w:rPr>
          <w:rFonts w:hint="eastAsia"/>
        </w:rPr>
        <w:t>PDF</w:t>
      </w:r>
      <w:r w:rsidRPr="0095596E">
        <w:rPr>
          <w:rFonts w:hint="eastAsia"/>
        </w:rPr>
        <w:t>格式的产品检验报告以及运输途中的监控视频片段等，将这些大文件直接存储在区块链上会迅速导致账本膨胀，影响性能且成本高昂</w:t>
      </w:r>
      <w:r w:rsidR="007F3A27" w:rsidRPr="007F3A27">
        <w:rPr>
          <w:rFonts w:hint="eastAsia"/>
        </w:rPr>
        <w:t>。在分布式存储方案方面</w:t>
      </w:r>
      <w:r w:rsidR="007F3A27">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sidR="007F3A27">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的链上链下双存储数据管理策略。</w:t>
      </w:r>
      <w:r w:rsidR="00157ED3" w:rsidRPr="00157ED3">
        <w:rPr>
          <w:rFonts w:hint="eastAsia"/>
        </w:rPr>
        <w:t>IPFS</w:t>
      </w:r>
      <w:r w:rsidR="00157ED3" w:rsidRPr="00157ED3">
        <w:rPr>
          <w:rFonts w:hint="eastAsia"/>
        </w:rPr>
        <w:t>通过内容寻址提供高效、去中心化的文件存储与检索能力。具体策略是将大文件上传至</w:t>
      </w:r>
      <w:r w:rsidR="00157ED3" w:rsidRPr="00157ED3">
        <w:rPr>
          <w:rFonts w:hint="eastAsia"/>
        </w:rPr>
        <w:t>IPFS</w:t>
      </w:r>
      <w:r w:rsidR="00157ED3" w:rsidRPr="00157ED3">
        <w:rPr>
          <w:rFonts w:hint="eastAsia"/>
        </w:rPr>
        <w:t>网络，获取其唯一的内容标识符</w:t>
      </w:r>
      <w:r w:rsidR="00157ED3" w:rsidRPr="00157ED3">
        <w:rPr>
          <w:rFonts w:hint="eastAsia"/>
        </w:rPr>
        <w:t>CID</w:t>
      </w:r>
      <w:r w:rsidR="00157ED3" w:rsidRPr="00157ED3">
        <w:rPr>
          <w:rFonts w:hint="eastAsia"/>
        </w:rPr>
        <w:t>，然后仅将该</w:t>
      </w:r>
      <w:r w:rsidR="00157ED3" w:rsidRPr="00157ED3">
        <w:rPr>
          <w:rFonts w:hint="eastAsia"/>
        </w:rPr>
        <w:t>CID</w:t>
      </w:r>
      <w:r w:rsidR="00157ED3" w:rsidRPr="00157ED3">
        <w:rPr>
          <w:rFonts w:hint="eastAsia"/>
        </w:rPr>
        <w:t>以及文件描述、上传时间与关联产品批次标识等相关元数据记录在区块链上。该设计既利用了</w:t>
      </w:r>
      <w:r w:rsidR="00157ED3" w:rsidRPr="00157ED3">
        <w:rPr>
          <w:rFonts w:hint="eastAsia"/>
        </w:rPr>
        <w:t>IPFS</w:t>
      </w:r>
      <w:r w:rsidR="00157ED3" w:rsidRPr="00157ED3">
        <w:rPr>
          <w:rFonts w:hint="eastAsia"/>
        </w:rPr>
        <w:t>内容哈希的特性保障了原始文件自身的防篡改能力，又借助区块链分布式账本确保了文件索引与业务流转记录的可追溯性，极大缓解了底层链的存储压力</w:t>
      </w:r>
      <w:r w:rsidR="007F3A27">
        <w:t>。</w:t>
      </w:r>
    </w:p>
    <w:p w14:paraId="4C0024D0" w14:textId="4B6E5717" w:rsidR="003B5385" w:rsidRDefault="00730A0F" w:rsidP="00C95B9D">
      <w:pPr>
        <w:pStyle w:val="Aff0"/>
        <w:spacing w:before="240"/>
      </w:pPr>
      <w:r>
        <w:drawing>
          <wp:inline distT="0" distB="0" distL="0" distR="0" wp14:anchorId="630FDC54" wp14:editId="3A18622D">
            <wp:extent cx="4363059" cy="3515216"/>
            <wp:effectExtent l="0" t="0" r="0" b="9525"/>
            <wp:docPr id="1010236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696" name="图片 101023696"/>
                    <pic:cNvPicPr/>
                  </pic:nvPicPr>
                  <pic:blipFill>
                    <a:blip r:embed="rId33"/>
                    <a:stretch>
                      <a:fillRect/>
                    </a:stretch>
                  </pic:blipFill>
                  <pic:spPr>
                    <a:xfrm>
                      <a:off x="0" y="0"/>
                      <a:ext cx="4363059" cy="3515216"/>
                    </a:xfrm>
                    <a:prstGeom prst="rect">
                      <a:avLst/>
                    </a:prstGeom>
                  </pic:spPr>
                </pic:pic>
              </a:graphicData>
            </a:graphic>
          </wp:inline>
        </w:drawing>
      </w:r>
    </w:p>
    <w:p w14:paraId="666FF2B1" w14:textId="772CEE58" w:rsidR="003B5385" w:rsidRDefault="00C95B9D" w:rsidP="00C95B9D">
      <w:pPr>
        <w:pStyle w:val="Aff2"/>
        <w:spacing w:before="240"/>
      </w:pPr>
      <w:bookmarkStart w:id="42" w:name="_Ref224312874"/>
      <w:bookmarkStart w:id="43"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42"/>
      <w:r>
        <w:rPr>
          <w:rFonts w:hint="eastAsia"/>
        </w:rPr>
        <w:t xml:space="preserve">  </w:t>
      </w:r>
      <w:bookmarkEnd w:id="43"/>
      <w:r>
        <w:t>链上链下双存储数据管理模型</w:t>
      </w:r>
    </w:p>
    <w:p w14:paraId="6C4C3D2A" w14:textId="77777777" w:rsidR="006C7E7B" w:rsidRDefault="0036036A">
      <w:r w:rsidRPr="0036036A">
        <w:t>基于上述选型，本系统确立了双存储数据管理策略。具体来说，链上账本主要存储结构化的关键溯源信息，例如产品批次号、各环节操作时间、责任主体</w:t>
      </w:r>
      <w:r w:rsidRPr="0036036A">
        <w:t>ID</w:t>
      </w:r>
      <w:r w:rsidRPr="0036036A">
        <w:t>、关键地理位置信息等核心数据，以及所有权变更与质检结果等状态转移记录、基于</w:t>
      </w:r>
      <w:r w:rsidRPr="0036036A">
        <w:t>SM3</w:t>
      </w:r>
      <w:r w:rsidRPr="0036036A">
        <w:t>算法的重要事件哈希值、指向</w:t>
      </w:r>
      <w:r w:rsidRPr="0036036A">
        <w:t>IPFS</w:t>
      </w:r>
      <w:r w:rsidRPr="0036036A">
        <w:t>网络中存储原始大文件的</w:t>
      </w:r>
      <w:r w:rsidRPr="0036036A">
        <w:t>CID</w:t>
      </w:r>
      <w:r w:rsidRPr="0036036A">
        <w:t>。而</w:t>
      </w:r>
      <w:r w:rsidRPr="0036036A">
        <w:t>IPFS</w:t>
      </w:r>
      <w:r w:rsidRPr="0036036A">
        <w:t>网络则主要负责存储图片、视频、</w:t>
      </w:r>
      <w:r w:rsidRPr="0036036A">
        <w:t>PDF</w:t>
      </w:r>
      <w:r w:rsidRPr="0036036A">
        <w:t>文档等原始数据。对于高度敏感的商业数据或个人隐私信息，可选择</w:t>
      </w:r>
      <w:r w:rsidRPr="0036036A">
        <w:lastRenderedPageBreak/>
        <w:t>将其存储在参与方各自的本地安全数据库中，仅将经过脱敏处理或使用国密</w:t>
      </w:r>
      <w:r w:rsidRPr="0036036A">
        <w:t>SM4</w:t>
      </w:r>
      <w:r w:rsidRPr="0036036A">
        <w:t>算法进行对称加密后的数据摘要上链存证，以此在保证溯源透明度的同时实现对敏感信息的有效保护，达到隐私保护与信息公开之间的平衡。</w:t>
      </w:r>
    </w:p>
    <w:p w14:paraId="727135C6" w14:textId="55236E4C" w:rsidR="003B5385" w:rsidRDefault="00DA20EF">
      <w:r w:rsidRPr="00DA20EF">
        <w:rPr>
          <w:rFonts w:hint="eastAsia"/>
        </w:rPr>
        <w:t>在隐私数据处理与安全考虑方面，系统设计了多重保障机制。首先，对于不宜直接公开上链的敏感数据，可以采用加密技术处理。例如，使用国密</w:t>
      </w:r>
      <w:r w:rsidRPr="00DA20EF">
        <w:rPr>
          <w:rFonts w:hint="eastAsia"/>
        </w:rPr>
        <w:t>SM4</w:t>
      </w:r>
      <w:r w:rsidRPr="00DA20EF">
        <w:rPr>
          <w:rFonts w:hint="eastAsia"/>
        </w:rPr>
        <w:t>对称加密算法对数据进行加密后再存储到</w:t>
      </w:r>
      <w:r w:rsidRPr="00DA20EF">
        <w:rPr>
          <w:rFonts w:hint="eastAsia"/>
        </w:rPr>
        <w:t>IPFS</w:t>
      </w:r>
      <w:r w:rsidRPr="00DA20EF">
        <w:rPr>
          <w:rFonts w:hint="eastAsia"/>
        </w:rPr>
        <w:t>中，并将解密密钥通过安全渠道分发给授权访问方；或者使用国密</w:t>
      </w:r>
      <w:r w:rsidRPr="00DA20EF">
        <w:rPr>
          <w:rFonts w:hint="eastAsia"/>
        </w:rPr>
        <w:t>SM2</w:t>
      </w:r>
      <w:r w:rsidRPr="00DA20EF">
        <w:rPr>
          <w:rFonts w:hint="eastAsia"/>
        </w:rPr>
        <w:t>公钥加密算法对特定数据进行加密，只有拥有相应私钥的接收方才能解密。其次，对于只需验证完整性而无需公开内容的数据，可以仅将其</w:t>
      </w:r>
      <w:r w:rsidRPr="00DA20EF">
        <w:rPr>
          <w:rFonts w:hint="eastAsia"/>
        </w:rPr>
        <w:t>SM3</w:t>
      </w:r>
      <w:r w:rsidRPr="00DA20EF">
        <w:rPr>
          <w:rFonts w:hint="eastAsia"/>
        </w:rPr>
        <w:t>哈希值上链，原始数据则安全地存储在链下。再次，充分利用通道机制，可以将特定的交易和账本数据限定在相关的参与方子集内部共享，实现业务层面的数据隔离和隐私保护。最后，通过</w:t>
      </w:r>
      <w:r w:rsidRPr="00DA20EF">
        <w:rPr>
          <w:rFonts w:hint="eastAsia"/>
        </w:rPr>
        <w:t>Fabric</w:t>
      </w:r>
      <w:r w:rsidRPr="00DA20EF">
        <w:rPr>
          <w:rFonts w:hint="eastAsia"/>
        </w:rPr>
        <w:t>的成员服务提供者与访问控制列表，可以对不同角色的用户访问和操作智能合约功能及链上数据的权限进行精细化控制，确保只有授权用户才能执行相应的操作</w:t>
      </w:r>
      <w:r w:rsidR="00EE65E9" w:rsidRPr="00EE65E9">
        <w:rPr>
          <w:rFonts w:hint="eastAsia"/>
        </w:rPr>
        <w:t>。</w:t>
      </w:r>
    </w:p>
    <w:p w14:paraId="7C28DAB2" w14:textId="12281ED0" w:rsidR="003B5385" w:rsidRDefault="004F1673">
      <w:r w:rsidRPr="004F1673">
        <w:rPr>
          <w:rFonts w:hint="eastAsia"/>
        </w:rPr>
        <w:t>核心溯源智能合约的逻辑设计是实现溯源业务流程自动化和规则化执行的关键。本系统需要设计一系列智能合约来管理溯源数据的记录、流转和查询。关键的合约逻辑应包括以下几个方面：一是农产品批次等资产管理合约，它需要定义包含批次标识、产品信息、当前状态及关联</w:t>
      </w:r>
      <w:r w:rsidRPr="004F1673">
        <w:rPr>
          <w:rFonts w:hint="eastAsia"/>
        </w:rPr>
        <w:t>IPFS</w:t>
      </w:r>
      <w:r w:rsidRPr="004F1673">
        <w:rPr>
          <w:rFonts w:hint="eastAsia"/>
        </w:rPr>
        <w:t>文件</w:t>
      </w:r>
      <w:r w:rsidRPr="004F1673">
        <w:rPr>
          <w:rFonts w:hint="eastAsia"/>
        </w:rPr>
        <w:t>CID</w:t>
      </w:r>
      <w:r w:rsidRPr="004F1673">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Pr="004F1673">
        <w:rPr>
          <w:rFonts w:hint="eastAsia"/>
        </w:rPr>
        <w:t>IPFS</w:t>
      </w:r>
      <w:r w:rsidRPr="004F1673">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规性</w:t>
      </w:r>
      <w:r w:rsidR="00A818F4" w:rsidRPr="00A818F4">
        <w:t>。</w:t>
      </w:r>
    </w:p>
    <w:p w14:paraId="0A36A526" w14:textId="01DB5CB4" w:rsidR="003B5385" w:rsidRDefault="00651322" w:rsidP="006B418E">
      <w:r w:rsidRPr="00651322">
        <w:rPr>
          <w:rFonts w:hint="eastAsia"/>
        </w:rPr>
        <w:t>此外，结合区块链与关系型数据库的数据管理策略旨在发挥两者的技术优势。链上存储聚焦于关键存证数据，链下</w:t>
      </w:r>
      <w:r w:rsidRPr="00651322">
        <w:rPr>
          <w:rFonts w:hint="eastAsia"/>
        </w:rPr>
        <w:t>MySQL</w:t>
      </w:r>
      <w:r w:rsidRPr="00651322">
        <w:rPr>
          <w:rFonts w:hint="eastAsia"/>
        </w:rPr>
        <w:t>数据库则承担大容量辅助业务数据的存储任务，并通过</w:t>
      </w:r>
      <w:r w:rsidRPr="00651322">
        <w:rPr>
          <w:rFonts w:hint="eastAsia"/>
        </w:rPr>
        <w:t>IPFS</w:t>
      </w:r>
      <w:r w:rsidRPr="00651322">
        <w:rPr>
          <w:rFonts w:hint="eastAsia"/>
        </w:rPr>
        <w:t>内容寻址技术实现文件的分布式托管。为保障网络环境的高效协作与隐私</w:t>
      </w:r>
      <w:r w:rsidRPr="00651322">
        <w:rPr>
          <w:rFonts w:hint="eastAsia"/>
        </w:rPr>
        <w:lastRenderedPageBreak/>
        <w:t>隔离，</w:t>
      </w:r>
      <w:r w:rsidRPr="00651322">
        <w:rPr>
          <w:rFonts w:hint="eastAsia"/>
        </w:rPr>
        <w:t>Fabric</w:t>
      </w:r>
      <w:r w:rsidRPr="00651322">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r w:rsidR="00BC4AC6" w:rsidRPr="00BC4AC6">
        <w:rPr>
          <w:rFonts w:hint="eastAsia"/>
        </w:rPr>
        <w:t>。</w:t>
      </w:r>
      <w:bookmarkStart w:id="44" w:name="_Toc4762"/>
      <w:bookmarkStart w:id="45" w:name="_Toc794"/>
    </w:p>
    <w:p w14:paraId="6D6A5AC6" w14:textId="77777777" w:rsidR="003B5385" w:rsidRDefault="00000000">
      <w:pPr>
        <w:pStyle w:val="2"/>
        <w:spacing w:before="240" w:after="240"/>
      </w:pPr>
      <w:bookmarkStart w:id="46" w:name="_Toc224783819"/>
      <w:r>
        <w:t>3.</w:t>
      </w:r>
      <w:r>
        <w:rPr>
          <w:rFonts w:hint="eastAsia"/>
        </w:rPr>
        <w:t xml:space="preserve">3 </w:t>
      </w:r>
      <w:r>
        <w:t xml:space="preserve"> </w:t>
      </w:r>
      <w:r>
        <w:t>系统总体架构设计</w:t>
      </w:r>
      <w:bookmarkEnd w:id="44"/>
      <w:bookmarkEnd w:id="46"/>
    </w:p>
    <w:p w14:paraId="47F44C61" w14:textId="77777777" w:rsidR="00674462" w:rsidRDefault="003835BF">
      <w:r w:rsidRPr="003835BF">
        <w:t>本农产品溯源系统在技术选型上，综合考虑了安全性、可扩展性、开发效率以及国内合规性等多方面因素，最终确定以</w:t>
      </w:r>
      <w:r w:rsidRPr="003835BF">
        <w:t>Hyperledger Fabric</w:t>
      </w:r>
      <w:r w:rsidRPr="003835BF">
        <w:t>作为底层的区块链平台，结合</w:t>
      </w:r>
      <w:r w:rsidRPr="003835BF">
        <w:t>IPFS</w:t>
      </w:r>
      <w:r w:rsidRPr="003835BF">
        <w:t>进行大规模非结构化数据的分布式存储。应用服务层则采用业界主流的基于</w:t>
      </w:r>
      <w:r w:rsidRPr="003835BF">
        <w:t>Go</w:t>
      </w:r>
      <w:r w:rsidRPr="003835BF">
        <w:t>语言的</w:t>
      </w:r>
      <w:r w:rsidRPr="003835BF">
        <w:t>Gin</w:t>
      </w:r>
      <w:r w:rsidRPr="003835BF">
        <w:t>框架进行开发，以提供稳定高效且支持高并发的后端</w:t>
      </w:r>
      <w:r w:rsidRPr="003835BF">
        <w:t>API</w:t>
      </w:r>
      <w:r w:rsidRPr="003835BF">
        <w:t>服务。用户界面层选用</w:t>
      </w:r>
      <w:r w:rsidRPr="003835BF">
        <w:t>Vue3</w:t>
      </w:r>
      <w:r w:rsidRPr="003835BF">
        <w:t>框架配合</w:t>
      </w:r>
      <w:r w:rsidRPr="003835BF">
        <w:t>Element Plus UI</w:t>
      </w:r>
      <w:r w:rsidRPr="003835BF">
        <w:t>组件库，面向企业端管理，并结合微信小程序面向消费者查询端，旨在为不同用户提供现代化、响应式且易于操作的前端交互体验。</w:t>
      </w:r>
      <w:r w:rsidRPr="003835BF">
        <w:t>Hyperledger Fabric</w:t>
      </w:r>
      <w:r w:rsidRPr="003835BF">
        <w:t>的联盟链特性使其非常适合构建多方参与且需要权限控制的农产品溯源场景，其通道机制能够有效实现不同业务数据的隔离，而模块化的设计也为后续的功能扩展和国密算法的集成提供了便利。</w:t>
      </w:r>
      <w:r w:rsidRPr="003835BF">
        <w:t>IPFS</w:t>
      </w:r>
      <w:r w:rsidRPr="003835BF">
        <w:t>的引入则有效解决了区块链直接存储大文件所面临的性能瓶颈和成本问题。</w:t>
      </w:r>
      <w:r w:rsidRPr="003835BF">
        <w:t>Gin</w:t>
      </w:r>
      <w:r w:rsidRPr="003835BF">
        <w:t>框架以其出色的高并发处理能力和轻量级的路由设计，能够快速构建出稳定可靠的后端服务，并方便地与</w:t>
      </w:r>
      <w:r w:rsidRPr="003835BF">
        <w:t>Fabric Go SDK</w:t>
      </w:r>
      <w:r w:rsidRPr="003835BF">
        <w:t>及</w:t>
      </w:r>
      <w:r w:rsidRPr="003835BF">
        <w:t>IPFS</w:t>
      </w:r>
      <w:r w:rsidRPr="003835BF">
        <w:t>进行交互。</w:t>
      </w:r>
      <w:r w:rsidRPr="003835BF">
        <w:t>Vue 3</w:t>
      </w:r>
      <w:r w:rsidRPr="003835BF">
        <w:t>与微信小程序构成的多端矩阵，能够带来流畅的用户体验和高效的开发效率。</w:t>
      </w:r>
    </w:p>
    <w:p w14:paraId="603E44FE" w14:textId="23A69023"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6D3D25C4" w:rsidR="003B5385" w:rsidRDefault="00173D6B" w:rsidP="00690C51">
      <w:pPr>
        <w:pStyle w:val="Aff0"/>
        <w:spacing w:before="240"/>
      </w:pPr>
      <w:r>
        <w:lastRenderedPageBreak/>
        <w:drawing>
          <wp:inline distT="0" distB="0" distL="0" distR="0" wp14:anchorId="5DDEB2F5" wp14:editId="43C44BFF">
            <wp:extent cx="5758815" cy="3533775"/>
            <wp:effectExtent l="0" t="0" r="0" b="9525"/>
            <wp:docPr id="19581226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2669" name="图片 1958122669"/>
                    <pic:cNvPicPr/>
                  </pic:nvPicPr>
                  <pic:blipFill>
                    <a:blip r:embed="rId34"/>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7"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7"/>
      <w:r>
        <w:rPr>
          <w:rFonts w:hint="eastAsia"/>
        </w:rPr>
        <w:t xml:space="preserve">  </w:t>
      </w:r>
      <w:r>
        <w:t>农产品可信溯源系统整体架构图</w:t>
      </w:r>
    </w:p>
    <w:p w14:paraId="40AC8E34" w14:textId="3320843F" w:rsidR="003B5385" w:rsidRDefault="00173D6B">
      <w:pPr>
        <w:rPr>
          <w:rFonts w:ascii="宋体" w:hAnsi="宋体" w:hint="eastAsia"/>
          <w:spacing w:val="-4"/>
        </w:rPr>
      </w:pPr>
      <w:r w:rsidRPr="00173D6B">
        <w:t>数据采集层负责从各种来源收集原始的溯源数据，这些来源涵盖了环境传感器与</w:t>
      </w:r>
      <w:r w:rsidRPr="00173D6B">
        <w:t>RFID</w:t>
      </w:r>
      <w:r w:rsidRPr="00173D6B">
        <w:t>读写器等物联网设备、移动终端应用程序以及传统的</w:t>
      </w:r>
      <w:r w:rsidRPr="00173D6B">
        <w:t>Web</w:t>
      </w:r>
      <w:r w:rsidRPr="00173D6B">
        <w:t>表单录入等。存储层是本系统的核心数据管理部分，它由</w:t>
      </w:r>
      <w:r w:rsidRPr="00173D6B">
        <w:t>Hyperledger Fabric</w:t>
      </w:r>
      <w:r w:rsidRPr="00173D6B">
        <w:t>区块链网络和</w:t>
      </w:r>
      <w:r w:rsidRPr="00173D6B">
        <w:t>IPFS</w:t>
      </w:r>
      <w:r w:rsidRPr="00173D6B">
        <w:t>分布式存储网络共同构成，实现了链上关键摘要信息与链下原始大文件数据的协同存储与管理。网络层主要是指</w:t>
      </w:r>
      <w:r w:rsidRPr="00173D6B">
        <w:t>Fabric</w:t>
      </w:r>
      <w:r w:rsidRPr="00173D6B">
        <w:t>自身的</w:t>
      </w:r>
      <w:r w:rsidRPr="00173D6B">
        <w:t>P2P</w:t>
      </w:r>
      <w:r w:rsidRPr="00173D6B">
        <w:t>网络，负责网络中各个节点之间的通信、交易提案的广播、区块的传播等。共识层运行在</w:t>
      </w:r>
      <w:r w:rsidRPr="00173D6B">
        <w:t>Fabric</w:t>
      </w:r>
      <w:r w:rsidRPr="00173D6B">
        <w:t>的排序服务节点上，负责执行共识算法，以确保所有节点账本数据的一致性和最终性。合约层部署并执行智能合约，这些智能合约中封装了溯源业务的核心逻辑和规则，如数据上链验证、状态转移以及权限控制等。应用服务层是连接上层用户界面与底层区块链及存储服务的桥梁，它基于</w:t>
      </w:r>
      <w:r w:rsidRPr="00173D6B">
        <w:t>Gin</w:t>
      </w:r>
      <w:r w:rsidRPr="00173D6B">
        <w:t>框架开发，对外提供</w:t>
      </w:r>
      <w:r w:rsidRPr="00173D6B">
        <w:t>RESTful API</w:t>
      </w:r>
      <w:r w:rsidRPr="00173D6B">
        <w:t>接口，处理前端发送的业务请求，调用区块链交互服务实现数据的上链与查询，并与</w:t>
      </w:r>
      <w:r w:rsidRPr="00173D6B">
        <w:t>IPFS</w:t>
      </w:r>
      <w:r w:rsidRPr="00173D6B">
        <w:t>网络进行文件存取操作。用户界面层则是系统与涵盖农户、加工企业、物流承运方、零售商、消费者及监管机构在内的最终用户直接交互的部分，它基于</w:t>
      </w:r>
      <w:r w:rsidRPr="00173D6B">
        <w:t>Vue 3</w:t>
      </w:r>
      <w:r w:rsidRPr="00173D6B">
        <w:t>框架与微信小程序开发，为不同角色的用户提供功能丰富、操作便捷的交互</w:t>
      </w:r>
      <w:r w:rsidRPr="00173D6B">
        <w:lastRenderedPageBreak/>
        <w:t>界面，实现信息的录入、查询、展示与管理等功能</w:t>
      </w:r>
      <w:r w:rsidR="00325727" w:rsidRPr="00325727">
        <w:t>。</w:t>
      </w:r>
      <w:r w:rsidR="00160835" w:rsidRPr="00160835">
        <w:rPr>
          <w:rFonts w:hint="eastAsia"/>
        </w:rPr>
        <w:t>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00160835" w:rsidRPr="00160835">
        <w:rPr>
          <w:rFonts w:hint="eastAsia"/>
        </w:rPr>
        <w:t>所示，基于区块链的农产品溯源模型的详细设计如下。</w:t>
      </w:r>
    </w:p>
    <w:p w14:paraId="7C3A9278" w14:textId="67A5FFD2" w:rsidR="009A4E78" w:rsidRDefault="004F5311" w:rsidP="009A4E78">
      <w:pPr>
        <w:pStyle w:val="Aff0"/>
        <w:keepNext/>
        <w:spacing w:before="240"/>
      </w:pPr>
      <w:r>
        <w:drawing>
          <wp:inline distT="0" distB="0" distL="0" distR="0" wp14:anchorId="6654162B" wp14:editId="31FBF6AA">
            <wp:extent cx="5758815" cy="3943985"/>
            <wp:effectExtent l="0" t="0" r="0" b="0"/>
            <wp:docPr id="21471934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430" name="图片 2147193430"/>
                    <pic:cNvPicPr/>
                  </pic:nvPicPr>
                  <pic:blipFill>
                    <a:blip r:embed="rId35"/>
                    <a:stretch>
                      <a:fillRect/>
                    </a:stretch>
                  </pic:blipFill>
                  <pic:spPr>
                    <a:xfrm>
                      <a:off x="0" y="0"/>
                      <a:ext cx="5758815" cy="3943985"/>
                    </a:xfrm>
                    <a:prstGeom prst="rect">
                      <a:avLst/>
                    </a:prstGeom>
                  </pic:spPr>
                </pic:pic>
              </a:graphicData>
            </a:graphic>
          </wp:inline>
        </w:drawing>
      </w:r>
    </w:p>
    <w:p w14:paraId="36D835A3" w14:textId="1F35D5EC" w:rsidR="003B5385" w:rsidRDefault="009A4E78" w:rsidP="00080520">
      <w:pPr>
        <w:pStyle w:val="Aff2"/>
      </w:pPr>
      <w:bookmarkStart w:id="48"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8"/>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核心存证数据</w:t>
            </w:r>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7A4C4003" w14:textId="7B162846" w:rsidR="008F38BC" w:rsidRPr="00323FAE" w:rsidRDefault="0028191D" w:rsidP="00323FAE">
      <w:pPr>
        <w:rPr>
          <w:rFonts w:hint="eastAsia"/>
        </w:rPr>
      </w:pPr>
      <w:r w:rsidRPr="0028191D">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28191D">
        <w:lastRenderedPageBreak/>
        <w:t>Hyperledger Fabric Go SDK</w:t>
      </w:r>
      <w:r w:rsidRPr="0028191D">
        <w:t>将构造好的交易提案发送至指定的</w:t>
      </w:r>
      <w:r w:rsidRPr="0028191D">
        <w:t>Peer</w:t>
      </w:r>
      <w:r w:rsidRPr="0028191D">
        <w:t>节点。</w:t>
      </w:r>
      <w:r w:rsidRPr="0028191D">
        <w:t>Peer</w:t>
      </w:r>
      <w:r w:rsidRPr="0028191D">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28191D">
        <w:t>IPFS</w:t>
      </w:r>
      <w:r w:rsidRPr="0028191D">
        <w:t>网络中，而文件的</w:t>
      </w:r>
      <w:r w:rsidRPr="0028191D">
        <w:t>CID</w:t>
      </w:r>
      <w:r w:rsidRPr="0028191D">
        <w:t>则记录在链上。当数据查询方通过前端界面发起溯源查询请求时，应用服务层会接收到溯源码等查询参数，并调用相应的查询类智能合约。智能合约会从区块链账本中读取相关的溯源链路信息以及存储在</w:t>
      </w:r>
      <w:r w:rsidRPr="0028191D">
        <w:t>IPFS</w:t>
      </w:r>
      <w:r w:rsidRPr="0028191D">
        <w:t>中的</w:t>
      </w:r>
      <w:r w:rsidRPr="0028191D">
        <w:t>CID</w:t>
      </w:r>
      <w:r w:rsidRPr="0028191D">
        <w:t>。应用服务层再根据获取到的</w:t>
      </w:r>
      <w:r w:rsidRPr="0028191D">
        <w:t>CID</w:t>
      </w:r>
      <w:r w:rsidRPr="0028191D">
        <w:t>从</w:t>
      </w:r>
      <w:r w:rsidRPr="0028191D">
        <w:t>IPFS</w:t>
      </w:r>
      <w:r w:rsidRPr="0028191D">
        <w:t>网络中检索并下载原始文件内容。最终，应用服务层会将整合后的完整溯源信息通过</w:t>
      </w:r>
      <w:r w:rsidRPr="0028191D">
        <w:t>API</w:t>
      </w:r>
      <w:r w:rsidRPr="0028191D">
        <w:t>接口返回给前端界面，清晰地展示给用户。整个交互过程的安全性由</w:t>
      </w:r>
      <w:r w:rsidRPr="0028191D">
        <w:t>MSP</w:t>
      </w:r>
      <w:r w:rsidRPr="0028191D">
        <w:t>与证书颁发机构等身份管理机制以及访问控制列表等精细化的权限控制策略共同保障</w:t>
      </w:r>
      <w:r w:rsidR="000E4FFC" w:rsidRPr="000E4FFC">
        <w:rPr>
          <w:rFonts w:hint="eastAsia"/>
        </w:rPr>
        <w:t>。</w:t>
      </w:r>
    </w:p>
    <w:p w14:paraId="125141F8" w14:textId="77777777" w:rsidR="003B5385" w:rsidRDefault="00000000">
      <w:pPr>
        <w:pStyle w:val="2"/>
        <w:spacing w:before="240" w:after="240"/>
      </w:pPr>
      <w:bookmarkStart w:id="49" w:name="_Toc224783820"/>
      <w:r>
        <w:t xml:space="preserve">3.4 </w:t>
      </w:r>
      <w:r>
        <w:rPr>
          <w:rFonts w:hint="eastAsia"/>
        </w:rPr>
        <w:t xml:space="preserve"> </w:t>
      </w:r>
      <w:r>
        <w:t>应用服务层设计</w:t>
      </w:r>
      <w:bookmarkEnd w:id="45"/>
      <w:bookmarkEnd w:id="49"/>
    </w:p>
    <w:p w14:paraId="525C8535" w14:textId="57716B13" w:rsidR="003B5385" w:rsidRDefault="00947B50">
      <w:r w:rsidRPr="00947B50">
        <w:t>应用服务层作为连接用户界面与底层区块链、</w:t>
      </w:r>
      <w:r w:rsidRPr="00947B50">
        <w:t>IPFS</w:t>
      </w:r>
      <w:r w:rsidRPr="00947B50">
        <w:t>及关系型数据库的中间枢纽，其设计质量直接影响到整个溯源系统的易用性、稳定性和可扩展性。本系统应用服务层基于</w:t>
      </w:r>
      <w:r w:rsidRPr="00947B50">
        <w:t>Go</w:t>
      </w:r>
      <w:r w:rsidRPr="00947B50">
        <w:t>语言的</w:t>
      </w:r>
      <w:r w:rsidRPr="00947B50">
        <w:t>Gin Web</w:t>
      </w:r>
      <w:r w:rsidRPr="00947B50">
        <w:t>框架进行开发，充分利用其高并发处理能力、极低的内存占用和轻量级路由架构的优势</w:t>
      </w:r>
      <w:r w:rsidR="00000000">
        <w:rPr>
          <w:rFonts w:hint="eastAsia"/>
        </w:rPr>
        <w:t>。</w:t>
      </w:r>
    </w:p>
    <w:p w14:paraId="426F3259" w14:textId="771557F6" w:rsidR="003B5385" w:rsidRDefault="00C80FCE">
      <w:r w:rsidRPr="00C80FCE">
        <w:t>用</w:t>
      </w:r>
      <w:r w:rsidR="00550013" w:rsidRPr="00550013">
        <w:t>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00550013" w:rsidRPr="00550013">
        <w:t>MySQL</w:t>
      </w:r>
      <w:r w:rsidR="00550013" w:rsidRPr="00550013">
        <w:t>数据库中。当用户发起登录请求时，系统将验证其身份凭证。验证通过后，后端会生成并下发</w:t>
      </w:r>
      <w:r w:rsidR="00550013" w:rsidRPr="00550013">
        <w:t>JSON Web Token</w:t>
      </w:r>
      <w:r w:rsidR="00550013" w:rsidRPr="00550013">
        <w:t>令牌。后续该用户发起的所有业务请求，均需经过</w:t>
      </w:r>
      <w:r w:rsidR="00550013" w:rsidRPr="00550013">
        <w:t>Gin</w:t>
      </w:r>
      <w:r w:rsidR="00550013" w:rsidRPr="00550013">
        <w:t>框架自定义的鉴权中间件拦截处理。该中间件负责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r w:rsidRPr="00C80FCE">
        <w:t>。</w:t>
      </w:r>
    </w:p>
    <w:p w14:paraId="3EEB4FFB" w14:textId="54975684" w:rsidR="003B5385" w:rsidRDefault="002A5BB3">
      <w:r w:rsidRPr="002A5BB3">
        <w:lastRenderedPageBreak/>
        <w:t>溯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Pr="002A5BB3">
        <w:t>IPFS</w:t>
      </w:r>
      <w:r w:rsidRPr="002A5BB3">
        <w:t>中检索整合完整的溯源信息，并返回给</w:t>
      </w:r>
      <w:r w:rsidRPr="002A5BB3">
        <w:t>Web</w:t>
      </w:r>
      <w:r w:rsidRPr="002A5BB3">
        <w:t>前端或微信小程序展示。例如，当农户提交一批新的苹果种植信息时，业务处理模块会验证数据的完整性，然后调用智能合约将这批苹果注册为一个新的溯源资产。</w:t>
      </w:r>
    </w:p>
    <w:p w14:paraId="64682D3E" w14:textId="589200F2" w:rsidR="003B5385" w:rsidRDefault="00696B1D">
      <w:r w:rsidRPr="00696B1D">
        <w:rPr>
          <w:rFonts w:hint="eastAsia"/>
        </w:rPr>
        <w:t>区</w:t>
      </w:r>
      <w:r w:rsidR="001F7A54" w:rsidRPr="001F7A54">
        <w:t>块链交互服务模块封装了与</w:t>
      </w:r>
      <w:r w:rsidR="001F7A54" w:rsidRPr="001F7A54">
        <w:t>Hyperledger Fabric</w:t>
      </w:r>
      <w:r w:rsidR="001F7A54" w:rsidRPr="001F7A54">
        <w:t>网络以及</w:t>
      </w:r>
      <w:r w:rsidR="001F7A54" w:rsidRPr="001F7A54">
        <w:t>IPFS</w:t>
      </w:r>
      <w:r w:rsidR="001F7A54" w:rsidRPr="001F7A54">
        <w:t>系统进行通信的底层细节。它通过</w:t>
      </w:r>
      <w:r w:rsidR="001F7A54" w:rsidRPr="001F7A54">
        <w:t>Hyperledger Fabric Go SDK</w:t>
      </w:r>
      <w:r w:rsidR="001F7A54" w:rsidRPr="001F7A54">
        <w:t>与</w:t>
      </w:r>
      <w:r w:rsidR="001F7A54" w:rsidRPr="001F7A54">
        <w:t>Fabric</w:t>
      </w:r>
      <w:r w:rsidR="001F7A54" w:rsidRPr="001F7A54">
        <w:t>网络进行交互，包括建立连接、选择通道、调用智能合约以执行数据上链与状态更新等交易操作或进行数据查询。对于涉及大文件的操作，该模块会负责通过</w:t>
      </w:r>
      <w:r w:rsidR="001F7A54" w:rsidRPr="001F7A54">
        <w:t>IPFS API</w:t>
      </w:r>
      <w:r w:rsidR="001F7A54" w:rsidRPr="001F7A54">
        <w:t>将文件上传至</w:t>
      </w:r>
      <w:r w:rsidR="001F7A54" w:rsidRPr="001F7A54">
        <w:t>IPFS</w:t>
      </w:r>
      <w:r w:rsidR="001F7A54" w:rsidRPr="001F7A54">
        <w:t>网络，获取返回的</w:t>
      </w:r>
      <w:r w:rsidR="001F7A54" w:rsidRPr="001F7A54">
        <w:t>CID</w:t>
      </w:r>
      <w:r w:rsidR="001F7A54" w:rsidRPr="001F7A54">
        <w:t>，并将此</w:t>
      </w:r>
      <w:r w:rsidR="001F7A54" w:rsidRPr="001F7A54">
        <w:t>CID</w:t>
      </w:r>
      <w:r w:rsidR="001F7A54" w:rsidRPr="001F7A54">
        <w:t>与相关元数据一起通过智能合约存储到区块链上；在查询时，则会根据链上记录的</w:t>
      </w:r>
      <w:r w:rsidR="001F7A54" w:rsidRPr="001F7A54">
        <w:t>CID</w:t>
      </w:r>
      <w:r w:rsidR="001F7A54" w:rsidRPr="001F7A54">
        <w:t>从</w:t>
      </w:r>
      <w:r w:rsidR="001F7A54" w:rsidRPr="001F7A54">
        <w:t>IPFS</w:t>
      </w:r>
      <w:r w:rsidR="001F7A54" w:rsidRPr="001F7A54">
        <w:t>网络中下载对应的文件。这样，应用服务层的其他模块无需关心与底层交互的具体技术实现，只需调用该模块提供的简洁</w:t>
      </w:r>
      <w:r w:rsidR="001F7A54" w:rsidRPr="001F7A54">
        <w:t>API</w:t>
      </w:r>
      <w:r w:rsidR="001F7A54" w:rsidRPr="001F7A54">
        <w:t>接口即可</w:t>
      </w:r>
      <w:r w:rsidRPr="00696B1D">
        <w:rPr>
          <w:rFonts w:hint="eastAsia"/>
        </w:rPr>
        <w:t>。</w:t>
      </w:r>
    </w:p>
    <w:p w14:paraId="0B9C944B" w14:textId="46E085C6" w:rsidR="003B5385" w:rsidRDefault="00271937">
      <w:r w:rsidRPr="00271937">
        <w:rPr>
          <w:rFonts w:hint="eastAsia"/>
        </w:rPr>
        <w:t>对</w:t>
      </w:r>
      <w:r w:rsidR="00B75BFB" w:rsidRPr="00B75BFB">
        <w:t>于非核心存证数据或应用层自身需要的如用户账户配置、系统日志与统计报表等辅助性数据，本系统采用</w:t>
      </w:r>
      <w:r w:rsidR="00B75BFB" w:rsidRPr="00B75BFB">
        <w:t>MySQL</w:t>
      </w:r>
      <w:r w:rsidR="00B75BFB" w:rsidRPr="00B75BFB">
        <w:t>关系型数据库进行存储和管理。采用</w:t>
      </w:r>
      <w:r w:rsidR="00B75BFB" w:rsidRPr="00B75BFB">
        <w:t>Go</w:t>
      </w:r>
      <w:r w:rsidR="00B75BFB" w:rsidRPr="00B75BFB">
        <w:t>语言生态中成熟</w:t>
      </w:r>
      <w:r w:rsidR="00B75BFB" w:rsidRPr="00B75BFB">
        <w:t>GORM</w:t>
      </w:r>
      <w:r w:rsidR="00B75BFB" w:rsidRPr="00B75BFB">
        <w:t>库实现的数据访问模块负责与</w:t>
      </w:r>
      <w:r w:rsidR="00B75BFB" w:rsidRPr="00B75BFB">
        <w:t>MySQL</w:t>
      </w:r>
      <w:r w:rsidR="00B75BFB" w:rsidRPr="00B75BFB">
        <w:t>数据库进行交互，执行数据的增删改查操作。通过将这类数据与链上数据分离存储，可以进一步减轻区块链的负担，并利用关系型数据库成熟的查询和管理能力。应用服务层在处理业务时，会根据需要协同操作区块链、</w:t>
      </w:r>
      <w:r w:rsidR="00B75BFB" w:rsidRPr="00B75BFB">
        <w:t>IPFS</w:t>
      </w:r>
      <w:r w:rsidR="00B75BFB" w:rsidRPr="00B75BFB">
        <w:t>和</w:t>
      </w:r>
      <w:r w:rsidR="00B75BFB" w:rsidRPr="00B75BFB">
        <w:t>MySQL</w:t>
      </w:r>
      <w:r w:rsidR="00B75BFB" w:rsidRPr="00B75BFB">
        <w:t>数据库，确保数据的整体一致性和业务流程的顺畅执行</w:t>
      </w:r>
      <w:r>
        <w:rPr>
          <w:rFonts w:hint="eastAsia"/>
        </w:rPr>
        <w:t>。</w:t>
      </w:r>
    </w:p>
    <w:p w14:paraId="10F1C2E3" w14:textId="77777777" w:rsidR="003B5385" w:rsidRDefault="00000000">
      <w:pPr>
        <w:pStyle w:val="2"/>
        <w:spacing w:before="240" w:after="240"/>
      </w:pPr>
      <w:bookmarkStart w:id="50" w:name="_Toc14981"/>
      <w:bookmarkStart w:id="51" w:name="_Toc224783821"/>
      <w:r>
        <w:t xml:space="preserve">3.5 </w:t>
      </w:r>
      <w:r>
        <w:rPr>
          <w:rFonts w:hint="eastAsia"/>
        </w:rPr>
        <w:t xml:space="preserve"> </w:t>
      </w:r>
      <w:r>
        <w:t>用户界面层设计</w:t>
      </w:r>
      <w:bookmarkEnd w:id="50"/>
      <w:bookmarkEnd w:id="51"/>
    </w:p>
    <w:p w14:paraId="25CE3670" w14:textId="4E6A81DB" w:rsidR="003B5385" w:rsidRDefault="00641B10">
      <w:r w:rsidRPr="00641B10">
        <w:rPr>
          <w:rFonts w:hint="eastAsia"/>
        </w:rPr>
        <w:t>本系统用户界面层采用双端架构设计，包含面向企业与管理人员的</w:t>
      </w:r>
      <w:r w:rsidRPr="00641B10">
        <w:rPr>
          <w:rFonts w:hint="eastAsia"/>
        </w:rPr>
        <w:t>Web</w:t>
      </w:r>
      <w:r w:rsidRPr="00641B10">
        <w:rPr>
          <w:rFonts w:hint="eastAsia"/>
        </w:rPr>
        <w:t>管理端以及面向终端消费者的移动查询端。</w:t>
      </w:r>
      <w:r w:rsidRPr="00641B10">
        <w:rPr>
          <w:rFonts w:hint="eastAsia"/>
        </w:rPr>
        <w:t>Web</w:t>
      </w:r>
      <w:r w:rsidRPr="00641B10">
        <w:rPr>
          <w:rFonts w:hint="eastAsia"/>
        </w:rPr>
        <w:t>端基于</w:t>
      </w:r>
      <w:r w:rsidRPr="00641B10">
        <w:rPr>
          <w:rFonts w:hint="eastAsia"/>
        </w:rPr>
        <w:t>Vue 3</w:t>
      </w:r>
      <w:r w:rsidRPr="00641B10">
        <w:rPr>
          <w:rFonts w:hint="eastAsia"/>
        </w:rPr>
        <w:t>框架并结合</w:t>
      </w:r>
      <w:r w:rsidRPr="00641B10">
        <w:rPr>
          <w:rFonts w:hint="eastAsia"/>
        </w:rPr>
        <w:t>Element Plus UI</w:t>
      </w:r>
      <w:r w:rsidRPr="00641B10">
        <w:rPr>
          <w:rFonts w:hint="eastAsia"/>
        </w:rPr>
        <w:t>组件库进行开发，移动查询端则采用微信小程序原生技术栈构建。这一设计旨在为不同角色的用户提供清晰、直观、操作便捷的交互体验</w:t>
      </w:r>
      <w:r w:rsidR="004F7811" w:rsidRPr="004F7811">
        <w:rPr>
          <w:rFonts w:hint="eastAsia"/>
        </w:rPr>
        <w:t>。</w:t>
      </w:r>
    </w:p>
    <w:p w14:paraId="72606716" w14:textId="77777777" w:rsidR="00E56D13" w:rsidRDefault="00EA23B3" w:rsidP="00E93EBD">
      <w:r w:rsidRPr="00EA23B3">
        <w:rPr>
          <w:rFonts w:hint="eastAsia"/>
        </w:rPr>
        <w:lastRenderedPageBreak/>
        <w:t>针对信息录入的需求，</w:t>
      </w:r>
      <w:r w:rsidRPr="00EA23B3">
        <w:rPr>
          <w:rFonts w:hint="eastAsia"/>
        </w:rPr>
        <w:t>Web</w:t>
      </w:r>
      <w:r w:rsidRPr="00EA23B3">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EA23B3">
        <w:rPr>
          <w:rFonts w:hint="eastAsia"/>
        </w:rPr>
        <w:t>IPFS</w:t>
      </w:r>
      <w:r w:rsidRPr="00EA23B3">
        <w:rPr>
          <w:rFonts w:hint="eastAsia"/>
        </w:rPr>
        <w:t>网络。加工厂的界面则包括原料入库信息、加工批次号、生产线编号、质检报告上传以及产品包装赋码等内容，各类质检文档同样由</w:t>
      </w:r>
      <w:r w:rsidRPr="00EA23B3">
        <w:rPr>
          <w:rFonts w:hint="eastAsia"/>
        </w:rPr>
        <w:t>IPFS</w:t>
      </w:r>
      <w:r w:rsidRPr="00EA23B3">
        <w:rPr>
          <w:rFonts w:hint="eastAsia"/>
        </w:rPr>
        <w:t>进行分布式托管。这些界面设计力求简洁明了，并提供必要的输入校验和提示信息，以确保用户能够准确高效地录入溯源数据。</w:t>
      </w:r>
    </w:p>
    <w:p w14:paraId="50186576" w14:textId="232430CA" w:rsidR="003B5385" w:rsidRDefault="005874A5" w:rsidP="00E93EBD">
      <w:r w:rsidRPr="005874A5">
        <w:t>溯源查询功能是面向消费者和监管人员的核心模块。对于普通消费者，系统专门定制了微信小程序作为快捷查询入口。消费者只需使用微信扫描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Pr="005874A5">
        <w:t>IPFS</w:t>
      </w:r>
      <w:r w:rsidRPr="005874A5">
        <w:t>文件链接，消费者可以直接在小程序内点击查看原始的质检报告与生产环境图片。同时，针对监管人员的数据审计需求，</w:t>
      </w:r>
      <w:r w:rsidRPr="005874A5">
        <w:t>Web</w:t>
      </w:r>
      <w:r w:rsidRPr="005874A5">
        <w:t>端提供了更高级的查询权限，支持批量查询与数据统计分析等复杂操作</w:t>
      </w:r>
      <w:r w:rsidR="00E93EBD" w:rsidRPr="00E93EBD">
        <w:rPr>
          <w:rFonts w:hint="eastAsia"/>
        </w:rPr>
        <w:t>。</w:t>
      </w:r>
    </w:p>
    <w:p w14:paraId="52E4B860" w14:textId="517BD145" w:rsidR="00F4043D" w:rsidRDefault="00F4043D" w:rsidP="00E93EBD">
      <w:r w:rsidRPr="00F4043D">
        <w:rPr>
          <w:rFonts w:hint="eastAsia"/>
        </w:rPr>
        <w:t>对于系统管理员和特定企业管理员，</w:t>
      </w:r>
      <w:r w:rsidRPr="00F4043D">
        <w:rPr>
          <w:rFonts w:hint="eastAsia"/>
        </w:rPr>
        <w:t>Web</w:t>
      </w:r>
      <w:r w:rsidRPr="00F4043D">
        <w:rPr>
          <w:rFonts w:hint="eastAsia"/>
        </w:rPr>
        <w:t>端提供了专属的管理后台界面。该界面包含用户账户管理、角色权限分配、链上交易数据统计、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r w:rsidRPr="00F4043D">
        <w:rPr>
          <w:rFonts w:hint="eastAsia"/>
        </w:rPr>
        <w:t>端还提供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端注重复杂业务的处理与多终端适配，而微信小程序端则聚焦于移动场景下的轻量级扫码交互，两者相辅相成，确保了全业务链条下各类用户都能获得优质的使用体验。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6"/>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52" w:name="_Toc10835"/>
      <w:bookmarkStart w:id="53" w:name="_Toc224783822"/>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52"/>
      <w:bookmarkEnd w:id="53"/>
    </w:p>
    <w:p w14:paraId="38D0A3C5" w14:textId="77777777" w:rsidR="003B5385" w:rsidRDefault="00000000">
      <w:pPr>
        <w:pStyle w:val="2"/>
        <w:spacing w:before="240" w:after="240"/>
      </w:pPr>
      <w:bookmarkStart w:id="54" w:name="_Toc10665"/>
      <w:bookmarkStart w:id="55" w:name="_Toc224783823"/>
      <w:r>
        <w:t xml:space="preserve">4.1 </w:t>
      </w:r>
      <w:r>
        <w:rPr>
          <w:rFonts w:hint="eastAsia"/>
        </w:rPr>
        <w:t xml:space="preserve"> </w:t>
      </w:r>
      <w:r>
        <w:t xml:space="preserve">Fabric </w:t>
      </w:r>
      <w:r>
        <w:t>平台密码服务体系分析</w:t>
      </w:r>
      <w:bookmarkEnd w:id="54"/>
      <w:bookmarkEnd w:id="55"/>
    </w:p>
    <w:p w14:paraId="6BDD5837" w14:textId="3B9508F6"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636E7698" w:rsidR="00136837" w:rsidRDefault="00FE7F87" w:rsidP="00136837">
      <w:pPr>
        <w:pStyle w:val="Aff0"/>
        <w:keepNext/>
        <w:spacing w:before="240"/>
      </w:pPr>
      <w:r>
        <w:drawing>
          <wp:inline distT="0" distB="0" distL="0" distR="0" wp14:anchorId="1FC88F18" wp14:editId="7CF4BD35">
            <wp:extent cx="5758815" cy="2329815"/>
            <wp:effectExtent l="0" t="0" r="0" b="0"/>
            <wp:docPr id="708831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1033" name="图片 708831033"/>
                    <pic:cNvPicPr/>
                  </pic:nvPicPr>
                  <pic:blipFill>
                    <a:blip r:embed="rId37"/>
                    <a:stretch>
                      <a:fillRect/>
                    </a:stretch>
                  </pic:blipFill>
                  <pic:spPr>
                    <a:xfrm>
                      <a:off x="0" y="0"/>
                      <a:ext cx="5758815" cy="2329815"/>
                    </a:xfrm>
                    <a:prstGeom prst="rect">
                      <a:avLst/>
                    </a:prstGeom>
                  </pic:spPr>
                </pic:pic>
              </a:graphicData>
            </a:graphic>
          </wp:inline>
        </w:drawing>
      </w:r>
    </w:p>
    <w:p w14:paraId="70213789" w14:textId="2DFDC4C9" w:rsidR="00740455" w:rsidRDefault="00136837" w:rsidP="00080520">
      <w:pPr>
        <w:pStyle w:val="Aff2"/>
      </w:pPr>
      <w:bookmarkStart w:id="56"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6"/>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语言原生支持的密码库实现了常见的加密算法，如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是私钥，</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与现有国际标准算法存在显著差异，尤其是在公钥生成和签名验证流程上。例如，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由于这些参数与国际标准算法不一致，直接替换可能导致系统兼容性问题。国密算法通常具有较高的计算复杂度，特别是在大素数运算和模逆运算方面，这对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定义了统一的接口规范，而具体的提供者则通过内部映射表维护不同算法选项与对应处理器的对应关系。这种架构使得在不修改上层业务逻辑的前提下，通过注入新的国密算法实现即可完成系统的密码体系升级。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5C2765F5" w:rsidR="00CB4979" w:rsidRDefault="00445392" w:rsidP="007753BA">
      <w:pPr>
        <w:pStyle w:val="Aff0"/>
        <w:spacing w:before="240"/>
      </w:pPr>
      <w:r>
        <w:lastRenderedPageBreak/>
        <w:drawing>
          <wp:inline distT="0" distB="0" distL="0" distR="0" wp14:anchorId="6E7F4B22" wp14:editId="03C12226">
            <wp:extent cx="4734586" cy="4305901"/>
            <wp:effectExtent l="0" t="0" r="8890" b="0"/>
            <wp:docPr id="1334164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437" name="图片 133416437"/>
                    <pic:cNvPicPr/>
                  </pic:nvPicPr>
                  <pic:blipFill>
                    <a:blip r:embed="rId38"/>
                    <a:stretch>
                      <a:fillRect/>
                    </a:stretch>
                  </pic:blipFill>
                  <pic:spPr>
                    <a:xfrm>
                      <a:off x="0" y="0"/>
                      <a:ext cx="4734586" cy="4305901"/>
                    </a:xfrm>
                    <a:prstGeom prst="rect">
                      <a:avLst/>
                    </a:prstGeom>
                  </pic:spPr>
                </pic:pic>
              </a:graphicData>
            </a:graphic>
          </wp:inline>
        </w:drawing>
      </w:r>
    </w:p>
    <w:p w14:paraId="06F5F3FE" w14:textId="7B731FF8" w:rsidR="007753BA" w:rsidRDefault="009B7D78" w:rsidP="00080520">
      <w:pPr>
        <w:pStyle w:val="Aff2"/>
      </w:pPr>
      <w:bookmarkStart w:id="57"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7"/>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8" w:name="_Toc19604"/>
      <w:bookmarkStart w:id="59" w:name="_Toc224783824"/>
      <w:r>
        <w:t xml:space="preserve">4.2 </w:t>
      </w:r>
      <w:r>
        <w:rPr>
          <w:rFonts w:hint="eastAsia"/>
        </w:rPr>
        <w:t xml:space="preserve"> </w:t>
      </w:r>
      <w:r>
        <w:t>国密算法嵌入设计思路</w:t>
      </w:r>
      <w:bookmarkEnd w:id="58"/>
      <w:bookmarkEnd w:id="59"/>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分组密码算法。此项工作的核心目标是构建一个既能满足国内特定行业信息安全标准与合规性要求，又能充分利用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3E5F4FFE" w:rsidR="00197922" w:rsidRDefault="00FE7661" w:rsidP="00197922">
      <w:pPr>
        <w:pStyle w:val="Aff0"/>
        <w:spacing w:before="240"/>
      </w:pPr>
      <w:r>
        <w:lastRenderedPageBreak/>
        <w:drawing>
          <wp:inline distT="0" distB="0" distL="0" distR="0" wp14:anchorId="698CA68D" wp14:editId="17158476">
            <wp:extent cx="5758815" cy="5540375"/>
            <wp:effectExtent l="0" t="0" r="0" b="3175"/>
            <wp:docPr id="19018814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1404" name="图片 1901881404"/>
                    <pic:cNvPicPr/>
                  </pic:nvPicPr>
                  <pic:blipFill>
                    <a:blip r:embed="rId39"/>
                    <a:stretch>
                      <a:fillRect/>
                    </a:stretch>
                  </pic:blipFill>
                  <pic:spPr>
                    <a:xfrm>
                      <a:off x="0" y="0"/>
                      <a:ext cx="5758815" cy="5540375"/>
                    </a:xfrm>
                    <a:prstGeom prst="rect">
                      <a:avLst/>
                    </a:prstGeom>
                  </pic:spPr>
                </pic:pic>
              </a:graphicData>
            </a:graphic>
          </wp:inline>
        </w:drawing>
      </w:r>
    </w:p>
    <w:p w14:paraId="3EE98B55" w14:textId="3F0BC5D4" w:rsidR="003B5385" w:rsidRPr="00197922" w:rsidRDefault="00985578" w:rsidP="00197922">
      <w:pPr>
        <w:pStyle w:val="Aff2"/>
      </w:pPr>
      <w:bookmarkStart w:id="60"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60"/>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的实现类映射表中。这种基于插件化的设计方案，最大限度地减少了对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11D935A4" w:rsidR="003B5385" w:rsidRDefault="00895421">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54EB9EC2" wp14:editId="004F2C21">
            <wp:extent cx="5758815" cy="2725420"/>
            <wp:effectExtent l="0" t="0" r="0" b="0"/>
            <wp:docPr id="1231001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345" name="图片 1231001345"/>
                    <pic:cNvPicPr/>
                  </pic:nvPicPr>
                  <pic:blipFill>
                    <a:blip r:embed="rId40"/>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61"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61"/>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r w:rsidRPr="00601A53">
        <w:rPr>
          <w:rFonts w:cstheme="minorBidi" w:hint="eastAsia"/>
          <w:color w:val="000000"/>
        </w:rPr>
        <w:t>cryptogen</w:t>
      </w:r>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r w:rsidRPr="00601A53">
        <w:rPr>
          <w:rFonts w:cstheme="minorBidi" w:hint="eastAsia"/>
          <w:color w:val="000000"/>
        </w:rPr>
        <w:t>cryptogen</w:t>
      </w:r>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公钥算法标识及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0D24E9A6" w:rsidR="00D6218C" w:rsidRDefault="00271D8F" w:rsidP="003730AA">
      <w:pPr>
        <w:pStyle w:val="Aff0"/>
        <w:spacing w:before="240"/>
      </w:pPr>
      <w:r>
        <w:drawing>
          <wp:inline distT="0" distB="0" distL="0" distR="0" wp14:anchorId="5C244046" wp14:editId="6BFFBC24">
            <wp:extent cx="4283864" cy="2880000"/>
            <wp:effectExtent l="0" t="0" r="2540" b="0"/>
            <wp:docPr id="2402774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7499" name="图片 240277499"/>
                    <pic:cNvPicPr/>
                  </pic:nvPicPr>
                  <pic:blipFill>
                    <a:blip r:embed="rId41"/>
                    <a:stretch>
                      <a:fillRect/>
                    </a:stretch>
                  </pic:blipFill>
                  <pic:spPr>
                    <a:xfrm>
                      <a:off x="0" y="0"/>
                      <a:ext cx="4283864" cy="2880000"/>
                    </a:xfrm>
                    <a:prstGeom prst="rect">
                      <a:avLst/>
                    </a:prstGeom>
                  </pic:spPr>
                </pic:pic>
              </a:graphicData>
            </a:graphic>
          </wp:inline>
        </w:drawing>
      </w:r>
    </w:p>
    <w:p w14:paraId="0CCC08F1" w14:textId="18874CF3" w:rsidR="00E52693" w:rsidRPr="006D0E80" w:rsidRDefault="006D0E80" w:rsidP="00D4583F">
      <w:pPr>
        <w:pStyle w:val="Aff2"/>
      </w:pPr>
      <w:bookmarkStart w:id="62"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62"/>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r w:rsidRPr="000E4A5E">
        <w:rPr>
          <w:rFonts w:hint="eastAsia"/>
        </w:rPr>
        <w:t>Orderer</w:t>
      </w:r>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r w:rsidRPr="000E4A5E">
        <w:rPr>
          <w:rFonts w:hint="eastAsia"/>
        </w:rPr>
        <w:t>Orderer</w:t>
      </w:r>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数字证书，确保证书中的公钥为</w:t>
      </w:r>
      <w:r w:rsidRPr="000E4A5E">
        <w:rPr>
          <w:rFonts w:hint="eastAsia"/>
        </w:rPr>
        <w:t>SM2</w:t>
      </w:r>
      <w:r w:rsidRPr="000E4A5E">
        <w:rPr>
          <w:rFonts w:hint="eastAsia"/>
        </w:rPr>
        <w:t>公钥，签名算法为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r w:rsidRPr="000E4A5E">
        <w:rPr>
          <w:rFonts w:hint="eastAsia"/>
        </w:rPr>
        <w:t>cryptogen</w:t>
      </w:r>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规性测试、对比改造前后差异的系统性能评估，以及渗透测试和漏洞扫描等安全性分析，从而形成一个完整的质量保障体系</w:t>
      </w:r>
      <w:r>
        <w:t>。</w:t>
      </w:r>
    </w:p>
    <w:p w14:paraId="10DE6D18" w14:textId="2B9A266B" w:rsidR="003B5385" w:rsidRDefault="00EA3E2A" w:rsidP="00292552">
      <w:pPr>
        <w:pStyle w:val="Aff0"/>
        <w:spacing w:before="240"/>
        <w:rPr>
          <w:rFonts w:cstheme="minorBidi"/>
        </w:rPr>
      </w:pPr>
      <w:r>
        <w:rPr>
          <w:rFonts w:cstheme="minorBidi"/>
        </w:rPr>
        <w:drawing>
          <wp:inline distT="0" distB="0" distL="0" distR="0" wp14:anchorId="53C09B21" wp14:editId="76ECBB23">
            <wp:extent cx="4648849" cy="2581635"/>
            <wp:effectExtent l="0" t="0" r="0" b="9525"/>
            <wp:docPr id="18583962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6266" name="图片 1858396266"/>
                    <pic:cNvPicPr/>
                  </pic:nvPicPr>
                  <pic:blipFill>
                    <a:blip r:embed="rId42"/>
                    <a:stretch>
                      <a:fillRect/>
                    </a:stretch>
                  </pic:blipFill>
                  <pic:spPr>
                    <a:xfrm>
                      <a:off x="0" y="0"/>
                      <a:ext cx="4648849" cy="2581635"/>
                    </a:xfrm>
                    <a:prstGeom prst="rect">
                      <a:avLst/>
                    </a:prstGeom>
                  </pic:spPr>
                </pic:pic>
              </a:graphicData>
            </a:graphic>
          </wp:inline>
        </w:drawing>
      </w:r>
    </w:p>
    <w:p w14:paraId="400BFB73" w14:textId="0C99A98F" w:rsidR="003B5385" w:rsidRPr="001E5B4B" w:rsidRDefault="00CE477A" w:rsidP="001E5B4B">
      <w:pPr>
        <w:pStyle w:val="Aff2"/>
      </w:pPr>
      <w:bookmarkStart w:id="63"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63"/>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64" w:name="_Toc6527"/>
      <w:bookmarkStart w:id="65" w:name="_Toc224783825"/>
      <w:r>
        <w:t>4.3</w:t>
      </w:r>
      <w:r>
        <w:rPr>
          <w:rFonts w:hint="eastAsia"/>
        </w:rPr>
        <w:t xml:space="preserve"> </w:t>
      </w:r>
      <w:r>
        <w:t xml:space="preserve"> </w:t>
      </w:r>
      <w:r>
        <w:t>国密算法嵌入实现过程</w:t>
      </w:r>
      <w:bookmarkEnd w:id="64"/>
      <w:bookmarkEnd w:id="65"/>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r w:rsidRPr="00B7561B">
        <w:rPr>
          <w:rFonts w:hint="eastAsia"/>
        </w:rPr>
        <w:t>GMProvider</w:t>
      </w:r>
      <w:r w:rsidRPr="00B7561B">
        <w:rPr>
          <w:rFonts w:hint="eastAsia"/>
        </w:rPr>
        <w:t>。这需要在</w:t>
      </w:r>
      <w:r w:rsidRPr="00B7561B">
        <w:rPr>
          <w:rFonts w:hint="eastAsia"/>
        </w:rPr>
        <w:t>Fabric</w:t>
      </w:r>
      <w:r w:rsidRPr="00B7561B">
        <w:rPr>
          <w:rFonts w:hint="eastAsia"/>
        </w:rPr>
        <w:t>的</w:t>
      </w:r>
      <w:r w:rsidRPr="00B7561B">
        <w:rPr>
          <w:rFonts w:hint="eastAsia"/>
        </w:rPr>
        <w:t>bccsp</w:t>
      </w:r>
      <w:r w:rsidRPr="00B7561B">
        <w:rPr>
          <w:rFonts w:hint="eastAsia"/>
        </w:rPr>
        <w:t>源码包下，参照现有的</w:t>
      </w:r>
      <w:r w:rsidRPr="00B7561B">
        <w:rPr>
          <w:rFonts w:hint="eastAsia"/>
        </w:rPr>
        <w:t>SWProvider</w:t>
      </w:r>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r w:rsidRPr="00B7561B">
        <w:rPr>
          <w:rFonts w:hint="eastAsia"/>
        </w:rPr>
        <w:t>GMProvider</w:t>
      </w:r>
      <w:r w:rsidRPr="00B7561B">
        <w:rPr>
          <w:rFonts w:hint="eastAsia"/>
        </w:rPr>
        <w:t>需要实现公私钥对生成、数据签名以及签名验证等功能；对于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r w:rsidRPr="00B7561B">
        <w:rPr>
          <w:rFonts w:hint="eastAsia"/>
        </w:rPr>
        <w:t>tjfoc/gmsm</w:t>
      </w:r>
      <w:r w:rsidRPr="00B7561B">
        <w:rPr>
          <w:rFonts w:hint="eastAsia"/>
        </w:rPr>
        <w:t>等。在封装这些底层库时，需要确保</w:t>
      </w:r>
      <w:r w:rsidRPr="00B7561B">
        <w:rPr>
          <w:rFonts w:hint="eastAsia"/>
        </w:rPr>
        <w:t>GMProvider</w:t>
      </w:r>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r w:rsidRPr="00B7561B">
        <w:rPr>
          <w:rFonts w:hint="eastAsia"/>
        </w:rPr>
        <w:t>GMProvider</w:t>
      </w:r>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r w:rsidR="00482440" w:rsidRPr="00482440">
        <w:rPr>
          <w:rFonts w:hint="eastAsia"/>
        </w:rPr>
        <w:t>GMProvider</w:t>
      </w:r>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r w:rsidR="00482440" w:rsidRPr="00482440">
        <w:rPr>
          <w:rFonts w:hint="eastAsia"/>
        </w:rPr>
        <w:t>Orderer</w:t>
      </w:r>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r w:rsidR="00482440" w:rsidRPr="00482440">
        <w:rPr>
          <w:rFonts w:hint="eastAsia"/>
        </w:rPr>
        <w:t>Orderer</w:t>
      </w:r>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r w:rsidR="00482440" w:rsidRPr="00482440">
        <w:rPr>
          <w:rFonts w:hint="eastAsia"/>
        </w:rPr>
        <w:t>GMProvider</w:t>
      </w:r>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公钥及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r w:rsidR="00482440" w:rsidRPr="00482440">
        <w:rPr>
          <w:rFonts w:hint="eastAsia"/>
        </w:rPr>
        <w:t>config.yaml</w:t>
      </w:r>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r w:rsidR="00482440" w:rsidRPr="00482440">
        <w:rPr>
          <w:rFonts w:hint="eastAsia"/>
        </w:rPr>
        <w:t>GMProvider</w:t>
      </w:r>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r w:rsidR="003C7210" w:rsidRPr="003C7210">
        <w:rPr>
          <w:rFonts w:hint="eastAsia"/>
        </w:rPr>
        <w:t>cryptogen</w:t>
      </w:r>
      <w:r w:rsidR="003C7210" w:rsidRPr="003C7210">
        <w:rPr>
          <w:rFonts w:hint="eastAsia"/>
        </w:rPr>
        <w:t>和证书颁发机构</w:t>
      </w:r>
      <w:r w:rsidR="003C7210" w:rsidRPr="003C7210">
        <w:rPr>
          <w:rFonts w:hint="eastAsia"/>
        </w:rPr>
        <w:t>Fabric CA</w:t>
      </w:r>
      <w:r w:rsidR="003C7210" w:rsidRPr="003C7210">
        <w:rPr>
          <w:rFonts w:hint="eastAsia"/>
        </w:rPr>
        <w:t>进行相应的改造。</w:t>
      </w:r>
      <w:r w:rsidR="003C7210" w:rsidRPr="003C7210">
        <w:rPr>
          <w:rFonts w:hint="eastAsia"/>
        </w:rPr>
        <w:t>cryptogen</w:t>
      </w:r>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w:t>
      </w:r>
      <w:r w:rsidR="003C7210" w:rsidRPr="003C7210">
        <w:rPr>
          <w:rFonts w:hint="eastAsia"/>
        </w:rPr>
        <w:lastRenderedPageBreak/>
        <w:t>签发符合国密规范的</w:t>
      </w:r>
      <w:r w:rsidR="003C7210" w:rsidRPr="003C7210">
        <w:rPr>
          <w:rFonts w:hint="eastAsia"/>
        </w:rPr>
        <w:t>X.509</w:t>
      </w:r>
      <w:r w:rsidR="003C7210" w:rsidRPr="003C7210">
        <w:rPr>
          <w:rFonts w:hint="eastAsia"/>
        </w:rPr>
        <w:t>证书，这通常涉及更新</w:t>
      </w:r>
      <w:r w:rsidR="003C7210" w:rsidRPr="003C7210">
        <w:rPr>
          <w:rFonts w:hint="eastAsia"/>
        </w:rPr>
        <w:t>cryptogen</w:t>
      </w:r>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64C7D51E" w:rsidR="003B5385" w:rsidRDefault="00860BCF" w:rsidP="00B45958">
      <w:pPr>
        <w:pStyle w:val="Aff0"/>
        <w:spacing w:before="240"/>
      </w:pPr>
      <w:r>
        <w:drawing>
          <wp:inline distT="0" distB="0" distL="0" distR="0" wp14:anchorId="6147CEF1" wp14:editId="6DACC9F2">
            <wp:extent cx="5758815" cy="3710305"/>
            <wp:effectExtent l="0" t="0" r="0" b="4445"/>
            <wp:docPr id="19329579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7993" name="图片 1932957993"/>
                    <pic:cNvPicPr/>
                  </pic:nvPicPr>
                  <pic:blipFill>
                    <a:blip r:embed="rId43"/>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6"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6"/>
      <w:r w:rsidR="004747A1" w:rsidRPr="00197922">
        <w:rPr>
          <w:rFonts w:hint="eastAsia"/>
        </w:rPr>
        <w:t xml:space="preserve">  </w:t>
      </w:r>
      <w:r w:rsidR="004747A1">
        <w:t>基于国密算法的核心交易背书与上链时序图</w:t>
      </w:r>
    </w:p>
    <w:p w14:paraId="70C7FB5F" w14:textId="3D4AB160"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r w:rsidRPr="00DA3B17">
        <w:rPr>
          <w:rFonts w:hint="eastAsia"/>
        </w:rPr>
        <w:t>GuoMi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crypto/tls</w:t>
      </w:r>
      <w:r w:rsidRPr="00DA3B17">
        <w:rPr>
          <w:rFonts w:hint="eastAsia"/>
        </w:rPr>
        <w:t>库替换为一个兼容</w:t>
      </w:r>
      <w:r w:rsidRPr="00DA3B17">
        <w:rPr>
          <w:rFonts w:hint="eastAsia"/>
        </w:rPr>
        <w:t>GMTLS</w:t>
      </w:r>
      <w:r w:rsidRPr="00DA3B17">
        <w:rPr>
          <w:rFonts w:hint="eastAsia"/>
        </w:rPr>
        <w:t>的实现如</w:t>
      </w:r>
      <w:r w:rsidRPr="00DA3B17">
        <w:rPr>
          <w:rFonts w:hint="eastAsia"/>
        </w:rPr>
        <w:t>tjfoc/gmtls</w:t>
      </w:r>
      <w:r w:rsidRPr="00DA3B17">
        <w:rPr>
          <w:rFonts w:hint="eastAsia"/>
        </w:rPr>
        <w:t>，或者对现有</w:t>
      </w:r>
      <w:r w:rsidRPr="00DA3B17">
        <w:rPr>
          <w:rFonts w:hint="eastAsia"/>
        </w:rPr>
        <w:t>TLS</w:t>
      </w:r>
      <w:r w:rsidRPr="00DA3B17">
        <w:rPr>
          <w:rFonts w:hint="eastAsia"/>
        </w:rPr>
        <w:t>库进行扩展以支持国密密码套件，可以</w:t>
      </w:r>
      <w:r w:rsidRPr="00DA3B17">
        <w:rPr>
          <w:rFonts w:hint="eastAsia"/>
        </w:rPr>
        <w:lastRenderedPageBreak/>
        <w:t>确保节点在进行握手、密钥交换、证书验证以及应用数据传输等过程中，都使用国密算法进行安全保护。</w:t>
      </w:r>
    </w:p>
    <w:p w14:paraId="6AB420F4" w14:textId="2282035E" w:rsidR="003B5385" w:rsidRDefault="00603574">
      <w:r w:rsidRPr="00603574">
        <w:rPr>
          <w:rFonts w:hint="eastAsia"/>
        </w:rPr>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r w:rsidRPr="00603574">
        <w:rPr>
          <w:rFonts w:hint="eastAsia"/>
        </w:rPr>
        <w:t>Orderer</w:t>
      </w:r>
      <w:r w:rsidRPr="00603574">
        <w:rPr>
          <w:rFonts w:hint="eastAsia"/>
        </w:rPr>
        <w:t>和</w:t>
      </w:r>
      <w:r w:rsidRPr="00603574">
        <w:rPr>
          <w:rFonts w:hint="eastAsia"/>
        </w:rPr>
        <w:t>Peer</w:t>
      </w:r>
      <w:r w:rsidRPr="00603574">
        <w:rPr>
          <w:rFonts w:hint="eastAsia"/>
        </w:rPr>
        <w:t>的</w:t>
      </w:r>
      <w:r w:rsidRPr="00603574">
        <w:rPr>
          <w:rFonts w:hint="eastAsia"/>
        </w:rPr>
        <w:t>core.yaml</w:t>
      </w:r>
      <w:r w:rsidRPr="00603574">
        <w:rPr>
          <w:rFonts w:hint="eastAsia"/>
        </w:rPr>
        <w:t>或</w:t>
      </w:r>
      <w:r w:rsidRPr="00603574">
        <w:rPr>
          <w:rFonts w:hint="eastAsia"/>
        </w:rPr>
        <w:t>orderer.yaml</w:t>
      </w:r>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7" w:name="_Toc2150"/>
      <w:bookmarkStart w:id="68" w:name="_Toc224783826"/>
      <w:r>
        <w:t>4.4</w:t>
      </w:r>
      <w:r>
        <w:rPr>
          <w:rFonts w:hint="eastAsia"/>
        </w:rPr>
        <w:t xml:space="preserve"> </w:t>
      </w:r>
      <w:r>
        <w:t xml:space="preserve"> </w:t>
      </w:r>
      <w:r>
        <w:t>国密</w:t>
      </w:r>
      <w:r w:rsidRPr="004747A1">
        <w:t>算法</w:t>
      </w:r>
      <w:r>
        <w:t>嵌入验证与分析</w:t>
      </w:r>
      <w:bookmarkEnd w:id="67"/>
      <w:bookmarkEnd w:id="68"/>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r w:rsidRPr="00591C1A">
        <w:rPr>
          <w:rFonts w:hint="eastAsia"/>
        </w:rPr>
        <w:t>Orderer</w:t>
      </w:r>
      <w:r w:rsidRPr="00591C1A">
        <w:rPr>
          <w:rFonts w:hint="eastAsia"/>
        </w:rPr>
        <w:t>节点以及</w:t>
      </w:r>
      <w:r w:rsidRPr="00591C1A">
        <w:rPr>
          <w:rFonts w:hint="eastAsia"/>
        </w:rPr>
        <w:t>CA</w:t>
      </w:r>
      <w:r w:rsidRPr="00591C1A">
        <w:rPr>
          <w:rFonts w:hint="eastAsia"/>
        </w:rPr>
        <w:t>节点，并确保这些组件都能够正确加载并使用新实现的</w:t>
      </w:r>
      <w:r w:rsidRPr="00591C1A">
        <w:rPr>
          <w:rFonts w:hint="eastAsia"/>
        </w:rPr>
        <w:t>GMProvider</w:t>
      </w:r>
      <w:r w:rsidRPr="00591C1A">
        <w:rPr>
          <w:rFonts w:hint="eastAsia"/>
        </w:rPr>
        <w:t>。测试用例的设计应覆盖国密算法在实际应用场景中的所有核心密码操作。在密钥生成测试环节，应调用</w:t>
      </w:r>
      <w:r w:rsidRPr="00591C1A">
        <w:rPr>
          <w:rFonts w:hint="eastAsia"/>
        </w:rPr>
        <w:t>GMProvider</w:t>
      </w:r>
      <w:r w:rsidRPr="00591C1A">
        <w:rPr>
          <w:rFonts w:hint="eastAsia"/>
        </w:rPr>
        <w:t>的密钥生成接口，使用</w:t>
      </w:r>
      <w:r w:rsidRPr="00591C1A">
        <w:rPr>
          <w:rFonts w:hint="eastAsia"/>
        </w:rPr>
        <w:t>SM2</w:t>
      </w:r>
      <w:r w:rsidRPr="00591C1A">
        <w:rPr>
          <w:rFonts w:hint="eastAsia"/>
        </w:rPr>
        <w:t>算法生成符合标准椭圆曲线参数的公私钥对，并验证生成的密钥是否能够被系统正确识别和存储。如图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算法签名及验签等相关接口进行功能性调用的测试结果，用以证明这些接口的可用性和有效性。在加密与解密测试中，可以选择一段具有代表性的明文数据，使用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公钥对该签名进行验证，以确保签名过程的正确性以及签名结果的不可否认性和完整性。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4"/>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9"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9"/>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数字证书。检验过程应包括以下几个方面：一是证书格式的合规性，确保生成的证书结构符合</w:t>
      </w:r>
      <w:r w:rsidRPr="00DF58EC">
        <w:rPr>
          <w:rFonts w:hint="eastAsia"/>
        </w:rPr>
        <w:t>X.509v3</w:t>
      </w:r>
      <w:r w:rsidRPr="00DF58EC">
        <w:rPr>
          <w:rFonts w:hint="eastAsia"/>
        </w:rPr>
        <w:t>标准，并且其中的公钥信息及椭圆曲线参数与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公钥对证书自身的签名进行验证，确认证书内容未被篡改。三是证书链的完整性和有效性，如果存在由根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r w:rsidRPr="00DF58EC">
        <w:rPr>
          <w:rFonts w:hint="eastAsia"/>
        </w:rPr>
        <w:t>GmSSL</w:t>
      </w:r>
      <w:r w:rsidRPr="00DF58EC">
        <w:rPr>
          <w:rFonts w:hint="eastAsia"/>
        </w:rPr>
        <w:t>命令行工具或支持国密证书解析的第三方库辅助进行这些检验工作。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0CFEFFCA"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SM3</w:t>
      </w:r>
      <w:r w:rsidRPr="00E57BAA">
        <w:t>与</w:t>
      </w:r>
      <w:r w:rsidRPr="00E57BAA">
        <w:t>SHA256</w:t>
      </w:r>
      <w:r w:rsidRPr="00E57BAA">
        <w:t>在</w:t>
      </w:r>
      <w:r w:rsidRPr="00E57BAA">
        <w:t>1KB</w:t>
      </w:r>
      <w:r w:rsidRPr="00E57BAA">
        <w:t>至</w:t>
      </w:r>
      <w:r w:rsidRPr="00E57BAA">
        <w:t xml:space="preserve">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5"/>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D4583F">
      <w:pPr>
        <w:pStyle w:val="Aff2"/>
      </w:pPr>
      <w:bookmarkStart w:id="70"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70"/>
      <w:r w:rsidR="005D18B9" w:rsidRPr="005D18B9">
        <w:rPr>
          <w:rFonts w:hint="eastAsia"/>
        </w:rPr>
        <w:t xml:space="preserve">  </w:t>
      </w:r>
      <w:r w:rsidR="005D18B9" w:rsidRPr="005D18B9">
        <w:rPr>
          <w:rFonts w:hint="eastAsia"/>
        </w:rPr>
        <w:t>哈希算法性能对比</w:t>
      </w:r>
    </w:p>
    <w:p w14:paraId="3E081522" w14:textId="48AC61CF"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SM2</w:t>
      </w:r>
      <w:r w:rsidRPr="00E57BAA">
        <w:rPr>
          <w:rFonts w:hint="eastAsia"/>
        </w:rPr>
        <w:t>算法在椭圆曲线点乘等运算上的计算复杂度较高，其签名耗时显著高于</w:t>
      </w:r>
      <w:r w:rsidRPr="00E57BAA">
        <w:rPr>
          <w:rFonts w:hint="eastAsia"/>
        </w:rPr>
        <w:t xml:space="preserve"> ECDSA</w:t>
      </w:r>
      <w:r w:rsidRPr="00E57BAA">
        <w:rPr>
          <w:rFonts w:hint="eastAsia"/>
        </w:rPr>
        <w:t>，但其安全性与合规性完全符合国内监管要求。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6"/>
                    <a:stretch>
                      <a:fillRect/>
                    </a:stretch>
                  </pic:blipFill>
                  <pic:spPr>
                    <a:xfrm>
                      <a:off x="0" y="0"/>
                      <a:ext cx="5758815" cy="3571875"/>
                    </a:xfrm>
                    <a:prstGeom prst="rect">
                      <a:avLst/>
                    </a:prstGeom>
                  </pic:spPr>
                </pic:pic>
              </a:graphicData>
            </a:graphic>
          </wp:inline>
        </w:drawing>
      </w:r>
    </w:p>
    <w:p w14:paraId="56947E66" w14:textId="6DA59963" w:rsidR="008345C1" w:rsidRDefault="00484553" w:rsidP="00D4583F">
      <w:pPr>
        <w:pStyle w:val="Aff2"/>
      </w:pPr>
      <w:bookmarkStart w:id="71"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71"/>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(ms)</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(ms)</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r w:rsidRPr="003451A1">
              <w:rPr>
                <w:rFonts w:hint="eastAsia"/>
              </w:rPr>
              <w:t xml:space="preserve">ECDSA_Sign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r w:rsidRPr="003451A1">
              <w:rPr>
                <w:rFonts w:hint="eastAsia"/>
              </w:rPr>
              <w:t>ECDSA_Verify</w:t>
            </w:r>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7"/>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72" w:name="_Toc5806"/>
      <w:bookmarkStart w:id="73" w:name="_Toc224783827"/>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72"/>
      <w:bookmarkEnd w:id="73"/>
    </w:p>
    <w:p w14:paraId="5ED74CBB" w14:textId="77777777" w:rsidR="003B5385" w:rsidRDefault="00000000">
      <w:pPr>
        <w:pStyle w:val="2"/>
        <w:spacing w:before="240" w:after="240"/>
      </w:pPr>
      <w:bookmarkStart w:id="74" w:name="_Toc1806"/>
      <w:bookmarkStart w:id="75" w:name="_Toc224783828"/>
      <w:r>
        <w:t xml:space="preserve">5.1 </w:t>
      </w:r>
      <w:r>
        <w:rPr>
          <w:rFonts w:hint="eastAsia"/>
        </w:rPr>
        <w:t xml:space="preserve"> </w:t>
      </w:r>
      <w:r>
        <w:t>系统环境搭建</w:t>
      </w:r>
      <w:bookmarkEnd w:id="74"/>
      <w:bookmarkEnd w:id="75"/>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虚拟主机：节点一</w:t>
            </w:r>
            <w:r>
              <w:rPr>
                <w:rFonts w:hint="eastAsia"/>
              </w:rPr>
              <w:t xml:space="preserve"> (</w:t>
            </w:r>
            <w:r>
              <w:t>172.19.94.43</w:t>
            </w:r>
            <w:r>
              <w:rPr>
                <w:rFonts w:hint="eastAsia"/>
              </w:rPr>
              <w:t>)</w:t>
            </w:r>
            <w:r>
              <w:rPr>
                <w:rFonts w:hint="eastAsia"/>
              </w:rPr>
              <w:t>：部署</w:t>
            </w:r>
            <w:r>
              <w:rPr>
                <w:rFonts w:hint="eastAsia"/>
              </w:rPr>
              <w:t xml:space="preserve"> Orderer</w:t>
            </w:r>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orderer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 xml:space="preserve">Hyperledger Explorer (ghcr.io/hyperledger-labs/explorer:latest)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677E37E6" w:rsidR="003B5385" w:rsidRPr="005B021A" w:rsidRDefault="00000000" w:rsidP="005B021A">
      <w:pPr>
        <w:pStyle w:val="Azw"/>
        <w:ind w:firstLine="480"/>
      </w:pPr>
      <w:bookmarkStart w:id="76"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7"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7"/>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6"/>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docker-compose.yaml </w:t>
      </w:r>
      <w:r>
        <w:rPr>
          <w:rFonts w:hint="eastAsia"/>
        </w:rPr>
        <w:t>文件，定义了包括</w:t>
      </w:r>
      <w:r>
        <w:rPr>
          <w:rFonts w:hint="eastAsia"/>
        </w:rPr>
        <w:t xml:space="preserve"> Orderer</w:t>
      </w:r>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ipfs/kubo</w:t>
      </w:r>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r>
        <w:rPr>
          <w:rFonts w:hint="eastAsia"/>
        </w:rPr>
        <w:t>mychannel</w:t>
      </w:r>
      <w:r>
        <w:rPr>
          <w:rFonts w:hint="eastAsia"/>
        </w:rPr>
        <w:t>）中提交并确认了溯源智能合约（</w:t>
      </w:r>
      <w:r>
        <w:rPr>
          <w:rFonts w:hint="eastAsia"/>
        </w:rPr>
        <w:t>Chaincode</w:t>
      </w:r>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8"/>
                    <a:stretch>
                      <a:fillRect/>
                    </a:stretch>
                  </pic:blipFill>
                  <pic:spPr>
                    <a:xfrm>
                      <a:off x="0" y="0"/>
                      <a:ext cx="5758815" cy="3188970"/>
                    </a:xfrm>
                    <a:prstGeom prst="rect">
                      <a:avLst/>
                    </a:prstGeom>
                  </pic:spPr>
                </pic:pic>
              </a:graphicData>
            </a:graphic>
          </wp:inline>
        </w:drawing>
      </w:r>
    </w:p>
    <w:p w14:paraId="6596A397" w14:textId="020282D7" w:rsidR="002956F2" w:rsidRDefault="00014687" w:rsidP="00D4583F">
      <w:pPr>
        <w:pStyle w:val="Aff2"/>
      </w:pPr>
      <w:bookmarkStart w:id="78"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8"/>
      <w:r>
        <w:rPr>
          <w:rFonts w:hint="eastAsia"/>
        </w:rPr>
        <w:t xml:space="preserve"> </w:t>
      </w:r>
      <w:r w:rsidR="00D4583F">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9" w:name="_Toc8116"/>
      <w:bookmarkStart w:id="80" w:name="_Toc224783829"/>
      <w:r>
        <w:t xml:space="preserve">5.2 </w:t>
      </w:r>
      <w:r>
        <w:rPr>
          <w:rFonts w:hint="eastAsia"/>
        </w:rPr>
        <w:t xml:space="preserve"> </w:t>
      </w:r>
      <w:r>
        <w:t>核心功能模块实现</w:t>
      </w:r>
      <w:bookmarkEnd w:id="79"/>
      <w:bookmarkEnd w:id="80"/>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储运商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37954BF3" w:rsidR="002956F2" w:rsidRDefault="00597FBD" w:rsidP="002956F2">
      <w:pPr>
        <w:pStyle w:val="Aff0"/>
        <w:spacing w:before="240"/>
      </w:pPr>
      <w:r>
        <w:lastRenderedPageBreak/>
        <w:drawing>
          <wp:inline distT="0" distB="0" distL="0" distR="0" wp14:anchorId="758F8716" wp14:editId="576E2DB5">
            <wp:extent cx="5758815" cy="3902075"/>
            <wp:effectExtent l="0" t="0" r="0" b="3175"/>
            <wp:docPr id="8401034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3410" name="图片 840103410"/>
                    <pic:cNvPicPr/>
                  </pic:nvPicPr>
                  <pic:blipFill>
                    <a:blip r:embed="rId49"/>
                    <a:stretch>
                      <a:fillRect/>
                    </a:stretch>
                  </pic:blipFill>
                  <pic:spPr>
                    <a:xfrm>
                      <a:off x="0" y="0"/>
                      <a:ext cx="5758815" cy="3902075"/>
                    </a:xfrm>
                    <a:prstGeom prst="rect">
                      <a:avLst/>
                    </a:prstGeom>
                  </pic:spPr>
                </pic:pic>
              </a:graphicData>
            </a:graphic>
          </wp:inline>
        </w:drawing>
      </w:r>
    </w:p>
    <w:p w14:paraId="26AE845D" w14:textId="0C9D548E" w:rsidR="003B5385" w:rsidRDefault="002956F2" w:rsidP="002956F2">
      <w:pPr>
        <w:pStyle w:val="Aff2"/>
      </w:pPr>
      <w:bookmarkStart w:id="81"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81"/>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1FF1EC7F" w:rsidR="003B5385" w:rsidRDefault="004B79C8" w:rsidP="0099004F">
      <w:pPr>
        <w:pStyle w:val="Aff0"/>
        <w:spacing w:before="240"/>
        <w:rPr>
          <w:rFonts w:cstheme="minorBidi"/>
        </w:rPr>
      </w:pPr>
      <w:r>
        <w:rPr>
          <w:rFonts w:cstheme="minorBidi"/>
        </w:rPr>
        <w:lastRenderedPageBreak/>
        <w:drawing>
          <wp:inline distT="0" distB="0" distL="0" distR="0" wp14:anchorId="1F0A7E49" wp14:editId="1FA4E612">
            <wp:extent cx="5758815" cy="1812925"/>
            <wp:effectExtent l="0" t="0" r="0" b="0"/>
            <wp:docPr id="10744419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25" name="图片 1074441925"/>
                    <pic:cNvPicPr/>
                  </pic:nvPicPr>
                  <pic:blipFill>
                    <a:blip r:embed="rId50"/>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82"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82"/>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技术。登录成功后，系统生成包含身份与权限标识的加密令牌并返回前端。前端在后续业务交互中需在请求头携带该令牌，后端的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链涉及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通道内的智能合约函数，将上述摘要信息安全写入区块链账本。智能合约在执行打包共识的过程中，会基于预设逻辑再次对上链数据进行一致性校验，从而从根本上保障了数据的不可抵赖性与合规性。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了微信小程序端。消费者可以直接通过微信小程序扫描产品包装上的溯源二维码发起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中获取到的所有溯源信息进行整合处理，并以结构化的数据格式返回给微信小程序或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bookmarkStart w:id="83" w:name="_Toc224783830"/>
      <w:r>
        <w:t>5.3</w:t>
      </w:r>
      <w:r>
        <w:rPr>
          <w:rFonts w:hint="eastAsia"/>
        </w:rPr>
        <w:t xml:space="preserve"> </w:t>
      </w:r>
      <w:r>
        <w:t xml:space="preserve"> </w:t>
      </w:r>
      <w:r w:rsidRPr="006937C6">
        <w:rPr>
          <w:rFonts w:hint="eastAsia"/>
        </w:rPr>
        <w:t>溯源实证分析与数据集构建</w:t>
      </w:r>
      <w:bookmarkEnd w:id="83"/>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”双存储溯源架构及国密算法在实际复杂供应链中的可行性与有效性，本文选取获批国家农产品地理标志登记证书的阿克苏苹果（质量控制技术规范编号：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数据结构与链上链下存储映射关系如表</w:t>
      </w:r>
      <w:r w:rsidRPr="0018254D">
        <w:rPr>
          <w:rFonts w:hint="eastAsia"/>
        </w:rPr>
        <w:t>5-3</w:t>
      </w:r>
      <w:r w:rsidRPr="0018254D">
        <w:rPr>
          <w:rFonts w:hint="eastAsia"/>
        </w:rPr>
        <w:t>所示。</w:t>
      </w:r>
    </w:p>
    <w:p w14:paraId="1A46146A" w14:textId="20646FCE" w:rsidR="00D4583F" w:rsidRDefault="00D4583F" w:rsidP="00D4583F">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r w:rsidR="00632E27" w:rsidRPr="00632E27">
        <w:rPr>
          <w:rFonts w:hint="eastAsia"/>
        </w:rPr>
        <w:t>核心业务数据结构与链上链下存储映射关系</w:t>
      </w:r>
    </w:p>
    <w:tbl>
      <w:tblPr>
        <w:tblStyle w:val="12"/>
        <w:tblW w:w="0" w:type="auto"/>
        <w:jc w:val="center"/>
        <w:tblLook w:val="04A0" w:firstRow="1" w:lastRow="0" w:firstColumn="1" w:lastColumn="0" w:noHBand="0" w:noVBand="1"/>
      </w:tblPr>
      <w:tblGrid>
        <w:gridCol w:w="1752"/>
        <w:gridCol w:w="1989"/>
        <w:gridCol w:w="1790"/>
        <w:gridCol w:w="1764"/>
        <w:gridCol w:w="1764"/>
      </w:tblGrid>
      <w:tr w:rsidR="00AD3060" w14:paraId="64BD3031" w14:textId="77777777" w:rsidTr="00D4583F">
        <w:trPr>
          <w:cnfStyle w:val="100000000000" w:firstRow="1" w:lastRow="0" w:firstColumn="0" w:lastColumn="0" w:oddVBand="0" w:evenVBand="0" w:oddHBand="0" w:evenHBand="0" w:firstRowFirstColumn="0" w:firstRowLastColumn="0" w:lastRowFirstColumn="0" w:lastRowLastColumn="0"/>
          <w:jc w:val="center"/>
        </w:trPr>
        <w:tc>
          <w:tcPr>
            <w:tcW w:w="1752" w:type="dxa"/>
            <w:vAlign w:val="center"/>
          </w:tcPr>
          <w:p w14:paraId="6586A21E" w14:textId="7C3E3291" w:rsidR="00AD3060" w:rsidRDefault="00AD3060" w:rsidP="00D4583F">
            <w:pPr>
              <w:pStyle w:val="Aff7"/>
            </w:pPr>
            <w:r w:rsidRPr="00692B3C">
              <w:rPr>
                <w:rFonts w:hint="eastAsia"/>
              </w:rPr>
              <w:t>业务节点</w:t>
            </w:r>
          </w:p>
        </w:tc>
        <w:tc>
          <w:tcPr>
            <w:tcW w:w="1989" w:type="dxa"/>
            <w:vAlign w:val="center"/>
          </w:tcPr>
          <w:p w14:paraId="790652E1" w14:textId="7926D66A" w:rsidR="00AD3060" w:rsidRDefault="00AD3060" w:rsidP="00D4583F">
            <w:pPr>
              <w:pStyle w:val="Aff7"/>
            </w:pPr>
            <w:r w:rsidRPr="00692B3C">
              <w:rPr>
                <w:rFonts w:hint="eastAsia"/>
              </w:rPr>
              <w:t>核心字段名</w:t>
            </w:r>
          </w:p>
        </w:tc>
        <w:tc>
          <w:tcPr>
            <w:tcW w:w="1790" w:type="dxa"/>
            <w:vAlign w:val="center"/>
          </w:tcPr>
          <w:p w14:paraId="02A676DB" w14:textId="61FC9685" w:rsidR="00AD3060" w:rsidRDefault="00AD3060" w:rsidP="00D4583F">
            <w:pPr>
              <w:pStyle w:val="Aff7"/>
            </w:pPr>
            <w:r w:rsidRPr="00692B3C">
              <w:rPr>
                <w:rFonts w:hint="eastAsia"/>
              </w:rPr>
              <w:t>数据类型</w:t>
            </w:r>
          </w:p>
        </w:tc>
        <w:tc>
          <w:tcPr>
            <w:tcW w:w="1764" w:type="dxa"/>
            <w:vAlign w:val="center"/>
          </w:tcPr>
          <w:p w14:paraId="472A5F70" w14:textId="32274974" w:rsidR="00AD3060" w:rsidRDefault="00AD3060" w:rsidP="00D4583F">
            <w:pPr>
              <w:pStyle w:val="Aff7"/>
            </w:pPr>
            <w:r w:rsidRPr="00692B3C">
              <w:rPr>
                <w:rFonts w:hint="eastAsia"/>
              </w:rPr>
              <w:t>字段说明与标准映射</w:t>
            </w:r>
          </w:p>
        </w:tc>
        <w:tc>
          <w:tcPr>
            <w:tcW w:w="1764" w:type="dxa"/>
            <w:vAlign w:val="center"/>
          </w:tcPr>
          <w:p w14:paraId="3F9C2827" w14:textId="2839B884" w:rsidR="00AD3060" w:rsidRDefault="00AD3060" w:rsidP="00D4583F">
            <w:pPr>
              <w:pStyle w:val="Aff7"/>
            </w:pPr>
            <w:r w:rsidRPr="00692B3C">
              <w:rPr>
                <w:rFonts w:hint="eastAsia"/>
              </w:rPr>
              <w:t>上链状态</w:t>
            </w:r>
          </w:p>
        </w:tc>
      </w:tr>
      <w:tr w:rsidR="00AD3060" w14:paraId="00DAFE36" w14:textId="77777777" w:rsidTr="00D4583F">
        <w:trPr>
          <w:jc w:val="center"/>
        </w:trPr>
        <w:tc>
          <w:tcPr>
            <w:tcW w:w="1752" w:type="dxa"/>
            <w:vMerge w:val="restart"/>
            <w:vAlign w:val="center"/>
          </w:tcPr>
          <w:p w14:paraId="48EEA157" w14:textId="49685D78" w:rsidR="00AD3060" w:rsidRDefault="00AD3060" w:rsidP="00D4583F">
            <w:pPr>
              <w:pStyle w:val="Aff7"/>
            </w:pPr>
            <w:r w:rsidRPr="00692B3C">
              <w:rPr>
                <w:rFonts w:hint="eastAsia"/>
              </w:rPr>
              <w:t>种植源头</w:t>
            </w:r>
          </w:p>
        </w:tc>
        <w:tc>
          <w:tcPr>
            <w:tcW w:w="1989" w:type="dxa"/>
            <w:vAlign w:val="center"/>
          </w:tcPr>
          <w:p w14:paraId="05B062C5" w14:textId="43D6A34E" w:rsidR="00AD3060" w:rsidRDefault="00AD3060" w:rsidP="00D4583F">
            <w:pPr>
              <w:pStyle w:val="Aff7"/>
            </w:pPr>
            <w:r w:rsidRPr="00692B3C">
              <w:rPr>
                <w:rFonts w:hint="eastAsia"/>
              </w:rPr>
              <w:t>batch_id</w:t>
            </w:r>
          </w:p>
        </w:tc>
        <w:tc>
          <w:tcPr>
            <w:tcW w:w="1790" w:type="dxa"/>
            <w:vAlign w:val="center"/>
          </w:tcPr>
          <w:p w14:paraId="5AC9E313" w14:textId="1C43B198" w:rsidR="00AD3060" w:rsidRDefault="00AD3060" w:rsidP="00D4583F">
            <w:pPr>
              <w:pStyle w:val="Aff7"/>
            </w:pPr>
            <w:r w:rsidRPr="00692B3C">
              <w:rPr>
                <w:rFonts w:hint="eastAsia"/>
              </w:rPr>
              <w:t>String</w:t>
            </w:r>
          </w:p>
        </w:tc>
        <w:tc>
          <w:tcPr>
            <w:tcW w:w="1764" w:type="dxa"/>
            <w:vAlign w:val="center"/>
          </w:tcPr>
          <w:p w14:paraId="0E1942FF" w14:textId="6C00C7EB" w:rsidR="00AD3060" w:rsidRDefault="00AD3060" w:rsidP="00D4583F">
            <w:pPr>
              <w:pStyle w:val="Aff7"/>
            </w:pPr>
            <w:r w:rsidRPr="00692B3C">
              <w:rPr>
                <w:rFonts w:hint="eastAsia"/>
              </w:rPr>
              <w:t>农产品唯一批次号（基于追溯规范生成）</w:t>
            </w:r>
          </w:p>
        </w:tc>
        <w:tc>
          <w:tcPr>
            <w:tcW w:w="1764" w:type="dxa"/>
            <w:vAlign w:val="center"/>
          </w:tcPr>
          <w:p w14:paraId="7A2BE41C" w14:textId="750268F2" w:rsidR="00AD3060" w:rsidRDefault="00AD3060" w:rsidP="00D4583F">
            <w:pPr>
              <w:pStyle w:val="Aff7"/>
            </w:pPr>
            <w:r w:rsidRPr="00692B3C">
              <w:rPr>
                <w:rFonts w:hint="eastAsia"/>
              </w:rPr>
              <w:t>是</w:t>
            </w:r>
          </w:p>
        </w:tc>
      </w:tr>
      <w:tr w:rsidR="00AD3060" w14:paraId="2B239BD3" w14:textId="77777777" w:rsidTr="00D4583F">
        <w:trPr>
          <w:jc w:val="center"/>
        </w:trPr>
        <w:tc>
          <w:tcPr>
            <w:tcW w:w="1752" w:type="dxa"/>
            <w:vMerge/>
            <w:vAlign w:val="center"/>
          </w:tcPr>
          <w:p w14:paraId="6C5710CA" w14:textId="77777777" w:rsidR="00AD3060" w:rsidRDefault="00AD3060" w:rsidP="00D4583F">
            <w:pPr>
              <w:pStyle w:val="Aff7"/>
            </w:pPr>
          </w:p>
        </w:tc>
        <w:tc>
          <w:tcPr>
            <w:tcW w:w="1989" w:type="dxa"/>
            <w:vAlign w:val="center"/>
          </w:tcPr>
          <w:p w14:paraId="632C17E8" w14:textId="7880FF60" w:rsidR="00AD3060" w:rsidRDefault="00AD3060" w:rsidP="00D4583F">
            <w:pPr>
              <w:pStyle w:val="Aff7"/>
            </w:pPr>
            <w:r w:rsidRPr="00692B3C">
              <w:rPr>
                <w:rFonts w:hint="eastAsia"/>
              </w:rPr>
              <w:t>origin_cert_hash</w:t>
            </w:r>
          </w:p>
        </w:tc>
        <w:tc>
          <w:tcPr>
            <w:tcW w:w="1790" w:type="dxa"/>
            <w:vAlign w:val="center"/>
          </w:tcPr>
          <w:p w14:paraId="2D9E14B2" w14:textId="07D202A2" w:rsidR="00AD3060" w:rsidRDefault="00AD3060" w:rsidP="00D4583F">
            <w:pPr>
              <w:pStyle w:val="Aff7"/>
            </w:pPr>
            <w:r w:rsidRPr="00692B3C">
              <w:rPr>
                <w:rFonts w:hint="eastAsia"/>
              </w:rPr>
              <w:t>String</w:t>
            </w:r>
          </w:p>
        </w:tc>
        <w:tc>
          <w:tcPr>
            <w:tcW w:w="1764" w:type="dxa"/>
            <w:vAlign w:val="center"/>
          </w:tcPr>
          <w:p w14:paraId="248CBC58" w14:textId="1EBBC4F7" w:rsidR="00AD3060" w:rsidRDefault="00AD3060" w:rsidP="00D4583F">
            <w:pPr>
              <w:pStyle w:val="Aff7"/>
            </w:pPr>
            <w:r w:rsidRPr="00692B3C">
              <w:rPr>
                <w:rFonts w:hint="eastAsia"/>
              </w:rPr>
              <w:t>地理标志认证证书的</w:t>
            </w:r>
            <w:r w:rsidRPr="00692B3C">
              <w:rPr>
                <w:rFonts w:hint="eastAsia"/>
              </w:rPr>
              <w:t>SM3</w:t>
            </w:r>
            <w:r w:rsidRPr="00692B3C">
              <w:rPr>
                <w:rFonts w:hint="eastAsia"/>
              </w:rPr>
              <w:t>哈希摘要</w:t>
            </w:r>
          </w:p>
        </w:tc>
        <w:tc>
          <w:tcPr>
            <w:tcW w:w="1764" w:type="dxa"/>
            <w:vAlign w:val="center"/>
          </w:tcPr>
          <w:p w14:paraId="462240FA" w14:textId="247FEF7B" w:rsidR="00AD3060" w:rsidRDefault="00AD3060" w:rsidP="00D4583F">
            <w:pPr>
              <w:pStyle w:val="Aff7"/>
            </w:pPr>
            <w:r w:rsidRPr="00692B3C">
              <w:rPr>
                <w:rFonts w:hint="eastAsia"/>
              </w:rPr>
              <w:t>是</w:t>
            </w:r>
          </w:p>
        </w:tc>
      </w:tr>
      <w:tr w:rsidR="00AD3060" w14:paraId="3EB64FC4" w14:textId="77777777" w:rsidTr="00D4583F">
        <w:trPr>
          <w:jc w:val="center"/>
        </w:trPr>
        <w:tc>
          <w:tcPr>
            <w:tcW w:w="1752" w:type="dxa"/>
            <w:vMerge/>
            <w:vAlign w:val="center"/>
          </w:tcPr>
          <w:p w14:paraId="101DC1CD" w14:textId="77777777" w:rsidR="00AD3060" w:rsidRDefault="00AD3060" w:rsidP="00D4583F">
            <w:pPr>
              <w:pStyle w:val="Aff7"/>
            </w:pPr>
          </w:p>
        </w:tc>
        <w:tc>
          <w:tcPr>
            <w:tcW w:w="1989" w:type="dxa"/>
            <w:vAlign w:val="center"/>
          </w:tcPr>
          <w:p w14:paraId="60A08846" w14:textId="5B12FA8E" w:rsidR="00AD3060" w:rsidRDefault="00AD3060" w:rsidP="00D4583F">
            <w:pPr>
              <w:pStyle w:val="Aff7"/>
            </w:pPr>
            <w:r w:rsidRPr="00692B3C">
              <w:rPr>
                <w:rFonts w:hint="eastAsia"/>
              </w:rPr>
              <w:t>env_parameters</w:t>
            </w:r>
          </w:p>
        </w:tc>
        <w:tc>
          <w:tcPr>
            <w:tcW w:w="1790" w:type="dxa"/>
            <w:vAlign w:val="center"/>
          </w:tcPr>
          <w:p w14:paraId="0998C51E" w14:textId="0222EE42" w:rsidR="00AD3060" w:rsidRDefault="00AD3060" w:rsidP="00D4583F">
            <w:pPr>
              <w:pStyle w:val="Aff7"/>
            </w:pPr>
            <w:r w:rsidRPr="00692B3C">
              <w:rPr>
                <w:rFonts w:hint="eastAsia"/>
              </w:rPr>
              <w:t>JSON</w:t>
            </w:r>
          </w:p>
        </w:tc>
        <w:tc>
          <w:tcPr>
            <w:tcW w:w="1764" w:type="dxa"/>
            <w:vAlign w:val="center"/>
          </w:tcPr>
          <w:p w14:paraId="44CEC1A7" w14:textId="111B1732" w:rsidR="00AD3060" w:rsidRDefault="00AD3060" w:rsidP="00D4583F">
            <w:pPr>
              <w:pStyle w:val="Aff7"/>
            </w:pPr>
            <w:r w:rsidRPr="00692B3C">
              <w:rPr>
                <w:rFonts w:hint="eastAsia"/>
              </w:rPr>
              <w:t>包含土壤</w:t>
            </w:r>
            <w:r w:rsidRPr="00692B3C">
              <w:rPr>
                <w:rFonts w:hint="eastAsia"/>
              </w:rPr>
              <w:t>pH</w:t>
            </w:r>
            <w:r w:rsidRPr="00692B3C">
              <w:rPr>
                <w:rFonts w:hint="eastAsia"/>
              </w:rPr>
              <w:t>值、灌溉水质等标准化种植参数</w:t>
            </w:r>
          </w:p>
        </w:tc>
        <w:tc>
          <w:tcPr>
            <w:tcW w:w="1764" w:type="dxa"/>
            <w:vAlign w:val="center"/>
          </w:tcPr>
          <w:p w14:paraId="4AE7EE85" w14:textId="688DA37B" w:rsidR="00AD3060" w:rsidRDefault="004B53CC" w:rsidP="00D4583F">
            <w:pPr>
              <w:pStyle w:val="Aff7"/>
            </w:pPr>
            <w:r w:rsidRPr="004B53CC">
              <w:rPr>
                <w:rFonts w:hint="eastAsia"/>
              </w:rPr>
              <w:t>否（存链下）</w:t>
            </w:r>
          </w:p>
        </w:tc>
      </w:tr>
      <w:tr w:rsidR="00AD3060" w14:paraId="06AD3AA4" w14:textId="77777777" w:rsidTr="00D4583F">
        <w:trPr>
          <w:jc w:val="center"/>
        </w:trPr>
        <w:tc>
          <w:tcPr>
            <w:tcW w:w="1752" w:type="dxa"/>
            <w:vMerge/>
            <w:vAlign w:val="center"/>
          </w:tcPr>
          <w:p w14:paraId="731ED7CF" w14:textId="77777777" w:rsidR="00AD3060" w:rsidRDefault="00AD3060" w:rsidP="00D4583F">
            <w:pPr>
              <w:pStyle w:val="Aff7"/>
            </w:pPr>
          </w:p>
        </w:tc>
        <w:tc>
          <w:tcPr>
            <w:tcW w:w="1989" w:type="dxa"/>
            <w:vAlign w:val="center"/>
          </w:tcPr>
          <w:p w14:paraId="014A1697" w14:textId="0A4E9DBF" w:rsidR="00AD3060" w:rsidRDefault="00AD3060" w:rsidP="00D4583F">
            <w:pPr>
              <w:pStyle w:val="Aff7"/>
            </w:pPr>
            <w:r w:rsidRPr="00692B3C">
              <w:rPr>
                <w:rFonts w:hint="eastAsia"/>
              </w:rPr>
              <w:t>operator_id</w:t>
            </w:r>
          </w:p>
        </w:tc>
        <w:tc>
          <w:tcPr>
            <w:tcW w:w="1790" w:type="dxa"/>
            <w:vAlign w:val="center"/>
          </w:tcPr>
          <w:p w14:paraId="12515209" w14:textId="05065187" w:rsidR="00AD3060" w:rsidRDefault="00AD3060" w:rsidP="00D4583F">
            <w:pPr>
              <w:pStyle w:val="Aff7"/>
            </w:pPr>
            <w:r w:rsidRPr="00692B3C">
              <w:rPr>
                <w:rFonts w:hint="eastAsia"/>
              </w:rPr>
              <w:t>String</w:t>
            </w:r>
          </w:p>
        </w:tc>
        <w:tc>
          <w:tcPr>
            <w:tcW w:w="1764" w:type="dxa"/>
            <w:vAlign w:val="center"/>
          </w:tcPr>
          <w:p w14:paraId="54C4D911" w14:textId="5E7250CD" w:rsidR="00AD3060" w:rsidRDefault="00AD3060" w:rsidP="00D4583F">
            <w:pPr>
              <w:pStyle w:val="Aff7"/>
            </w:pPr>
            <w:r w:rsidRPr="00692B3C">
              <w:rPr>
                <w:rFonts w:hint="eastAsia"/>
              </w:rPr>
              <w:t>种植基地责任人国密数字身份标识</w:t>
            </w:r>
          </w:p>
        </w:tc>
        <w:tc>
          <w:tcPr>
            <w:tcW w:w="1764" w:type="dxa"/>
            <w:vAlign w:val="center"/>
          </w:tcPr>
          <w:p w14:paraId="1EC8568E" w14:textId="6292C17B" w:rsidR="00AD3060" w:rsidRDefault="00AD3060" w:rsidP="00D4583F">
            <w:pPr>
              <w:pStyle w:val="Aff7"/>
            </w:pPr>
            <w:r w:rsidRPr="00692B3C">
              <w:rPr>
                <w:rFonts w:hint="eastAsia"/>
              </w:rPr>
              <w:t>是</w:t>
            </w:r>
          </w:p>
        </w:tc>
      </w:tr>
      <w:tr w:rsidR="00AD3060" w14:paraId="0F1E5E21" w14:textId="77777777" w:rsidTr="00D4583F">
        <w:trPr>
          <w:jc w:val="center"/>
        </w:trPr>
        <w:tc>
          <w:tcPr>
            <w:tcW w:w="1752" w:type="dxa"/>
            <w:vMerge w:val="restart"/>
            <w:vAlign w:val="center"/>
          </w:tcPr>
          <w:p w14:paraId="3EAF49C5" w14:textId="331572F0" w:rsidR="00AD3060" w:rsidRDefault="00AD3060" w:rsidP="00D4583F">
            <w:pPr>
              <w:pStyle w:val="Aff7"/>
            </w:pPr>
            <w:r w:rsidRPr="00692B3C">
              <w:rPr>
                <w:rFonts w:hint="eastAsia"/>
              </w:rPr>
              <w:t>加工质检</w:t>
            </w:r>
          </w:p>
        </w:tc>
        <w:tc>
          <w:tcPr>
            <w:tcW w:w="1989" w:type="dxa"/>
            <w:vAlign w:val="center"/>
          </w:tcPr>
          <w:p w14:paraId="65ADDA23" w14:textId="58E72033" w:rsidR="00AD3060" w:rsidRDefault="00AD3060" w:rsidP="00D4583F">
            <w:pPr>
              <w:pStyle w:val="Aff7"/>
            </w:pPr>
            <w:r w:rsidRPr="00692B3C">
              <w:rPr>
                <w:rFonts w:hint="eastAsia"/>
              </w:rPr>
              <w:t>process_line_no</w:t>
            </w:r>
          </w:p>
        </w:tc>
        <w:tc>
          <w:tcPr>
            <w:tcW w:w="1790" w:type="dxa"/>
            <w:vAlign w:val="center"/>
          </w:tcPr>
          <w:p w14:paraId="59966D2B" w14:textId="35CB3B84" w:rsidR="00AD3060" w:rsidRDefault="00AD3060" w:rsidP="00D4583F">
            <w:pPr>
              <w:pStyle w:val="Aff7"/>
            </w:pPr>
            <w:r w:rsidRPr="00692B3C">
              <w:rPr>
                <w:rFonts w:hint="eastAsia"/>
              </w:rPr>
              <w:t>String</w:t>
            </w:r>
          </w:p>
        </w:tc>
        <w:tc>
          <w:tcPr>
            <w:tcW w:w="1764" w:type="dxa"/>
            <w:vAlign w:val="center"/>
          </w:tcPr>
          <w:p w14:paraId="7AE6FF82" w14:textId="50B6FB83" w:rsidR="00AD3060" w:rsidRDefault="00AD3060" w:rsidP="00D4583F">
            <w:pPr>
              <w:pStyle w:val="Aff7"/>
            </w:pPr>
            <w:r w:rsidRPr="00692B3C">
              <w:rPr>
                <w:rFonts w:hint="eastAsia"/>
              </w:rPr>
              <w:t>标准化分拣与包装流水线编号</w:t>
            </w:r>
          </w:p>
        </w:tc>
        <w:tc>
          <w:tcPr>
            <w:tcW w:w="1764" w:type="dxa"/>
            <w:vAlign w:val="center"/>
          </w:tcPr>
          <w:p w14:paraId="0AE505DB" w14:textId="16DBB226" w:rsidR="00AD3060" w:rsidRDefault="00AD3060" w:rsidP="00D4583F">
            <w:pPr>
              <w:pStyle w:val="Aff7"/>
            </w:pPr>
            <w:r w:rsidRPr="00692B3C">
              <w:rPr>
                <w:rFonts w:hint="eastAsia"/>
              </w:rPr>
              <w:t>否（存链下）</w:t>
            </w:r>
          </w:p>
        </w:tc>
      </w:tr>
      <w:tr w:rsidR="00AD3060" w14:paraId="171ECFCF" w14:textId="77777777" w:rsidTr="00D4583F">
        <w:trPr>
          <w:jc w:val="center"/>
        </w:trPr>
        <w:tc>
          <w:tcPr>
            <w:tcW w:w="1752" w:type="dxa"/>
            <w:vMerge/>
            <w:vAlign w:val="center"/>
          </w:tcPr>
          <w:p w14:paraId="1B0DDAFA" w14:textId="77777777" w:rsidR="00AD3060" w:rsidRDefault="00AD3060" w:rsidP="00D4583F">
            <w:pPr>
              <w:pStyle w:val="Aff7"/>
            </w:pPr>
          </w:p>
        </w:tc>
        <w:tc>
          <w:tcPr>
            <w:tcW w:w="1989" w:type="dxa"/>
            <w:vAlign w:val="center"/>
          </w:tcPr>
          <w:p w14:paraId="7D966B21" w14:textId="054E2251" w:rsidR="00AD3060" w:rsidRDefault="00AD3060" w:rsidP="00D4583F">
            <w:pPr>
              <w:pStyle w:val="Aff7"/>
            </w:pPr>
            <w:r w:rsidRPr="00692B3C">
              <w:rPr>
                <w:rFonts w:hint="eastAsia"/>
              </w:rPr>
              <w:t>quality_report_cid</w:t>
            </w:r>
          </w:p>
        </w:tc>
        <w:tc>
          <w:tcPr>
            <w:tcW w:w="1790" w:type="dxa"/>
            <w:vAlign w:val="center"/>
          </w:tcPr>
          <w:p w14:paraId="0E98C7AE" w14:textId="21872DFB" w:rsidR="00AD3060" w:rsidRDefault="00AD3060" w:rsidP="00D4583F">
            <w:pPr>
              <w:pStyle w:val="Aff7"/>
            </w:pPr>
            <w:r w:rsidRPr="00692B3C">
              <w:rPr>
                <w:rFonts w:hint="eastAsia"/>
              </w:rPr>
              <w:t>String</w:t>
            </w:r>
          </w:p>
        </w:tc>
        <w:tc>
          <w:tcPr>
            <w:tcW w:w="1764" w:type="dxa"/>
            <w:vAlign w:val="center"/>
          </w:tcPr>
          <w:p w14:paraId="163106E6" w14:textId="59FBC4A2" w:rsidR="00AD3060" w:rsidRDefault="00AD3060" w:rsidP="00D4583F">
            <w:pPr>
              <w:pStyle w:val="Aff7"/>
            </w:pPr>
            <w:r w:rsidRPr="00692B3C">
              <w:rPr>
                <w:rFonts w:hint="eastAsia"/>
              </w:rPr>
              <w:t>质检报告原件在</w:t>
            </w:r>
            <w:r w:rsidRPr="00692B3C">
              <w:rPr>
                <w:rFonts w:hint="eastAsia"/>
              </w:rPr>
              <w:t>IPFS</w:t>
            </w:r>
            <w:r w:rsidRPr="00692B3C">
              <w:rPr>
                <w:rFonts w:hint="eastAsia"/>
              </w:rPr>
              <w:t>网络的唯一内容标识符</w:t>
            </w:r>
          </w:p>
        </w:tc>
        <w:tc>
          <w:tcPr>
            <w:tcW w:w="1764" w:type="dxa"/>
            <w:vAlign w:val="center"/>
          </w:tcPr>
          <w:p w14:paraId="71E2713B" w14:textId="2AB35B83" w:rsidR="00AD3060" w:rsidRDefault="00AD3060" w:rsidP="00D4583F">
            <w:pPr>
              <w:pStyle w:val="Aff7"/>
            </w:pPr>
            <w:r w:rsidRPr="00692B3C">
              <w:rPr>
                <w:rFonts w:hint="eastAsia"/>
              </w:rPr>
              <w:t>是</w:t>
            </w:r>
          </w:p>
        </w:tc>
      </w:tr>
      <w:tr w:rsidR="00AD3060" w14:paraId="54286434" w14:textId="77777777" w:rsidTr="00D4583F">
        <w:trPr>
          <w:jc w:val="center"/>
        </w:trPr>
        <w:tc>
          <w:tcPr>
            <w:tcW w:w="1752" w:type="dxa"/>
            <w:vMerge/>
            <w:vAlign w:val="center"/>
          </w:tcPr>
          <w:p w14:paraId="1416F6EB" w14:textId="77777777" w:rsidR="00AD3060" w:rsidRDefault="00AD3060" w:rsidP="00D4583F">
            <w:pPr>
              <w:pStyle w:val="Aff7"/>
            </w:pPr>
          </w:p>
        </w:tc>
        <w:tc>
          <w:tcPr>
            <w:tcW w:w="1989" w:type="dxa"/>
            <w:vAlign w:val="center"/>
          </w:tcPr>
          <w:p w14:paraId="500B4A1F" w14:textId="3DCA7034" w:rsidR="00AD3060" w:rsidRDefault="00AD3060" w:rsidP="00D4583F">
            <w:pPr>
              <w:pStyle w:val="Aff7"/>
            </w:pPr>
            <w:r w:rsidRPr="00692B3C">
              <w:rPr>
                <w:rFonts w:hint="eastAsia"/>
              </w:rPr>
              <w:t>pack_timestamp</w:t>
            </w:r>
          </w:p>
        </w:tc>
        <w:tc>
          <w:tcPr>
            <w:tcW w:w="1790" w:type="dxa"/>
            <w:vAlign w:val="center"/>
          </w:tcPr>
          <w:p w14:paraId="5C275C4E" w14:textId="1A3F5CE6" w:rsidR="00AD3060" w:rsidRDefault="00AD3060" w:rsidP="00D4583F">
            <w:pPr>
              <w:pStyle w:val="Aff7"/>
            </w:pPr>
            <w:r w:rsidRPr="00692B3C">
              <w:rPr>
                <w:rFonts w:hint="eastAsia"/>
              </w:rPr>
              <w:t>Timestamp</w:t>
            </w:r>
          </w:p>
        </w:tc>
        <w:tc>
          <w:tcPr>
            <w:tcW w:w="1764" w:type="dxa"/>
            <w:vAlign w:val="center"/>
          </w:tcPr>
          <w:p w14:paraId="6D0CFC64" w14:textId="0BDBAD83" w:rsidR="00AD3060" w:rsidRDefault="00AD3060" w:rsidP="00D4583F">
            <w:pPr>
              <w:pStyle w:val="Aff7"/>
            </w:pPr>
            <w:r w:rsidRPr="00692B3C">
              <w:rPr>
                <w:rFonts w:hint="eastAsia"/>
              </w:rPr>
              <w:t>包装赋码的时间戳</w:t>
            </w:r>
          </w:p>
        </w:tc>
        <w:tc>
          <w:tcPr>
            <w:tcW w:w="1764" w:type="dxa"/>
            <w:vAlign w:val="center"/>
          </w:tcPr>
          <w:p w14:paraId="263B834A" w14:textId="059C38C9" w:rsidR="00AD3060" w:rsidRDefault="00AD3060" w:rsidP="00D4583F">
            <w:pPr>
              <w:pStyle w:val="Aff7"/>
            </w:pPr>
            <w:r w:rsidRPr="00692B3C">
              <w:rPr>
                <w:rFonts w:hint="eastAsia"/>
              </w:rPr>
              <w:t>是</w:t>
            </w:r>
          </w:p>
        </w:tc>
      </w:tr>
      <w:tr w:rsidR="00AD3060" w14:paraId="5CBFD019" w14:textId="77777777" w:rsidTr="00D4583F">
        <w:trPr>
          <w:jc w:val="center"/>
        </w:trPr>
        <w:tc>
          <w:tcPr>
            <w:tcW w:w="1752" w:type="dxa"/>
            <w:vMerge w:val="restart"/>
            <w:vAlign w:val="center"/>
          </w:tcPr>
          <w:p w14:paraId="2C99132E" w14:textId="553B215A" w:rsidR="00AD3060" w:rsidRDefault="00AD3060" w:rsidP="00D4583F">
            <w:pPr>
              <w:pStyle w:val="Aff7"/>
            </w:pPr>
            <w:r w:rsidRPr="00692B3C">
              <w:rPr>
                <w:rFonts w:hint="eastAsia"/>
              </w:rPr>
              <w:t>冷链物流</w:t>
            </w:r>
          </w:p>
        </w:tc>
        <w:tc>
          <w:tcPr>
            <w:tcW w:w="1989" w:type="dxa"/>
            <w:vAlign w:val="center"/>
          </w:tcPr>
          <w:p w14:paraId="0781A1F5" w14:textId="587B6B96" w:rsidR="00AD3060" w:rsidRDefault="00AD3060" w:rsidP="00D4583F">
            <w:pPr>
              <w:pStyle w:val="Aff7"/>
            </w:pPr>
            <w:r w:rsidRPr="00692B3C">
              <w:rPr>
                <w:rFonts w:hint="eastAsia"/>
              </w:rPr>
              <w:t>trans_order_id</w:t>
            </w:r>
          </w:p>
        </w:tc>
        <w:tc>
          <w:tcPr>
            <w:tcW w:w="1790" w:type="dxa"/>
            <w:vAlign w:val="center"/>
          </w:tcPr>
          <w:p w14:paraId="132EEA1B" w14:textId="11DB36EE" w:rsidR="00AD3060" w:rsidRDefault="00AD3060" w:rsidP="00D4583F">
            <w:pPr>
              <w:pStyle w:val="Aff7"/>
            </w:pPr>
            <w:r w:rsidRPr="00692B3C">
              <w:rPr>
                <w:rFonts w:hint="eastAsia"/>
              </w:rPr>
              <w:t>String</w:t>
            </w:r>
          </w:p>
        </w:tc>
        <w:tc>
          <w:tcPr>
            <w:tcW w:w="1764" w:type="dxa"/>
            <w:vAlign w:val="center"/>
          </w:tcPr>
          <w:p w14:paraId="09D7C6D5" w14:textId="21D70F58" w:rsidR="00AD3060" w:rsidRDefault="00AD3060" w:rsidP="00D4583F">
            <w:pPr>
              <w:pStyle w:val="Aff7"/>
            </w:pPr>
            <w:r w:rsidRPr="00692B3C">
              <w:rPr>
                <w:rFonts w:hint="eastAsia"/>
              </w:rPr>
              <w:t>运输流转单号</w:t>
            </w:r>
          </w:p>
        </w:tc>
        <w:tc>
          <w:tcPr>
            <w:tcW w:w="1764" w:type="dxa"/>
            <w:vAlign w:val="center"/>
          </w:tcPr>
          <w:p w14:paraId="35F3959F" w14:textId="5274765D" w:rsidR="00AD3060" w:rsidRDefault="00AD3060" w:rsidP="00D4583F">
            <w:pPr>
              <w:pStyle w:val="Aff7"/>
            </w:pPr>
            <w:r w:rsidRPr="00692B3C">
              <w:rPr>
                <w:rFonts w:hint="eastAsia"/>
              </w:rPr>
              <w:t>是</w:t>
            </w:r>
          </w:p>
        </w:tc>
      </w:tr>
      <w:tr w:rsidR="00AD3060" w14:paraId="3E0C5860" w14:textId="77777777" w:rsidTr="00D4583F">
        <w:trPr>
          <w:jc w:val="center"/>
        </w:trPr>
        <w:tc>
          <w:tcPr>
            <w:tcW w:w="1752" w:type="dxa"/>
            <w:vMerge/>
            <w:vAlign w:val="center"/>
          </w:tcPr>
          <w:p w14:paraId="459F3908" w14:textId="77777777" w:rsidR="00AD3060" w:rsidRDefault="00AD3060" w:rsidP="00D4583F">
            <w:pPr>
              <w:pStyle w:val="Aff7"/>
            </w:pPr>
          </w:p>
        </w:tc>
        <w:tc>
          <w:tcPr>
            <w:tcW w:w="1989" w:type="dxa"/>
            <w:vAlign w:val="center"/>
          </w:tcPr>
          <w:p w14:paraId="085BBB9B" w14:textId="58EDADFE" w:rsidR="00AD3060" w:rsidRDefault="00AD3060" w:rsidP="00D4583F">
            <w:pPr>
              <w:pStyle w:val="Aff7"/>
            </w:pPr>
            <w:r w:rsidRPr="00692B3C">
              <w:rPr>
                <w:rFonts w:hint="eastAsia"/>
              </w:rPr>
              <w:t>cold_chain_temp</w:t>
            </w:r>
          </w:p>
        </w:tc>
        <w:tc>
          <w:tcPr>
            <w:tcW w:w="1790" w:type="dxa"/>
            <w:vAlign w:val="center"/>
          </w:tcPr>
          <w:p w14:paraId="4238D8AA" w14:textId="3138CBCE" w:rsidR="00AD3060" w:rsidRDefault="00AD3060" w:rsidP="00D4583F">
            <w:pPr>
              <w:pStyle w:val="Aff7"/>
            </w:pPr>
            <w:r w:rsidRPr="00692B3C">
              <w:rPr>
                <w:rFonts w:hint="eastAsia"/>
              </w:rPr>
              <w:t>Float</w:t>
            </w:r>
          </w:p>
        </w:tc>
        <w:tc>
          <w:tcPr>
            <w:tcW w:w="1764" w:type="dxa"/>
            <w:vAlign w:val="center"/>
          </w:tcPr>
          <w:p w14:paraId="19DCC3CF" w14:textId="6AEF7234" w:rsidR="00AD3060" w:rsidRDefault="00AD3060" w:rsidP="00D4583F">
            <w:pPr>
              <w:pStyle w:val="Aff7"/>
            </w:pPr>
            <w:r w:rsidRPr="00692B3C">
              <w:rPr>
                <w:rFonts w:hint="eastAsia"/>
              </w:rPr>
              <w:t>运输途中的冷链温度记录</w:t>
            </w:r>
          </w:p>
        </w:tc>
        <w:tc>
          <w:tcPr>
            <w:tcW w:w="1764" w:type="dxa"/>
            <w:vAlign w:val="center"/>
          </w:tcPr>
          <w:p w14:paraId="45508BB4" w14:textId="7EFD22F5" w:rsidR="00AD3060" w:rsidRDefault="00AD3060" w:rsidP="00D4583F">
            <w:pPr>
              <w:pStyle w:val="Aff7"/>
            </w:pPr>
            <w:r w:rsidRPr="00692B3C">
              <w:rPr>
                <w:rFonts w:hint="eastAsia"/>
              </w:rPr>
              <w:t>否（存链下）</w:t>
            </w:r>
          </w:p>
        </w:tc>
      </w:tr>
      <w:tr w:rsidR="00AD3060" w14:paraId="58B646C4" w14:textId="77777777" w:rsidTr="00D4583F">
        <w:trPr>
          <w:jc w:val="center"/>
        </w:trPr>
        <w:tc>
          <w:tcPr>
            <w:tcW w:w="1752" w:type="dxa"/>
            <w:vMerge/>
            <w:vAlign w:val="center"/>
          </w:tcPr>
          <w:p w14:paraId="7AA7287F" w14:textId="77777777" w:rsidR="00AD3060" w:rsidRDefault="00AD3060" w:rsidP="00D4583F">
            <w:pPr>
              <w:pStyle w:val="Aff7"/>
            </w:pPr>
          </w:p>
        </w:tc>
        <w:tc>
          <w:tcPr>
            <w:tcW w:w="1989" w:type="dxa"/>
            <w:vAlign w:val="center"/>
          </w:tcPr>
          <w:p w14:paraId="79C9973B" w14:textId="50330AC3" w:rsidR="00AD3060" w:rsidRDefault="00AD3060" w:rsidP="00D4583F">
            <w:pPr>
              <w:pStyle w:val="Aff7"/>
            </w:pPr>
            <w:r w:rsidRPr="00692B3C">
              <w:rPr>
                <w:rFonts w:hint="eastAsia"/>
              </w:rPr>
              <w:t>vehicle_route</w:t>
            </w:r>
          </w:p>
        </w:tc>
        <w:tc>
          <w:tcPr>
            <w:tcW w:w="1790" w:type="dxa"/>
            <w:vAlign w:val="center"/>
          </w:tcPr>
          <w:p w14:paraId="45BB9F74" w14:textId="5130BB1F" w:rsidR="00AD3060" w:rsidRDefault="00AD3060" w:rsidP="00D4583F">
            <w:pPr>
              <w:pStyle w:val="Aff7"/>
            </w:pPr>
            <w:r w:rsidRPr="00692B3C">
              <w:rPr>
                <w:rFonts w:hint="eastAsia"/>
              </w:rPr>
              <w:t>String</w:t>
            </w:r>
          </w:p>
        </w:tc>
        <w:tc>
          <w:tcPr>
            <w:tcW w:w="1764" w:type="dxa"/>
            <w:vAlign w:val="center"/>
          </w:tcPr>
          <w:p w14:paraId="49E10A12" w14:textId="55877DC2" w:rsidR="00AD3060" w:rsidRDefault="00AD3060" w:rsidP="00D4583F">
            <w:pPr>
              <w:pStyle w:val="Aff7"/>
            </w:pPr>
            <w:r w:rsidRPr="00692B3C">
              <w:rPr>
                <w:rFonts w:hint="eastAsia"/>
              </w:rPr>
              <w:t>脱敏后的运输轨迹坐标集</w:t>
            </w:r>
          </w:p>
        </w:tc>
        <w:tc>
          <w:tcPr>
            <w:tcW w:w="1764" w:type="dxa"/>
            <w:vAlign w:val="center"/>
          </w:tcPr>
          <w:p w14:paraId="594C21B7" w14:textId="49F07216" w:rsidR="00AD3060" w:rsidRDefault="00AD3060" w:rsidP="00D4583F">
            <w:pPr>
              <w:pStyle w:val="Aff7"/>
            </w:pPr>
            <w:r w:rsidRPr="00692B3C">
              <w:rPr>
                <w:rFonts w:hint="eastAsia"/>
              </w:rPr>
              <w:t>否（存链下）</w:t>
            </w:r>
          </w:p>
        </w:tc>
      </w:tr>
      <w:tr w:rsidR="00AD3060" w14:paraId="5BA6C25B" w14:textId="77777777" w:rsidTr="00D4583F">
        <w:trPr>
          <w:jc w:val="center"/>
        </w:trPr>
        <w:tc>
          <w:tcPr>
            <w:tcW w:w="1752" w:type="dxa"/>
            <w:vMerge w:val="restart"/>
            <w:vAlign w:val="center"/>
          </w:tcPr>
          <w:p w14:paraId="63C5AC83" w14:textId="2855A470" w:rsidR="00AD3060" w:rsidRDefault="00AD3060" w:rsidP="00D4583F">
            <w:pPr>
              <w:pStyle w:val="Aff7"/>
            </w:pPr>
            <w:r w:rsidRPr="00692B3C">
              <w:rPr>
                <w:rFonts w:hint="eastAsia"/>
              </w:rPr>
              <w:t>终端销售</w:t>
            </w:r>
          </w:p>
        </w:tc>
        <w:tc>
          <w:tcPr>
            <w:tcW w:w="1989" w:type="dxa"/>
            <w:vAlign w:val="center"/>
          </w:tcPr>
          <w:p w14:paraId="3177F93A" w14:textId="78922C7C" w:rsidR="00AD3060" w:rsidRDefault="00AD3060" w:rsidP="00D4583F">
            <w:pPr>
              <w:pStyle w:val="Aff7"/>
            </w:pPr>
            <w:r w:rsidRPr="00692B3C">
              <w:rPr>
                <w:rFonts w:hint="eastAsia"/>
              </w:rPr>
              <w:t>retailer_code</w:t>
            </w:r>
          </w:p>
        </w:tc>
        <w:tc>
          <w:tcPr>
            <w:tcW w:w="1790" w:type="dxa"/>
            <w:vAlign w:val="center"/>
          </w:tcPr>
          <w:p w14:paraId="62A10587" w14:textId="1AC17C0C" w:rsidR="00AD3060" w:rsidRDefault="00AD3060" w:rsidP="00D4583F">
            <w:pPr>
              <w:pStyle w:val="Aff7"/>
            </w:pPr>
            <w:r w:rsidRPr="00692B3C">
              <w:rPr>
                <w:rFonts w:hint="eastAsia"/>
              </w:rPr>
              <w:t>String</w:t>
            </w:r>
          </w:p>
        </w:tc>
        <w:tc>
          <w:tcPr>
            <w:tcW w:w="1764" w:type="dxa"/>
            <w:vAlign w:val="center"/>
          </w:tcPr>
          <w:p w14:paraId="565DF59E" w14:textId="0BC09A86" w:rsidR="00AD3060" w:rsidRDefault="00AD3060" w:rsidP="00D4583F">
            <w:pPr>
              <w:pStyle w:val="Aff7"/>
            </w:pPr>
            <w:r w:rsidRPr="00692B3C">
              <w:rPr>
                <w:rFonts w:hint="eastAsia"/>
              </w:rPr>
              <w:t>销售商统一社会信用代码标识</w:t>
            </w:r>
          </w:p>
        </w:tc>
        <w:tc>
          <w:tcPr>
            <w:tcW w:w="1764" w:type="dxa"/>
            <w:vAlign w:val="center"/>
          </w:tcPr>
          <w:p w14:paraId="6DA4859D" w14:textId="76F4C910" w:rsidR="00AD3060" w:rsidRDefault="00AD3060" w:rsidP="00D4583F">
            <w:pPr>
              <w:pStyle w:val="Aff7"/>
            </w:pPr>
            <w:r w:rsidRPr="00692B3C">
              <w:rPr>
                <w:rFonts w:hint="eastAsia"/>
              </w:rPr>
              <w:t>是</w:t>
            </w:r>
          </w:p>
        </w:tc>
      </w:tr>
      <w:tr w:rsidR="00AD3060" w14:paraId="073BCC03" w14:textId="77777777" w:rsidTr="00D4583F">
        <w:trPr>
          <w:jc w:val="center"/>
        </w:trPr>
        <w:tc>
          <w:tcPr>
            <w:tcW w:w="1752" w:type="dxa"/>
            <w:vMerge/>
            <w:vAlign w:val="center"/>
          </w:tcPr>
          <w:p w14:paraId="277B13AC" w14:textId="77777777" w:rsidR="00AD3060" w:rsidRDefault="00AD3060" w:rsidP="00D4583F">
            <w:pPr>
              <w:pStyle w:val="Aff7"/>
            </w:pPr>
          </w:p>
        </w:tc>
        <w:tc>
          <w:tcPr>
            <w:tcW w:w="1989" w:type="dxa"/>
            <w:vAlign w:val="center"/>
          </w:tcPr>
          <w:p w14:paraId="37AE7591" w14:textId="27D26878" w:rsidR="00AD3060" w:rsidRDefault="00AD3060" w:rsidP="00D4583F">
            <w:pPr>
              <w:pStyle w:val="Aff7"/>
            </w:pPr>
            <w:r w:rsidRPr="00692B3C">
              <w:rPr>
                <w:rFonts w:hint="eastAsia"/>
              </w:rPr>
              <w:t>shelf_time</w:t>
            </w:r>
          </w:p>
        </w:tc>
        <w:tc>
          <w:tcPr>
            <w:tcW w:w="1790" w:type="dxa"/>
            <w:vAlign w:val="center"/>
          </w:tcPr>
          <w:p w14:paraId="3AE10B7A" w14:textId="4DFE8E99" w:rsidR="00AD3060" w:rsidRDefault="00AD3060" w:rsidP="00D4583F">
            <w:pPr>
              <w:pStyle w:val="Aff7"/>
            </w:pPr>
            <w:r w:rsidRPr="00692B3C">
              <w:rPr>
                <w:rFonts w:hint="eastAsia"/>
              </w:rPr>
              <w:t>Timestamp</w:t>
            </w:r>
          </w:p>
        </w:tc>
        <w:tc>
          <w:tcPr>
            <w:tcW w:w="1764" w:type="dxa"/>
            <w:vAlign w:val="center"/>
          </w:tcPr>
          <w:p w14:paraId="66820BF4" w14:textId="39B1569A" w:rsidR="00AD3060" w:rsidRDefault="00AD3060" w:rsidP="00D4583F">
            <w:pPr>
              <w:pStyle w:val="Aff7"/>
            </w:pPr>
            <w:r w:rsidRPr="00692B3C">
              <w:rPr>
                <w:rFonts w:hint="eastAsia"/>
              </w:rPr>
              <w:t>终端商超上架时间戳</w:t>
            </w:r>
          </w:p>
        </w:tc>
        <w:tc>
          <w:tcPr>
            <w:tcW w:w="1764" w:type="dxa"/>
            <w:vAlign w:val="center"/>
          </w:tcPr>
          <w:p w14:paraId="2611782B" w14:textId="635435AC" w:rsidR="00AD3060" w:rsidRDefault="00AD3060" w:rsidP="00D4583F">
            <w:pPr>
              <w:pStyle w:val="Aff7"/>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w:t>
      </w:r>
      <w:r w:rsidRPr="005B57FC">
        <w:rPr>
          <w:rFonts w:hint="eastAsia"/>
        </w:rPr>
        <w:lastRenderedPageBreak/>
        <w:t>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私钥对包含批次号与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发起扫码查询请求时，系统通过智能合约的查询接口，快速检索出该批次苹果跨越多个组织节点的所有历史状态转移记录。消费者不仅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84" w:name="_Toc9756"/>
      <w:bookmarkStart w:id="85" w:name="_Toc224783831"/>
      <w:r>
        <w:t>5.</w:t>
      </w:r>
      <w:r w:rsidR="00A64BCA">
        <w:rPr>
          <w:rFonts w:hint="eastAsia"/>
        </w:rPr>
        <w:t>4</w:t>
      </w:r>
      <w:r>
        <w:rPr>
          <w:rFonts w:hint="eastAsia"/>
        </w:rPr>
        <w:t xml:space="preserve"> </w:t>
      </w:r>
      <w:r>
        <w:t xml:space="preserve"> </w:t>
      </w:r>
      <w:r>
        <w:t>系统功能测试</w:t>
      </w:r>
      <w:bookmarkEnd w:id="84"/>
      <w:bookmarkEnd w:id="85"/>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w:t>
      </w:r>
      <w:r>
        <w:rPr>
          <w:rFonts w:hint="eastAsia"/>
        </w:rPr>
        <w:lastRenderedPageBreak/>
        <w:t>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1"/>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2"/>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86"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86"/>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供应链各环节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3"/>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4"/>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(b) 产线加工包装批次创建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lastRenderedPageBreak/>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5"/>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6"/>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7"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7"/>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链数据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8"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8"/>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系统面向不同受众提供了双端数据核验机制。而针对终端消费场景，测试人员模拟消费者使用微信小程序直接扫码。如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w:t>
      </w:r>
      <w:r>
        <w:rPr>
          <w:rFonts w:hint="eastAsia"/>
        </w:rPr>
        <w:lastRenderedPageBreak/>
        <w:t>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9"/>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60"/>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小程序消费者扫码入口</w:t>
            </w:r>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9"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9"/>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485D3B0F">
            <wp:extent cx="3705133" cy="4320000"/>
            <wp:effectExtent l="0" t="0" r="0" b="4445"/>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1"/>
                    <a:stretch>
                      <a:fillRect/>
                    </a:stretch>
                  </pic:blipFill>
                  <pic:spPr>
                    <a:xfrm>
                      <a:off x="0" y="0"/>
                      <a:ext cx="3705133" cy="4320000"/>
                    </a:xfrm>
                    <a:prstGeom prst="rect">
                      <a:avLst/>
                    </a:prstGeom>
                  </pic:spPr>
                </pic:pic>
              </a:graphicData>
            </a:graphic>
          </wp:inline>
        </w:drawing>
      </w:r>
    </w:p>
    <w:p w14:paraId="1E58C3C3" w14:textId="732EFDAD" w:rsidR="003B5385" w:rsidRPr="0003277C" w:rsidRDefault="00372250" w:rsidP="00372250">
      <w:pPr>
        <w:pStyle w:val="Aff2"/>
      </w:pPr>
      <w:bookmarkStart w:id="90"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90"/>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91" w:name="_Toc14539"/>
      <w:bookmarkStart w:id="92" w:name="_Toc224783832"/>
      <w:r>
        <w:t>5.</w:t>
      </w:r>
      <w:r w:rsidR="00A75EC4">
        <w:rPr>
          <w:rFonts w:hint="eastAsia"/>
        </w:rPr>
        <w:t>5</w:t>
      </w:r>
      <w:r>
        <w:rPr>
          <w:rFonts w:hint="eastAsia"/>
        </w:rPr>
        <w:t xml:space="preserve"> </w:t>
      </w:r>
      <w:r>
        <w:t xml:space="preserve"> </w:t>
      </w:r>
      <w:r>
        <w:t>系统性能评估</w:t>
      </w:r>
      <w:bookmarkEnd w:id="91"/>
      <w:bookmarkEnd w:id="92"/>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lastRenderedPageBreak/>
        <w:drawing>
          <wp:inline distT="0" distB="0" distL="0" distR="0" wp14:anchorId="123F046D" wp14:editId="46805010">
            <wp:extent cx="4832326" cy="2880000"/>
            <wp:effectExtent l="0" t="0" r="6985"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2"/>
                    <a:stretch>
                      <a:fillRect/>
                    </a:stretch>
                  </pic:blipFill>
                  <pic:spPr>
                    <a:xfrm>
                      <a:off x="0" y="0"/>
                      <a:ext cx="4832326" cy="2880000"/>
                    </a:xfrm>
                    <a:prstGeom prst="rect">
                      <a:avLst/>
                    </a:prstGeom>
                  </pic:spPr>
                </pic:pic>
              </a:graphicData>
            </a:graphic>
          </wp:inline>
        </w:drawing>
      </w:r>
    </w:p>
    <w:p w14:paraId="02D4B971" w14:textId="1257BE9D" w:rsidR="003B5385" w:rsidRDefault="007833BA" w:rsidP="007833BA">
      <w:pPr>
        <w:pStyle w:val="Aff2"/>
      </w:pPr>
      <w:bookmarkStart w:id="93"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93"/>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15DA50D4">
            <wp:extent cx="4829645" cy="2880000"/>
            <wp:effectExtent l="0" t="0" r="9525"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3"/>
                    <a:stretch>
                      <a:fillRect/>
                    </a:stretch>
                  </pic:blipFill>
                  <pic:spPr>
                    <a:xfrm>
                      <a:off x="0" y="0"/>
                      <a:ext cx="4829645" cy="2880000"/>
                    </a:xfrm>
                    <a:prstGeom prst="rect">
                      <a:avLst/>
                    </a:prstGeom>
                  </pic:spPr>
                </pic:pic>
              </a:graphicData>
            </a:graphic>
          </wp:inline>
        </w:drawing>
      </w:r>
    </w:p>
    <w:p w14:paraId="26F0FE4B" w14:textId="78EF6CD4" w:rsidR="003B5385" w:rsidRDefault="007833BA" w:rsidP="007833BA">
      <w:pPr>
        <w:pStyle w:val="Aff2"/>
      </w:pPr>
      <w:bookmarkStart w:id="94"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94"/>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4"/>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95" w:name="_Toc2622"/>
      <w:bookmarkStart w:id="96" w:name="_Toc224783833"/>
      <w:r>
        <w:lastRenderedPageBreak/>
        <w:t>第</w:t>
      </w:r>
      <w:r>
        <w:rPr>
          <w:rFonts w:hint="eastAsia"/>
        </w:rPr>
        <w:t>6</w:t>
      </w:r>
      <w:r>
        <w:t>章</w:t>
      </w:r>
      <w:r>
        <w:t xml:space="preserve"> </w:t>
      </w:r>
      <w:r>
        <w:rPr>
          <w:rFonts w:hint="eastAsia"/>
        </w:rPr>
        <w:t xml:space="preserve"> </w:t>
      </w:r>
      <w:r>
        <w:t>结论与展望</w:t>
      </w:r>
      <w:bookmarkEnd w:id="95"/>
      <w:bookmarkEnd w:id="96"/>
    </w:p>
    <w:p w14:paraId="61AB4D61" w14:textId="77777777" w:rsidR="003B5385" w:rsidRDefault="00000000">
      <w:pPr>
        <w:pStyle w:val="2"/>
        <w:spacing w:before="240" w:after="240"/>
      </w:pPr>
      <w:bookmarkStart w:id="97" w:name="_Toc18387"/>
      <w:bookmarkStart w:id="98" w:name="_Toc224783834"/>
      <w:r>
        <w:t xml:space="preserve">6.1 </w:t>
      </w:r>
      <w:r>
        <w:rPr>
          <w:rFonts w:hint="eastAsia"/>
        </w:rPr>
        <w:t xml:space="preserve"> </w:t>
      </w:r>
      <w:r>
        <w:t>研究结论总结</w:t>
      </w:r>
      <w:bookmarkEnd w:id="97"/>
      <w:bookmarkEnd w:id="98"/>
    </w:p>
    <w:p w14:paraId="0A83A9C1" w14:textId="60FF19F1" w:rsidR="003F0172" w:rsidRDefault="003F0172" w:rsidP="003F0172">
      <w:pPr>
        <w:rPr>
          <w:rFonts w:hint="eastAsia"/>
        </w:rPr>
      </w:pPr>
      <w:bookmarkStart w:id="99" w:name="_Toc19964"/>
      <w:r>
        <w:rPr>
          <w:rFonts w:hint="eastAsia"/>
        </w:rPr>
        <w:t>本文针对基于区块链的农产品溯源关键技术问题进行了深入研究，主要研究成果包括：</w:t>
      </w:r>
    </w:p>
    <w:p w14:paraId="78140BB4" w14:textId="77777777" w:rsidR="003F0172" w:rsidRDefault="003F0172" w:rsidP="003F0172">
      <w:pPr>
        <w:rPr>
          <w:rFonts w:hint="eastAsia"/>
        </w:rPr>
      </w:pPr>
      <w:r>
        <w:rPr>
          <w:rFonts w:hint="eastAsia"/>
        </w:rPr>
        <w:t xml:space="preserve">1. </w:t>
      </w:r>
      <w:r>
        <w:rPr>
          <w:rFonts w:hint="eastAsia"/>
        </w:rPr>
        <w:t>设计了一套基于</w:t>
      </w:r>
      <w:r>
        <w:rPr>
          <w:rFonts w:hint="eastAsia"/>
        </w:rPr>
        <w:t>Hyperledger Fabric</w:t>
      </w:r>
      <w:r>
        <w:rPr>
          <w:rFonts w:hint="eastAsia"/>
        </w:rPr>
        <w:t>联盟链的农产品溯源整体方案，明确了供应链各环节的数据上链策略和参与方的角色定位。</w:t>
      </w:r>
    </w:p>
    <w:p w14:paraId="3411FA3E" w14:textId="77777777" w:rsidR="003F0172" w:rsidRDefault="003F0172" w:rsidP="003F0172">
      <w:pPr>
        <w:rPr>
          <w:rFonts w:hint="eastAsia"/>
        </w:rPr>
      </w:pPr>
      <w:r>
        <w:rPr>
          <w:rFonts w:hint="eastAsia"/>
        </w:rPr>
        <w:t xml:space="preserve">2. </w:t>
      </w:r>
      <w:r>
        <w:rPr>
          <w:rFonts w:hint="eastAsia"/>
        </w:rPr>
        <w:t>提出了区块链与</w:t>
      </w:r>
      <w:r>
        <w:rPr>
          <w:rFonts w:hint="eastAsia"/>
        </w:rPr>
        <w:t>IPFS</w:t>
      </w:r>
      <w:r>
        <w:rPr>
          <w:rFonts w:hint="eastAsia"/>
        </w:rPr>
        <w:t>协同的链上链下双存储数据管理模式，有效解决了区块链直接存储大文件面临的性能瓶颈和成本问题。</w:t>
      </w:r>
    </w:p>
    <w:p w14:paraId="30B9EE1F" w14:textId="77777777" w:rsidR="003F0172" w:rsidRDefault="003F0172" w:rsidP="003F0172">
      <w:pPr>
        <w:rPr>
          <w:rFonts w:hint="eastAsia"/>
        </w:rPr>
      </w:pPr>
      <w:r>
        <w:rPr>
          <w:rFonts w:hint="eastAsia"/>
        </w:rPr>
        <w:t xml:space="preserve">3. </w:t>
      </w:r>
      <w:r>
        <w:rPr>
          <w:rFonts w:hint="eastAsia"/>
        </w:rPr>
        <w:t>完成了国密</w:t>
      </w:r>
      <w:r>
        <w:rPr>
          <w:rFonts w:hint="eastAsia"/>
        </w:rPr>
        <w:t>SM2</w:t>
      </w:r>
      <w:r>
        <w:rPr>
          <w:rFonts w:hint="eastAsia"/>
        </w:rPr>
        <w:t>、</w:t>
      </w:r>
      <w:r>
        <w:rPr>
          <w:rFonts w:hint="eastAsia"/>
        </w:rPr>
        <w:t>SM3</w:t>
      </w:r>
      <w:r>
        <w:rPr>
          <w:rFonts w:hint="eastAsia"/>
        </w:rPr>
        <w:t>、</w:t>
      </w:r>
      <w:r>
        <w:rPr>
          <w:rFonts w:hint="eastAsia"/>
        </w:rPr>
        <w:t>SM4</w:t>
      </w:r>
      <w:r>
        <w:rPr>
          <w:rFonts w:hint="eastAsia"/>
        </w:rPr>
        <w:t>算法在</w:t>
      </w:r>
      <w:r>
        <w:rPr>
          <w:rFonts w:hint="eastAsia"/>
        </w:rPr>
        <w:t>Hyperledger Fabric</w:t>
      </w:r>
      <w:r>
        <w:rPr>
          <w:rFonts w:hint="eastAsia"/>
        </w:rPr>
        <w:t>平台的深度集成，实现了从密钥管理到交易签名的全链条国密化改造，满足了国内农产品数据的合规性要求。</w:t>
      </w:r>
    </w:p>
    <w:p w14:paraId="67F0EDAE" w14:textId="77777777" w:rsidR="003F0172" w:rsidRDefault="003F0172" w:rsidP="003F0172">
      <w:pPr>
        <w:rPr>
          <w:rFonts w:hint="eastAsia"/>
        </w:rPr>
      </w:pPr>
      <w:r>
        <w:rPr>
          <w:rFonts w:hint="eastAsia"/>
        </w:rPr>
        <w:t xml:space="preserve">4. </w:t>
      </w:r>
      <w:r>
        <w:rPr>
          <w:rFonts w:hint="eastAsia"/>
        </w:rPr>
        <w:t>搭建了实际可运行的农产品溯源系统原型，通过阿克苏苹果供应链的实证验证，验证了该方案的整体可行性与技术优越性。</w:t>
      </w:r>
    </w:p>
    <w:p w14:paraId="6209E9A5" w14:textId="77777777" w:rsidR="008C6C48" w:rsidRDefault="003F0172" w:rsidP="003F0172">
      <w:r>
        <w:rPr>
          <w:rFonts w:hint="eastAsia"/>
        </w:rPr>
        <w:t xml:space="preserve">5. </w:t>
      </w:r>
      <w:r>
        <w:rPr>
          <w:rFonts w:hint="eastAsia"/>
        </w:rPr>
        <w:t>发现并总结了在联盟链环境下实现高效溯源、保护参与方隐私、确保数据安全的一系列关键技术问题的解决方案。</w:t>
      </w:r>
    </w:p>
    <w:p w14:paraId="1BE44941" w14:textId="4F754CA3" w:rsidR="003B5385" w:rsidRDefault="00000000" w:rsidP="008C6C48">
      <w:pPr>
        <w:pStyle w:val="2"/>
        <w:spacing w:before="240" w:after="240"/>
      </w:pPr>
      <w:bookmarkStart w:id="100" w:name="_Toc224783835"/>
      <w:r>
        <w:t xml:space="preserve">6.2 </w:t>
      </w:r>
      <w:r>
        <w:rPr>
          <w:rFonts w:hint="eastAsia"/>
        </w:rPr>
        <w:t xml:space="preserve"> </w:t>
      </w:r>
      <w:r>
        <w:t>研究不足与展望</w:t>
      </w:r>
      <w:bookmarkEnd w:id="99"/>
      <w:bookmarkEnd w:id="100"/>
    </w:p>
    <w:p w14:paraId="50CE5B8E" w14:textId="77777777" w:rsidR="000D39CA" w:rsidRDefault="000D39CA" w:rsidP="000D39CA">
      <w:pPr>
        <w:rPr>
          <w:rFonts w:hint="eastAsia"/>
        </w:rPr>
      </w:pPr>
      <w:r>
        <w:rPr>
          <w:rFonts w:hint="eastAsia"/>
        </w:rPr>
        <w:t>虽然本研究取得了重要的研究成果，但仍存在一些局限性和未来改进的方向：</w:t>
      </w:r>
    </w:p>
    <w:p w14:paraId="179B323A" w14:textId="77777777" w:rsidR="000D39CA" w:rsidRDefault="000D39CA" w:rsidP="000D39CA">
      <w:pPr>
        <w:rPr>
          <w:rFonts w:hint="eastAsia"/>
        </w:rPr>
      </w:pPr>
      <w:r>
        <w:rPr>
          <w:rFonts w:hint="eastAsia"/>
        </w:rPr>
        <w:t xml:space="preserve">1. </w:t>
      </w:r>
      <w:r>
        <w:rPr>
          <w:rFonts w:hint="eastAsia"/>
        </w:rPr>
        <w:t>跨链互操作性：目前系统仅支持单一的</w:t>
      </w:r>
      <w:r>
        <w:rPr>
          <w:rFonts w:hint="eastAsia"/>
        </w:rPr>
        <w:t>Hyperledger Fabric</w:t>
      </w:r>
      <w:r>
        <w:rPr>
          <w:rFonts w:hint="eastAsia"/>
        </w:rPr>
        <w:t>链网，未来可以研究与其他区块链平台的跨链交互机制，实现农产品溯源信息在多个区块链系统间的互联互通。</w:t>
      </w:r>
    </w:p>
    <w:p w14:paraId="37E2942B" w14:textId="77777777" w:rsidR="000D39CA" w:rsidRDefault="000D39CA" w:rsidP="000D39CA">
      <w:pPr>
        <w:rPr>
          <w:rFonts w:hint="eastAsia"/>
        </w:rPr>
      </w:pPr>
      <w:r>
        <w:rPr>
          <w:rFonts w:hint="eastAsia"/>
        </w:rPr>
        <w:t xml:space="preserve">2. </w:t>
      </w:r>
      <w:r>
        <w:rPr>
          <w:rFonts w:hint="eastAsia"/>
        </w:rPr>
        <w:t>隐私保护增强：虽然系统通过通道机制实现了一定程度的数据隐私保护，但后续可以引入零知识证明、安全多方计算等先进的密码学技术，进一步增强隐私保护能力。</w:t>
      </w:r>
    </w:p>
    <w:p w14:paraId="0A5AF8D6" w14:textId="77777777" w:rsidR="000D39CA" w:rsidRDefault="000D39CA" w:rsidP="000D39CA">
      <w:pPr>
        <w:rPr>
          <w:rFonts w:hint="eastAsia"/>
        </w:rPr>
      </w:pPr>
      <w:r>
        <w:rPr>
          <w:rFonts w:hint="eastAsia"/>
        </w:rPr>
        <w:t xml:space="preserve">3. </w:t>
      </w:r>
      <w:r>
        <w:rPr>
          <w:rFonts w:hint="eastAsia"/>
        </w:rPr>
        <w:t>物联网前沿技术集成：未来可以更深度地集成物联网设备，实现农产品从生产到销售全过程的实时监测数据自动上链，提高溯源数据的真实性与时效性。</w:t>
      </w:r>
    </w:p>
    <w:p w14:paraId="5F08DA98" w14:textId="77777777" w:rsidR="000D39CA" w:rsidRDefault="000D39CA" w:rsidP="000D39CA">
      <w:pPr>
        <w:rPr>
          <w:rFonts w:hint="eastAsia"/>
        </w:rPr>
      </w:pPr>
      <w:r>
        <w:rPr>
          <w:rFonts w:hint="eastAsia"/>
        </w:rPr>
        <w:t xml:space="preserve">4. </w:t>
      </w:r>
      <w:r>
        <w:rPr>
          <w:rFonts w:hint="eastAsia"/>
        </w:rPr>
        <w:t>系统可扩展性优化：当系统应用到大规模、跨地域的农产品溯源网络时，需要进一步优化共识机制、分片技术等，提高系统的可扩展性和处理能力。</w:t>
      </w:r>
    </w:p>
    <w:p w14:paraId="13B428CC" w14:textId="22DC2678" w:rsidR="000D39CA" w:rsidRDefault="000D39CA" w:rsidP="000D39CA">
      <w:r>
        <w:rPr>
          <w:rFonts w:hint="eastAsia"/>
        </w:rPr>
        <w:lastRenderedPageBreak/>
        <w:t>总体而言，本研究为基于区块链的农产品溯源系统的实现提供了完整的技术方案和实践经验，为农产品安全保障、消费者权益保护和农业产业现代化做出了有意义的贡献。</w:t>
      </w:r>
    </w:p>
    <w:p w14:paraId="10B686CE" w14:textId="4ABBEDCB" w:rsidR="00064E49" w:rsidRDefault="00064E49" w:rsidP="00930BE0"/>
    <w:p w14:paraId="4D1629E2" w14:textId="77777777" w:rsidR="008F319D" w:rsidRDefault="008F319D" w:rsidP="00064E49">
      <w:pPr>
        <w:spacing w:line="240" w:lineRule="auto"/>
        <w:ind w:firstLineChars="0" w:firstLine="0"/>
        <w:jc w:val="left"/>
        <w:sectPr w:rsidR="008F319D" w:rsidSect="003C5DA7">
          <w:headerReference w:type="default" r:id="rId65"/>
          <w:pgSz w:w="11905" w:h="16838" w:code="9"/>
          <w:pgMar w:top="1701" w:right="1418" w:bottom="1418" w:left="1418" w:header="1304" w:footer="1021" w:gutter="0"/>
          <w:cols w:space="0"/>
          <w:docGrid w:linePitch="312"/>
        </w:sectPr>
      </w:pPr>
    </w:p>
    <w:p w14:paraId="0571FB85" w14:textId="16CE619E" w:rsidR="003B5385" w:rsidRDefault="00000000" w:rsidP="008F319D">
      <w:pPr>
        <w:pStyle w:val="1"/>
        <w:spacing w:before="240" w:after="240"/>
      </w:pPr>
      <w:bookmarkStart w:id="101" w:name="_Toc16568"/>
      <w:bookmarkStart w:id="102" w:name="_Toc224783836"/>
      <w:r>
        <w:rPr>
          <w:rFonts w:hint="eastAsia"/>
        </w:rPr>
        <w:lastRenderedPageBreak/>
        <w:t>参考文献</w:t>
      </w:r>
      <w:bookmarkEnd w:id="101"/>
      <w:bookmarkEnd w:id="102"/>
    </w:p>
    <w:p w14:paraId="29E7DB84" w14:textId="77777777" w:rsidR="00911361" w:rsidRPr="00911361" w:rsidRDefault="00911361" w:rsidP="002E0C57">
      <w:pPr>
        <w:pStyle w:val="A"/>
        <w:rPr>
          <w:rFonts w:hint="eastAsia"/>
        </w:rPr>
      </w:pPr>
      <w:bookmarkStart w:id="103" w:name="_Ref224779368"/>
      <w:r w:rsidRPr="00911361">
        <w:rPr>
          <w:rFonts w:hint="eastAsia"/>
        </w:rPr>
        <w:t>刘忠建</w:t>
      </w:r>
      <w:r w:rsidRPr="00911361">
        <w:rPr>
          <w:rFonts w:hint="eastAsia"/>
        </w:rPr>
        <w:t>.</w:t>
      </w:r>
      <w:r w:rsidRPr="00911361">
        <w:rPr>
          <w:rFonts w:hint="eastAsia"/>
        </w:rPr>
        <w:t>农产品质量安全检测工作优化策略探究</w:t>
      </w:r>
      <w:r w:rsidRPr="00911361">
        <w:rPr>
          <w:rFonts w:hint="eastAsia"/>
        </w:rPr>
        <w:t>[J].</w:t>
      </w:r>
      <w:r w:rsidRPr="00911361">
        <w:rPr>
          <w:rFonts w:hint="eastAsia"/>
        </w:rPr>
        <w:t>广东蚕业</w:t>
      </w:r>
      <w:r w:rsidRPr="00911361">
        <w:rPr>
          <w:rFonts w:hint="eastAsia"/>
        </w:rPr>
        <w:t>,2025,59(05):43-45.</w:t>
      </w:r>
      <w:bookmarkEnd w:id="103"/>
    </w:p>
    <w:p w14:paraId="3EDD3297" w14:textId="77777777" w:rsidR="00911361" w:rsidRPr="00911361" w:rsidRDefault="00911361" w:rsidP="002E0C57">
      <w:pPr>
        <w:pStyle w:val="A"/>
        <w:rPr>
          <w:rFonts w:hint="eastAsia"/>
        </w:rPr>
      </w:pPr>
      <w:bookmarkStart w:id="104" w:name="_Ref224779446"/>
      <w:r w:rsidRPr="00911361">
        <w:rPr>
          <w:rFonts w:hint="eastAsia"/>
        </w:rPr>
        <w:t>朱祉琴</w:t>
      </w:r>
      <w:r w:rsidRPr="00911361">
        <w:rPr>
          <w:rFonts w:hint="eastAsia"/>
        </w:rPr>
        <w:t>.</w:t>
      </w:r>
      <w:r w:rsidRPr="00911361">
        <w:rPr>
          <w:rFonts w:hint="eastAsia"/>
        </w:rPr>
        <w:t>浅谈食品卫生法与安全现状分析</w:t>
      </w:r>
      <w:r w:rsidRPr="00911361">
        <w:rPr>
          <w:rFonts w:hint="eastAsia"/>
        </w:rPr>
        <w:t>[J].</w:t>
      </w:r>
      <w:r w:rsidRPr="00911361">
        <w:rPr>
          <w:rFonts w:hint="eastAsia"/>
        </w:rPr>
        <w:t>食品安全导刊</w:t>
      </w:r>
      <w:r w:rsidRPr="00911361">
        <w:rPr>
          <w:rFonts w:hint="eastAsia"/>
        </w:rPr>
        <w:t>,2020,(18):38-39.</w:t>
      </w:r>
      <w:bookmarkEnd w:id="104"/>
    </w:p>
    <w:p w14:paraId="46EAAA50" w14:textId="77777777" w:rsidR="00911361" w:rsidRPr="00911361" w:rsidRDefault="00911361" w:rsidP="002E0C57">
      <w:pPr>
        <w:pStyle w:val="A"/>
        <w:rPr>
          <w:rFonts w:hint="eastAsia"/>
        </w:rPr>
      </w:pPr>
      <w:bookmarkStart w:id="105" w:name="_Ref224779462"/>
      <w:r w:rsidRPr="00911361">
        <w:rPr>
          <w:rFonts w:hint="eastAsia"/>
        </w:rPr>
        <w:t>王新庄</w:t>
      </w:r>
      <w:r w:rsidRPr="00911361">
        <w:rPr>
          <w:rFonts w:hint="eastAsia"/>
        </w:rPr>
        <w:t>.</w:t>
      </w:r>
      <w:r w:rsidRPr="00911361">
        <w:rPr>
          <w:rFonts w:hint="eastAsia"/>
        </w:rPr>
        <w:t>食品安全问题探讨及法律规制研究——评《食品安全法原理》</w:t>
      </w:r>
      <w:r w:rsidRPr="00911361">
        <w:rPr>
          <w:rFonts w:hint="eastAsia"/>
        </w:rPr>
        <w:t>[J].</w:t>
      </w:r>
      <w:r w:rsidRPr="00911361">
        <w:rPr>
          <w:rFonts w:hint="eastAsia"/>
        </w:rPr>
        <w:t>食品安全质量检测学报</w:t>
      </w:r>
      <w:r w:rsidRPr="00911361">
        <w:rPr>
          <w:rFonts w:hint="eastAsia"/>
        </w:rPr>
        <w:t>,2022,13(17):5769.</w:t>
      </w:r>
      <w:bookmarkEnd w:id="105"/>
    </w:p>
    <w:p w14:paraId="3394A8A3" w14:textId="77777777" w:rsidR="00911361" w:rsidRPr="00911361" w:rsidRDefault="00911361" w:rsidP="002E0C57">
      <w:pPr>
        <w:pStyle w:val="A"/>
        <w:rPr>
          <w:rFonts w:hint="eastAsia"/>
        </w:rPr>
      </w:pPr>
      <w:bookmarkStart w:id="106" w:name="_Ref224779478"/>
      <w:r w:rsidRPr="00911361">
        <w:rPr>
          <w:rFonts w:hint="eastAsia"/>
        </w:rPr>
        <w:t>赵阳</w:t>
      </w:r>
      <w:r w:rsidRPr="00911361">
        <w:rPr>
          <w:rFonts w:hint="eastAsia"/>
        </w:rPr>
        <w:t>,</w:t>
      </w:r>
      <w:r w:rsidRPr="00911361">
        <w:rPr>
          <w:rFonts w:hint="eastAsia"/>
        </w:rPr>
        <w:t>孟慧敏</w:t>
      </w:r>
      <w:r w:rsidRPr="00911361">
        <w:rPr>
          <w:rFonts w:hint="eastAsia"/>
        </w:rPr>
        <w:t>.</w:t>
      </w:r>
      <w:r w:rsidRPr="00911361">
        <w:rPr>
          <w:rFonts w:hint="eastAsia"/>
        </w:rPr>
        <w:t>我国重要产品追溯体系建设实践和对策建议</w:t>
      </w:r>
      <w:r w:rsidRPr="00911361">
        <w:rPr>
          <w:rFonts w:hint="eastAsia"/>
        </w:rPr>
        <w:t>[J].</w:t>
      </w:r>
      <w:r w:rsidRPr="00911361">
        <w:rPr>
          <w:rFonts w:hint="eastAsia"/>
        </w:rPr>
        <w:t>轻工标准与质量</w:t>
      </w:r>
      <w:r w:rsidRPr="00911361">
        <w:rPr>
          <w:rFonts w:hint="eastAsia"/>
        </w:rPr>
        <w:t>,2024,(05):131-134.</w:t>
      </w:r>
      <w:bookmarkEnd w:id="106"/>
    </w:p>
    <w:p w14:paraId="69164C6E" w14:textId="77777777" w:rsidR="00911361" w:rsidRPr="00911361" w:rsidRDefault="00911361" w:rsidP="002E0C57">
      <w:pPr>
        <w:pStyle w:val="A"/>
        <w:rPr>
          <w:rFonts w:hint="eastAsia"/>
        </w:rPr>
      </w:pPr>
      <w:bookmarkStart w:id="107" w:name="_Ref224779497"/>
      <w:r w:rsidRPr="00911361">
        <w:rPr>
          <w:rFonts w:hint="eastAsia"/>
        </w:rPr>
        <w:t>孙传恒</w:t>
      </w:r>
      <w:r w:rsidRPr="00911361">
        <w:rPr>
          <w:rFonts w:hint="eastAsia"/>
        </w:rPr>
        <w:t>,</w:t>
      </w:r>
      <w:r w:rsidRPr="00911361">
        <w:rPr>
          <w:rFonts w:hint="eastAsia"/>
        </w:rPr>
        <w:t>朱文颖</w:t>
      </w:r>
      <w:r w:rsidRPr="00911361">
        <w:rPr>
          <w:rFonts w:hint="eastAsia"/>
        </w:rPr>
        <w:t>,</w:t>
      </w:r>
      <w:r w:rsidRPr="00911361">
        <w:rPr>
          <w:rFonts w:hint="eastAsia"/>
        </w:rPr>
        <w:t>邢斌</w:t>
      </w:r>
      <w:r w:rsidRPr="00911361">
        <w:rPr>
          <w:rFonts w:hint="eastAsia"/>
        </w:rPr>
        <w:t>,</w:t>
      </w:r>
      <w:r w:rsidRPr="00911361">
        <w:rPr>
          <w:rFonts w:hint="eastAsia"/>
        </w:rPr>
        <w:t>等</w:t>
      </w:r>
      <w:r w:rsidRPr="00911361">
        <w:rPr>
          <w:rFonts w:hint="eastAsia"/>
        </w:rPr>
        <w:t>.</w:t>
      </w:r>
      <w:r w:rsidRPr="00911361">
        <w:rPr>
          <w:rFonts w:hint="eastAsia"/>
        </w:rPr>
        <w:t>中国农产品质量安全可追溯体系发展历程与展望</w:t>
      </w:r>
      <w:r w:rsidRPr="00911361">
        <w:rPr>
          <w:rFonts w:hint="eastAsia"/>
        </w:rPr>
        <w:t>[J].</w:t>
      </w:r>
      <w:r w:rsidRPr="00911361">
        <w:rPr>
          <w:rFonts w:hint="eastAsia"/>
        </w:rPr>
        <w:t>农业工程学报</w:t>
      </w:r>
      <w:r w:rsidRPr="00911361">
        <w:rPr>
          <w:rFonts w:hint="eastAsia"/>
        </w:rPr>
        <w:t>,2025,41(12):1-14.</w:t>
      </w:r>
      <w:bookmarkEnd w:id="107"/>
    </w:p>
    <w:p w14:paraId="177F0249" w14:textId="77777777" w:rsidR="00911361" w:rsidRPr="00911361" w:rsidRDefault="00911361" w:rsidP="002E0C57">
      <w:pPr>
        <w:pStyle w:val="A"/>
        <w:rPr>
          <w:rFonts w:hint="eastAsia"/>
        </w:rPr>
      </w:pPr>
      <w:bookmarkStart w:id="108" w:name="_Ref224779518"/>
      <w:r w:rsidRPr="00911361">
        <w:rPr>
          <w:rFonts w:hint="eastAsia"/>
        </w:rPr>
        <w:t>周文欣</w:t>
      </w:r>
      <w:r w:rsidRPr="00911361">
        <w:rPr>
          <w:rFonts w:hint="eastAsia"/>
        </w:rPr>
        <w:t>.</w:t>
      </w:r>
      <w:r w:rsidRPr="00911361">
        <w:rPr>
          <w:rFonts w:hint="eastAsia"/>
        </w:rPr>
        <w:t>基于区块链技术的农产品溯源系统面临的问题及对策</w:t>
      </w:r>
      <w:r w:rsidRPr="00911361">
        <w:rPr>
          <w:rFonts w:hint="eastAsia"/>
        </w:rPr>
        <w:t>[J].</w:t>
      </w:r>
      <w:r w:rsidRPr="00911361">
        <w:rPr>
          <w:rFonts w:hint="eastAsia"/>
        </w:rPr>
        <w:t>南方农机</w:t>
      </w:r>
      <w:r w:rsidRPr="00911361">
        <w:rPr>
          <w:rFonts w:hint="eastAsia"/>
        </w:rPr>
        <w:t>,2021,52(24):108-110.</w:t>
      </w:r>
      <w:bookmarkEnd w:id="108"/>
    </w:p>
    <w:p w14:paraId="7E877AB0" w14:textId="77777777" w:rsidR="00911361" w:rsidRPr="00911361" w:rsidRDefault="00911361" w:rsidP="002E0C57">
      <w:pPr>
        <w:pStyle w:val="A"/>
        <w:rPr>
          <w:rFonts w:hint="eastAsia"/>
        </w:rPr>
      </w:pPr>
      <w:bookmarkStart w:id="109" w:name="_Ref224779611"/>
      <w:r w:rsidRPr="00911361">
        <w:rPr>
          <w:rFonts w:hint="eastAsia"/>
        </w:rPr>
        <w:t>葛宏义</w:t>
      </w:r>
      <w:r w:rsidRPr="00911361">
        <w:rPr>
          <w:rFonts w:hint="eastAsia"/>
        </w:rPr>
        <w:t>,</w:t>
      </w:r>
      <w:r w:rsidRPr="00911361">
        <w:rPr>
          <w:rFonts w:hint="eastAsia"/>
        </w:rPr>
        <w:t>吴旭阳</w:t>
      </w:r>
      <w:r w:rsidRPr="00911361">
        <w:rPr>
          <w:rFonts w:hint="eastAsia"/>
        </w:rPr>
        <w:t>,</w:t>
      </w:r>
      <w:r w:rsidRPr="00911361">
        <w:rPr>
          <w:rFonts w:hint="eastAsia"/>
        </w:rPr>
        <w:t>蒋玉英</w:t>
      </w:r>
      <w:r w:rsidRPr="00911361">
        <w:rPr>
          <w:rFonts w:hint="eastAsia"/>
        </w:rPr>
        <w:t>,</w:t>
      </w:r>
      <w:r w:rsidRPr="00911361">
        <w:rPr>
          <w:rFonts w:hint="eastAsia"/>
        </w:rPr>
        <w:t>等</w:t>
      </w:r>
      <w:r w:rsidRPr="00911361">
        <w:rPr>
          <w:rFonts w:hint="eastAsia"/>
        </w:rPr>
        <w:t>.</w:t>
      </w:r>
      <w:r w:rsidRPr="00911361">
        <w:rPr>
          <w:rFonts w:hint="eastAsia"/>
        </w:rPr>
        <w:t>基于区块链技术的粮油食品溯源研究进展及展望</w:t>
      </w:r>
      <w:r w:rsidRPr="00911361">
        <w:rPr>
          <w:rFonts w:hint="eastAsia"/>
        </w:rPr>
        <w:t>[J].</w:t>
      </w:r>
      <w:r w:rsidRPr="00911361">
        <w:rPr>
          <w:rFonts w:hint="eastAsia"/>
        </w:rPr>
        <w:t>农业工程学报</w:t>
      </w:r>
      <w:r w:rsidRPr="00911361">
        <w:rPr>
          <w:rFonts w:hint="eastAsia"/>
        </w:rPr>
        <w:t>,2023,39(05):214-223.</w:t>
      </w:r>
      <w:bookmarkEnd w:id="109"/>
    </w:p>
    <w:p w14:paraId="2E7ABFC7" w14:textId="77777777" w:rsidR="00911361" w:rsidRPr="00911361" w:rsidRDefault="00911361" w:rsidP="002E0C57">
      <w:pPr>
        <w:pStyle w:val="A"/>
      </w:pPr>
      <w:bookmarkStart w:id="110" w:name="_Ref224779630"/>
      <w:r w:rsidRPr="00911361">
        <w:t>Nakamoto S.Bitcoin:A Peer-to-Peer Electronic Cash System[EB/OL].(2008-10-31).https://bitcoin.org/bitcoin.pdf.</w:t>
      </w:r>
      <w:bookmarkEnd w:id="110"/>
    </w:p>
    <w:p w14:paraId="361C094A" w14:textId="77777777" w:rsidR="00911361" w:rsidRPr="00911361" w:rsidRDefault="00911361" w:rsidP="002E0C57">
      <w:pPr>
        <w:pStyle w:val="A"/>
        <w:rPr>
          <w:rFonts w:hint="eastAsia"/>
        </w:rPr>
      </w:pPr>
      <w:bookmarkStart w:id="111" w:name="_Ref224779759"/>
      <w:r w:rsidRPr="00911361">
        <w:rPr>
          <w:rFonts w:hint="eastAsia"/>
        </w:rPr>
        <w:t>胡祥培</w:t>
      </w:r>
      <w:r w:rsidRPr="00911361">
        <w:rPr>
          <w:rFonts w:hint="eastAsia"/>
        </w:rPr>
        <w:t>,</w:t>
      </w:r>
      <w:r w:rsidRPr="00911361">
        <w:rPr>
          <w:rFonts w:hint="eastAsia"/>
        </w:rPr>
        <w:t>都牧</w:t>
      </w:r>
      <w:r w:rsidRPr="00911361">
        <w:rPr>
          <w:rFonts w:hint="eastAsia"/>
        </w:rPr>
        <w:t>,</w:t>
      </w:r>
      <w:r w:rsidRPr="00911361">
        <w:rPr>
          <w:rFonts w:hint="eastAsia"/>
        </w:rPr>
        <w:t>孔祥维</w:t>
      </w:r>
      <w:r w:rsidRPr="00911361">
        <w:rPr>
          <w:rFonts w:hint="eastAsia"/>
        </w:rPr>
        <w:t>,</w:t>
      </w:r>
      <w:r w:rsidRPr="00911361">
        <w:rPr>
          <w:rFonts w:hint="eastAsia"/>
        </w:rPr>
        <w:t>等</w:t>
      </w:r>
      <w:r w:rsidRPr="00911361">
        <w:rPr>
          <w:rFonts w:hint="eastAsia"/>
        </w:rPr>
        <w:t>.</w:t>
      </w:r>
      <w:r w:rsidRPr="00911361">
        <w:rPr>
          <w:rFonts w:hint="eastAsia"/>
        </w:rPr>
        <w:t>基于区块链的农产品供应链溯源研究综述</w:t>
      </w:r>
      <w:r w:rsidRPr="00911361">
        <w:rPr>
          <w:rFonts w:hint="eastAsia"/>
        </w:rPr>
        <w:t>[J].</w:t>
      </w:r>
      <w:r w:rsidRPr="00911361">
        <w:rPr>
          <w:rFonts w:hint="eastAsia"/>
        </w:rPr>
        <w:t>管理科学学报</w:t>
      </w:r>
      <w:r w:rsidRPr="00911361">
        <w:rPr>
          <w:rFonts w:hint="eastAsia"/>
        </w:rPr>
        <w:t>,2024,27(05):1-12.</w:t>
      </w:r>
      <w:bookmarkEnd w:id="111"/>
    </w:p>
    <w:p w14:paraId="6C9D271C" w14:textId="77777777" w:rsidR="00911361" w:rsidRPr="00911361" w:rsidRDefault="00911361" w:rsidP="002E0C57">
      <w:pPr>
        <w:pStyle w:val="A"/>
        <w:rPr>
          <w:rFonts w:hint="eastAsia"/>
        </w:rPr>
      </w:pPr>
      <w:bookmarkStart w:id="112" w:name="_Ref224779773"/>
      <w:r w:rsidRPr="00911361">
        <w:rPr>
          <w:rFonts w:hint="eastAsia"/>
        </w:rPr>
        <w:t>吴三斌</w:t>
      </w:r>
      <w:r w:rsidRPr="00911361">
        <w:rPr>
          <w:rFonts w:hint="eastAsia"/>
        </w:rPr>
        <w:t>.</w:t>
      </w:r>
      <w:r w:rsidRPr="00911361">
        <w:rPr>
          <w:rFonts w:hint="eastAsia"/>
        </w:rPr>
        <w:t>基于区块链的农产品溯源系统研究</w:t>
      </w:r>
      <w:r w:rsidRPr="00911361">
        <w:rPr>
          <w:rFonts w:hint="eastAsia"/>
        </w:rPr>
        <w:t>[J].</w:t>
      </w:r>
      <w:r w:rsidRPr="00911361">
        <w:rPr>
          <w:rFonts w:hint="eastAsia"/>
        </w:rPr>
        <w:t>南方农机</w:t>
      </w:r>
      <w:r w:rsidRPr="00911361">
        <w:rPr>
          <w:rFonts w:hint="eastAsia"/>
        </w:rPr>
        <w:t>,2025,56(10):15-18.</w:t>
      </w:r>
      <w:bookmarkEnd w:id="112"/>
    </w:p>
    <w:p w14:paraId="63F24518" w14:textId="77777777" w:rsidR="00911361" w:rsidRPr="00911361" w:rsidRDefault="00911361" w:rsidP="002E0C57">
      <w:pPr>
        <w:pStyle w:val="A"/>
        <w:rPr>
          <w:rFonts w:hint="eastAsia"/>
        </w:rPr>
      </w:pPr>
      <w:bookmarkStart w:id="113" w:name="_Ref224779791"/>
      <w:r w:rsidRPr="00911361">
        <w:rPr>
          <w:rFonts w:hint="eastAsia"/>
        </w:rPr>
        <w:t>汪文娟</w:t>
      </w:r>
      <w:r w:rsidRPr="00911361">
        <w:rPr>
          <w:rFonts w:hint="eastAsia"/>
        </w:rPr>
        <w:t>,</w:t>
      </w:r>
      <w:r w:rsidRPr="00911361">
        <w:rPr>
          <w:rFonts w:hint="eastAsia"/>
        </w:rPr>
        <w:t>张萌萌</w:t>
      </w:r>
      <w:r w:rsidRPr="00911361">
        <w:rPr>
          <w:rFonts w:hint="eastAsia"/>
        </w:rPr>
        <w:t>.</w:t>
      </w:r>
      <w:r w:rsidRPr="00911361">
        <w:rPr>
          <w:rFonts w:hint="eastAsia"/>
        </w:rPr>
        <w:t>区块链技术在农产品溯源中的应用研究</w:t>
      </w:r>
      <w:r w:rsidRPr="00911361">
        <w:rPr>
          <w:rFonts w:hint="eastAsia"/>
        </w:rPr>
        <w:t>[J].</w:t>
      </w:r>
      <w:r w:rsidRPr="00911361">
        <w:rPr>
          <w:rFonts w:hint="eastAsia"/>
        </w:rPr>
        <w:t>中国物流与采购</w:t>
      </w:r>
      <w:r w:rsidRPr="00911361">
        <w:rPr>
          <w:rFonts w:hint="eastAsia"/>
        </w:rPr>
        <w:t>,2025,(17):52-53.</w:t>
      </w:r>
      <w:bookmarkEnd w:id="113"/>
    </w:p>
    <w:p w14:paraId="6051A786" w14:textId="77777777" w:rsidR="00911361" w:rsidRPr="00911361" w:rsidRDefault="00911361" w:rsidP="002E0C57">
      <w:pPr>
        <w:pStyle w:val="A"/>
        <w:rPr>
          <w:rFonts w:hint="eastAsia"/>
        </w:rPr>
      </w:pPr>
      <w:bookmarkStart w:id="114" w:name="_Ref224779821"/>
      <w:r w:rsidRPr="00911361">
        <w:rPr>
          <w:rFonts w:hint="eastAsia"/>
        </w:rPr>
        <w:t>周志平</w:t>
      </w:r>
      <w:r w:rsidRPr="00911361">
        <w:rPr>
          <w:rFonts w:hint="eastAsia"/>
        </w:rPr>
        <w:t>,</w:t>
      </w:r>
      <w:r w:rsidRPr="00911361">
        <w:rPr>
          <w:rFonts w:hint="eastAsia"/>
        </w:rPr>
        <w:t>高爽</w:t>
      </w:r>
      <w:r w:rsidRPr="00911361">
        <w:rPr>
          <w:rFonts w:hint="eastAsia"/>
        </w:rPr>
        <w:t>,</w:t>
      </w:r>
      <w:r w:rsidRPr="00911361">
        <w:rPr>
          <w:rFonts w:hint="eastAsia"/>
        </w:rPr>
        <w:t>唐霞</w:t>
      </w:r>
      <w:r w:rsidRPr="00911361">
        <w:rPr>
          <w:rFonts w:hint="eastAsia"/>
        </w:rPr>
        <w:t>.</w:t>
      </w:r>
      <w:r w:rsidRPr="00911361">
        <w:rPr>
          <w:rFonts w:hint="eastAsia"/>
        </w:rPr>
        <w:t>基于区块链技术在农产品溯源体系中应用的研究</w:t>
      </w:r>
      <w:r w:rsidRPr="00911361">
        <w:rPr>
          <w:rFonts w:hint="eastAsia"/>
        </w:rPr>
        <w:t>[J].</w:t>
      </w:r>
      <w:r w:rsidRPr="00911361">
        <w:rPr>
          <w:rFonts w:hint="eastAsia"/>
        </w:rPr>
        <w:t>食品工业</w:t>
      </w:r>
      <w:r w:rsidRPr="00911361">
        <w:rPr>
          <w:rFonts w:hint="eastAsia"/>
        </w:rPr>
        <w:t>,2025,46(08):263-265.</w:t>
      </w:r>
      <w:bookmarkEnd w:id="114"/>
    </w:p>
    <w:p w14:paraId="3794988C" w14:textId="77777777" w:rsidR="00911361" w:rsidRPr="00911361" w:rsidRDefault="00911361" w:rsidP="002E0C57">
      <w:pPr>
        <w:pStyle w:val="A"/>
        <w:rPr>
          <w:rFonts w:hint="eastAsia"/>
        </w:rPr>
      </w:pPr>
      <w:bookmarkStart w:id="115" w:name="_Ref224779839"/>
      <w:r w:rsidRPr="00911361">
        <w:rPr>
          <w:rFonts w:hint="eastAsia"/>
        </w:rPr>
        <w:t>文瑶</w:t>
      </w:r>
      <w:r w:rsidRPr="00911361">
        <w:rPr>
          <w:rFonts w:hint="eastAsia"/>
        </w:rPr>
        <w:t>.</w:t>
      </w:r>
      <w:r w:rsidRPr="00911361">
        <w:rPr>
          <w:rFonts w:hint="eastAsia"/>
        </w:rPr>
        <w:t>大数据赋能区块链农产品溯源应用研究</w:t>
      </w:r>
      <w:r w:rsidRPr="00911361">
        <w:rPr>
          <w:rFonts w:hint="eastAsia"/>
        </w:rPr>
        <w:t>[J].</w:t>
      </w:r>
      <w:r w:rsidRPr="00911361">
        <w:rPr>
          <w:rFonts w:hint="eastAsia"/>
        </w:rPr>
        <w:t>农村经济与科技</w:t>
      </w:r>
      <w:r w:rsidRPr="00911361">
        <w:rPr>
          <w:rFonts w:hint="eastAsia"/>
        </w:rPr>
        <w:t>,2024,35(21):225-228.</w:t>
      </w:r>
      <w:bookmarkEnd w:id="115"/>
    </w:p>
    <w:p w14:paraId="5AACF6AB" w14:textId="77777777" w:rsidR="00911361" w:rsidRPr="00911361" w:rsidRDefault="00911361" w:rsidP="002E0C57">
      <w:pPr>
        <w:pStyle w:val="A"/>
        <w:rPr>
          <w:rFonts w:hint="eastAsia"/>
        </w:rPr>
      </w:pPr>
      <w:bookmarkStart w:id="116" w:name="_Ref224779864"/>
      <w:r w:rsidRPr="00911361">
        <w:rPr>
          <w:rFonts w:hint="eastAsia"/>
        </w:rPr>
        <w:t>曹磊颖</w:t>
      </w:r>
      <w:r w:rsidRPr="00911361">
        <w:rPr>
          <w:rFonts w:hint="eastAsia"/>
        </w:rPr>
        <w:t>.</w:t>
      </w:r>
      <w:r w:rsidRPr="00911361">
        <w:rPr>
          <w:rFonts w:hint="eastAsia"/>
        </w:rPr>
        <w:t>基于区块链技术的食用农产品溯源系统</w:t>
      </w:r>
      <w:r w:rsidRPr="00911361">
        <w:rPr>
          <w:rFonts w:hint="eastAsia"/>
        </w:rPr>
        <w:t>[D].</w:t>
      </w:r>
      <w:r w:rsidRPr="00911361">
        <w:rPr>
          <w:rFonts w:hint="eastAsia"/>
        </w:rPr>
        <w:t>南昌大学</w:t>
      </w:r>
      <w:r w:rsidRPr="00911361">
        <w:rPr>
          <w:rFonts w:hint="eastAsia"/>
        </w:rPr>
        <w:t>,2022.</w:t>
      </w:r>
      <w:bookmarkEnd w:id="116"/>
    </w:p>
    <w:p w14:paraId="387FE6B9" w14:textId="77777777" w:rsidR="00911361" w:rsidRPr="00911361" w:rsidRDefault="00911361" w:rsidP="002E0C57">
      <w:pPr>
        <w:pStyle w:val="A"/>
        <w:rPr>
          <w:rFonts w:hint="eastAsia"/>
        </w:rPr>
      </w:pPr>
      <w:bookmarkStart w:id="117" w:name="_Ref224779881"/>
      <w:r w:rsidRPr="00911361">
        <w:rPr>
          <w:rFonts w:hint="eastAsia"/>
        </w:rPr>
        <w:t>王仕勋</w:t>
      </w:r>
      <w:r w:rsidRPr="00911361">
        <w:rPr>
          <w:rFonts w:hint="eastAsia"/>
        </w:rPr>
        <w:t>.</w:t>
      </w:r>
      <w:r w:rsidRPr="00911361">
        <w:rPr>
          <w:rFonts w:hint="eastAsia"/>
        </w:rPr>
        <w:t>轻量级区块链架构在农产品供应链溯源中的应用研究——以香蕉供应链为例</w:t>
      </w:r>
      <w:r w:rsidRPr="00911361">
        <w:rPr>
          <w:rFonts w:hint="eastAsia"/>
        </w:rPr>
        <w:t>[J].</w:t>
      </w:r>
      <w:r w:rsidRPr="00911361">
        <w:rPr>
          <w:rFonts w:hint="eastAsia"/>
        </w:rPr>
        <w:t>黄冈职业技术学院学报</w:t>
      </w:r>
      <w:r w:rsidRPr="00911361">
        <w:rPr>
          <w:rFonts w:hint="eastAsia"/>
        </w:rPr>
        <w:t>,2025,27(06):77-83.</w:t>
      </w:r>
      <w:bookmarkEnd w:id="117"/>
    </w:p>
    <w:p w14:paraId="1DC31090" w14:textId="77777777" w:rsidR="00911361" w:rsidRPr="00911361" w:rsidRDefault="00911361" w:rsidP="002E0C57">
      <w:pPr>
        <w:pStyle w:val="A"/>
        <w:rPr>
          <w:rFonts w:hint="eastAsia"/>
        </w:rPr>
      </w:pPr>
      <w:bookmarkStart w:id="118" w:name="_Ref224779896"/>
      <w:r w:rsidRPr="00911361">
        <w:rPr>
          <w:rFonts w:hint="eastAsia"/>
        </w:rPr>
        <w:t>李萍</w:t>
      </w:r>
      <w:r w:rsidRPr="00911361">
        <w:rPr>
          <w:rFonts w:hint="eastAsia"/>
        </w:rPr>
        <w:t>.</w:t>
      </w:r>
      <w:r w:rsidRPr="00911361">
        <w:rPr>
          <w:rFonts w:hint="eastAsia"/>
        </w:rPr>
        <w:t>基于区块链与物联网融合技术的农产品溯源优化系统研究</w:t>
      </w:r>
      <w:r w:rsidRPr="00911361">
        <w:rPr>
          <w:rFonts w:hint="eastAsia"/>
        </w:rPr>
        <w:t>[J].</w:t>
      </w:r>
      <w:r w:rsidRPr="00911361">
        <w:rPr>
          <w:rFonts w:hint="eastAsia"/>
        </w:rPr>
        <w:t>南方农机</w:t>
      </w:r>
      <w:r w:rsidRPr="00911361">
        <w:rPr>
          <w:rFonts w:hint="eastAsia"/>
        </w:rPr>
        <w:t>,2025,56(18):86-89+94.</w:t>
      </w:r>
      <w:bookmarkEnd w:id="118"/>
    </w:p>
    <w:p w14:paraId="5F5F377B" w14:textId="77777777" w:rsidR="00911361" w:rsidRPr="00911361" w:rsidRDefault="00911361" w:rsidP="002E0C57">
      <w:pPr>
        <w:pStyle w:val="A"/>
      </w:pPr>
      <w:bookmarkStart w:id="119" w:name="_Ref224779911"/>
      <w:r w:rsidRPr="00911361">
        <w:t>Wang L,Xu L,Zheng Z,et al.Smart Contract-Based Agricultural Food Supply Chain Traceability[J].IEEE ACCESS,2021,9.</w:t>
      </w:r>
      <w:bookmarkEnd w:id="119"/>
    </w:p>
    <w:p w14:paraId="62E05B59" w14:textId="77777777" w:rsidR="00911361" w:rsidRPr="00911361" w:rsidRDefault="00911361" w:rsidP="002E0C57">
      <w:pPr>
        <w:pStyle w:val="A"/>
      </w:pPr>
      <w:bookmarkStart w:id="120" w:name="_Ref224779924"/>
      <w:r w:rsidRPr="00911361">
        <w:t>Hu S,Huang S,Huang J,et al.Blockchain and Edge Computing Technology Enabling Organic Agricultural Supply Chain:A Framework Solution to Trust Crisis[J].Computers &amp; Industrial Engineering,2020.</w:t>
      </w:r>
      <w:bookmarkEnd w:id="120"/>
    </w:p>
    <w:p w14:paraId="541D543A" w14:textId="77777777" w:rsidR="00911361" w:rsidRPr="00911361" w:rsidRDefault="00911361" w:rsidP="002E0C57">
      <w:pPr>
        <w:pStyle w:val="A"/>
      </w:pPr>
      <w:bookmarkStart w:id="121" w:name="_Ref224779939"/>
      <w:r w:rsidRPr="00911361">
        <w:t>Lu Y,Li P,Xu H.A Food Anti-counterfeiting Traceability System Based on Blockchain and Internet of Things[J].Procedia Computer Science,2022,199.</w:t>
      </w:r>
      <w:bookmarkEnd w:id="121"/>
    </w:p>
    <w:p w14:paraId="04350852" w14:textId="77777777" w:rsidR="00911361" w:rsidRPr="00911361" w:rsidRDefault="00911361" w:rsidP="002E0C57">
      <w:pPr>
        <w:pStyle w:val="A"/>
      </w:pPr>
      <w:bookmarkStart w:id="122" w:name="_Ref224779958"/>
      <w:r w:rsidRPr="00911361">
        <w:lastRenderedPageBreak/>
        <w:t>Yiu Neo C K.Decentralizing Supply Chain Anti-Counterfeiting and Traceability Systems Using Blockchain Technology[J].Future Internet,2021,13(4).</w:t>
      </w:r>
      <w:bookmarkEnd w:id="122"/>
    </w:p>
    <w:p w14:paraId="018CDDB4" w14:textId="77777777" w:rsidR="00911361" w:rsidRPr="00911361" w:rsidRDefault="00911361" w:rsidP="002E0C57">
      <w:pPr>
        <w:pStyle w:val="A"/>
      </w:pPr>
      <w:bookmarkStart w:id="123" w:name="_Ref224779974"/>
      <w:r w:rsidRPr="00911361">
        <w:t>Dey S,Saha S,Singh A K,et al.FoodSQRBlock:Digitizing Food Production and the Supply Chain with Blockchain and QR Code in the Cloud[J].Sustainability,2021,13(6).</w:t>
      </w:r>
      <w:bookmarkEnd w:id="123"/>
    </w:p>
    <w:p w14:paraId="1421E071" w14:textId="77777777" w:rsidR="00911361" w:rsidRPr="00911361" w:rsidRDefault="00911361" w:rsidP="002E0C57">
      <w:pPr>
        <w:pStyle w:val="A"/>
      </w:pPr>
      <w:bookmarkStart w:id="124" w:name="_Ref224779990"/>
      <w:r w:rsidRPr="00911361">
        <w:t>Dey S,Saha S,Singh A K,et al.SmartNoshWaste:Using Blockchain,Machine Learning,Cloud Computing and QR Code to Reduce Food Waste in Decentralized Web 3.0 Enabled Smart Cities[J].Smart Cities,2022,5(1).</w:t>
      </w:r>
      <w:bookmarkEnd w:id="124"/>
    </w:p>
    <w:p w14:paraId="72ABFC4E" w14:textId="77777777" w:rsidR="00911361" w:rsidRPr="00911361" w:rsidRDefault="00911361" w:rsidP="002E0C57">
      <w:pPr>
        <w:pStyle w:val="A"/>
        <w:rPr>
          <w:rFonts w:hint="eastAsia"/>
        </w:rPr>
      </w:pPr>
      <w:bookmarkStart w:id="125" w:name="_Ref224780094"/>
      <w:r w:rsidRPr="00911361">
        <w:rPr>
          <w:rFonts w:hint="eastAsia"/>
        </w:rPr>
        <w:t>张新</w:t>
      </w:r>
      <w:r w:rsidRPr="00911361">
        <w:rPr>
          <w:rFonts w:hint="eastAsia"/>
        </w:rPr>
        <w:t>,</w:t>
      </w:r>
      <w:r w:rsidRPr="00911361">
        <w:rPr>
          <w:rFonts w:hint="eastAsia"/>
        </w:rPr>
        <w:t>彭祥贞</w:t>
      </w:r>
      <w:r w:rsidRPr="00911361">
        <w:rPr>
          <w:rFonts w:hint="eastAsia"/>
        </w:rPr>
        <w:t>,</w:t>
      </w:r>
      <w:r w:rsidRPr="00911361">
        <w:rPr>
          <w:rFonts w:hint="eastAsia"/>
        </w:rPr>
        <w:t>李悦</w:t>
      </w:r>
      <w:r w:rsidRPr="00911361">
        <w:rPr>
          <w:rFonts w:hint="eastAsia"/>
        </w:rPr>
        <w:t>,</w:t>
      </w:r>
      <w:r w:rsidRPr="00911361">
        <w:rPr>
          <w:rFonts w:hint="eastAsia"/>
        </w:rPr>
        <w:t>等</w:t>
      </w:r>
      <w:r w:rsidRPr="00911361">
        <w:rPr>
          <w:rFonts w:hint="eastAsia"/>
        </w:rPr>
        <w:t>.</w:t>
      </w:r>
      <w:r w:rsidRPr="00911361">
        <w:rPr>
          <w:rFonts w:hint="eastAsia"/>
        </w:rPr>
        <w:t>基于可信区块链和可信标识的粮油食品全供应链信息追溯模型</w:t>
      </w:r>
      <w:r w:rsidRPr="00911361">
        <w:rPr>
          <w:rFonts w:hint="eastAsia"/>
        </w:rPr>
        <w:t>[J].</w:t>
      </w:r>
      <w:r w:rsidRPr="00911361">
        <w:rPr>
          <w:rFonts w:hint="eastAsia"/>
        </w:rPr>
        <w:t>农业大数据学报</w:t>
      </w:r>
      <w:r w:rsidRPr="00911361">
        <w:rPr>
          <w:rFonts w:hint="eastAsia"/>
        </w:rPr>
        <w:t>,2022,4(01):35-48.</w:t>
      </w:r>
      <w:bookmarkEnd w:id="125"/>
    </w:p>
    <w:p w14:paraId="4AFB3CF3" w14:textId="77777777" w:rsidR="00911361" w:rsidRPr="00911361" w:rsidRDefault="00911361" w:rsidP="002E0C57">
      <w:pPr>
        <w:pStyle w:val="A"/>
        <w:rPr>
          <w:rFonts w:hint="eastAsia"/>
        </w:rPr>
      </w:pPr>
      <w:bookmarkStart w:id="126" w:name="_Ref224780113"/>
      <w:r w:rsidRPr="00911361">
        <w:rPr>
          <w:rFonts w:hint="eastAsia"/>
        </w:rPr>
        <w:t>唐豪</w:t>
      </w:r>
      <w:r w:rsidRPr="00911361">
        <w:rPr>
          <w:rFonts w:hint="eastAsia"/>
        </w:rPr>
        <w:t>,</w:t>
      </w:r>
      <w:r w:rsidRPr="00911361">
        <w:rPr>
          <w:rFonts w:hint="eastAsia"/>
        </w:rPr>
        <w:t>易文龙</w:t>
      </w:r>
      <w:r w:rsidRPr="00911361">
        <w:rPr>
          <w:rFonts w:hint="eastAsia"/>
        </w:rPr>
        <w:t>,</w:t>
      </w:r>
      <w:r w:rsidRPr="00911361">
        <w:rPr>
          <w:rFonts w:hint="eastAsia"/>
        </w:rPr>
        <w:t>赵应丁</w:t>
      </w:r>
      <w:r w:rsidRPr="00911361">
        <w:rPr>
          <w:rFonts w:hint="eastAsia"/>
        </w:rPr>
        <w:t>,</w:t>
      </w:r>
      <w:r w:rsidRPr="00911361">
        <w:rPr>
          <w:rFonts w:hint="eastAsia"/>
        </w:rPr>
        <w:t>等</w:t>
      </w:r>
      <w:r w:rsidRPr="00911361">
        <w:rPr>
          <w:rFonts w:hint="eastAsia"/>
        </w:rPr>
        <w:t>.</w:t>
      </w:r>
      <w:r w:rsidRPr="00911361">
        <w:rPr>
          <w:rFonts w:hint="eastAsia"/>
        </w:rPr>
        <w:t>基于区块链的农产品可信检测数据存储方法</w:t>
      </w:r>
      <w:r w:rsidRPr="00911361">
        <w:rPr>
          <w:rFonts w:hint="eastAsia"/>
        </w:rPr>
        <w:t>[J].</w:t>
      </w:r>
      <w:r w:rsidRPr="00911361">
        <w:rPr>
          <w:rFonts w:hint="eastAsia"/>
        </w:rPr>
        <w:t>科学技术与工程</w:t>
      </w:r>
      <w:r w:rsidRPr="00911361">
        <w:rPr>
          <w:rFonts w:hint="eastAsia"/>
        </w:rPr>
        <w:t>,2022,22(24):10631-10637.</w:t>
      </w:r>
      <w:bookmarkEnd w:id="126"/>
    </w:p>
    <w:p w14:paraId="235E1B35" w14:textId="77777777" w:rsidR="00911361" w:rsidRPr="00911361" w:rsidRDefault="00911361" w:rsidP="002E0C57">
      <w:pPr>
        <w:pStyle w:val="A"/>
        <w:rPr>
          <w:rFonts w:hint="eastAsia"/>
        </w:rPr>
      </w:pPr>
      <w:bookmarkStart w:id="127" w:name="_Ref224780127"/>
      <w:r w:rsidRPr="00911361">
        <w:rPr>
          <w:rFonts w:hint="eastAsia"/>
        </w:rPr>
        <w:t>周颖玉</w:t>
      </w:r>
      <w:r w:rsidRPr="00911361">
        <w:rPr>
          <w:rFonts w:hint="eastAsia"/>
        </w:rPr>
        <w:t>,</w:t>
      </w:r>
      <w:r w:rsidRPr="00911361">
        <w:rPr>
          <w:rFonts w:hint="eastAsia"/>
        </w:rPr>
        <w:t>王海英</w:t>
      </w:r>
      <w:r w:rsidRPr="00911361">
        <w:rPr>
          <w:rFonts w:hint="eastAsia"/>
        </w:rPr>
        <w:t>,</w:t>
      </w:r>
      <w:r w:rsidRPr="00911361">
        <w:rPr>
          <w:rFonts w:hint="eastAsia"/>
        </w:rPr>
        <w:t>柯平</w:t>
      </w:r>
      <w:r w:rsidRPr="00911361">
        <w:rPr>
          <w:rFonts w:hint="eastAsia"/>
        </w:rPr>
        <w:t>,</w:t>
      </w:r>
      <w:r w:rsidRPr="00911361">
        <w:rPr>
          <w:rFonts w:hint="eastAsia"/>
        </w:rPr>
        <w:t>等</w:t>
      </w:r>
      <w:r w:rsidRPr="00911361">
        <w:rPr>
          <w:rFonts w:hint="eastAsia"/>
        </w:rPr>
        <w:t>.</w:t>
      </w:r>
      <w:r w:rsidRPr="00911361">
        <w:rPr>
          <w:rFonts w:hint="eastAsia"/>
        </w:rPr>
        <w:t>基于区块链的开放政府数据</w:t>
      </w:r>
      <w:r w:rsidRPr="00911361">
        <w:rPr>
          <w:rFonts w:hint="eastAsia"/>
        </w:rPr>
        <w:t>"</w:t>
      </w:r>
      <w:r w:rsidRPr="00911361">
        <w:rPr>
          <w:rFonts w:hint="eastAsia"/>
        </w:rPr>
        <w:t>链上链下</w:t>
      </w:r>
      <w:r w:rsidRPr="00911361">
        <w:rPr>
          <w:rFonts w:hint="eastAsia"/>
        </w:rPr>
        <w:t>-</w:t>
      </w:r>
      <w:r w:rsidRPr="00911361">
        <w:rPr>
          <w:rFonts w:hint="eastAsia"/>
        </w:rPr>
        <w:t>双存储</w:t>
      </w:r>
      <w:r w:rsidRPr="00911361">
        <w:rPr>
          <w:rFonts w:hint="eastAsia"/>
        </w:rPr>
        <w:t>"</w:t>
      </w:r>
      <w:r w:rsidRPr="00911361">
        <w:rPr>
          <w:rFonts w:hint="eastAsia"/>
        </w:rPr>
        <w:t>共享模型研究</w:t>
      </w:r>
      <w:r w:rsidRPr="00911361">
        <w:rPr>
          <w:rFonts w:hint="eastAsia"/>
        </w:rPr>
        <w:t>[J].</w:t>
      </w:r>
      <w:r w:rsidRPr="00911361">
        <w:rPr>
          <w:rFonts w:hint="eastAsia"/>
        </w:rPr>
        <w:t>情报杂志</w:t>
      </w:r>
      <w:r w:rsidRPr="00911361">
        <w:rPr>
          <w:rFonts w:hint="eastAsia"/>
        </w:rPr>
        <w:t>,2023,42(09):188-195.</w:t>
      </w:r>
      <w:bookmarkEnd w:id="127"/>
    </w:p>
    <w:p w14:paraId="6C468D6D" w14:textId="77777777" w:rsidR="00911361" w:rsidRPr="00911361" w:rsidRDefault="00911361" w:rsidP="002E0C57">
      <w:pPr>
        <w:pStyle w:val="A"/>
        <w:rPr>
          <w:rFonts w:hint="eastAsia"/>
        </w:rPr>
      </w:pPr>
      <w:bookmarkStart w:id="128" w:name="_Ref224780146"/>
      <w:r w:rsidRPr="00911361">
        <w:rPr>
          <w:rFonts w:hint="eastAsia"/>
        </w:rPr>
        <w:t>张净</w:t>
      </w:r>
      <w:r w:rsidRPr="00911361">
        <w:rPr>
          <w:rFonts w:hint="eastAsia"/>
        </w:rPr>
        <w:t>,</w:t>
      </w:r>
      <w:r w:rsidRPr="00911361">
        <w:rPr>
          <w:rFonts w:hint="eastAsia"/>
        </w:rPr>
        <w:t>唐恒睿</w:t>
      </w:r>
      <w:r w:rsidRPr="00911361">
        <w:rPr>
          <w:rFonts w:hint="eastAsia"/>
        </w:rPr>
        <w:t>,</w:t>
      </w:r>
      <w:r w:rsidRPr="00911361">
        <w:rPr>
          <w:rFonts w:hint="eastAsia"/>
        </w:rPr>
        <w:t>刘晓梅</w:t>
      </w:r>
      <w:r w:rsidRPr="00911361">
        <w:rPr>
          <w:rFonts w:hint="eastAsia"/>
        </w:rPr>
        <w:t>.</w:t>
      </w:r>
      <w:r w:rsidRPr="00911361">
        <w:rPr>
          <w:rFonts w:hint="eastAsia"/>
        </w:rPr>
        <w:t>基于区块链及</w:t>
      </w:r>
      <w:r w:rsidRPr="00911361">
        <w:rPr>
          <w:rFonts w:hint="eastAsia"/>
        </w:rPr>
        <w:t>IPFS</w:t>
      </w:r>
      <w:r w:rsidRPr="00911361">
        <w:rPr>
          <w:rFonts w:hint="eastAsia"/>
        </w:rPr>
        <w:t>的农产品多链追溯系统研究</w:t>
      </w:r>
      <w:r w:rsidRPr="00911361">
        <w:rPr>
          <w:rFonts w:hint="eastAsia"/>
        </w:rPr>
        <w:t>[J].</w:t>
      </w:r>
      <w:r w:rsidRPr="00911361">
        <w:rPr>
          <w:rFonts w:hint="eastAsia"/>
        </w:rPr>
        <w:t>中国农机化学报</w:t>
      </w:r>
      <w:r w:rsidRPr="00911361">
        <w:rPr>
          <w:rFonts w:hint="eastAsia"/>
        </w:rPr>
        <w:t>,2024,45(07):127-134.</w:t>
      </w:r>
      <w:bookmarkEnd w:id="128"/>
    </w:p>
    <w:p w14:paraId="69AC923F" w14:textId="77777777" w:rsidR="00911361" w:rsidRPr="00911361" w:rsidRDefault="00911361" w:rsidP="002E0C57">
      <w:pPr>
        <w:pStyle w:val="A"/>
        <w:rPr>
          <w:rFonts w:hint="eastAsia"/>
        </w:rPr>
      </w:pPr>
      <w:bookmarkStart w:id="129" w:name="_Ref224780205"/>
      <w:r w:rsidRPr="00911361">
        <w:rPr>
          <w:rFonts w:hint="eastAsia"/>
        </w:rPr>
        <w:t>曹琪</w:t>
      </w:r>
      <w:r w:rsidRPr="00911361">
        <w:rPr>
          <w:rFonts w:hint="eastAsia"/>
        </w:rPr>
        <w:t>,</w:t>
      </w:r>
      <w:r w:rsidRPr="00911361">
        <w:rPr>
          <w:rFonts w:hint="eastAsia"/>
        </w:rPr>
        <w:t>阮树骅</w:t>
      </w:r>
      <w:r w:rsidRPr="00911361">
        <w:rPr>
          <w:rFonts w:hint="eastAsia"/>
        </w:rPr>
        <w:t>,</w:t>
      </w:r>
      <w:r w:rsidRPr="00911361">
        <w:rPr>
          <w:rFonts w:hint="eastAsia"/>
        </w:rPr>
        <w:t>陈兴蜀</w:t>
      </w:r>
      <w:r w:rsidRPr="00911361">
        <w:rPr>
          <w:rFonts w:hint="eastAsia"/>
        </w:rPr>
        <w:t>,</w:t>
      </w:r>
      <w:r w:rsidRPr="00911361">
        <w:rPr>
          <w:rFonts w:hint="eastAsia"/>
        </w:rPr>
        <w:t>等</w:t>
      </w:r>
      <w:r w:rsidRPr="00911361">
        <w:rPr>
          <w:rFonts w:hint="eastAsia"/>
        </w:rPr>
        <w:t>.Hyperledger Fabric</w:t>
      </w:r>
      <w:r w:rsidRPr="00911361">
        <w:rPr>
          <w:rFonts w:hint="eastAsia"/>
        </w:rPr>
        <w:t>平台的国密算法嵌入研究</w:t>
      </w:r>
      <w:r w:rsidRPr="00911361">
        <w:rPr>
          <w:rFonts w:hint="eastAsia"/>
        </w:rPr>
        <w:t>[J].</w:t>
      </w:r>
      <w:r w:rsidRPr="00911361">
        <w:rPr>
          <w:rFonts w:hint="eastAsia"/>
        </w:rPr>
        <w:t>网络与信息安全学报</w:t>
      </w:r>
      <w:r w:rsidRPr="00911361">
        <w:rPr>
          <w:rFonts w:hint="eastAsia"/>
        </w:rPr>
        <w:t>,2021,7(01):65-75.</w:t>
      </w:r>
      <w:bookmarkEnd w:id="129"/>
    </w:p>
    <w:p w14:paraId="1C735A46" w14:textId="77777777" w:rsidR="00911361" w:rsidRPr="00911361" w:rsidRDefault="00911361" w:rsidP="002E0C57">
      <w:pPr>
        <w:pStyle w:val="A"/>
        <w:rPr>
          <w:rFonts w:hint="eastAsia"/>
        </w:rPr>
      </w:pPr>
      <w:bookmarkStart w:id="130" w:name="_Ref224780237"/>
      <w:r w:rsidRPr="00911361">
        <w:rPr>
          <w:rFonts w:hint="eastAsia"/>
        </w:rPr>
        <w:t>王晶宇</w:t>
      </w:r>
      <w:r w:rsidRPr="00911361">
        <w:rPr>
          <w:rFonts w:hint="eastAsia"/>
        </w:rPr>
        <w:t>,</w:t>
      </w:r>
      <w:r w:rsidRPr="00911361">
        <w:rPr>
          <w:rFonts w:hint="eastAsia"/>
        </w:rPr>
        <w:t>马兆丰</w:t>
      </w:r>
      <w:r w:rsidRPr="00911361">
        <w:rPr>
          <w:rFonts w:hint="eastAsia"/>
        </w:rPr>
        <w:t>,</w:t>
      </w:r>
      <w:r w:rsidRPr="00911361">
        <w:rPr>
          <w:rFonts w:hint="eastAsia"/>
        </w:rPr>
        <w:t>徐单恒</w:t>
      </w:r>
      <w:r w:rsidRPr="00911361">
        <w:rPr>
          <w:rFonts w:hint="eastAsia"/>
        </w:rPr>
        <w:t>,</w:t>
      </w:r>
      <w:r w:rsidRPr="00911361">
        <w:rPr>
          <w:rFonts w:hint="eastAsia"/>
        </w:rPr>
        <w:t>等</w:t>
      </w:r>
      <w:r w:rsidRPr="00911361">
        <w:rPr>
          <w:rFonts w:hint="eastAsia"/>
        </w:rPr>
        <w:t>.</w:t>
      </w:r>
      <w:r w:rsidRPr="00911361">
        <w:rPr>
          <w:rFonts w:hint="eastAsia"/>
        </w:rPr>
        <w:t>支持国密算法的区块链交易数据隐私保护方案</w:t>
      </w:r>
      <w:r w:rsidRPr="00911361">
        <w:rPr>
          <w:rFonts w:hint="eastAsia"/>
        </w:rPr>
        <w:t>[J].</w:t>
      </w:r>
      <w:r w:rsidRPr="00911361">
        <w:rPr>
          <w:rFonts w:hint="eastAsia"/>
        </w:rPr>
        <w:t>信息网络安全</w:t>
      </w:r>
      <w:r w:rsidRPr="00911361">
        <w:rPr>
          <w:rFonts w:hint="eastAsia"/>
        </w:rPr>
        <w:t>,2023,23(03):84-95.</w:t>
      </w:r>
      <w:bookmarkEnd w:id="130"/>
    </w:p>
    <w:p w14:paraId="105AEBAD" w14:textId="77777777" w:rsidR="00911361" w:rsidRPr="00911361" w:rsidRDefault="00911361" w:rsidP="002E0C57">
      <w:pPr>
        <w:pStyle w:val="A"/>
        <w:rPr>
          <w:rFonts w:hint="eastAsia"/>
        </w:rPr>
      </w:pPr>
      <w:bookmarkStart w:id="131" w:name="_Ref224780253"/>
      <w:r w:rsidRPr="00911361">
        <w:rPr>
          <w:rFonts w:hint="eastAsia"/>
        </w:rPr>
        <w:t>于跃</w:t>
      </w:r>
      <w:r w:rsidRPr="00911361">
        <w:rPr>
          <w:rFonts w:hint="eastAsia"/>
        </w:rPr>
        <w:t>,</w:t>
      </w:r>
      <w:r w:rsidRPr="00911361">
        <w:rPr>
          <w:rFonts w:hint="eastAsia"/>
        </w:rPr>
        <w:t>曹丽英</w:t>
      </w:r>
      <w:r w:rsidRPr="00911361">
        <w:rPr>
          <w:rFonts w:hint="eastAsia"/>
        </w:rPr>
        <w:t>,</w:t>
      </w:r>
      <w:r w:rsidRPr="00911361">
        <w:rPr>
          <w:rFonts w:hint="eastAsia"/>
        </w:rPr>
        <w:t>杨玉竹</w:t>
      </w:r>
      <w:r w:rsidRPr="00911361">
        <w:rPr>
          <w:rFonts w:hint="eastAsia"/>
        </w:rPr>
        <w:t>,</w:t>
      </w:r>
      <w:r w:rsidRPr="00911361">
        <w:rPr>
          <w:rFonts w:hint="eastAsia"/>
        </w:rPr>
        <w:t>等</w:t>
      </w:r>
      <w:r w:rsidRPr="00911361">
        <w:rPr>
          <w:rFonts w:hint="eastAsia"/>
        </w:rPr>
        <w:t>.</w:t>
      </w:r>
      <w:r w:rsidRPr="00911361">
        <w:rPr>
          <w:rFonts w:hint="eastAsia"/>
        </w:rPr>
        <w:t>基于国密算法的食用菌区块链数据加密研究</w:t>
      </w:r>
      <w:r w:rsidRPr="00911361">
        <w:rPr>
          <w:rFonts w:hint="eastAsia"/>
        </w:rPr>
        <w:t>[J].</w:t>
      </w:r>
      <w:r w:rsidRPr="00911361">
        <w:rPr>
          <w:rFonts w:hint="eastAsia"/>
        </w:rPr>
        <w:t>无线电工程</w:t>
      </w:r>
      <w:r w:rsidRPr="00911361">
        <w:rPr>
          <w:rFonts w:hint="eastAsia"/>
        </w:rPr>
        <w:t>,2023,53(09):2067-2073.</w:t>
      </w:r>
      <w:bookmarkEnd w:id="131"/>
    </w:p>
    <w:p w14:paraId="0B1000D3" w14:textId="77777777" w:rsidR="00911361" w:rsidRPr="00911361" w:rsidRDefault="00911361" w:rsidP="002E0C57">
      <w:pPr>
        <w:pStyle w:val="A"/>
        <w:rPr>
          <w:rFonts w:hint="eastAsia"/>
        </w:rPr>
      </w:pPr>
      <w:bookmarkStart w:id="132" w:name="_Ref224780271"/>
      <w:r w:rsidRPr="00911361">
        <w:rPr>
          <w:rFonts w:hint="eastAsia"/>
        </w:rPr>
        <w:t>刘丁宁</w:t>
      </w:r>
      <w:r w:rsidRPr="00911361">
        <w:rPr>
          <w:rFonts w:hint="eastAsia"/>
        </w:rPr>
        <w:t>.</w:t>
      </w:r>
      <w:r w:rsidRPr="00911361">
        <w:rPr>
          <w:rFonts w:hint="eastAsia"/>
        </w:rPr>
        <w:t>基于国密</w:t>
      </w:r>
      <w:r w:rsidRPr="00911361">
        <w:rPr>
          <w:rFonts w:hint="eastAsia"/>
        </w:rPr>
        <w:t>SM2</w:t>
      </w:r>
      <w:r w:rsidRPr="00911361">
        <w:rPr>
          <w:rFonts w:hint="eastAsia"/>
        </w:rPr>
        <w:t>批量验签的区块链系统的研究与应用</w:t>
      </w:r>
      <w:r w:rsidRPr="00911361">
        <w:rPr>
          <w:rFonts w:hint="eastAsia"/>
        </w:rPr>
        <w:t>[D].</w:t>
      </w:r>
      <w:r w:rsidRPr="00911361">
        <w:rPr>
          <w:rFonts w:hint="eastAsia"/>
        </w:rPr>
        <w:t>北京邮电大学</w:t>
      </w:r>
      <w:r w:rsidRPr="00911361">
        <w:rPr>
          <w:rFonts w:hint="eastAsia"/>
        </w:rPr>
        <w:t>,2022.</w:t>
      </w:r>
      <w:bookmarkEnd w:id="132"/>
    </w:p>
    <w:p w14:paraId="7FFC623C" w14:textId="77777777" w:rsidR="00911361" w:rsidRPr="00911361" w:rsidRDefault="00911361" w:rsidP="002E0C57">
      <w:pPr>
        <w:pStyle w:val="A"/>
      </w:pPr>
      <w:bookmarkStart w:id="133" w:name="_Ref224780288"/>
      <w:r w:rsidRPr="00911361">
        <w:t>Angelo M,Orazio T.A Blockchain-Based System for Agri-Food Supply Chain Traceability Management[J].SN Computer Science,2022,3(4).</w:t>
      </w:r>
      <w:bookmarkEnd w:id="133"/>
    </w:p>
    <w:p w14:paraId="105191DC" w14:textId="77777777" w:rsidR="00911361" w:rsidRPr="00911361" w:rsidRDefault="00911361" w:rsidP="002E0C57">
      <w:pPr>
        <w:pStyle w:val="A"/>
      </w:pPr>
      <w:bookmarkStart w:id="134" w:name="_Ref224780305"/>
      <w:r w:rsidRPr="00911361">
        <w:t>Lixing W,Yulin H,Zhenning W.Design of a Blockchain-Enabled Traceability System Framework for Food Supply Chains[J].Foods,2022,11(5):744.</w:t>
      </w:r>
      <w:bookmarkEnd w:id="134"/>
    </w:p>
    <w:p w14:paraId="2455545A" w14:textId="77777777" w:rsidR="00911361" w:rsidRPr="00911361" w:rsidRDefault="00911361" w:rsidP="002E0C57">
      <w:pPr>
        <w:pStyle w:val="A"/>
      </w:pPr>
      <w:bookmarkStart w:id="135" w:name="_Ref224780321"/>
      <w:r w:rsidRPr="00911361">
        <w:t>Guo H,Xu W,Lin M,et al.Design of a Blockchain-Enabled Traceability System for Pleurotus ostreatus Supply Chains[J].Foods,2025,14(22):3959.</w:t>
      </w:r>
      <w:bookmarkEnd w:id="135"/>
    </w:p>
    <w:p w14:paraId="7891D9B5" w14:textId="77777777" w:rsidR="00911361" w:rsidRPr="00911361" w:rsidRDefault="00911361" w:rsidP="002E0C57">
      <w:pPr>
        <w:pStyle w:val="A"/>
        <w:rPr>
          <w:rFonts w:hint="eastAsia"/>
        </w:rPr>
      </w:pPr>
      <w:bookmarkStart w:id="136" w:name="_Ref224780337"/>
      <w:r w:rsidRPr="00911361">
        <w:rPr>
          <w:rFonts w:hint="eastAsia"/>
        </w:rPr>
        <w:t>许继平</w:t>
      </w:r>
      <w:r w:rsidRPr="00911361">
        <w:rPr>
          <w:rFonts w:hint="eastAsia"/>
        </w:rPr>
        <w:t>,</w:t>
      </w:r>
      <w:r w:rsidRPr="00911361">
        <w:rPr>
          <w:rFonts w:hint="eastAsia"/>
        </w:rPr>
        <w:t>王健</w:t>
      </w:r>
      <w:r w:rsidRPr="00911361">
        <w:rPr>
          <w:rFonts w:hint="eastAsia"/>
        </w:rPr>
        <w:t>,</w:t>
      </w:r>
      <w:r w:rsidRPr="00911361">
        <w:rPr>
          <w:rFonts w:hint="eastAsia"/>
        </w:rPr>
        <w:t>张新</w:t>
      </w:r>
      <w:r w:rsidRPr="00911361">
        <w:rPr>
          <w:rFonts w:hint="eastAsia"/>
        </w:rPr>
        <w:t>,</w:t>
      </w:r>
      <w:r w:rsidRPr="00911361">
        <w:rPr>
          <w:rFonts w:hint="eastAsia"/>
        </w:rPr>
        <w:t>等</w:t>
      </w:r>
      <w:r w:rsidRPr="00911361">
        <w:rPr>
          <w:rFonts w:hint="eastAsia"/>
        </w:rPr>
        <w:t>.</w:t>
      </w:r>
      <w:r w:rsidRPr="00911361">
        <w:rPr>
          <w:rFonts w:hint="eastAsia"/>
        </w:rPr>
        <w:t>区块链驱动的稻米供应链信息监管模型研究</w:t>
      </w:r>
      <w:r w:rsidRPr="00911361">
        <w:rPr>
          <w:rFonts w:hint="eastAsia"/>
        </w:rPr>
        <w:t>[J].</w:t>
      </w:r>
      <w:r w:rsidRPr="00911361">
        <w:rPr>
          <w:rFonts w:hint="eastAsia"/>
        </w:rPr>
        <w:t>农业机械学报</w:t>
      </w:r>
      <w:r w:rsidRPr="00911361">
        <w:rPr>
          <w:rFonts w:hint="eastAsia"/>
        </w:rPr>
        <w:t>,2021,52(05):202-211+101.</w:t>
      </w:r>
      <w:bookmarkEnd w:id="136"/>
    </w:p>
    <w:p w14:paraId="0E59ECDE" w14:textId="77777777" w:rsidR="00911361" w:rsidRPr="00911361" w:rsidRDefault="00911361" w:rsidP="002E0C57">
      <w:pPr>
        <w:pStyle w:val="A"/>
        <w:rPr>
          <w:rFonts w:hint="eastAsia"/>
        </w:rPr>
      </w:pPr>
      <w:bookmarkStart w:id="137" w:name="_Ref224780354"/>
      <w:r w:rsidRPr="00911361">
        <w:rPr>
          <w:rFonts w:hint="eastAsia"/>
        </w:rPr>
        <w:t>张新</w:t>
      </w:r>
      <w:r w:rsidRPr="00911361">
        <w:rPr>
          <w:rFonts w:hint="eastAsia"/>
        </w:rPr>
        <w:t>,</w:t>
      </w:r>
      <w:r w:rsidRPr="00911361">
        <w:rPr>
          <w:rFonts w:hint="eastAsia"/>
        </w:rPr>
        <w:t>彭祥贞</w:t>
      </w:r>
      <w:r w:rsidRPr="00911361">
        <w:rPr>
          <w:rFonts w:hint="eastAsia"/>
        </w:rPr>
        <w:t>,</w:t>
      </w:r>
      <w:r w:rsidRPr="00911361">
        <w:rPr>
          <w:rFonts w:hint="eastAsia"/>
        </w:rPr>
        <w:t>许继平</w:t>
      </w:r>
      <w:r w:rsidRPr="00911361">
        <w:rPr>
          <w:rFonts w:hint="eastAsia"/>
        </w:rPr>
        <w:t>,</w:t>
      </w:r>
      <w:r w:rsidRPr="00911361">
        <w:rPr>
          <w:rFonts w:hint="eastAsia"/>
        </w:rPr>
        <w:t>等</w:t>
      </w:r>
      <w:r w:rsidRPr="00911361">
        <w:rPr>
          <w:rFonts w:hint="eastAsia"/>
        </w:rPr>
        <w:t>.</w:t>
      </w:r>
      <w:r w:rsidRPr="00911361">
        <w:rPr>
          <w:rFonts w:hint="eastAsia"/>
        </w:rPr>
        <w:t>基于区块链智能合约的稻米供应链动态监管模型</w:t>
      </w:r>
      <w:r w:rsidRPr="00911361">
        <w:rPr>
          <w:rFonts w:hint="eastAsia"/>
        </w:rPr>
        <w:t>[J].</w:t>
      </w:r>
      <w:r w:rsidRPr="00911361">
        <w:rPr>
          <w:rFonts w:hint="eastAsia"/>
        </w:rPr>
        <w:t>农业机械学报</w:t>
      </w:r>
      <w:r w:rsidRPr="00911361">
        <w:rPr>
          <w:rFonts w:hint="eastAsia"/>
        </w:rPr>
        <w:t>,2022,53(01):370-382.</w:t>
      </w:r>
      <w:bookmarkEnd w:id="137"/>
    </w:p>
    <w:p w14:paraId="2AE0BAB8" w14:textId="77777777" w:rsidR="00911361" w:rsidRPr="00911361" w:rsidRDefault="00911361" w:rsidP="002E0C57">
      <w:pPr>
        <w:pStyle w:val="A"/>
      </w:pPr>
      <w:bookmarkStart w:id="138" w:name="_Ref224780603"/>
      <w:r w:rsidRPr="00911361">
        <w:t>Tabatabaei M H,Vitenberg R,Veeraragavan N R.Understanding Blockchain:Definitions,Architecture,Design,and System Comparison[J].Computer Science Review,2023,50.</w:t>
      </w:r>
      <w:bookmarkEnd w:id="138"/>
    </w:p>
    <w:p w14:paraId="0A67F5EB" w14:textId="77777777" w:rsidR="00911361" w:rsidRPr="00911361" w:rsidRDefault="00911361" w:rsidP="002E0C57">
      <w:pPr>
        <w:pStyle w:val="A"/>
        <w:rPr>
          <w:rFonts w:hint="eastAsia"/>
        </w:rPr>
      </w:pPr>
      <w:bookmarkStart w:id="139" w:name="_Ref224780623"/>
      <w:r w:rsidRPr="00911361">
        <w:rPr>
          <w:rFonts w:hint="eastAsia"/>
        </w:rPr>
        <w:lastRenderedPageBreak/>
        <w:t>王卓</w:t>
      </w:r>
      <w:r w:rsidRPr="00911361">
        <w:rPr>
          <w:rFonts w:hint="eastAsia"/>
        </w:rPr>
        <w:t>.</w:t>
      </w:r>
      <w:r w:rsidRPr="00911361">
        <w:rPr>
          <w:rFonts w:hint="eastAsia"/>
        </w:rPr>
        <w:t>典型区块链技术的发展综述</w:t>
      </w:r>
      <w:r w:rsidRPr="00911361">
        <w:rPr>
          <w:rFonts w:hint="eastAsia"/>
        </w:rPr>
        <w:t>[J].</w:t>
      </w:r>
      <w:r w:rsidRPr="00911361">
        <w:rPr>
          <w:rFonts w:hint="eastAsia"/>
        </w:rPr>
        <w:t>电子技术</w:t>
      </w:r>
      <w:r w:rsidRPr="00911361">
        <w:rPr>
          <w:rFonts w:hint="eastAsia"/>
        </w:rPr>
        <w:t>,2025,54(01):114-115.</w:t>
      </w:r>
      <w:bookmarkEnd w:id="139"/>
    </w:p>
    <w:p w14:paraId="51520060" w14:textId="77777777" w:rsidR="00911361" w:rsidRPr="00911361" w:rsidRDefault="00911361" w:rsidP="002E0C57">
      <w:pPr>
        <w:pStyle w:val="A"/>
        <w:rPr>
          <w:rFonts w:hint="eastAsia"/>
        </w:rPr>
      </w:pPr>
      <w:bookmarkStart w:id="140" w:name="_Ref224780675"/>
      <w:r w:rsidRPr="00911361">
        <w:rPr>
          <w:rFonts w:hint="eastAsia"/>
        </w:rPr>
        <w:t>倪雪莉</w:t>
      </w:r>
      <w:r w:rsidRPr="00911361">
        <w:rPr>
          <w:rFonts w:hint="eastAsia"/>
        </w:rPr>
        <w:t>,</w:t>
      </w:r>
      <w:r w:rsidRPr="00911361">
        <w:rPr>
          <w:rFonts w:hint="eastAsia"/>
        </w:rPr>
        <w:t>马卓</w:t>
      </w:r>
      <w:r w:rsidRPr="00911361">
        <w:rPr>
          <w:rFonts w:hint="eastAsia"/>
        </w:rPr>
        <w:t>,</w:t>
      </w:r>
      <w:r w:rsidRPr="00911361">
        <w:rPr>
          <w:rFonts w:hint="eastAsia"/>
        </w:rPr>
        <w:t>王群</w:t>
      </w:r>
      <w:r w:rsidRPr="00911361">
        <w:rPr>
          <w:rFonts w:hint="eastAsia"/>
        </w:rPr>
        <w:t>.</w:t>
      </w:r>
      <w:r w:rsidRPr="00911361">
        <w:rPr>
          <w:rFonts w:hint="eastAsia"/>
        </w:rPr>
        <w:t>区块链</w:t>
      </w:r>
      <w:r w:rsidRPr="00911361">
        <w:rPr>
          <w:rFonts w:hint="eastAsia"/>
        </w:rPr>
        <w:t>P2P</w:t>
      </w:r>
      <w:r w:rsidRPr="00911361">
        <w:rPr>
          <w:rFonts w:hint="eastAsia"/>
        </w:rPr>
        <w:t>网络及安全研究</w:t>
      </w:r>
      <w:r w:rsidRPr="00911361">
        <w:rPr>
          <w:rFonts w:hint="eastAsia"/>
        </w:rPr>
        <w:t>[J].</w:t>
      </w:r>
      <w:r w:rsidRPr="00911361">
        <w:rPr>
          <w:rFonts w:hint="eastAsia"/>
        </w:rPr>
        <w:t>计算机工程与应用</w:t>
      </w:r>
      <w:r w:rsidRPr="00911361">
        <w:rPr>
          <w:rFonts w:hint="eastAsia"/>
        </w:rPr>
        <w:t>,2024,60(05):17-29.</w:t>
      </w:r>
      <w:bookmarkEnd w:id="140"/>
    </w:p>
    <w:p w14:paraId="51E55211" w14:textId="77777777" w:rsidR="00911361" w:rsidRPr="00911361" w:rsidRDefault="00911361" w:rsidP="002E0C57">
      <w:pPr>
        <w:pStyle w:val="A"/>
        <w:rPr>
          <w:rFonts w:hint="eastAsia"/>
        </w:rPr>
      </w:pPr>
      <w:bookmarkStart w:id="141" w:name="_Ref224780698"/>
      <w:r w:rsidRPr="00911361">
        <w:rPr>
          <w:rFonts w:hint="eastAsia"/>
        </w:rPr>
        <w:t>司冰茹</w:t>
      </w:r>
      <w:r w:rsidRPr="00911361">
        <w:rPr>
          <w:rFonts w:hint="eastAsia"/>
        </w:rPr>
        <w:t>,</w:t>
      </w:r>
      <w:r w:rsidRPr="00911361">
        <w:rPr>
          <w:rFonts w:hint="eastAsia"/>
        </w:rPr>
        <w:t>肖江</w:t>
      </w:r>
      <w:r w:rsidRPr="00911361">
        <w:rPr>
          <w:rFonts w:hint="eastAsia"/>
        </w:rPr>
        <w:t>,</w:t>
      </w:r>
      <w:r w:rsidRPr="00911361">
        <w:rPr>
          <w:rFonts w:hint="eastAsia"/>
        </w:rPr>
        <w:t>刘存扬</w:t>
      </w:r>
      <w:r w:rsidRPr="00911361">
        <w:rPr>
          <w:rFonts w:hint="eastAsia"/>
        </w:rPr>
        <w:t>,</w:t>
      </w:r>
      <w:r w:rsidRPr="00911361">
        <w:rPr>
          <w:rFonts w:hint="eastAsia"/>
        </w:rPr>
        <w:t>等</w:t>
      </w:r>
      <w:r w:rsidRPr="00911361">
        <w:rPr>
          <w:rFonts w:hint="eastAsia"/>
        </w:rPr>
        <w:t>.</w:t>
      </w:r>
      <w:r w:rsidRPr="00911361">
        <w:rPr>
          <w:rFonts w:hint="eastAsia"/>
        </w:rPr>
        <w:t>区块链网络综述</w:t>
      </w:r>
      <w:r w:rsidRPr="00911361">
        <w:rPr>
          <w:rFonts w:hint="eastAsia"/>
        </w:rPr>
        <w:t>[J].</w:t>
      </w:r>
      <w:r w:rsidRPr="00911361">
        <w:rPr>
          <w:rFonts w:hint="eastAsia"/>
        </w:rPr>
        <w:t>软件学报</w:t>
      </w:r>
      <w:r w:rsidRPr="00911361">
        <w:rPr>
          <w:rFonts w:hint="eastAsia"/>
        </w:rPr>
        <w:t>,2024,35(2):773-799.</w:t>
      </w:r>
      <w:bookmarkEnd w:id="141"/>
    </w:p>
    <w:p w14:paraId="658A454B" w14:textId="77777777" w:rsidR="00911361" w:rsidRPr="00911361" w:rsidRDefault="00911361" w:rsidP="002E0C57">
      <w:pPr>
        <w:pStyle w:val="A"/>
      </w:pPr>
      <w:bookmarkStart w:id="142" w:name="_Ref224780740"/>
      <w:r w:rsidRPr="00911361">
        <w:t>Castro M,Liskov B.Practical Byzantine Fault Tolerance[C]//Proceedings of the Third Symposium on Operating Systems Design and Implementation(OSDI).New Orleans:USENIX Association,1999:173-186.</w:t>
      </w:r>
      <w:bookmarkEnd w:id="142"/>
    </w:p>
    <w:p w14:paraId="04913666" w14:textId="77777777" w:rsidR="00911361" w:rsidRPr="00911361" w:rsidRDefault="00911361" w:rsidP="002E0C57">
      <w:pPr>
        <w:pStyle w:val="A"/>
      </w:pPr>
      <w:bookmarkStart w:id="143" w:name="_Ref224780755"/>
      <w:r w:rsidRPr="00911361">
        <w:t>Ongaro D,Ousterhout J.In Search of an Understandable Consensus Algorithm[C]//USENIX Annual Technical Conference.Philadelphia:USENIX Association,2014:305-319.</w:t>
      </w:r>
      <w:bookmarkEnd w:id="143"/>
    </w:p>
    <w:p w14:paraId="51E0ACF6" w14:textId="77777777" w:rsidR="00911361" w:rsidRPr="00911361" w:rsidRDefault="00911361" w:rsidP="002E0C57">
      <w:pPr>
        <w:pStyle w:val="A"/>
        <w:rPr>
          <w:rFonts w:hint="eastAsia"/>
        </w:rPr>
      </w:pPr>
      <w:bookmarkStart w:id="144" w:name="_Ref224780771"/>
      <w:r w:rsidRPr="00911361">
        <w:rPr>
          <w:rFonts w:hint="eastAsia"/>
        </w:rPr>
        <w:t>袁勇</w:t>
      </w:r>
      <w:r w:rsidRPr="00911361">
        <w:rPr>
          <w:rFonts w:hint="eastAsia"/>
        </w:rPr>
        <w:t>,</w:t>
      </w:r>
      <w:r w:rsidRPr="00911361">
        <w:rPr>
          <w:rFonts w:hint="eastAsia"/>
        </w:rPr>
        <w:t>王飞跃</w:t>
      </w:r>
      <w:r w:rsidRPr="00911361">
        <w:rPr>
          <w:rFonts w:hint="eastAsia"/>
        </w:rPr>
        <w:t>.</w:t>
      </w:r>
      <w:r w:rsidRPr="00911361">
        <w:rPr>
          <w:rFonts w:hint="eastAsia"/>
        </w:rPr>
        <w:t>区块链技术发展现状与展望</w:t>
      </w:r>
      <w:r w:rsidRPr="00911361">
        <w:rPr>
          <w:rFonts w:hint="eastAsia"/>
        </w:rPr>
        <w:t>[J].</w:t>
      </w:r>
      <w:r w:rsidRPr="00911361">
        <w:rPr>
          <w:rFonts w:hint="eastAsia"/>
        </w:rPr>
        <w:t>自动化学报</w:t>
      </w:r>
      <w:r w:rsidRPr="00911361">
        <w:rPr>
          <w:rFonts w:hint="eastAsia"/>
        </w:rPr>
        <w:t>,2016,42(4):481-494.</w:t>
      </w:r>
      <w:bookmarkEnd w:id="144"/>
    </w:p>
    <w:p w14:paraId="33584544" w14:textId="77777777" w:rsidR="00911361" w:rsidRPr="00911361" w:rsidRDefault="00911361" w:rsidP="002E0C57">
      <w:pPr>
        <w:pStyle w:val="A"/>
      </w:pPr>
      <w:bookmarkStart w:id="145" w:name="_Ref224780869"/>
      <w:r w:rsidRPr="00911361">
        <w:t>Androulaki E,Barger A,Bortnikov V,et al.Hyperledger Fabric:A Distributed Operating System for Permissioned Blockchains[C]//Proceedings of the Thirteenth EuroSys Conference.Porto:ACM,2018:1-15.</w:t>
      </w:r>
      <w:bookmarkEnd w:id="145"/>
    </w:p>
    <w:p w14:paraId="5C660AC2" w14:textId="77777777" w:rsidR="00911361" w:rsidRPr="00911361" w:rsidRDefault="00911361" w:rsidP="002E0C57">
      <w:pPr>
        <w:pStyle w:val="A"/>
        <w:rPr>
          <w:rFonts w:hint="eastAsia"/>
        </w:rPr>
      </w:pPr>
      <w:bookmarkStart w:id="146" w:name="_Ref224780923"/>
      <w:r w:rsidRPr="00911361">
        <w:rPr>
          <w:rFonts w:hint="eastAsia"/>
        </w:rPr>
        <w:t>张瑞星</w:t>
      </w:r>
      <w:r w:rsidRPr="00911361">
        <w:rPr>
          <w:rFonts w:hint="eastAsia"/>
        </w:rPr>
        <w:t>.</w:t>
      </w:r>
      <w:r w:rsidRPr="00911361">
        <w:rPr>
          <w:rFonts w:hint="eastAsia"/>
        </w:rPr>
        <w:t>基于区块链技术的食品溯源平台关键技术研究</w:t>
      </w:r>
      <w:r w:rsidRPr="00911361">
        <w:rPr>
          <w:rFonts w:hint="eastAsia"/>
        </w:rPr>
        <w:t>[D].</w:t>
      </w:r>
      <w:r w:rsidRPr="00911361">
        <w:rPr>
          <w:rFonts w:hint="eastAsia"/>
        </w:rPr>
        <w:t>电子科技大学</w:t>
      </w:r>
      <w:r w:rsidRPr="00911361">
        <w:rPr>
          <w:rFonts w:hint="eastAsia"/>
        </w:rPr>
        <w:t>,2021.</w:t>
      </w:r>
      <w:bookmarkEnd w:id="146"/>
    </w:p>
    <w:p w14:paraId="51B79223" w14:textId="77777777" w:rsidR="00911361" w:rsidRPr="00911361" w:rsidRDefault="00911361" w:rsidP="002E0C57">
      <w:pPr>
        <w:pStyle w:val="A"/>
        <w:rPr>
          <w:rFonts w:hint="eastAsia"/>
        </w:rPr>
      </w:pPr>
      <w:bookmarkStart w:id="147" w:name="_Ref224781366"/>
      <w:r w:rsidRPr="00911361">
        <w:rPr>
          <w:rFonts w:hint="eastAsia"/>
        </w:rPr>
        <w:t>蒋司琪</w:t>
      </w:r>
      <w:r w:rsidRPr="00911361">
        <w:rPr>
          <w:rFonts w:hint="eastAsia"/>
        </w:rPr>
        <w:t>.</w:t>
      </w:r>
      <w:r w:rsidRPr="00911361">
        <w:rPr>
          <w:rFonts w:hint="eastAsia"/>
        </w:rPr>
        <w:t>基于区块链技术的有机农产品溯源系统的设计与实现</w:t>
      </w:r>
      <w:r w:rsidRPr="00911361">
        <w:rPr>
          <w:rFonts w:hint="eastAsia"/>
        </w:rPr>
        <w:t>[D].</w:t>
      </w:r>
      <w:r w:rsidRPr="00911361">
        <w:rPr>
          <w:rFonts w:hint="eastAsia"/>
        </w:rPr>
        <w:t>西安电子科技大学</w:t>
      </w:r>
      <w:r w:rsidRPr="00911361">
        <w:rPr>
          <w:rFonts w:hint="eastAsia"/>
        </w:rPr>
        <w:t>,2022.</w:t>
      </w:r>
      <w:bookmarkEnd w:id="147"/>
    </w:p>
    <w:p w14:paraId="0A6E2481" w14:textId="77777777" w:rsidR="00911361" w:rsidRPr="00911361" w:rsidRDefault="00911361" w:rsidP="002E0C57">
      <w:pPr>
        <w:pStyle w:val="A"/>
        <w:rPr>
          <w:rFonts w:hint="eastAsia"/>
        </w:rPr>
      </w:pPr>
      <w:r w:rsidRPr="00911361">
        <w:rPr>
          <w:rFonts w:hint="eastAsia"/>
        </w:rPr>
        <w:t>陈秋强</w:t>
      </w:r>
      <w:r w:rsidRPr="00911361">
        <w:rPr>
          <w:rFonts w:hint="eastAsia"/>
        </w:rPr>
        <w:t>.</w:t>
      </w:r>
      <w:r w:rsidRPr="00911361">
        <w:rPr>
          <w:rFonts w:hint="eastAsia"/>
        </w:rPr>
        <w:t>基于</w:t>
      </w:r>
      <w:r w:rsidRPr="00911361">
        <w:rPr>
          <w:rFonts w:hint="eastAsia"/>
        </w:rPr>
        <w:t>Hyperledger Fabric</w:t>
      </w:r>
      <w:r w:rsidRPr="00911361">
        <w:rPr>
          <w:rFonts w:hint="eastAsia"/>
        </w:rPr>
        <w:t>的畜禽产品区块链溯源系统架构研究</w:t>
      </w:r>
      <w:r w:rsidRPr="00911361">
        <w:rPr>
          <w:rFonts w:hint="eastAsia"/>
        </w:rPr>
        <w:t>[J].</w:t>
      </w:r>
      <w:r w:rsidRPr="00911361">
        <w:rPr>
          <w:rFonts w:hint="eastAsia"/>
        </w:rPr>
        <w:t>当代畜禽养殖业</w:t>
      </w:r>
      <w:r w:rsidRPr="00911361">
        <w:rPr>
          <w:rFonts w:hint="eastAsia"/>
        </w:rPr>
        <w:t>,2021,(03):50-52.</w:t>
      </w:r>
    </w:p>
    <w:p w14:paraId="3E7B2FE5" w14:textId="77777777" w:rsidR="00911361" w:rsidRPr="00911361" w:rsidRDefault="00911361" w:rsidP="002E0C57">
      <w:pPr>
        <w:pStyle w:val="A"/>
      </w:pPr>
      <w:bookmarkStart w:id="148" w:name="_Ref224781380"/>
      <w:r w:rsidRPr="00911361">
        <w:t>Szabo N.Formalizing and Securing Relationships on Public Networks[J].First Monday,1997,2(9).</w:t>
      </w:r>
      <w:bookmarkEnd w:id="148"/>
    </w:p>
    <w:p w14:paraId="16E94587" w14:textId="77777777" w:rsidR="00911361" w:rsidRPr="00911361" w:rsidRDefault="00911361" w:rsidP="002E0C57">
      <w:pPr>
        <w:pStyle w:val="A"/>
      </w:pPr>
      <w:bookmarkStart w:id="149" w:name="_Ref224781518"/>
      <w:r w:rsidRPr="00911361">
        <w:t>Benet J.IPFS-Content Addressed,Versioned,P2P File System[EB/OL].arXiv:1407.3561,2014.</w:t>
      </w:r>
      <w:bookmarkEnd w:id="149"/>
    </w:p>
    <w:p w14:paraId="0E1CFDA6" w14:textId="77777777" w:rsidR="00911361" w:rsidRPr="00911361" w:rsidRDefault="00911361" w:rsidP="002E0C57">
      <w:pPr>
        <w:pStyle w:val="A"/>
      </w:pPr>
      <w:bookmarkStart w:id="150" w:name="_Ref224781540"/>
      <w:r w:rsidRPr="00911361">
        <w:t>Babu S,Devarajan H.Agro-Food Supply Chain Traceability using Blockchain and IPFS[J].International Journal of Advanced Computer Science and Applications(IJACSA),2023,14(1).</w:t>
      </w:r>
      <w:bookmarkEnd w:id="150"/>
    </w:p>
    <w:p w14:paraId="093B863A" w14:textId="77777777" w:rsidR="00911361" w:rsidRPr="00911361" w:rsidRDefault="00911361" w:rsidP="002E0C57">
      <w:pPr>
        <w:pStyle w:val="A"/>
      </w:pPr>
      <w:bookmarkStart w:id="151" w:name="_Ref224781559"/>
      <w:r w:rsidRPr="00911361">
        <w:t>Kumar R D,Pratap M Y,Surbhit A,et al.Data Secure Application:An Application That Allows Developers to Store User Data Securely Using Blockchain and IPFS[J].Multimedia Tools and Applications,2023,83(15):45491-45517.</w:t>
      </w:r>
      <w:bookmarkEnd w:id="151"/>
    </w:p>
    <w:p w14:paraId="4B990608" w14:textId="77777777" w:rsidR="00911361" w:rsidRPr="00911361" w:rsidRDefault="00911361" w:rsidP="002E0C57">
      <w:pPr>
        <w:pStyle w:val="A"/>
      </w:pPr>
      <w:bookmarkStart w:id="152" w:name="_Ref224781573"/>
      <w:r w:rsidRPr="00911361">
        <w:t>Wen F,Wang Z,Qu L,et al.Enhancing Secure Multi-group Data Sharing Through Integration of IPFS and Hyperledger Fabric[J].PeerJ Computer Science,2024,10:e1962.</w:t>
      </w:r>
      <w:bookmarkEnd w:id="152"/>
    </w:p>
    <w:p w14:paraId="48894C21" w14:textId="77777777" w:rsidR="00911361" w:rsidRPr="00911361" w:rsidRDefault="00911361" w:rsidP="002E0C57">
      <w:pPr>
        <w:pStyle w:val="A"/>
        <w:rPr>
          <w:rFonts w:hint="eastAsia"/>
        </w:rPr>
      </w:pPr>
      <w:bookmarkStart w:id="153" w:name="_Ref224781767"/>
      <w:r w:rsidRPr="00911361">
        <w:rPr>
          <w:rFonts w:hint="eastAsia"/>
        </w:rPr>
        <w:t>冯家琦</w:t>
      </w:r>
      <w:r w:rsidRPr="00911361">
        <w:rPr>
          <w:rFonts w:hint="eastAsia"/>
        </w:rPr>
        <w:t>.</w:t>
      </w:r>
      <w:r w:rsidRPr="00911361">
        <w:rPr>
          <w:rFonts w:hint="eastAsia"/>
        </w:rPr>
        <w:t>基于区块链的数据溯源方法研究与应用</w:t>
      </w:r>
      <w:r w:rsidRPr="00911361">
        <w:rPr>
          <w:rFonts w:hint="eastAsia"/>
        </w:rPr>
        <w:t>[D].</w:t>
      </w:r>
      <w:r w:rsidRPr="00911361">
        <w:rPr>
          <w:rFonts w:hint="eastAsia"/>
        </w:rPr>
        <w:t>重庆邮电大学</w:t>
      </w:r>
      <w:r w:rsidRPr="00911361">
        <w:rPr>
          <w:rFonts w:hint="eastAsia"/>
        </w:rPr>
        <w:t>,2021.</w:t>
      </w:r>
      <w:bookmarkEnd w:id="153"/>
    </w:p>
    <w:p w14:paraId="563A650E" w14:textId="77777777" w:rsidR="00911361" w:rsidRPr="00911361" w:rsidRDefault="00911361" w:rsidP="002E0C57">
      <w:pPr>
        <w:pStyle w:val="A"/>
        <w:rPr>
          <w:rFonts w:hint="eastAsia"/>
        </w:rPr>
      </w:pPr>
      <w:bookmarkStart w:id="154" w:name="_Ref224781839"/>
      <w:r w:rsidRPr="00911361">
        <w:rPr>
          <w:rFonts w:hint="eastAsia"/>
        </w:rPr>
        <w:t>国家密码管理局</w:t>
      </w:r>
      <w:r w:rsidRPr="00911361">
        <w:rPr>
          <w:rFonts w:hint="eastAsia"/>
        </w:rPr>
        <w:t>.SM2</w:t>
      </w:r>
      <w:r w:rsidRPr="00911361">
        <w:rPr>
          <w:rFonts w:hint="eastAsia"/>
        </w:rPr>
        <w:t>椭圆曲线公钥密码算法</w:t>
      </w:r>
      <w:r w:rsidRPr="00911361">
        <w:rPr>
          <w:rFonts w:hint="eastAsia"/>
        </w:rPr>
        <w:t>:</w:t>
      </w:r>
      <w:r w:rsidRPr="00911361">
        <w:rPr>
          <w:rFonts w:hint="eastAsia"/>
        </w:rPr>
        <w:t>第</w:t>
      </w:r>
      <w:r w:rsidRPr="00911361">
        <w:rPr>
          <w:rFonts w:hint="eastAsia"/>
        </w:rPr>
        <w:t>1</w:t>
      </w:r>
      <w:r w:rsidRPr="00911361">
        <w:rPr>
          <w:rFonts w:hint="eastAsia"/>
        </w:rPr>
        <w:t>部分</w:t>
      </w:r>
      <w:r w:rsidRPr="00911361">
        <w:rPr>
          <w:rFonts w:hint="eastAsia"/>
        </w:rPr>
        <w:t>:</w:t>
      </w:r>
      <w:r w:rsidRPr="00911361">
        <w:rPr>
          <w:rFonts w:hint="eastAsia"/>
        </w:rPr>
        <w:t>总则</w:t>
      </w:r>
      <w:r w:rsidRPr="00911361">
        <w:rPr>
          <w:rFonts w:hint="eastAsia"/>
        </w:rPr>
        <w:t>:GB/T 32918.1-2016[S].</w:t>
      </w:r>
      <w:r w:rsidRPr="00911361">
        <w:rPr>
          <w:rFonts w:hint="eastAsia"/>
        </w:rPr>
        <w:t>北京</w:t>
      </w:r>
      <w:r w:rsidRPr="00911361">
        <w:rPr>
          <w:rFonts w:hint="eastAsia"/>
        </w:rPr>
        <w:t>:</w:t>
      </w:r>
      <w:r w:rsidRPr="00911361">
        <w:rPr>
          <w:rFonts w:hint="eastAsia"/>
        </w:rPr>
        <w:t>中国标准出版社</w:t>
      </w:r>
      <w:r w:rsidRPr="00911361">
        <w:rPr>
          <w:rFonts w:hint="eastAsia"/>
        </w:rPr>
        <w:t>,2016.</w:t>
      </w:r>
      <w:bookmarkEnd w:id="154"/>
    </w:p>
    <w:p w14:paraId="1943A67A" w14:textId="77777777" w:rsidR="00911361" w:rsidRPr="00911361" w:rsidRDefault="00911361" w:rsidP="002E0C57">
      <w:pPr>
        <w:pStyle w:val="A"/>
        <w:rPr>
          <w:rFonts w:hint="eastAsia"/>
        </w:rPr>
      </w:pPr>
      <w:bookmarkStart w:id="155" w:name="_Ref224781874"/>
      <w:r w:rsidRPr="00911361">
        <w:rPr>
          <w:rFonts w:hint="eastAsia"/>
        </w:rPr>
        <w:t>国家密码管理局</w:t>
      </w:r>
      <w:r w:rsidRPr="00911361">
        <w:rPr>
          <w:rFonts w:hint="eastAsia"/>
        </w:rPr>
        <w:t>.</w:t>
      </w:r>
      <w:r w:rsidRPr="00911361">
        <w:rPr>
          <w:rFonts w:hint="eastAsia"/>
        </w:rPr>
        <w:t>信息安全技术</w:t>
      </w:r>
      <w:r w:rsidRPr="00911361">
        <w:rPr>
          <w:rFonts w:hint="eastAsia"/>
        </w:rPr>
        <w:t xml:space="preserve"> SM3</w:t>
      </w:r>
      <w:r w:rsidRPr="00911361">
        <w:rPr>
          <w:rFonts w:hint="eastAsia"/>
        </w:rPr>
        <w:t>密码杂凑算法</w:t>
      </w:r>
      <w:r w:rsidRPr="00911361">
        <w:rPr>
          <w:rFonts w:hint="eastAsia"/>
        </w:rPr>
        <w:t>:GB/T 32905-2016[S].</w:t>
      </w:r>
      <w:r w:rsidRPr="00911361">
        <w:rPr>
          <w:rFonts w:hint="eastAsia"/>
        </w:rPr>
        <w:t>北京</w:t>
      </w:r>
      <w:r w:rsidRPr="00911361">
        <w:rPr>
          <w:rFonts w:hint="eastAsia"/>
        </w:rPr>
        <w:t>:</w:t>
      </w:r>
      <w:r w:rsidRPr="00911361">
        <w:rPr>
          <w:rFonts w:hint="eastAsia"/>
        </w:rPr>
        <w:t>中国标准出版社</w:t>
      </w:r>
      <w:r w:rsidRPr="00911361">
        <w:rPr>
          <w:rFonts w:hint="eastAsia"/>
        </w:rPr>
        <w:t>,2016.</w:t>
      </w:r>
      <w:bookmarkEnd w:id="155"/>
    </w:p>
    <w:p w14:paraId="5356485F" w14:textId="77777777" w:rsidR="00911361" w:rsidRPr="00911361" w:rsidRDefault="00911361" w:rsidP="002E0C57">
      <w:pPr>
        <w:pStyle w:val="A"/>
        <w:rPr>
          <w:rFonts w:hint="eastAsia"/>
        </w:rPr>
      </w:pPr>
      <w:bookmarkStart w:id="156" w:name="_Ref224781904"/>
      <w:r w:rsidRPr="00911361">
        <w:rPr>
          <w:rFonts w:hint="eastAsia"/>
        </w:rPr>
        <w:t>国家密码管理局</w:t>
      </w:r>
      <w:r w:rsidRPr="00911361">
        <w:rPr>
          <w:rFonts w:hint="eastAsia"/>
        </w:rPr>
        <w:t>.</w:t>
      </w:r>
      <w:r w:rsidRPr="00911361">
        <w:rPr>
          <w:rFonts w:hint="eastAsia"/>
        </w:rPr>
        <w:t>信息安全技术</w:t>
      </w:r>
      <w:r w:rsidRPr="00911361">
        <w:rPr>
          <w:rFonts w:hint="eastAsia"/>
        </w:rPr>
        <w:t xml:space="preserve"> SM4</w:t>
      </w:r>
      <w:r w:rsidRPr="00911361">
        <w:rPr>
          <w:rFonts w:hint="eastAsia"/>
        </w:rPr>
        <w:t>分组密码算法</w:t>
      </w:r>
      <w:r w:rsidRPr="00911361">
        <w:rPr>
          <w:rFonts w:hint="eastAsia"/>
        </w:rPr>
        <w:t>:GB/T 32907-2016[S].</w:t>
      </w:r>
      <w:r w:rsidRPr="00911361">
        <w:rPr>
          <w:rFonts w:hint="eastAsia"/>
        </w:rPr>
        <w:t>北京</w:t>
      </w:r>
      <w:r w:rsidRPr="00911361">
        <w:rPr>
          <w:rFonts w:hint="eastAsia"/>
        </w:rPr>
        <w:t>:</w:t>
      </w:r>
      <w:r w:rsidRPr="00911361">
        <w:rPr>
          <w:rFonts w:hint="eastAsia"/>
        </w:rPr>
        <w:t>中国标准出版社</w:t>
      </w:r>
      <w:r w:rsidRPr="00911361">
        <w:rPr>
          <w:rFonts w:hint="eastAsia"/>
        </w:rPr>
        <w:t>,2016.</w:t>
      </w:r>
      <w:bookmarkEnd w:id="156"/>
    </w:p>
    <w:p w14:paraId="30234B3D" w14:textId="77777777" w:rsidR="00911361" w:rsidRPr="00911361" w:rsidRDefault="00911361" w:rsidP="002E0C57">
      <w:pPr>
        <w:pStyle w:val="A"/>
      </w:pPr>
      <w:bookmarkStart w:id="157" w:name="_Ref224781925"/>
      <w:r w:rsidRPr="00911361">
        <w:t>Lu J H,Juanatas A R,Abisado B M.Enhancing Security in Instant Messaging Systems with a Hybrid SM2,SM3,and SM4 Encryption Framework[J].PloS one,2025,20(9):e0332665.</w:t>
      </w:r>
      <w:bookmarkEnd w:id="157"/>
    </w:p>
    <w:p w14:paraId="550A3E1F" w14:textId="77777777" w:rsidR="00911361" w:rsidRPr="00911361" w:rsidRDefault="00911361" w:rsidP="002E0C57">
      <w:pPr>
        <w:pStyle w:val="A"/>
        <w:rPr>
          <w:rFonts w:hint="eastAsia"/>
        </w:rPr>
      </w:pPr>
      <w:bookmarkStart w:id="158" w:name="_Ref224781943"/>
      <w:r w:rsidRPr="00911361">
        <w:rPr>
          <w:rFonts w:hint="eastAsia"/>
        </w:rPr>
        <w:lastRenderedPageBreak/>
        <w:t>王家峰</w:t>
      </w:r>
      <w:r w:rsidRPr="00911361">
        <w:rPr>
          <w:rFonts w:hint="eastAsia"/>
        </w:rPr>
        <w:t>.</w:t>
      </w:r>
      <w:r w:rsidRPr="00911361">
        <w:rPr>
          <w:rFonts w:hint="eastAsia"/>
        </w:rPr>
        <w:t>基于混合算法的互联网访问用户身份认证方法</w:t>
      </w:r>
      <w:r w:rsidRPr="00911361">
        <w:rPr>
          <w:rFonts w:hint="eastAsia"/>
        </w:rPr>
        <w:t>[J].</w:t>
      </w:r>
      <w:r w:rsidRPr="00911361">
        <w:rPr>
          <w:rFonts w:hint="eastAsia"/>
        </w:rPr>
        <w:t>齐齐哈尔大学学报</w:t>
      </w:r>
      <w:r w:rsidRPr="00911361">
        <w:rPr>
          <w:rFonts w:hint="eastAsia"/>
        </w:rPr>
        <w:t>(</w:t>
      </w:r>
      <w:r w:rsidRPr="00911361">
        <w:rPr>
          <w:rFonts w:hint="eastAsia"/>
        </w:rPr>
        <w:t>自然科学版</w:t>
      </w:r>
      <w:r w:rsidRPr="00911361">
        <w:rPr>
          <w:rFonts w:hint="eastAsia"/>
        </w:rPr>
        <w:t>),2024,40(03):5-10.</w:t>
      </w:r>
      <w:bookmarkEnd w:id="158"/>
    </w:p>
    <w:p w14:paraId="04FE18BC" w14:textId="77777777" w:rsidR="00911361" w:rsidRPr="00911361" w:rsidRDefault="00911361" w:rsidP="002E0C57">
      <w:pPr>
        <w:pStyle w:val="A"/>
        <w:rPr>
          <w:rFonts w:hint="eastAsia"/>
        </w:rPr>
      </w:pPr>
      <w:bookmarkStart w:id="159" w:name="_Ref224781978"/>
      <w:r w:rsidRPr="00911361">
        <w:rPr>
          <w:rFonts w:hint="eastAsia"/>
        </w:rPr>
        <w:t>国家质量监督检验检疫总局</w:t>
      </w:r>
      <w:r w:rsidRPr="00911361">
        <w:rPr>
          <w:rFonts w:hint="eastAsia"/>
        </w:rPr>
        <w:t>,</w:t>
      </w:r>
      <w:r w:rsidRPr="00911361">
        <w:rPr>
          <w:rFonts w:hint="eastAsia"/>
        </w:rPr>
        <w:t>国家标准化管理委员会</w:t>
      </w:r>
      <w:r w:rsidRPr="00911361">
        <w:rPr>
          <w:rFonts w:hint="eastAsia"/>
        </w:rPr>
        <w:t>.</w:t>
      </w:r>
      <w:r w:rsidRPr="00911361">
        <w:rPr>
          <w:rFonts w:hint="eastAsia"/>
        </w:rPr>
        <w:t>农产品追溯要求</w:t>
      </w:r>
      <w:r w:rsidRPr="00911361">
        <w:rPr>
          <w:rFonts w:hint="eastAsia"/>
        </w:rPr>
        <w:t xml:space="preserve"> </w:t>
      </w:r>
      <w:r w:rsidRPr="00911361">
        <w:rPr>
          <w:rFonts w:hint="eastAsia"/>
        </w:rPr>
        <w:t>果蔬</w:t>
      </w:r>
      <w:r w:rsidRPr="00911361">
        <w:rPr>
          <w:rFonts w:hint="eastAsia"/>
        </w:rPr>
        <w:t>:GB/T 29373-2012[S].</w:t>
      </w:r>
      <w:r w:rsidRPr="00911361">
        <w:rPr>
          <w:rFonts w:hint="eastAsia"/>
        </w:rPr>
        <w:t>北京</w:t>
      </w:r>
      <w:r w:rsidRPr="00911361">
        <w:rPr>
          <w:rFonts w:hint="eastAsia"/>
        </w:rPr>
        <w:t>:</w:t>
      </w:r>
      <w:r w:rsidRPr="00911361">
        <w:rPr>
          <w:rFonts w:hint="eastAsia"/>
        </w:rPr>
        <w:t>中国标准出版社</w:t>
      </w:r>
      <w:r w:rsidRPr="00911361">
        <w:rPr>
          <w:rFonts w:hint="eastAsia"/>
        </w:rPr>
        <w:t>,2012.</w:t>
      </w:r>
      <w:bookmarkEnd w:id="159"/>
    </w:p>
    <w:p w14:paraId="2307A63C" w14:textId="77777777" w:rsidR="00911361" w:rsidRPr="00911361" w:rsidRDefault="00911361" w:rsidP="002E0C57">
      <w:pPr>
        <w:pStyle w:val="A"/>
        <w:rPr>
          <w:rFonts w:hint="eastAsia"/>
        </w:rPr>
      </w:pPr>
      <w:bookmarkStart w:id="160" w:name="_Ref224781992"/>
      <w:r w:rsidRPr="00911361">
        <w:rPr>
          <w:rFonts w:hint="eastAsia"/>
        </w:rPr>
        <w:t>阿克苏地区农业农村局</w:t>
      </w:r>
      <w:r w:rsidRPr="00911361">
        <w:rPr>
          <w:rFonts w:hint="eastAsia"/>
        </w:rPr>
        <w:t>.</w:t>
      </w:r>
      <w:r w:rsidRPr="00911361">
        <w:rPr>
          <w:rFonts w:hint="eastAsia"/>
        </w:rPr>
        <w:t>阿克苏苹果质量追溯规范</w:t>
      </w:r>
      <w:r w:rsidRPr="00911361">
        <w:rPr>
          <w:rFonts w:hint="eastAsia"/>
        </w:rPr>
        <w:t>:T/ARAA 005-2023[S].2023.</w:t>
      </w:r>
      <w:bookmarkEnd w:id="160"/>
    </w:p>
    <w:p w14:paraId="6C56F237" w14:textId="77811FA3" w:rsidR="001F1951" w:rsidRDefault="00911361" w:rsidP="002E0C57">
      <w:pPr>
        <w:pStyle w:val="A"/>
      </w:pPr>
      <w:bookmarkStart w:id="161" w:name="_Ref224782014"/>
      <w:r w:rsidRPr="00911361">
        <w:rPr>
          <w:rFonts w:hint="eastAsia"/>
        </w:rPr>
        <w:t>于跃</w:t>
      </w:r>
      <w:r w:rsidRPr="00911361">
        <w:rPr>
          <w:rFonts w:hint="eastAsia"/>
        </w:rPr>
        <w:t>,</w:t>
      </w:r>
      <w:r w:rsidRPr="00911361">
        <w:rPr>
          <w:rFonts w:hint="eastAsia"/>
        </w:rPr>
        <w:t>曹丽英</w:t>
      </w:r>
      <w:r w:rsidRPr="00911361">
        <w:rPr>
          <w:rFonts w:hint="eastAsia"/>
        </w:rPr>
        <w:t>,</w:t>
      </w:r>
      <w:r w:rsidRPr="00911361">
        <w:rPr>
          <w:rFonts w:hint="eastAsia"/>
        </w:rPr>
        <w:t>杨玉竹</w:t>
      </w:r>
      <w:r w:rsidRPr="00911361">
        <w:rPr>
          <w:rFonts w:hint="eastAsia"/>
        </w:rPr>
        <w:t>,</w:t>
      </w:r>
      <w:r w:rsidRPr="00911361">
        <w:rPr>
          <w:rFonts w:hint="eastAsia"/>
        </w:rPr>
        <w:t>等</w:t>
      </w:r>
      <w:r w:rsidRPr="00911361">
        <w:rPr>
          <w:rFonts w:hint="eastAsia"/>
        </w:rPr>
        <w:t>.</w:t>
      </w:r>
      <w:r w:rsidRPr="00911361">
        <w:rPr>
          <w:rFonts w:hint="eastAsia"/>
        </w:rPr>
        <w:t>基于国密算法的食用菌区块链数据加密研究</w:t>
      </w:r>
      <w:r w:rsidRPr="00911361">
        <w:rPr>
          <w:rFonts w:hint="eastAsia"/>
        </w:rPr>
        <w:t>[J].</w:t>
      </w:r>
      <w:r w:rsidRPr="00911361">
        <w:rPr>
          <w:rFonts w:hint="eastAsia"/>
        </w:rPr>
        <w:t>无线电工程</w:t>
      </w:r>
      <w:r w:rsidRPr="00911361">
        <w:rPr>
          <w:rFonts w:hint="eastAsia"/>
        </w:rPr>
        <w:t>,2023,53(09):2067-2073.</w:t>
      </w:r>
      <w:bookmarkEnd w:id="161"/>
    </w:p>
    <w:p w14:paraId="6054C2DD" w14:textId="58198EEE" w:rsidR="007403A2" w:rsidRDefault="007403A2" w:rsidP="00E10475">
      <w:pPr>
        <w:wordWrap w:val="0"/>
        <w:spacing w:line="400" w:lineRule="exact"/>
        <w:ind w:firstLineChars="0" w:firstLine="0"/>
        <w:jc w:val="left"/>
        <w:rPr>
          <w:rFonts w:cstheme="minorBidi"/>
          <w:color w:val="000000"/>
          <w:sz w:val="21"/>
          <w:szCs w:val="21"/>
        </w:rPr>
        <w:sectPr w:rsidR="007403A2" w:rsidSect="003C5DA7">
          <w:headerReference w:type="default" r:id="rId66"/>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162" w:name="_Toc21257"/>
      <w:bookmarkStart w:id="163" w:name="_Toc224783837"/>
      <w:r>
        <w:lastRenderedPageBreak/>
        <w:t>致谢</w:t>
      </w:r>
      <w:bookmarkEnd w:id="162"/>
      <w:bookmarkEnd w:id="163"/>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后续攻坚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6A09E8D" w14:textId="77777777" w:rsidR="00501CB6" w:rsidRDefault="00614ADF" w:rsidP="00614ADF">
      <w:pPr>
        <w:sectPr w:rsidR="00501CB6" w:rsidSect="003C5DA7">
          <w:headerReference w:type="default" r:id="rId67"/>
          <w:pgSz w:w="11905" w:h="16838" w:code="9"/>
          <w:pgMar w:top="1701" w:right="1418" w:bottom="1418" w:left="1418" w:header="1304" w:footer="1021" w:gutter="0"/>
          <w:cols w:space="0"/>
          <w:docGrid w:linePitch="312"/>
        </w:sectPr>
      </w:pPr>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p w14:paraId="6F145845" w14:textId="0C557914" w:rsidR="003B5385" w:rsidRDefault="00501CB6" w:rsidP="00501CB6">
      <w:pPr>
        <w:pStyle w:val="1"/>
        <w:spacing w:before="240" w:after="240"/>
      </w:pPr>
      <w:bookmarkStart w:id="164" w:name="_Toc224783838"/>
      <w:r w:rsidRPr="00501CB6">
        <w:rPr>
          <w:rFonts w:hint="eastAsia"/>
        </w:rPr>
        <w:lastRenderedPageBreak/>
        <w:t>作者简历</w:t>
      </w:r>
      <w:bookmarkEnd w:id="164"/>
    </w:p>
    <w:p w14:paraId="0AD8CE33" w14:textId="729C1DA1" w:rsidR="00501CB6" w:rsidRPr="00501CB6" w:rsidRDefault="00501CB6" w:rsidP="00501CB6">
      <w:pPr>
        <w:pStyle w:val="Azw"/>
        <w:ind w:firstLine="480"/>
      </w:pPr>
      <w:r>
        <w:rPr>
          <w:rFonts w:hint="eastAsia"/>
        </w:rPr>
        <w:t>柏小康，男，硕士在读；研究方向：农业信息化</w:t>
      </w:r>
    </w:p>
    <w:sectPr w:rsidR="00501CB6" w:rsidRPr="00501CB6" w:rsidSect="003C5DA7">
      <w:headerReference w:type="default" r:id="rId68"/>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AA24D" w14:textId="77777777" w:rsidR="00825202" w:rsidRDefault="00825202">
      <w:pPr>
        <w:spacing w:line="240" w:lineRule="auto"/>
      </w:pPr>
      <w:r>
        <w:separator/>
      </w:r>
    </w:p>
  </w:endnote>
  <w:endnote w:type="continuationSeparator" w:id="0">
    <w:p w14:paraId="7B55DAA6" w14:textId="77777777" w:rsidR="00825202" w:rsidRDefault="008252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1C40" w14:textId="77777777" w:rsidR="00825202" w:rsidRDefault="00825202">
      <w:pPr>
        <w:spacing w:line="240" w:lineRule="auto"/>
      </w:pPr>
      <w:r>
        <w:separator/>
      </w:r>
    </w:p>
  </w:footnote>
  <w:footnote w:type="continuationSeparator" w:id="0">
    <w:p w14:paraId="36967BC1" w14:textId="77777777" w:rsidR="00825202" w:rsidRDefault="008252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Pr="002A4293" w:rsidRDefault="003852A9" w:rsidP="002A4293">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rsidP="002A4293">
    <w:pPr>
      <w:pStyle w:val="a8"/>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Pr="00751044" w:rsidRDefault="00000000" w:rsidP="00751044">
    <w:pPr>
      <w:pStyle w:val="a8"/>
    </w:pPr>
    <w:r w:rsidRPr="00751044">
      <w:rPr>
        <w:rFonts w:hint="eastAsia"/>
      </w:rPr>
      <w:t>塔里木大学硕士学位论文</w:t>
    </w:r>
    <w:r w:rsidRPr="00751044">
      <w:rPr>
        <w:rFonts w:hint="eastAsia"/>
      </w:rPr>
      <w:t xml:space="preserve">                                               </w:t>
    </w:r>
    <w:r w:rsidR="003852A9" w:rsidRPr="00751044">
      <w:rPr>
        <w:rFonts w:hint="eastAsia"/>
      </w:rPr>
      <w:t xml:space="preserve"> </w:t>
    </w:r>
    <w:r w:rsidRPr="00751044">
      <w:rPr>
        <w:rFonts w:hint="eastAsia"/>
      </w:rPr>
      <w:t xml:space="preserve">    </w:t>
    </w:r>
    <w:r w:rsidRPr="00751044">
      <w:rPr>
        <w:rFonts w:hint="eastAsia"/>
      </w:rPr>
      <w:t>第</w:t>
    </w:r>
    <w:r w:rsidRPr="00751044">
      <w:rPr>
        <w:rFonts w:hint="eastAsia"/>
      </w:rPr>
      <w:t>1</w:t>
    </w:r>
    <w:r w:rsidRPr="00751044">
      <w:rPr>
        <w:rFonts w:hint="eastAsia"/>
      </w:rPr>
      <w:t>章</w:t>
    </w:r>
    <w:r w:rsidRPr="00751044">
      <w:rPr>
        <w:rFonts w:hint="eastAsia"/>
      </w:rPr>
      <w:t xml:space="preserve">  </w:t>
    </w:r>
    <w:r w:rsidRPr="00751044">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080520" w:rsidRDefault="00000000" w:rsidP="00080520">
    <w:pPr>
      <w:pStyle w:val="a8"/>
    </w:pPr>
    <w:r w:rsidRPr="00080520">
      <w:rPr>
        <w:rFonts w:hint="eastAsia"/>
      </w:rPr>
      <w:t>塔里木大学硕士学位论文</w:t>
    </w:r>
    <w:r w:rsidRPr="00080520">
      <w:rPr>
        <w:rFonts w:hint="eastAsia"/>
      </w:rPr>
      <w:t xml:space="preserve">                                </w:t>
    </w:r>
    <w:r w:rsidRPr="00080520">
      <w:rPr>
        <w:rFonts w:hint="eastAsia"/>
      </w:rPr>
      <w:t>第</w:t>
    </w:r>
    <w:r w:rsidRPr="00080520">
      <w:rPr>
        <w:rFonts w:hint="eastAsia"/>
      </w:rPr>
      <w:t>2</w:t>
    </w:r>
    <w:r w:rsidRPr="00080520">
      <w:rPr>
        <w:rFonts w:hint="eastAsia"/>
      </w:rPr>
      <w:t>章</w:t>
    </w:r>
    <w:r w:rsidRPr="00080520">
      <w:rPr>
        <w:rFonts w:hint="eastAsia"/>
      </w:rPr>
      <w:t xml:space="preserve">  </w:t>
    </w:r>
    <w:r w:rsidRPr="00080520">
      <w:rPr>
        <w:rFonts w:hint="eastAsia"/>
      </w:rPr>
      <w:t>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4608" w14:textId="1692E5E4" w:rsidR="00751044" w:rsidRPr="009A28EF" w:rsidRDefault="00751044" w:rsidP="00751044">
    <w:pPr>
      <w:pStyle w:val="a8"/>
    </w:pPr>
    <w:r>
      <w:rPr>
        <w:rFonts w:hint="eastAsia"/>
      </w:rPr>
      <w:t>塔里木大学硕士学位论文</w:t>
    </w:r>
    <w:r>
      <w:rPr>
        <w:rFonts w:hint="eastAsia"/>
      </w:rPr>
      <w:t xml:space="preserve">                      </w:t>
    </w:r>
    <w:r>
      <w:t>第</w:t>
    </w:r>
    <w:r>
      <w:rPr>
        <w:rFonts w:hint="eastAsia"/>
      </w:rPr>
      <w:t>3</w:t>
    </w:r>
    <w:r>
      <w:t>章</w:t>
    </w:r>
    <w:r>
      <w:rPr>
        <w:rFonts w:hint="eastAsia"/>
      </w:rPr>
      <w:t xml:space="preserve"> </w:t>
    </w:r>
    <w:r>
      <w:t xml:space="preserve"> </w:t>
    </w:r>
    <w:r w:rsidRPr="009A28EF">
      <w:t>农产品区块链溯源方案设计与</w:t>
    </w:r>
    <w:r>
      <w:rPr>
        <w:rFonts w:hint="eastAsia"/>
      </w:rPr>
      <w:t>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85E0B6A" w:rsidR="003B5385" w:rsidRPr="00080520" w:rsidRDefault="00000000" w:rsidP="00080520">
    <w:pPr>
      <w:pStyle w:val="a8"/>
    </w:pPr>
    <w:r w:rsidRPr="00080520">
      <w:rPr>
        <w:rFonts w:hint="eastAsia"/>
      </w:rPr>
      <w:t>塔里木大学硕士学位论文</w:t>
    </w:r>
    <w:r w:rsidRPr="00080520">
      <w:rPr>
        <w:rFonts w:hint="eastAsia"/>
      </w:rPr>
      <w:t xml:space="preserve">              </w:t>
    </w:r>
    <w:r w:rsidR="00080520" w:rsidRPr="00080520">
      <w:fldChar w:fldCharType="begin"/>
    </w:r>
    <w:r w:rsidR="00080520" w:rsidRPr="00080520">
      <w:instrText xml:space="preserve"> </w:instrText>
    </w:r>
    <w:r w:rsidR="00080520" w:rsidRPr="00080520">
      <w:rPr>
        <w:rFonts w:hint="eastAsia"/>
      </w:rPr>
      <w:instrText>STYLEREF  "</w:instrText>
    </w:r>
    <w:r w:rsidR="00080520" w:rsidRPr="00080520">
      <w:rPr>
        <w:rFonts w:hint="eastAsia"/>
      </w:rPr>
      <w:instrText>标题</w:instrText>
    </w:r>
    <w:r w:rsidR="00080520" w:rsidRPr="00080520">
      <w:rPr>
        <w:rFonts w:hint="eastAsia"/>
      </w:rPr>
      <w:instrText xml:space="preserve"> 1,A111111111"  \* MERGEFORMAT</w:instrText>
    </w:r>
    <w:r w:rsidR="00080520" w:rsidRPr="00080520">
      <w:instrText xml:space="preserve"> </w:instrText>
    </w:r>
    <w:r w:rsidR="00080520" w:rsidRPr="00080520">
      <w:fldChar w:fldCharType="separate"/>
    </w:r>
    <w:r w:rsidR="000A3665">
      <w:rPr>
        <w:rFonts w:hint="eastAsia"/>
        <w:noProof/>
      </w:rPr>
      <w:t>第</w:t>
    </w:r>
    <w:r w:rsidR="000A3665">
      <w:rPr>
        <w:rFonts w:hint="eastAsia"/>
        <w:noProof/>
      </w:rPr>
      <w:t>4</w:t>
    </w:r>
    <w:r w:rsidR="000A3665">
      <w:rPr>
        <w:rFonts w:hint="eastAsia"/>
        <w:noProof/>
      </w:rPr>
      <w:t>章</w:t>
    </w:r>
    <w:r w:rsidR="000A3665">
      <w:rPr>
        <w:rFonts w:hint="eastAsia"/>
        <w:noProof/>
      </w:rPr>
      <w:t xml:space="preserve">  Hyperledger Fabric </w:t>
    </w:r>
    <w:r w:rsidR="000A3665">
      <w:rPr>
        <w:rFonts w:hint="eastAsia"/>
        <w:noProof/>
      </w:rPr>
      <w:t>平台国密算法嵌入研究与实现</w:t>
    </w:r>
    <w:r w:rsidR="00080520" w:rsidRPr="00080520">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3AA5DA4" w:rsidR="003B5385" w:rsidRPr="00D4583F" w:rsidRDefault="00000000" w:rsidP="00D4583F">
    <w:pPr>
      <w:pStyle w:val="a8"/>
    </w:pPr>
    <w:r w:rsidRPr="00D4583F">
      <w:rPr>
        <w:rFonts w:hint="eastAsia"/>
      </w:rPr>
      <w:t>塔里木大学硕士学位论文</w:t>
    </w:r>
    <w:r w:rsidRPr="00D4583F">
      <w:rPr>
        <w:rFonts w:hint="eastAsia"/>
      </w:rPr>
      <w:t xml:space="preserve"> </w:t>
    </w:r>
    <w:r w:rsidR="00D4583F">
      <w:rPr>
        <w:rFonts w:hint="eastAsia"/>
      </w:rPr>
      <w:t xml:space="preserve">        </w:t>
    </w:r>
    <w:r w:rsidR="008F319D">
      <w:rPr>
        <w:rFonts w:hint="eastAsia"/>
      </w:rPr>
      <w:t xml:space="preserve">  </w:t>
    </w:r>
    <w:r w:rsidR="00D4583F">
      <w:rPr>
        <w:rFonts w:hint="eastAsia"/>
      </w:rPr>
      <w:t xml:space="preserve">        </w:t>
    </w:r>
    <w:r w:rsidRPr="00D4583F">
      <w:rPr>
        <w:rFonts w:hint="eastAsia"/>
      </w:rPr>
      <w:t xml:space="preserve">       </w:t>
    </w:r>
    <w:r w:rsidR="00D4583F" w:rsidRPr="00D4583F">
      <w:fldChar w:fldCharType="begin"/>
    </w:r>
    <w:r w:rsidR="00D4583F" w:rsidRPr="00D4583F">
      <w:instrText xml:space="preserve"> </w:instrText>
    </w:r>
    <w:r w:rsidR="00D4583F" w:rsidRPr="00D4583F">
      <w:rPr>
        <w:rFonts w:hint="eastAsia"/>
      </w:rPr>
      <w:instrText>STYLEREF  "</w:instrText>
    </w:r>
    <w:r w:rsidR="00D4583F" w:rsidRPr="00D4583F">
      <w:rPr>
        <w:rFonts w:hint="eastAsia"/>
      </w:rPr>
      <w:instrText>标题</w:instrText>
    </w:r>
    <w:r w:rsidR="00D4583F" w:rsidRPr="00D4583F">
      <w:rPr>
        <w:rFonts w:hint="eastAsia"/>
      </w:rPr>
      <w:instrText xml:space="preserve"> 1,A111111111"  \* MERGEFORMAT</w:instrText>
    </w:r>
    <w:r w:rsidR="00D4583F" w:rsidRPr="00D4583F">
      <w:instrText xml:space="preserve"> </w:instrText>
    </w:r>
    <w:r w:rsidR="00D4583F" w:rsidRPr="00D4583F">
      <w:fldChar w:fldCharType="separate"/>
    </w:r>
    <w:r w:rsidR="000A3665">
      <w:rPr>
        <w:rFonts w:hint="eastAsia"/>
        <w:noProof/>
      </w:rPr>
      <w:t>第</w:t>
    </w:r>
    <w:r w:rsidR="000A3665">
      <w:rPr>
        <w:rFonts w:hint="eastAsia"/>
        <w:noProof/>
      </w:rPr>
      <w:t>5</w:t>
    </w:r>
    <w:r w:rsidR="000A3665">
      <w:rPr>
        <w:rFonts w:hint="eastAsia"/>
        <w:noProof/>
      </w:rPr>
      <w:t>章</w:t>
    </w:r>
    <w:r w:rsidR="000A3665">
      <w:rPr>
        <w:rFonts w:hint="eastAsia"/>
        <w:noProof/>
      </w:rPr>
      <w:t xml:space="preserve">  </w:t>
    </w:r>
    <w:r w:rsidR="000A3665">
      <w:rPr>
        <w:rFonts w:hint="eastAsia"/>
        <w:noProof/>
      </w:rPr>
      <w:t>农产品区块链溯源系统设计与实现</w:t>
    </w:r>
    <w:r w:rsidR="00D4583F" w:rsidRPr="00D4583F">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2CC4" w14:textId="1193234A" w:rsidR="008F319D" w:rsidRPr="00D4583F" w:rsidRDefault="008F319D" w:rsidP="00D4583F">
    <w:pPr>
      <w:pStyle w:val="a8"/>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0A3665">
      <w:rPr>
        <w:rFonts w:hint="eastAsia"/>
        <w:noProof/>
      </w:rPr>
      <w:t>第</w:t>
    </w:r>
    <w:r w:rsidR="000A3665">
      <w:rPr>
        <w:rFonts w:hint="eastAsia"/>
        <w:noProof/>
      </w:rPr>
      <w:t>6</w:t>
    </w:r>
    <w:r w:rsidR="000A3665">
      <w:rPr>
        <w:rFonts w:hint="eastAsia"/>
        <w:noProof/>
      </w:rPr>
      <w:t>章</w:t>
    </w:r>
    <w:r w:rsidR="000A3665">
      <w:rPr>
        <w:rFonts w:hint="eastAsia"/>
        <w:noProof/>
      </w:rPr>
      <w:t xml:space="preserve">  </w:t>
    </w:r>
    <w:r w:rsidR="000A3665">
      <w:rPr>
        <w:rFonts w:hint="eastAsia"/>
        <w:noProof/>
      </w:rPr>
      <w:t>结论与展望</w:t>
    </w:r>
    <w:r w:rsidRPr="00D4583F">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D9F" w14:textId="1B58186D" w:rsidR="008F319D" w:rsidRPr="00D4583F" w:rsidRDefault="008F319D" w:rsidP="00D4583F">
    <w:pPr>
      <w:pStyle w:val="a8"/>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0A3665">
      <w:rPr>
        <w:rFonts w:hint="eastAsia"/>
        <w:noProof/>
      </w:rPr>
      <w:t>参考文献</w:t>
    </w:r>
    <w:r w:rsidRPr="00D4583F">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65C549A3"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501CB6">
      <w:rPr>
        <w:rFonts w:ascii="楷体" w:hAnsi="楷体" w:cs="楷体" w:hint="eastAsia"/>
        <w:szCs w:val="21"/>
      </w:rPr>
      <w:fldChar w:fldCharType="begin"/>
    </w:r>
    <w:r w:rsidR="00501CB6">
      <w:rPr>
        <w:rFonts w:ascii="楷体" w:hAnsi="楷体" w:cs="楷体" w:hint="eastAsia"/>
        <w:szCs w:val="21"/>
      </w:rPr>
      <w:instrText xml:space="preserve"> STYLEREF  "标题 1,A111111111"  \* MERGEFORMAT </w:instrText>
    </w:r>
    <w:r w:rsidR="00501CB6">
      <w:rPr>
        <w:rFonts w:ascii="楷体" w:hAnsi="楷体" w:cs="楷体" w:hint="eastAsia"/>
        <w:szCs w:val="21"/>
      </w:rPr>
      <w:fldChar w:fldCharType="separate"/>
    </w:r>
    <w:r w:rsidR="000A3665">
      <w:rPr>
        <w:rFonts w:ascii="楷体" w:hAnsi="楷体" w:cs="楷体" w:hint="eastAsia"/>
        <w:noProof/>
        <w:szCs w:val="21"/>
      </w:rPr>
      <w:t>致谢</w:t>
    </w:r>
    <w:r w:rsidR="00501CB6">
      <w:rPr>
        <w:rFonts w:ascii="楷体" w:hAnsi="楷体" w:cs="楷体" w:hint="eastAsia"/>
        <w:szCs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BDE4" w14:textId="5A2C2ACF" w:rsidR="00501CB6" w:rsidRDefault="00501CB6">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1,A111111111"  \* MERGEFORMAT </w:instrText>
    </w:r>
    <w:r>
      <w:rPr>
        <w:rFonts w:ascii="楷体" w:hAnsi="楷体" w:cs="楷体" w:hint="eastAsia"/>
        <w:szCs w:val="21"/>
      </w:rPr>
      <w:fldChar w:fldCharType="separate"/>
    </w:r>
    <w:r w:rsidR="000A3665">
      <w:rPr>
        <w:rFonts w:ascii="楷体" w:hAnsi="楷体" w:cs="楷体" w:hint="eastAsia"/>
        <w:noProof/>
        <w:szCs w:val="21"/>
      </w:rPr>
      <w:t>作者简历</w:t>
    </w:r>
    <w:r>
      <w:rPr>
        <w:rFonts w:ascii="楷体" w:hAnsi="楷体" w:cs="楷体" w:hint="eastAsia"/>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0D5E"/>
    <w:rsid w:val="00002C84"/>
    <w:rsid w:val="00003033"/>
    <w:rsid w:val="00004CCF"/>
    <w:rsid w:val="00006021"/>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0F13"/>
    <w:rsid w:val="000321DF"/>
    <w:rsid w:val="0003277C"/>
    <w:rsid w:val="00034354"/>
    <w:rsid w:val="00035A4C"/>
    <w:rsid w:val="00035D73"/>
    <w:rsid w:val="00036EA5"/>
    <w:rsid w:val="0003766E"/>
    <w:rsid w:val="00040495"/>
    <w:rsid w:val="00041E91"/>
    <w:rsid w:val="000436FE"/>
    <w:rsid w:val="00044CF6"/>
    <w:rsid w:val="000468A5"/>
    <w:rsid w:val="00046999"/>
    <w:rsid w:val="00055EAB"/>
    <w:rsid w:val="000576D5"/>
    <w:rsid w:val="000607D7"/>
    <w:rsid w:val="00064918"/>
    <w:rsid w:val="00064E49"/>
    <w:rsid w:val="000650A0"/>
    <w:rsid w:val="00065953"/>
    <w:rsid w:val="00065C6F"/>
    <w:rsid w:val="0006680A"/>
    <w:rsid w:val="00067D1C"/>
    <w:rsid w:val="000715BE"/>
    <w:rsid w:val="00072BB5"/>
    <w:rsid w:val="000734F2"/>
    <w:rsid w:val="000739D5"/>
    <w:rsid w:val="00074641"/>
    <w:rsid w:val="00075F0D"/>
    <w:rsid w:val="000769BC"/>
    <w:rsid w:val="000779BC"/>
    <w:rsid w:val="00080520"/>
    <w:rsid w:val="000815F7"/>
    <w:rsid w:val="0008271C"/>
    <w:rsid w:val="000831A4"/>
    <w:rsid w:val="000848B7"/>
    <w:rsid w:val="00085299"/>
    <w:rsid w:val="00086A8C"/>
    <w:rsid w:val="00087EEE"/>
    <w:rsid w:val="0009089A"/>
    <w:rsid w:val="00094D61"/>
    <w:rsid w:val="000A0161"/>
    <w:rsid w:val="000A1428"/>
    <w:rsid w:val="000A1C2D"/>
    <w:rsid w:val="000A21BB"/>
    <w:rsid w:val="000A3665"/>
    <w:rsid w:val="000A4277"/>
    <w:rsid w:val="000A50F1"/>
    <w:rsid w:val="000A5ADD"/>
    <w:rsid w:val="000A76C0"/>
    <w:rsid w:val="000A788F"/>
    <w:rsid w:val="000B0218"/>
    <w:rsid w:val="000B1073"/>
    <w:rsid w:val="000B284B"/>
    <w:rsid w:val="000B4E38"/>
    <w:rsid w:val="000B5F28"/>
    <w:rsid w:val="000B74B5"/>
    <w:rsid w:val="000C0C70"/>
    <w:rsid w:val="000C288B"/>
    <w:rsid w:val="000C2E7F"/>
    <w:rsid w:val="000C3168"/>
    <w:rsid w:val="000C52D2"/>
    <w:rsid w:val="000C569D"/>
    <w:rsid w:val="000C5909"/>
    <w:rsid w:val="000C5EFB"/>
    <w:rsid w:val="000C68AF"/>
    <w:rsid w:val="000C6FCD"/>
    <w:rsid w:val="000C76CD"/>
    <w:rsid w:val="000D04C9"/>
    <w:rsid w:val="000D27BC"/>
    <w:rsid w:val="000D2A04"/>
    <w:rsid w:val="000D2D19"/>
    <w:rsid w:val="000D39CA"/>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68"/>
    <w:rsid w:val="001112C0"/>
    <w:rsid w:val="001126F3"/>
    <w:rsid w:val="0011306F"/>
    <w:rsid w:val="00113925"/>
    <w:rsid w:val="00114503"/>
    <w:rsid w:val="001174B4"/>
    <w:rsid w:val="001211F6"/>
    <w:rsid w:val="0012179C"/>
    <w:rsid w:val="00121BBC"/>
    <w:rsid w:val="00122CA7"/>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57ED3"/>
    <w:rsid w:val="00160835"/>
    <w:rsid w:val="00161C4E"/>
    <w:rsid w:val="00162674"/>
    <w:rsid w:val="00163D21"/>
    <w:rsid w:val="0016471A"/>
    <w:rsid w:val="00165816"/>
    <w:rsid w:val="001669BE"/>
    <w:rsid w:val="001702ED"/>
    <w:rsid w:val="001717D3"/>
    <w:rsid w:val="00171BCC"/>
    <w:rsid w:val="00172823"/>
    <w:rsid w:val="00172FF3"/>
    <w:rsid w:val="00173BAB"/>
    <w:rsid w:val="00173D6B"/>
    <w:rsid w:val="00174C6B"/>
    <w:rsid w:val="0017725E"/>
    <w:rsid w:val="00177AF0"/>
    <w:rsid w:val="00180C79"/>
    <w:rsid w:val="00180EEC"/>
    <w:rsid w:val="00181587"/>
    <w:rsid w:val="00181987"/>
    <w:rsid w:val="0018254D"/>
    <w:rsid w:val="00182BA9"/>
    <w:rsid w:val="00183C63"/>
    <w:rsid w:val="0018404D"/>
    <w:rsid w:val="00185325"/>
    <w:rsid w:val="00186D28"/>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7BC"/>
    <w:rsid w:val="001E148A"/>
    <w:rsid w:val="001E2416"/>
    <w:rsid w:val="001E4014"/>
    <w:rsid w:val="001E433A"/>
    <w:rsid w:val="001E542F"/>
    <w:rsid w:val="001E5470"/>
    <w:rsid w:val="001E5B4B"/>
    <w:rsid w:val="001F0578"/>
    <w:rsid w:val="001F1951"/>
    <w:rsid w:val="001F3ABC"/>
    <w:rsid w:val="001F4223"/>
    <w:rsid w:val="001F4369"/>
    <w:rsid w:val="001F4922"/>
    <w:rsid w:val="001F4D9A"/>
    <w:rsid w:val="001F603F"/>
    <w:rsid w:val="001F7A54"/>
    <w:rsid w:val="00200CBA"/>
    <w:rsid w:val="0020119D"/>
    <w:rsid w:val="002022C0"/>
    <w:rsid w:val="00202D22"/>
    <w:rsid w:val="00203A39"/>
    <w:rsid w:val="00203B97"/>
    <w:rsid w:val="002041F5"/>
    <w:rsid w:val="00204AD9"/>
    <w:rsid w:val="0020647B"/>
    <w:rsid w:val="0020663C"/>
    <w:rsid w:val="00207FC8"/>
    <w:rsid w:val="00214FC2"/>
    <w:rsid w:val="0021522A"/>
    <w:rsid w:val="0021753A"/>
    <w:rsid w:val="002175DD"/>
    <w:rsid w:val="0022073A"/>
    <w:rsid w:val="00223FA4"/>
    <w:rsid w:val="00224747"/>
    <w:rsid w:val="00224911"/>
    <w:rsid w:val="002269BF"/>
    <w:rsid w:val="00231DD9"/>
    <w:rsid w:val="00232B6B"/>
    <w:rsid w:val="00233408"/>
    <w:rsid w:val="00236319"/>
    <w:rsid w:val="002364E2"/>
    <w:rsid w:val="002369C4"/>
    <w:rsid w:val="00236A70"/>
    <w:rsid w:val="002400A8"/>
    <w:rsid w:val="002411DD"/>
    <w:rsid w:val="00241202"/>
    <w:rsid w:val="00241C12"/>
    <w:rsid w:val="00245F7C"/>
    <w:rsid w:val="002502B5"/>
    <w:rsid w:val="00252441"/>
    <w:rsid w:val="00252BEE"/>
    <w:rsid w:val="00253FF0"/>
    <w:rsid w:val="002544A5"/>
    <w:rsid w:val="0025670E"/>
    <w:rsid w:val="00260BED"/>
    <w:rsid w:val="00261CF5"/>
    <w:rsid w:val="00261E1B"/>
    <w:rsid w:val="00262EA3"/>
    <w:rsid w:val="00263AFD"/>
    <w:rsid w:val="0026464F"/>
    <w:rsid w:val="002659DE"/>
    <w:rsid w:val="00270D4E"/>
    <w:rsid w:val="00271937"/>
    <w:rsid w:val="00271D08"/>
    <w:rsid w:val="00271D8F"/>
    <w:rsid w:val="00272B2D"/>
    <w:rsid w:val="00274FC3"/>
    <w:rsid w:val="00276EDD"/>
    <w:rsid w:val="00277D46"/>
    <w:rsid w:val="0028018D"/>
    <w:rsid w:val="0028128D"/>
    <w:rsid w:val="0028191D"/>
    <w:rsid w:val="00281D1B"/>
    <w:rsid w:val="0028503F"/>
    <w:rsid w:val="002859F9"/>
    <w:rsid w:val="00285EF8"/>
    <w:rsid w:val="00286031"/>
    <w:rsid w:val="00287784"/>
    <w:rsid w:val="002878D0"/>
    <w:rsid w:val="0029041F"/>
    <w:rsid w:val="00290BC0"/>
    <w:rsid w:val="00290D0E"/>
    <w:rsid w:val="00292552"/>
    <w:rsid w:val="00292E60"/>
    <w:rsid w:val="0029452E"/>
    <w:rsid w:val="002947FB"/>
    <w:rsid w:val="002950FF"/>
    <w:rsid w:val="002956F2"/>
    <w:rsid w:val="00296A69"/>
    <w:rsid w:val="00297684"/>
    <w:rsid w:val="00297E6F"/>
    <w:rsid w:val="002A1FC2"/>
    <w:rsid w:val="002A3B71"/>
    <w:rsid w:val="002A4293"/>
    <w:rsid w:val="002A5BB3"/>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C57"/>
    <w:rsid w:val="002E0FB5"/>
    <w:rsid w:val="002E1192"/>
    <w:rsid w:val="002E198D"/>
    <w:rsid w:val="002E19A4"/>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3FAE"/>
    <w:rsid w:val="00324977"/>
    <w:rsid w:val="00325727"/>
    <w:rsid w:val="00325A19"/>
    <w:rsid w:val="003300CC"/>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989"/>
    <w:rsid w:val="00354EB7"/>
    <w:rsid w:val="00355436"/>
    <w:rsid w:val="003555EA"/>
    <w:rsid w:val="00356825"/>
    <w:rsid w:val="003569D8"/>
    <w:rsid w:val="00357DC4"/>
    <w:rsid w:val="00357F04"/>
    <w:rsid w:val="0036036A"/>
    <w:rsid w:val="00360767"/>
    <w:rsid w:val="0036145D"/>
    <w:rsid w:val="0036194E"/>
    <w:rsid w:val="0036312F"/>
    <w:rsid w:val="00363BC8"/>
    <w:rsid w:val="00363F6B"/>
    <w:rsid w:val="003643CB"/>
    <w:rsid w:val="00364748"/>
    <w:rsid w:val="00364891"/>
    <w:rsid w:val="00364BA0"/>
    <w:rsid w:val="003655FC"/>
    <w:rsid w:val="003673F2"/>
    <w:rsid w:val="00371E43"/>
    <w:rsid w:val="00372250"/>
    <w:rsid w:val="00372692"/>
    <w:rsid w:val="003730AA"/>
    <w:rsid w:val="00380365"/>
    <w:rsid w:val="00380646"/>
    <w:rsid w:val="00381BF5"/>
    <w:rsid w:val="00381D91"/>
    <w:rsid w:val="00382E28"/>
    <w:rsid w:val="003835BF"/>
    <w:rsid w:val="00384585"/>
    <w:rsid w:val="0038487B"/>
    <w:rsid w:val="00384FFA"/>
    <w:rsid w:val="003852A9"/>
    <w:rsid w:val="00386913"/>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D1C"/>
    <w:rsid w:val="003D4E71"/>
    <w:rsid w:val="003D55BA"/>
    <w:rsid w:val="003E07C9"/>
    <w:rsid w:val="003E1014"/>
    <w:rsid w:val="003E248C"/>
    <w:rsid w:val="003E311A"/>
    <w:rsid w:val="003E4711"/>
    <w:rsid w:val="003E48D1"/>
    <w:rsid w:val="003E61A6"/>
    <w:rsid w:val="003E61EE"/>
    <w:rsid w:val="003E629C"/>
    <w:rsid w:val="003E717C"/>
    <w:rsid w:val="003F0172"/>
    <w:rsid w:val="003F0A77"/>
    <w:rsid w:val="003F0DB0"/>
    <w:rsid w:val="003F1D5E"/>
    <w:rsid w:val="003F3557"/>
    <w:rsid w:val="003F4728"/>
    <w:rsid w:val="003F7402"/>
    <w:rsid w:val="003F78D5"/>
    <w:rsid w:val="003F7CD2"/>
    <w:rsid w:val="00401EDC"/>
    <w:rsid w:val="00403281"/>
    <w:rsid w:val="00405A37"/>
    <w:rsid w:val="004064E3"/>
    <w:rsid w:val="00407FAE"/>
    <w:rsid w:val="004116E8"/>
    <w:rsid w:val="00411CD8"/>
    <w:rsid w:val="004121C6"/>
    <w:rsid w:val="004125E9"/>
    <w:rsid w:val="004130E8"/>
    <w:rsid w:val="0041347B"/>
    <w:rsid w:val="00414469"/>
    <w:rsid w:val="004158E0"/>
    <w:rsid w:val="00415B25"/>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392"/>
    <w:rsid w:val="004455A5"/>
    <w:rsid w:val="00450233"/>
    <w:rsid w:val="00450648"/>
    <w:rsid w:val="004508A7"/>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224"/>
    <w:rsid w:val="00475464"/>
    <w:rsid w:val="00476B16"/>
    <w:rsid w:val="004804D7"/>
    <w:rsid w:val="0048119D"/>
    <w:rsid w:val="00482162"/>
    <w:rsid w:val="0048231B"/>
    <w:rsid w:val="00482440"/>
    <w:rsid w:val="00482BEB"/>
    <w:rsid w:val="00483077"/>
    <w:rsid w:val="00483B6F"/>
    <w:rsid w:val="00483F7A"/>
    <w:rsid w:val="00484379"/>
    <w:rsid w:val="00484553"/>
    <w:rsid w:val="00484EC8"/>
    <w:rsid w:val="00485698"/>
    <w:rsid w:val="00491782"/>
    <w:rsid w:val="00494D9F"/>
    <w:rsid w:val="00495038"/>
    <w:rsid w:val="00495981"/>
    <w:rsid w:val="00496557"/>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B79C8"/>
    <w:rsid w:val="004C009A"/>
    <w:rsid w:val="004C0647"/>
    <w:rsid w:val="004C0BDB"/>
    <w:rsid w:val="004C1F3D"/>
    <w:rsid w:val="004C2142"/>
    <w:rsid w:val="004C4FF9"/>
    <w:rsid w:val="004C75C5"/>
    <w:rsid w:val="004D1251"/>
    <w:rsid w:val="004D317F"/>
    <w:rsid w:val="004D3F77"/>
    <w:rsid w:val="004D5176"/>
    <w:rsid w:val="004E0D5C"/>
    <w:rsid w:val="004E2BE8"/>
    <w:rsid w:val="004E3564"/>
    <w:rsid w:val="004E4826"/>
    <w:rsid w:val="004E51BC"/>
    <w:rsid w:val="004E5E9B"/>
    <w:rsid w:val="004E792B"/>
    <w:rsid w:val="004F1673"/>
    <w:rsid w:val="004F3573"/>
    <w:rsid w:val="004F5102"/>
    <w:rsid w:val="004F5311"/>
    <w:rsid w:val="004F7454"/>
    <w:rsid w:val="004F7811"/>
    <w:rsid w:val="00500637"/>
    <w:rsid w:val="00500DA2"/>
    <w:rsid w:val="00500F0A"/>
    <w:rsid w:val="0050150F"/>
    <w:rsid w:val="00501CB6"/>
    <w:rsid w:val="005031D9"/>
    <w:rsid w:val="00505A33"/>
    <w:rsid w:val="00505CDF"/>
    <w:rsid w:val="0050626A"/>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136C"/>
    <w:rsid w:val="00532126"/>
    <w:rsid w:val="00532A28"/>
    <w:rsid w:val="00532C2B"/>
    <w:rsid w:val="00536EA4"/>
    <w:rsid w:val="00540C05"/>
    <w:rsid w:val="00542575"/>
    <w:rsid w:val="00543AC6"/>
    <w:rsid w:val="00544D10"/>
    <w:rsid w:val="00545FBE"/>
    <w:rsid w:val="005467DE"/>
    <w:rsid w:val="0054681F"/>
    <w:rsid w:val="00550013"/>
    <w:rsid w:val="00550D7C"/>
    <w:rsid w:val="00551C47"/>
    <w:rsid w:val="005520DD"/>
    <w:rsid w:val="00552D2F"/>
    <w:rsid w:val="005561B3"/>
    <w:rsid w:val="00556F5D"/>
    <w:rsid w:val="00557A14"/>
    <w:rsid w:val="00557DEA"/>
    <w:rsid w:val="00560CF9"/>
    <w:rsid w:val="005623F6"/>
    <w:rsid w:val="00562EA7"/>
    <w:rsid w:val="00564547"/>
    <w:rsid w:val="00564FDF"/>
    <w:rsid w:val="0056547B"/>
    <w:rsid w:val="00565962"/>
    <w:rsid w:val="00566159"/>
    <w:rsid w:val="0056698A"/>
    <w:rsid w:val="0056774E"/>
    <w:rsid w:val="00570795"/>
    <w:rsid w:val="00570A7A"/>
    <w:rsid w:val="00571791"/>
    <w:rsid w:val="00571950"/>
    <w:rsid w:val="00572AFD"/>
    <w:rsid w:val="00575328"/>
    <w:rsid w:val="005760EF"/>
    <w:rsid w:val="0057633C"/>
    <w:rsid w:val="00576D44"/>
    <w:rsid w:val="00577F6A"/>
    <w:rsid w:val="00581CBC"/>
    <w:rsid w:val="00581D24"/>
    <w:rsid w:val="00582C36"/>
    <w:rsid w:val="00586018"/>
    <w:rsid w:val="005874A5"/>
    <w:rsid w:val="00587A7A"/>
    <w:rsid w:val="00590F10"/>
    <w:rsid w:val="00591865"/>
    <w:rsid w:val="00591C1A"/>
    <w:rsid w:val="00592B4B"/>
    <w:rsid w:val="0059312C"/>
    <w:rsid w:val="00593CA5"/>
    <w:rsid w:val="00594DCD"/>
    <w:rsid w:val="005956C9"/>
    <w:rsid w:val="00596279"/>
    <w:rsid w:val="00597FBD"/>
    <w:rsid w:val="005A0D0A"/>
    <w:rsid w:val="005A2163"/>
    <w:rsid w:val="005A2564"/>
    <w:rsid w:val="005A2FB9"/>
    <w:rsid w:val="005A35B4"/>
    <w:rsid w:val="005A3F11"/>
    <w:rsid w:val="005A4732"/>
    <w:rsid w:val="005A4C9D"/>
    <w:rsid w:val="005A61CC"/>
    <w:rsid w:val="005A6602"/>
    <w:rsid w:val="005A78F6"/>
    <w:rsid w:val="005B0024"/>
    <w:rsid w:val="005B021A"/>
    <w:rsid w:val="005B0AD4"/>
    <w:rsid w:val="005B2DC2"/>
    <w:rsid w:val="005B2EE0"/>
    <w:rsid w:val="005B2F85"/>
    <w:rsid w:val="005B5767"/>
    <w:rsid w:val="005B57FC"/>
    <w:rsid w:val="005B5A48"/>
    <w:rsid w:val="005B76C5"/>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086"/>
    <w:rsid w:val="00603574"/>
    <w:rsid w:val="00603E9C"/>
    <w:rsid w:val="0060534A"/>
    <w:rsid w:val="0060579F"/>
    <w:rsid w:val="00607960"/>
    <w:rsid w:val="006109B0"/>
    <w:rsid w:val="00610B78"/>
    <w:rsid w:val="00614329"/>
    <w:rsid w:val="006144CC"/>
    <w:rsid w:val="00614ADF"/>
    <w:rsid w:val="006159A1"/>
    <w:rsid w:val="00616CA5"/>
    <w:rsid w:val="00623EE9"/>
    <w:rsid w:val="00624BB6"/>
    <w:rsid w:val="006256B3"/>
    <w:rsid w:val="006259A2"/>
    <w:rsid w:val="00625FBB"/>
    <w:rsid w:val="00626800"/>
    <w:rsid w:val="00630B26"/>
    <w:rsid w:val="00631351"/>
    <w:rsid w:val="00632AD9"/>
    <w:rsid w:val="00632E27"/>
    <w:rsid w:val="00633C05"/>
    <w:rsid w:val="006360F8"/>
    <w:rsid w:val="00636224"/>
    <w:rsid w:val="0063699F"/>
    <w:rsid w:val="006369C0"/>
    <w:rsid w:val="0064082B"/>
    <w:rsid w:val="00641297"/>
    <w:rsid w:val="00641B10"/>
    <w:rsid w:val="00641D69"/>
    <w:rsid w:val="00642A59"/>
    <w:rsid w:val="00643102"/>
    <w:rsid w:val="0064357E"/>
    <w:rsid w:val="006450E0"/>
    <w:rsid w:val="00645782"/>
    <w:rsid w:val="00646511"/>
    <w:rsid w:val="0064656A"/>
    <w:rsid w:val="006476C1"/>
    <w:rsid w:val="00651322"/>
    <w:rsid w:val="006517CD"/>
    <w:rsid w:val="0065220D"/>
    <w:rsid w:val="0065515B"/>
    <w:rsid w:val="0065583A"/>
    <w:rsid w:val="00655C45"/>
    <w:rsid w:val="00660CAE"/>
    <w:rsid w:val="0066283F"/>
    <w:rsid w:val="00662891"/>
    <w:rsid w:val="006631F9"/>
    <w:rsid w:val="00665E2E"/>
    <w:rsid w:val="00666A86"/>
    <w:rsid w:val="00667CB2"/>
    <w:rsid w:val="006714B1"/>
    <w:rsid w:val="0067196A"/>
    <w:rsid w:val="00674462"/>
    <w:rsid w:val="00675417"/>
    <w:rsid w:val="00676C80"/>
    <w:rsid w:val="00682545"/>
    <w:rsid w:val="00684459"/>
    <w:rsid w:val="00685DD2"/>
    <w:rsid w:val="006864D2"/>
    <w:rsid w:val="00686A9A"/>
    <w:rsid w:val="00686E86"/>
    <w:rsid w:val="0068725A"/>
    <w:rsid w:val="0068747A"/>
    <w:rsid w:val="0068776B"/>
    <w:rsid w:val="00690C51"/>
    <w:rsid w:val="00691461"/>
    <w:rsid w:val="006918D5"/>
    <w:rsid w:val="006937C6"/>
    <w:rsid w:val="00693D43"/>
    <w:rsid w:val="006947E5"/>
    <w:rsid w:val="006963C9"/>
    <w:rsid w:val="00696595"/>
    <w:rsid w:val="0069699B"/>
    <w:rsid w:val="00696B1D"/>
    <w:rsid w:val="00696F83"/>
    <w:rsid w:val="006A10F7"/>
    <w:rsid w:val="006A16AA"/>
    <w:rsid w:val="006A1B8F"/>
    <w:rsid w:val="006A4AED"/>
    <w:rsid w:val="006A67FC"/>
    <w:rsid w:val="006A6BC2"/>
    <w:rsid w:val="006A700B"/>
    <w:rsid w:val="006A7A38"/>
    <w:rsid w:val="006A7D60"/>
    <w:rsid w:val="006B05C4"/>
    <w:rsid w:val="006B3221"/>
    <w:rsid w:val="006B3C95"/>
    <w:rsid w:val="006B418E"/>
    <w:rsid w:val="006B4725"/>
    <w:rsid w:val="006B4787"/>
    <w:rsid w:val="006B4F1F"/>
    <w:rsid w:val="006B529F"/>
    <w:rsid w:val="006B7EFA"/>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C7E7B"/>
    <w:rsid w:val="006D035A"/>
    <w:rsid w:val="006D0E80"/>
    <w:rsid w:val="006D1267"/>
    <w:rsid w:val="006D2EE6"/>
    <w:rsid w:val="006D3545"/>
    <w:rsid w:val="006D434E"/>
    <w:rsid w:val="006D5A7A"/>
    <w:rsid w:val="006D7F14"/>
    <w:rsid w:val="006E1213"/>
    <w:rsid w:val="006E2988"/>
    <w:rsid w:val="006E609A"/>
    <w:rsid w:val="006E6829"/>
    <w:rsid w:val="006E7358"/>
    <w:rsid w:val="006E7CAA"/>
    <w:rsid w:val="006E7CF6"/>
    <w:rsid w:val="006F2752"/>
    <w:rsid w:val="006F3BFC"/>
    <w:rsid w:val="006F5836"/>
    <w:rsid w:val="006F6648"/>
    <w:rsid w:val="00700105"/>
    <w:rsid w:val="007001B6"/>
    <w:rsid w:val="00702630"/>
    <w:rsid w:val="00704A6D"/>
    <w:rsid w:val="00706110"/>
    <w:rsid w:val="00706283"/>
    <w:rsid w:val="00711EE3"/>
    <w:rsid w:val="0071266B"/>
    <w:rsid w:val="007154CD"/>
    <w:rsid w:val="0071646F"/>
    <w:rsid w:val="00716871"/>
    <w:rsid w:val="007177C8"/>
    <w:rsid w:val="00717AAA"/>
    <w:rsid w:val="007206F0"/>
    <w:rsid w:val="00723AE2"/>
    <w:rsid w:val="00724450"/>
    <w:rsid w:val="00724E7B"/>
    <w:rsid w:val="00724F8F"/>
    <w:rsid w:val="00726A2C"/>
    <w:rsid w:val="007277CA"/>
    <w:rsid w:val="00730A0F"/>
    <w:rsid w:val="00732610"/>
    <w:rsid w:val="0073380D"/>
    <w:rsid w:val="007341FE"/>
    <w:rsid w:val="00736126"/>
    <w:rsid w:val="007372D7"/>
    <w:rsid w:val="00737B92"/>
    <w:rsid w:val="007403A2"/>
    <w:rsid w:val="00740455"/>
    <w:rsid w:val="0074280F"/>
    <w:rsid w:val="00747A98"/>
    <w:rsid w:val="007508EA"/>
    <w:rsid w:val="00751044"/>
    <w:rsid w:val="00754468"/>
    <w:rsid w:val="00754DEA"/>
    <w:rsid w:val="007563A3"/>
    <w:rsid w:val="00756FEF"/>
    <w:rsid w:val="00757DDF"/>
    <w:rsid w:val="00762A64"/>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BD9"/>
    <w:rsid w:val="007C6EDF"/>
    <w:rsid w:val="007D0FFE"/>
    <w:rsid w:val="007D2B4C"/>
    <w:rsid w:val="007D310C"/>
    <w:rsid w:val="007D6602"/>
    <w:rsid w:val="007D6E4D"/>
    <w:rsid w:val="007E1B1A"/>
    <w:rsid w:val="007E200C"/>
    <w:rsid w:val="007E3863"/>
    <w:rsid w:val="007E4034"/>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3426"/>
    <w:rsid w:val="00823E47"/>
    <w:rsid w:val="00825202"/>
    <w:rsid w:val="008256B7"/>
    <w:rsid w:val="008266D8"/>
    <w:rsid w:val="0082695E"/>
    <w:rsid w:val="00827131"/>
    <w:rsid w:val="008275E5"/>
    <w:rsid w:val="00827731"/>
    <w:rsid w:val="00827A55"/>
    <w:rsid w:val="008345C1"/>
    <w:rsid w:val="00834F1B"/>
    <w:rsid w:val="00836034"/>
    <w:rsid w:val="008372F4"/>
    <w:rsid w:val="00841451"/>
    <w:rsid w:val="008415D6"/>
    <w:rsid w:val="00841F1D"/>
    <w:rsid w:val="00842537"/>
    <w:rsid w:val="00842B2C"/>
    <w:rsid w:val="00843A23"/>
    <w:rsid w:val="00845A7E"/>
    <w:rsid w:val="00847047"/>
    <w:rsid w:val="008508E4"/>
    <w:rsid w:val="00851B46"/>
    <w:rsid w:val="0085282F"/>
    <w:rsid w:val="00853F0A"/>
    <w:rsid w:val="0085726A"/>
    <w:rsid w:val="00857F16"/>
    <w:rsid w:val="00860A75"/>
    <w:rsid w:val="00860BCF"/>
    <w:rsid w:val="0086375D"/>
    <w:rsid w:val="00865E8D"/>
    <w:rsid w:val="008723DA"/>
    <w:rsid w:val="008737A3"/>
    <w:rsid w:val="0087468E"/>
    <w:rsid w:val="00874ACD"/>
    <w:rsid w:val="00875A11"/>
    <w:rsid w:val="00881B3A"/>
    <w:rsid w:val="008824C2"/>
    <w:rsid w:val="00883275"/>
    <w:rsid w:val="00884D29"/>
    <w:rsid w:val="00885B1D"/>
    <w:rsid w:val="0088777B"/>
    <w:rsid w:val="0089095A"/>
    <w:rsid w:val="00890AEA"/>
    <w:rsid w:val="0089168A"/>
    <w:rsid w:val="008923B9"/>
    <w:rsid w:val="00892DA0"/>
    <w:rsid w:val="008934C8"/>
    <w:rsid w:val="00894BD5"/>
    <w:rsid w:val="00895421"/>
    <w:rsid w:val="00895E91"/>
    <w:rsid w:val="0089626E"/>
    <w:rsid w:val="00896505"/>
    <w:rsid w:val="008A3199"/>
    <w:rsid w:val="008A333B"/>
    <w:rsid w:val="008A4075"/>
    <w:rsid w:val="008A55F1"/>
    <w:rsid w:val="008B160D"/>
    <w:rsid w:val="008B3613"/>
    <w:rsid w:val="008B600F"/>
    <w:rsid w:val="008B63E2"/>
    <w:rsid w:val="008B6909"/>
    <w:rsid w:val="008B6A9F"/>
    <w:rsid w:val="008C0AA1"/>
    <w:rsid w:val="008C196D"/>
    <w:rsid w:val="008C2779"/>
    <w:rsid w:val="008C5DFD"/>
    <w:rsid w:val="008C6C48"/>
    <w:rsid w:val="008C73E7"/>
    <w:rsid w:val="008D059A"/>
    <w:rsid w:val="008D0CC8"/>
    <w:rsid w:val="008D1225"/>
    <w:rsid w:val="008D2529"/>
    <w:rsid w:val="008D42F2"/>
    <w:rsid w:val="008D5436"/>
    <w:rsid w:val="008D67A3"/>
    <w:rsid w:val="008D7883"/>
    <w:rsid w:val="008D7958"/>
    <w:rsid w:val="008E09FB"/>
    <w:rsid w:val="008E23BD"/>
    <w:rsid w:val="008E4008"/>
    <w:rsid w:val="008E6CC6"/>
    <w:rsid w:val="008F142A"/>
    <w:rsid w:val="008F178F"/>
    <w:rsid w:val="008F1CF6"/>
    <w:rsid w:val="008F22A2"/>
    <w:rsid w:val="008F23C4"/>
    <w:rsid w:val="008F319D"/>
    <w:rsid w:val="008F3259"/>
    <w:rsid w:val="008F37D0"/>
    <w:rsid w:val="008F38BC"/>
    <w:rsid w:val="008F3CDE"/>
    <w:rsid w:val="008F64D2"/>
    <w:rsid w:val="008F68C1"/>
    <w:rsid w:val="008F75E4"/>
    <w:rsid w:val="00900D19"/>
    <w:rsid w:val="009028A4"/>
    <w:rsid w:val="009038D1"/>
    <w:rsid w:val="009049BD"/>
    <w:rsid w:val="00911361"/>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1F5F"/>
    <w:rsid w:val="00942B5E"/>
    <w:rsid w:val="0094460E"/>
    <w:rsid w:val="00944CB5"/>
    <w:rsid w:val="00944EF9"/>
    <w:rsid w:val="009463DC"/>
    <w:rsid w:val="00946DC4"/>
    <w:rsid w:val="00947B50"/>
    <w:rsid w:val="00947C0F"/>
    <w:rsid w:val="0095006E"/>
    <w:rsid w:val="00950DB8"/>
    <w:rsid w:val="00950DBA"/>
    <w:rsid w:val="00950DF2"/>
    <w:rsid w:val="00951CA6"/>
    <w:rsid w:val="00953194"/>
    <w:rsid w:val="00954881"/>
    <w:rsid w:val="0095596E"/>
    <w:rsid w:val="009563B9"/>
    <w:rsid w:val="00962103"/>
    <w:rsid w:val="00963B35"/>
    <w:rsid w:val="00964399"/>
    <w:rsid w:val="00964521"/>
    <w:rsid w:val="00966508"/>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2F38"/>
    <w:rsid w:val="009A31FF"/>
    <w:rsid w:val="009A39C8"/>
    <w:rsid w:val="009A44D0"/>
    <w:rsid w:val="009A4E78"/>
    <w:rsid w:val="009A4EA9"/>
    <w:rsid w:val="009A52DB"/>
    <w:rsid w:val="009A7364"/>
    <w:rsid w:val="009A79AC"/>
    <w:rsid w:val="009B0289"/>
    <w:rsid w:val="009B2140"/>
    <w:rsid w:val="009B3E88"/>
    <w:rsid w:val="009B4391"/>
    <w:rsid w:val="009B7D78"/>
    <w:rsid w:val="009C009A"/>
    <w:rsid w:val="009C0E2C"/>
    <w:rsid w:val="009C1CD7"/>
    <w:rsid w:val="009C3225"/>
    <w:rsid w:val="009C3B78"/>
    <w:rsid w:val="009C3D4E"/>
    <w:rsid w:val="009C4733"/>
    <w:rsid w:val="009C589C"/>
    <w:rsid w:val="009C78F9"/>
    <w:rsid w:val="009D0680"/>
    <w:rsid w:val="009D0CB1"/>
    <w:rsid w:val="009D17F6"/>
    <w:rsid w:val="009D24E9"/>
    <w:rsid w:val="009D2FCD"/>
    <w:rsid w:val="009D53AE"/>
    <w:rsid w:val="009D61DE"/>
    <w:rsid w:val="009D67F2"/>
    <w:rsid w:val="009E1BD7"/>
    <w:rsid w:val="009E1FE5"/>
    <w:rsid w:val="009E2C38"/>
    <w:rsid w:val="009E2EF6"/>
    <w:rsid w:val="009E412A"/>
    <w:rsid w:val="009E4C2B"/>
    <w:rsid w:val="009E5E2E"/>
    <w:rsid w:val="009E6731"/>
    <w:rsid w:val="009E6916"/>
    <w:rsid w:val="009E72F1"/>
    <w:rsid w:val="009E77C4"/>
    <w:rsid w:val="009F058E"/>
    <w:rsid w:val="009F1BD1"/>
    <w:rsid w:val="009F2D27"/>
    <w:rsid w:val="009F2E60"/>
    <w:rsid w:val="009F33F4"/>
    <w:rsid w:val="009F573C"/>
    <w:rsid w:val="00A0174F"/>
    <w:rsid w:val="00A01B9C"/>
    <w:rsid w:val="00A03F41"/>
    <w:rsid w:val="00A03FC6"/>
    <w:rsid w:val="00A06E08"/>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605D9"/>
    <w:rsid w:val="00A6099C"/>
    <w:rsid w:val="00A60BFD"/>
    <w:rsid w:val="00A6179B"/>
    <w:rsid w:val="00A621F0"/>
    <w:rsid w:val="00A62226"/>
    <w:rsid w:val="00A649B5"/>
    <w:rsid w:val="00A64BCA"/>
    <w:rsid w:val="00A64E25"/>
    <w:rsid w:val="00A65216"/>
    <w:rsid w:val="00A662C5"/>
    <w:rsid w:val="00A67DC0"/>
    <w:rsid w:val="00A712C6"/>
    <w:rsid w:val="00A71C24"/>
    <w:rsid w:val="00A720E8"/>
    <w:rsid w:val="00A72C65"/>
    <w:rsid w:val="00A74627"/>
    <w:rsid w:val="00A757F2"/>
    <w:rsid w:val="00A75EC4"/>
    <w:rsid w:val="00A76824"/>
    <w:rsid w:val="00A77F4A"/>
    <w:rsid w:val="00A77F99"/>
    <w:rsid w:val="00A818F4"/>
    <w:rsid w:val="00A82306"/>
    <w:rsid w:val="00A82760"/>
    <w:rsid w:val="00A85F14"/>
    <w:rsid w:val="00A87A56"/>
    <w:rsid w:val="00A90C57"/>
    <w:rsid w:val="00A9301B"/>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55C7"/>
    <w:rsid w:val="00AE6B4D"/>
    <w:rsid w:val="00AE6D13"/>
    <w:rsid w:val="00AE76CB"/>
    <w:rsid w:val="00AF252E"/>
    <w:rsid w:val="00AF2B16"/>
    <w:rsid w:val="00AF31FA"/>
    <w:rsid w:val="00AF4CB7"/>
    <w:rsid w:val="00AF4DAA"/>
    <w:rsid w:val="00AF5BC6"/>
    <w:rsid w:val="00AF656F"/>
    <w:rsid w:val="00AF76E1"/>
    <w:rsid w:val="00B0106A"/>
    <w:rsid w:val="00B06992"/>
    <w:rsid w:val="00B0785E"/>
    <w:rsid w:val="00B07E27"/>
    <w:rsid w:val="00B1056D"/>
    <w:rsid w:val="00B10698"/>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EF5"/>
    <w:rsid w:val="00B343B6"/>
    <w:rsid w:val="00B40358"/>
    <w:rsid w:val="00B40856"/>
    <w:rsid w:val="00B42E36"/>
    <w:rsid w:val="00B43BAA"/>
    <w:rsid w:val="00B45958"/>
    <w:rsid w:val="00B50472"/>
    <w:rsid w:val="00B518E5"/>
    <w:rsid w:val="00B575A3"/>
    <w:rsid w:val="00B61ADB"/>
    <w:rsid w:val="00B6353F"/>
    <w:rsid w:val="00B6375E"/>
    <w:rsid w:val="00B64702"/>
    <w:rsid w:val="00B65E29"/>
    <w:rsid w:val="00B7039B"/>
    <w:rsid w:val="00B706D7"/>
    <w:rsid w:val="00B711D7"/>
    <w:rsid w:val="00B71229"/>
    <w:rsid w:val="00B718D7"/>
    <w:rsid w:val="00B72C9D"/>
    <w:rsid w:val="00B74FEE"/>
    <w:rsid w:val="00B755ED"/>
    <w:rsid w:val="00B7561B"/>
    <w:rsid w:val="00B75BF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65E9"/>
    <w:rsid w:val="00B97EE3"/>
    <w:rsid w:val="00BA0490"/>
    <w:rsid w:val="00BA09C0"/>
    <w:rsid w:val="00BA114F"/>
    <w:rsid w:val="00BA182A"/>
    <w:rsid w:val="00BA353C"/>
    <w:rsid w:val="00BA3A23"/>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2A4D"/>
    <w:rsid w:val="00C14A2C"/>
    <w:rsid w:val="00C15D1D"/>
    <w:rsid w:val="00C17063"/>
    <w:rsid w:val="00C17954"/>
    <w:rsid w:val="00C21A8D"/>
    <w:rsid w:val="00C23D2B"/>
    <w:rsid w:val="00C24469"/>
    <w:rsid w:val="00C25224"/>
    <w:rsid w:val="00C26265"/>
    <w:rsid w:val="00C300CC"/>
    <w:rsid w:val="00C324D1"/>
    <w:rsid w:val="00C34997"/>
    <w:rsid w:val="00C3739E"/>
    <w:rsid w:val="00C40B6A"/>
    <w:rsid w:val="00C40E7E"/>
    <w:rsid w:val="00C41383"/>
    <w:rsid w:val="00C41B1E"/>
    <w:rsid w:val="00C44EA7"/>
    <w:rsid w:val="00C462F0"/>
    <w:rsid w:val="00C467CA"/>
    <w:rsid w:val="00C47702"/>
    <w:rsid w:val="00C50CF9"/>
    <w:rsid w:val="00C51593"/>
    <w:rsid w:val="00C5317B"/>
    <w:rsid w:val="00C53C79"/>
    <w:rsid w:val="00C53DB2"/>
    <w:rsid w:val="00C61C43"/>
    <w:rsid w:val="00C63100"/>
    <w:rsid w:val="00C63996"/>
    <w:rsid w:val="00C64F6D"/>
    <w:rsid w:val="00C65A7A"/>
    <w:rsid w:val="00C67B51"/>
    <w:rsid w:val="00C705DA"/>
    <w:rsid w:val="00C71D08"/>
    <w:rsid w:val="00C728D6"/>
    <w:rsid w:val="00C729D6"/>
    <w:rsid w:val="00C72B75"/>
    <w:rsid w:val="00C73277"/>
    <w:rsid w:val="00C73965"/>
    <w:rsid w:val="00C80112"/>
    <w:rsid w:val="00C80759"/>
    <w:rsid w:val="00C80FCE"/>
    <w:rsid w:val="00C81AF8"/>
    <w:rsid w:val="00C8220D"/>
    <w:rsid w:val="00C82C2C"/>
    <w:rsid w:val="00C84BD3"/>
    <w:rsid w:val="00C86F20"/>
    <w:rsid w:val="00C8734C"/>
    <w:rsid w:val="00C87CA8"/>
    <w:rsid w:val="00C9004E"/>
    <w:rsid w:val="00C9398B"/>
    <w:rsid w:val="00C9486B"/>
    <w:rsid w:val="00C957B0"/>
    <w:rsid w:val="00C95B25"/>
    <w:rsid w:val="00C95B9D"/>
    <w:rsid w:val="00C95C35"/>
    <w:rsid w:val="00C960B7"/>
    <w:rsid w:val="00C965A7"/>
    <w:rsid w:val="00C97A4C"/>
    <w:rsid w:val="00C97FDF"/>
    <w:rsid w:val="00CA1217"/>
    <w:rsid w:val="00CA1372"/>
    <w:rsid w:val="00CA3873"/>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17A1"/>
    <w:rsid w:val="00CE3711"/>
    <w:rsid w:val="00CE477A"/>
    <w:rsid w:val="00CE480F"/>
    <w:rsid w:val="00CE7186"/>
    <w:rsid w:val="00CE7BE9"/>
    <w:rsid w:val="00CE7CAA"/>
    <w:rsid w:val="00CF00E7"/>
    <w:rsid w:val="00CF0257"/>
    <w:rsid w:val="00CF0785"/>
    <w:rsid w:val="00CF08FE"/>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26D2"/>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583F"/>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67F6F"/>
    <w:rsid w:val="00D7053A"/>
    <w:rsid w:val="00D755DF"/>
    <w:rsid w:val="00D75883"/>
    <w:rsid w:val="00D805AE"/>
    <w:rsid w:val="00D80D71"/>
    <w:rsid w:val="00D82A81"/>
    <w:rsid w:val="00D833CB"/>
    <w:rsid w:val="00D8399F"/>
    <w:rsid w:val="00D84767"/>
    <w:rsid w:val="00D85A20"/>
    <w:rsid w:val="00D86B65"/>
    <w:rsid w:val="00D86D46"/>
    <w:rsid w:val="00D871B2"/>
    <w:rsid w:val="00D912A7"/>
    <w:rsid w:val="00D932CE"/>
    <w:rsid w:val="00D93C07"/>
    <w:rsid w:val="00D949E6"/>
    <w:rsid w:val="00D968A3"/>
    <w:rsid w:val="00DA1CDD"/>
    <w:rsid w:val="00DA1E39"/>
    <w:rsid w:val="00DA20EF"/>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1C67"/>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A38"/>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06"/>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6D13"/>
    <w:rsid w:val="00E57696"/>
    <w:rsid w:val="00E57B99"/>
    <w:rsid w:val="00E57BAA"/>
    <w:rsid w:val="00E601D7"/>
    <w:rsid w:val="00E61787"/>
    <w:rsid w:val="00E619C7"/>
    <w:rsid w:val="00E62A69"/>
    <w:rsid w:val="00E65414"/>
    <w:rsid w:val="00E65A2B"/>
    <w:rsid w:val="00E67E10"/>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23B3"/>
    <w:rsid w:val="00EA3E2A"/>
    <w:rsid w:val="00EA51E8"/>
    <w:rsid w:val="00EB02E8"/>
    <w:rsid w:val="00EB1EFC"/>
    <w:rsid w:val="00EB44F2"/>
    <w:rsid w:val="00EB587B"/>
    <w:rsid w:val="00EB6233"/>
    <w:rsid w:val="00EC1661"/>
    <w:rsid w:val="00EC18F9"/>
    <w:rsid w:val="00EC26AD"/>
    <w:rsid w:val="00EC26FA"/>
    <w:rsid w:val="00EC2A43"/>
    <w:rsid w:val="00ED0C26"/>
    <w:rsid w:val="00ED1341"/>
    <w:rsid w:val="00ED234C"/>
    <w:rsid w:val="00ED52D5"/>
    <w:rsid w:val="00ED5E98"/>
    <w:rsid w:val="00EE0B08"/>
    <w:rsid w:val="00EE1352"/>
    <w:rsid w:val="00EE1E03"/>
    <w:rsid w:val="00EE23BE"/>
    <w:rsid w:val="00EE65E9"/>
    <w:rsid w:val="00EE7239"/>
    <w:rsid w:val="00EE7411"/>
    <w:rsid w:val="00EE7FE9"/>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E77"/>
    <w:rsid w:val="00F168FD"/>
    <w:rsid w:val="00F16B68"/>
    <w:rsid w:val="00F16BDF"/>
    <w:rsid w:val="00F17A9A"/>
    <w:rsid w:val="00F2033D"/>
    <w:rsid w:val="00F23A60"/>
    <w:rsid w:val="00F2404F"/>
    <w:rsid w:val="00F24EAF"/>
    <w:rsid w:val="00F251F4"/>
    <w:rsid w:val="00F26CA4"/>
    <w:rsid w:val="00F27C2A"/>
    <w:rsid w:val="00F306A0"/>
    <w:rsid w:val="00F307F0"/>
    <w:rsid w:val="00F30966"/>
    <w:rsid w:val="00F30A33"/>
    <w:rsid w:val="00F30AFA"/>
    <w:rsid w:val="00F32185"/>
    <w:rsid w:val="00F3315E"/>
    <w:rsid w:val="00F33BA4"/>
    <w:rsid w:val="00F33DB6"/>
    <w:rsid w:val="00F37663"/>
    <w:rsid w:val="00F4043D"/>
    <w:rsid w:val="00F4115B"/>
    <w:rsid w:val="00F41742"/>
    <w:rsid w:val="00F4365A"/>
    <w:rsid w:val="00F44431"/>
    <w:rsid w:val="00F4599F"/>
    <w:rsid w:val="00F471C0"/>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6788A"/>
    <w:rsid w:val="00F71881"/>
    <w:rsid w:val="00F75532"/>
    <w:rsid w:val="00F762E8"/>
    <w:rsid w:val="00F76CD9"/>
    <w:rsid w:val="00F76E4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5EA"/>
    <w:rsid w:val="00FB5ACB"/>
    <w:rsid w:val="00FB5C76"/>
    <w:rsid w:val="00FB6F51"/>
    <w:rsid w:val="00FC0491"/>
    <w:rsid w:val="00FC1D1F"/>
    <w:rsid w:val="00FC2EF3"/>
    <w:rsid w:val="00FC38F4"/>
    <w:rsid w:val="00FC4794"/>
    <w:rsid w:val="00FD0EEE"/>
    <w:rsid w:val="00FD133D"/>
    <w:rsid w:val="00FD199B"/>
    <w:rsid w:val="00FD41B9"/>
    <w:rsid w:val="00FD4A16"/>
    <w:rsid w:val="00FD7C4A"/>
    <w:rsid w:val="00FD7E8A"/>
    <w:rsid w:val="00FE1EBD"/>
    <w:rsid w:val="00FE4438"/>
    <w:rsid w:val="00FE662C"/>
    <w:rsid w:val="00FE6A7D"/>
    <w:rsid w:val="00FE7661"/>
    <w:rsid w:val="00FE7F87"/>
    <w:rsid w:val="00FF1B20"/>
    <w:rsid w:val="00FF2BAB"/>
    <w:rsid w:val="00FF2FFF"/>
    <w:rsid w:val="00FF798C"/>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751044"/>
    <w:pPr>
      <w:pBdr>
        <w:bottom w:val="double" w:sz="6" w:space="1" w:color="auto"/>
      </w:pBd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034354"/>
    <w:pPr>
      <w:ind w:leftChars="200" w:left="200" w:firstLineChars="0" w:firstLine="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751044"/>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 w:type="paragraph" w:customStyle="1" w:styleId="Afff1">
    <w:name w:val="A封面"/>
    <w:basedOn w:val="a0"/>
    <w:link w:val="Afff2"/>
    <w:qFormat/>
    <w:rsid w:val="004D317F"/>
    <w:pPr>
      <w:spacing w:line="240" w:lineRule="auto"/>
      <w:ind w:firstLineChars="0" w:firstLine="0"/>
      <w:jc w:val="center"/>
    </w:pPr>
    <w:rPr>
      <w:sz w:val="21"/>
      <w:szCs w:val="21"/>
    </w:rPr>
  </w:style>
  <w:style w:type="character" w:customStyle="1" w:styleId="Afff2">
    <w:name w:val="A封面 字符"/>
    <w:basedOn w:val="a1"/>
    <w:link w:val="Afff1"/>
    <w:rsid w:val="004D317F"/>
    <w:rPr>
      <w:rFonts w:ascii="Times New Roman" w:eastAsia="宋体" w:hAnsi="Times New Roman" w:cs="宋体"/>
      <w:sz w:val="21"/>
      <w:szCs w:val="21"/>
    </w:rPr>
  </w:style>
  <w:style w:type="paragraph" w:customStyle="1" w:styleId="Afff3">
    <w:name w:val="A代码学号"/>
    <w:basedOn w:val="a0"/>
    <w:link w:val="Afff4"/>
    <w:qFormat/>
    <w:rsid w:val="004D317F"/>
    <w:pPr>
      <w:spacing w:line="240" w:lineRule="auto"/>
      <w:ind w:firstLineChars="0" w:firstLine="0"/>
      <w:jc w:val="center"/>
    </w:pPr>
    <w:rPr>
      <w:sz w:val="21"/>
      <w:szCs w:val="21"/>
    </w:rPr>
  </w:style>
  <w:style w:type="character" w:customStyle="1" w:styleId="Afff4">
    <w:name w:val="A代码学号 字符"/>
    <w:basedOn w:val="a1"/>
    <w:link w:val="Afff3"/>
    <w:rsid w:val="004D317F"/>
    <w:rPr>
      <w:rFonts w:ascii="Times New Roman" w:eastAsia="宋体" w:hAnsi="Times New Roman" w:cs="宋体"/>
      <w:sz w:val="21"/>
      <w:szCs w:val="21"/>
    </w:rPr>
  </w:style>
  <w:style w:type="paragraph" w:customStyle="1" w:styleId="afff5">
    <w:name w:val="三级标题"/>
    <w:basedOn w:val="afff6"/>
    <w:autoRedefine/>
    <w:qFormat/>
    <w:rsid w:val="00762A64"/>
    <w:pPr>
      <w:widowControl w:val="0"/>
      <w:spacing w:beforeLines="50" w:before="50" w:afterLines="50" w:after="50"/>
      <w:ind w:firstLineChars="0" w:firstLine="0"/>
      <w:outlineLvl w:val="2"/>
    </w:pPr>
    <w:rPr>
      <w:rFonts w:ascii="Times New Roman" w:eastAsia="幼圆" w:hAnsi="Times New Roman" w:cs="Times New Roman"/>
      <w:b/>
      <w:kern w:val="2"/>
    </w:rPr>
  </w:style>
  <w:style w:type="paragraph" w:styleId="afff6">
    <w:name w:val="Plain Text"/>
    <w:basedOn w:val="a0"/>
    <w:link w:val="afff7"/>
    <w:uiPriority w:val="99"/>
    <w:semiHidden/>
    <w:unhideWhenUsed/>
    <w:rsid w:val="00762A64"/>
    <w:rPr>
      <w:rFonts w:asciiTheme="minorEastAsia" w:eastAsiaTheme="minorEastAsia" w:hAnsi="Courier New" w:cs="Courier New"/>
    </w:rPr>
  </w:style>
  <w:style w:type="character" w:customStyle="1" w:styleId="afff7">
    <w:name w:val="纯文本 字符"/>
    <w:basedOn w:val="a1"/>
    <w:link w:val="afff6"/>
    <w:uiPriority w:val="99"/>
    <w:semiHidden/>
    <w:rsid w:val="00762A64"/>
    <w:rPr>
      <w:rFonts w:asciiTheme="minorEastAsia"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14.png"/><Relationship Id="rId21" Type="http://schemas.openxmlformats.org/officeDocument/2006/relationships/header" Target="header6.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header" Target="header10.xml"/><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68" Type="http://schemas.openxmlformats.org/officeDocument/2006/relationships/header" Target="header1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header" Target="head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eader" Target="header9.xml"/><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1.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70</Pages>
  <Words>23896</Words>
  <Characters>31306</Characters>
  <Application>Microsoft Office Word</Application>
  <DocSecurity>0</DocSecurity>
  <Lines>1009</Lines>
  <Paragraphs>546</Paragraphs>
  <ScaleCrop>false</ScaleCrop>
  <Company/>
  <LinksUpToDate>false</LinksUpToDate>
  <CharactersWithSpaces>54656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173</cp:revision>
  <dcterms:created xsi:type="dcterms:W3CDTF">2026-03-18T18:10:00Z</dcterms:created>
  <dcterms:modified xsi:type="dcterms:W3CDTF">2026-03-18T19:36:00Z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