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2pt;height:61.4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w:t>
            </w:r>
            <w:proofErr w:type="gramStart"/>
            <w:r>
              <w:rPr>
                <w:rFonts w:ascii="华文中宋" w:eastAsia="华文中宋" w:hAnsi="华文中宋" w:hint="eastAsia"/>
                <w:sz w:val="28"/>
                <w:szCs w:val="28"/>
                <w:u w:val="single"/>
              </w:rPr>
              <w:t>楠</w:t>
            </w:r>
            <w:proofErr w:type="gramEnd"/>
            <w:r>
              <w:rPr>
                <w:rFonts w:ascii="华文中宋" w:eastAsia="华文中宋" w:hAnsi="华文中宋" w:hint="eastAsia"/>
                <w:sz w:val="28"/>
                <w:szCs w:val="28"/>
                <w:u w:val="single"/>
              </w:rPr>
              <w:t xml:space="preserve">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w:t>
      </w:r>
      <w:proofErr w:type="gramStart"/>
      <w:r w:rsidRPr="00A241F8">
        <w:rPr>
          <w:rFonts w:hint="eastAsia"/>
        </w:rPr>
        <w:t>了国密</w:t>
      </w:r>
      <w:proofErr w:type="gramEnd"/>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w:t>
      </w:r>
      <w:proofErr w:type="gramStart"/>
      <w:r w:rsidRPr="00A241F8">
        <w:rPr>
          <w:rFonts w:hint="eastAsia"/>
        </w:rPr>
        <w:t>国密数字</w:t>
      </w:r>
      <w:proofErr w:type="gramEnd"/>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w:t>
      </w:r>
      <w:proofErr w:type="gramStart"/>
      <w:r>
        <w:t>国密算法</w:t>
      </w:r>
      <w:proofErr w:type="gramEnd"/>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446F26E7" w14:textId="4570B022" w:rsidR="008F68C1"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635606" w:history="1">
            <w:r w:rsidR="008F68C1" w:rsidRPr="00BE7AF2">
              <w:rPr>
                <w:rStyle w:val="ac"/>
                <w:rFonts w:hint="eastAsia"/>
                <w:noProof/>
              </w:rPr>
              <w:t>第</w:t>
            </w:r>
            <w:r w:rsidR="008F68C1" w:rsidRPr="00BE7AF2">
              <w:rPr>
                <w:rStyle w:val="ac"/>
                <w:rFonts w:hint="eastAsia"/>
                <w:noProof/>
              </w:rPr>
              <w:t>1</w:t>
            </w:r>
            <w:r w:rsidR="008F68C1" w:rsidRPr="00BE7AF2">
              <w:rPr>
                <w:rStyle w:val="ac"/>
                <w:rFonts w:hint="eastAsia"/>
                <w:noProof/>
              </w:rPr>
              <w:t>章</w:t>
            </w:r>
            <w:r w:rsidR="008F68C1" w:rsidRPr="00BE7AF2">
              <w:rPr>
                <w:rStyle w:val="ac"/>
                <w:rFonts w:hint="eastAsia"/>
                <w:noProof/>
              </w:rPr>
              <w:t xml:space="preserve">  </w:t>
            </w:r>
            <w:r w:rsidR="008F68C1" w:rsidRPr="00BE7AF2">
              <w:rPr>
                <w:rStyle w:val="ac"/>
                <w:rFonts w:hint="eastAsia"/>
                <w:noProof/>
              </w:rPr>
              <w:t>绪论</w:t>
            </w:r>
            <w:r w:rsidR="008F68C1">
              <w:rPr>
                <w:rFonts w:hint="eastAsia"/>
                <w:noProof/>
                <w:webHidden/>
              </w:rPr>
              <w:tab/>
            </w:r>
            <w:r w:rsidR="008F68C1">
              <w:rPr>
                <w:rFonts w:hint="eastAsia"/>
                <w:noProof/>
                <w:webHidden/>
              </w:rPr>
              <w:fldChar w:fldCharType="begin"/>
            </w:r>
            <w:r w:rsidR="008F68C1">
              <w:rPr>
                <w:rFonts w:hint="eastAsia"/>
                <w:noProof/>
                <w:webHidden/>
              </w:rPr>
              <w:instrText xml:space="preserve"> </w:instrText>
            </w:r>
            <w:r w:rsidR="008F68C1">
              <w:rPr>
                <w:noProof/>
                <w:webHidden/>
              </w:rPr>
              <w:instrText>PAGEREF _Toc224635606 \h</w:instrText>
            </w:r>
            <w:r w:rsidR="008F68C1">
              <w:rPr>
                <w:rFonts w:hint="eastAsia"/>
                <w:noProof/>
                <w:webHidden/>
              </w:rPr>
              <w:instrText xml:space="preserve"> </w:instrText>
            </w:r>
            <w:r w:rsidR="008F68C1">
              <w:rPr>
                <w:rFonts w:hint="eastAsia"/>
                <w:noProof/>
                <w:webHidden/>
              </w:rPr>
            </w:r>
            <w:r w:rsidR="008F68C1">
              <w:rPr>
                <w:rFonts w:hint="eastAsia"/>
                <w:noProof/>
                <w:webHidden/>
              </w:rPr>
              <w:fldChar w:fldCharType="separate"/>
            </w:r>
            <w:r w:rsidR="008F68C1">
              <w:rPr>
                <w:noProof/>
                <w:webHidden/>
              </w:rPr>
              <w:t>1</w:t>
            </w:r>
            <w:r w:rsidR="008F68C1">
              <w:rPr>
                <w:rFonts w:hint="eastAsia"/>
                <w:noProof/>
                <w:webHidden/>
              </w:rPr>
              <w:fldChar w:fldCharType="end"/>
            </w:r>
          </w:hyperlink>
        </w:p>
        <w:p w14:paraId="77344441" w14:textId="1F65A0B4"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7" w:history="1">
            <w:r w:rsidRPr="00BE7AF2">
              <w:rPr>
                <w:rStyle w:val="ac"/>
                <w:rFonts w:hint="eastAsia"/>
                <w:noProof/>
              </w:rPr>
              <w:t xml:space="preserve">1.1  </w:t>
            </w:r>
            <w:r w:rsidRPr="00BE7AF2">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2B77BD" w14:textId="6B9120B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8" w:history="1">
            <w:r w:rsidRPr="00BE7AF2">
              <w:rPr>
                <w:rStyle w:val="ac"/>
                <w:rFonts w:hint="eastAsia"/>
                <w:noProof/>
              </w:rPr>
              <w:t xml:space="preserve">1.2  </w:t>
            </w:r>
            <w:r w:rsidRPr="00BE7AF2">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9D4688" w14:textId="05DD479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9" w:history="1">
            <w:r w:rsidRPr="00BE7AF2">
              <w:rPr>
                <w:rStyle w:val="ac"/>
                <w:rFonts w:hint="eastAsia"/>
                <w:noProof/>
              </w:rPr>
              <w:t xml:space="preserve">1.3  </w:t>
            </w:r>
            <w:r w:rsidRPr="00BE7AF2">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A7A413" w14:textId="28749BB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0" w:history="1">
            <w:r w:rsidRPr="00BE7AF2">
              <w:rPr>
                <w:rStyle w:val="ac"/>
                <w:rFonts w:hint="eastAsia"/>
                <w:noProof/>
              </w:rPr>
              <w:t xml:space="preserve">1.4  </w:t>
            </w:r>
            <w:r w:rsidRPr="00BE7AF2">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4E507C" w14:textId="54683287"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1" w:history="1">
            <w:r w:rsidRPr="00BE7AF2">
              <w:rPr>
                <w:rStyle w:val="ac"/>
                <w:rFonts w:hint="eastAsia"/>
                <w:noProof/>
              </w:rPr>
              <w:t>第</w:t>
            </w:r>
            <w:r w:rsidRPr="00BE7AF2">
              <w:rPr>
                <w:rStyle w:val="ac"/>
                <w:rFonts w:hint="eastAsia"/>
                <w:noProof/>
              </w:rPr>
              <w:t>2</w:t>
            </w:r>
            <w:r w:rsidRPr="00BE7AF2">
              <w:rPr>
                <w:rStyle w:val="ac"/>
                <w:rFonts w:hint="eastAsia"/>
                <w:noProof/>
              </w:rPr>
              <w:t>章</w:t>
            </w:r>
            <w:r w:rsidRPr="00BE7AF2">
              <w:rPr>
                <w:rStyle w:val="ac"/>
                <w:rFonts w:hint="eastAsia"/>
                <w:noProof/>
              </w:rPr>
              <w:t xml:space="preserve">  </w:t>
            </w:r>
            <w:r w:rsidRPr="00BE7AF2">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7267E3" w14:textId="60938DE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2" w:history="1">
            <w:r w:rsidRPr="00BE7AF2">
              <w:rPr>
                <w:rStyle w:val="ac"/>
                <w:rFonts w:hint="eastAsia"/>
                <w:noProof/>
              </w:rPr>
              <w:t xml:space="preserve">2.1  </w:t>
            </w:r>
            <w:r w:rsidRPr="00BE7AF2">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0823D8" w14:textId="62C7226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3" w:history="1">
            <w:r w:rsidRPr="00BE7AF2">
              <w:rPr>
                <w:rStyle w:val="ac"/>
                <w:rFonts w:hint="eastAsia"/>
                <w:noProof/>
              </w:rPr>
              <w:t xml:space="preserve">2.2  Hyperledger Fabric </w:t>
            </w:r>
            <w:r w:rsidRPr="00BE7AF2">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53C7AB" w14:textId="7B19158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4" w:history="1">
            <w:r w:rsidRPr="00BE7AF2">
              <w:rPr>
                <w:rStyle w:val="ac"/>
                <w:rFonts w:hint="eastAsia"/>
                <w:noProof/>
              </w:rPr>
              <w:t xml:space="preserve">2.3  </w:t>
            </w:r>
            <w:r w:rsidRPr="00BE7AF2">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1FDFC9" w14:textId="308C486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5" w:history="1">
            <w:r w:rsidRPr="00BE7AF2">
              <w:rPr>
                <w:rStyle w:val="ac"/>
                <w:rFonts w:hint="eastAsia"/>
                <w:noProof/>
              </w:rPr>
              <w:t xml:space="preserve">2.4  </w:t>
            </w:r>
            <w:r w:rsidRPr="00BE7AF2">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D8F4BE" w14:textId="1100C5D0"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6" w:history="1">
            <w:r w:rsidRPr="00BE7AF2">
              <w:rPr>
                <w:rStyle w:val="ac"/>
                <w:rFonts w:hint="eastAsia"/>
                <w:noProof/>
              </w:rPr>
              <w:t xml:space="preserve">2.5  </w:t>
            </w:r>
            <w:r w:rsidRPr="00BE7AF2">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31E4E2" w14:textId="6354DF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7" w:history="1">
            <w:r w:rsidRPr="00BE7AF2">
              <w:rPr>
                <w:rStyle w:val="ac"/>
                <w:rFonts w:hint="eastAsia"/>
                <w:noProof/>
              </w:rPr>
              <w:t>第</w:t>
            </w:r>
            <w:r w:rsidRPr="00BE7AF2">
              <w:rPr>
                <w:rStyle w:val="ac"/>
                <w:rFonts w:hint="eastAsia"/>
                <w:noProof/>
              </w:rPr>
              <w:t>3</w:t>
            </w:r>
            <w:r w:rsidRPr="00BE7AF2">
              <w:rPr>
                <w:rStyle w:val="ac"/>
                <w:rFonts w:hint="eastAsia"/>
                <w:noProof/>
              </w:rPr>
              <w:t>章</w:t>
            </w:r>
            <w:r w:rsidRPr="00BE7AF2">
              <w:rPr>
                <w:rStyle w:val="ac"/>
                <w:rFonts w:hint="eastAsia"/>
                <w:noProof/>
              </w:rPr>
              <w:t xml:space="preserve">  </w:t>
            </w:r>
            <w:r w:rsidRPr="00BE7AF2">
              <w:rPr>
                <w:rStyle w:val="ac"/>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266CFF" w14:textId="7A7B8F3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8" w:history="1">
            <w:r w:rsidRPr="00BE7AF2">
              <w:rPr>
                <w:rStyle w:val="ac"/>
                <w:rFonts w:hint="eastAsia"/>
                <w:noProof/>
              </w:rPr>
              <w:t xml:space="preserve">3.1  </w:t>
            </w:r>
            <w:r w:rsidRPr="00BE7AF2">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3043A3" w14:textId="507E77AC"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9" w:history="1">
            <w:r w:rsidRPr="00BE7AF2">
              <w:rPr>
                <w:rStyle w:val="ac"/>
                <w:rFonts w:hint="eastAsia"/>
                <w:noProof/>
              </w:rPr>
              <w:t xml:space="preserve">3.2  </w:t>
            </w:r>
            <w:r w:rsidRPr="00BE7AF2">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9F8541" w14:textId="0E1ECFC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0" w:history="1">
            <w:r w:rsidRPr="00BE7AF2">
              <w:rPr>
                <w:rStyle w:val="ac"/>
                <w:rFonts w:hint="eastAsia"/>
                <w:noProof/>
              </w:rPr>
              <w:t xml:space="preserve">3.3  </w:t>
            </w:r>
            <w:r w:rsidRPr="00BE7AF2">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C7DB91" w14:textId="271ADDD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1" w:history="1">
            <w:r w:rsidRPr="00BE7AF2">
              <w:rPr>
                <w:rStyle w:val="ac"/>
                <w:rFonts w:hint="eastAsia"/>
                <w:noProof/>
              </w:rPr>
              <w:t xml:space="preserve">3.4  </w:t>
            </w:r>
            <w:r w:rsidRPr="00BE7AF2">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3F120E" w14:textId="1C810C1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2" w:history="1">
            <w:r w:rsidRPr="00BE7AF2">
              <w:rPr>
                <w:rStyle w:val="ac"/>
                <w:rFonts w:hint="eastAsia"/>
                <w:noProof/>
              </w:rPr>
              <w:t xml:space="preserve">3.5  </w:t>
            </w:r>
            <w:r w:rsidRPr="00BE7AF2">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48EC2" w14:textId="7F832F9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3" w:history="1">
            <w:r w:rsidRPr="00BE7AF2">
              <w:rPr>
                <w:rStyle w:val="ac"/>
                <w:rFonts w:hint="eastAsia"/>
                <w:noProof/>
              </w:rPr>
              <w:t>第</w:t>
            </w:r>
            <w:r w:rsidRPr="00BE7AF2">
              <w:rPr>
                <w:rStyle w:val="ac"/>
                <w:rFonts w:hint="eastAsia"/>
                <w:noProof/>
              </w:rPr>
              <w:t>4</w:t>
            </w:r>
            <w:r w:rsidRPr="00BE7AF2">
              <w:rPr>
                <w:rStyle w:val="ac"/>
                <w:rFonts w:hint="eastAsia"/>
                <w:noProof/>
              </w:rPr>
              <w:t>章</w:t>
            </w:r>
            <w:r w:rsidRPr="00BE7AF2">
              <w:rPr>
                <w:rStyle w:val="ac"/>
                <w:rFonts w:hint="eastAsia"/>
                <w:noProof/>
              </w:rPr>
              <w:t xml:space="preserve">  Hyperledger Fabric </w:t>
            </w:r>
            <w:r w:rsidRPr="00BE7AF2">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0582FD" w14:textId="51AF181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4" w:history="1">
            <w:r w:rsidRPr="00BE7AF2">
              <w:rPr>
                <w:rStyle w:val="ac"/>
                <w:rFonts w:hint="eastAsia"/>
                <w:noProof/>
              </w:rPr>
              <w:t xml:space="preserve">4.1  Fabric </w:t>
            </w:r>
            <w:r w:rsidRPr="00BE7AF2">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7F0DEF" w14:textId="1DFA73C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5" w:history="1">
            <w:r w:rsidRPr="00BE7AF2">
              <w:rPr>
                <w:rStyle w:val="ac"/>
                <w:rFonts w:hint="eastAsia"/>
                <w:noProof/>
              </w:rPr>
              <w:t xml:space="preserve">4.2  </w:t>
            </w:r>
            <w:r w:rsidRPr="00BE7AF2">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46647C" w14:textId="0A0DA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6" w:history="1">
            <w:r w:rsidRPr="00BE7AF2">
              <w:rPr>
                <w:rStyle w:val="ac"/>
                <w:rFonts w:hint="eastAsia"/>
                <w:noProof/>
              </w:rPr>
              <w:t xml:space="preserve">4.3  </w:t>
            </w:r>
            <w:r w:rsidRPr="00BE7AF2">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89E101" w14:textId="5063AC6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7" w:history="1">
            <w:r w:rsidRPr="00BE7AF2">
              <w:rPr>
                <w:rStyle w:val="ac"/>
                <w:rFonts w:hint="eastAsia"/>
                <w:noProof/>
              </w:rPr>
              <w:t xml:space="preserve">4.4  </w:t>
            </w:r>
            <w:r w:rsidRPr="00BE7AF2">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89DC39" w14:textId="5101241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8" w:history="1">
            <w:r w:rsidRPr="00BE7AF2">
              <w:rPr>
                <w:rStyle w:val="ac"/>
                <w:rFonts w:hint="eastAsia"/>
                <w:noProof/>
              </w:rPr>
              <w:t>第</w:t>
            </w:r>
            <w:r w:rsidRPr="00BE7AF2">
              <w:rPr>
                <w:rStyle w:val="ac"/>
                <w:rFonts w:hint="eastAsia"/>
                <w:noProof/>
              </w:rPr>
              <w:t>5</w:t>
            </w:r>
            <w:r w:rsidRPr="00BE7AF2">
              <w:rPr>
                <w:rStyle w:val="ac"/>
                <w:rFonts w:hint="eastAsia"/>
                <w:noProof/>
              </w:rPr>
              <w:t>章</w:t>
            </w:r>
            <w:r w:rsidRPr="00BE7AF2">
              <w:rPr>
                <w:rStyle w:val="ac"/>
                <w:rFonts w:hint="eastAsia"/>
                <w:noProof/>
              </w:rPr>
              <w:t xml:space="preserve">  </w:t>
            </w:r>
            <w:r w:rsidRPr="00BE7AF2">
              <w:rPr>
                <w:rStyle w:val="ac"/>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CD2501A" w14:textId="2DF413F6"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9" w:history="1">
            <w:r w:rsidRPr="00BE7AF2">
              <w:rPr>
                <w:rStyle w:val="ac"/>
                <w:rFonts w:hint="eastAsia"/>
                <w:noProof/>
              </w:rPr>
              <w:t xml:space="preserve">5.1  </w:t>
            </w:r>
            <w:r w:rsidRPr="00BE7AF2">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579D4E" w14:textId="4CAB3A7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0" w:history="1">
            <w:r w:rsidRPr="00BE7AF2">
              <w:rPr>
                <w:rStyle w:val="ac"/>
                <w:rFonts w:hint="eastAsia"/>
                <w:noProof/>
              </w:rPr>
              <w:t xml:space="preserve">5.2  </w:t>
            </w:r>
            <w:r w:rsidRPr="00BE7AF2">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3AAB73" w14:textId="5AB2BCF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1" w:history="1">
            <w:r w:rsidRPr="00BE7AF2">
              <w:rPr>
                <w:rStyle w:val="ac"/>
                <w:rFonts w:hint="eastAsia"/>
                <w:noProof/>
              </w:rPr>
              <w:t xml:space="preserve">5.3  </w:t>
            </w:r>
            <w:r w:rsidRPr="00BE7AF2">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4D04D31" w14:textId="623B3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2" w:history="1">
            <w:r w:rsidRPr="00BE7AF2">
              <w:rPr>
                <w:rStyle w:val="ac"/>
                <w:rFonts w:hint="eastAsia"/>
                <w:noProof/>
              </w:rPr>
              <w:t xml:space="preserve">5.4  </w:t>
            </w:r>
            <w:r w:rsidRPr="00BE7AF2">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62E38BB" w14:textId="2921CD35"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3" w:history="1">
            <w:r w:rsidRPr="00BE7AF2">
              <w:rPr>
                <w:rStyle w:val="ac"/>
                <w:rFonts w:hint="eastAsia"/>
                <w:noProof/>
              </w:rPr>
              <w:t>第</w:t>
            </w:r>
            <w:r w:rsidRPr="00BE7AF2">
              <w:rPr>
                <w:rStyle w:val="ac"/>
                <w:rFonts w:hint="eastAsia"/>
                <w:noProof/>
              </w:rPr>
              <w:t>6</w:t>
            </w:r>
            <w:r w:rsidRPr="00BE7AF2">
              <w:rPr>
                <w:rStyle w:val="ac"/>
                <w:rFonts w:hint="eastAsia"/>
                <w:noProof/>
              </w:rPr>
              <w:t>章</w:t>
            </w:r>
            <w:r w:rsidRPr="00BE7AF2">
              <w:rPr>
                <w:rStyle w:val="ac"/>
                <w:rFonts w:hint="eastAsia"/>
                <w:noProof/>
              </w:rPr>
              <w:t xml:space="preserve">  </w:t>
            </w:r>
            <w:r w:rsidRPr="00BE7AF2">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430EF0" w14:textId="3781227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4" w:history="1">
            <w:r w:rsidRPr="00BE7AF2">
              <w:rPr>
                <w:rStyle w:val="ac"/>
                <w:rFonts w:hint="eastAsia"/>
                <w:noProof/>
              </w:rPr>
              <w:t xml:space="preserve">6.1  </w:t>
            </w:r>
            <w:r w:rsidRPr="00BE7AF2">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5A0DF16" w14:textId="56EFE77F"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5" w:history="1">
            <w:r w:rsidRPr="00BE7AF2">
              <w:rPr>
                <w:rStyle w:val="ac"/>
                <w:rFonts w:hint="eastAsia"/>
                <w:noProof/>
              </w:rPr>
              <w:t xml:space="preserve">6.2  </w:t>
            </w:r>
            <w:r w:rsidRPr="00BE7AF2">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79B16EC" w14:textId="6B7E9432"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6" w:history="1">
            <w:r w:rsidRPr="00BE7AF2">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CB43F6" w14:textId="3EC206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7" w:history="1">
            <w:r w:rsidRPr="00BE7AF2">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29BCA2" w14:textId="47FB013E"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635606"/>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635607"/>
      <w:r>
        <w:t>1.1</w:t>
      </w:r>
      <w:r>
        <w:rPr>
          <w:rFonts w:hint="eastAsia"/>
        </w:rPr>
        <w:t xml:space="preserve"> </w:t>
      </w:r>
      <w:r>
        <w:t xml:space="preserve"> </w:t>
      </w:r>
      <w:r>
        <w:t>研究背景与意义</w:t>
      </w:r>
      <w:bookmarkEnd w:id="2"/>
      <w:bookmarkEnd w:id="3"/>
    </w:p>
    <w:p w14:paraId="3253D48D" w14:textId="6A6818BC"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sidR="00DE64B0" w:rsidRPr="00DE64B0">
        <w:rPr>
          <w:rFonts w:hint="eastAsia"/>
        </w:rPr>
        <w:t>年</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2"/>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w:t>
      </w:r>
      <w:r w:rsidRPr="007C2807">
        <w:rPr>
          <w:rFonts w:hint="eastAsia"/>
        </w:rPr>
        <w:lastRenderedPageBreak/>
        <w:t>统模式下，各主体间信息互不透明，形成了严重的信息孤岛现象，数据真实性高度依赖于上下游节点间的信任背书，极易出现数据造假与责任推诿等问题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635608"/>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3FB9C972"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w:t>
      </w:r>
      <w:r>
        <w:lastRenderedPageBreak/>
        <w:t>性地引入</w:t>
      </w:r>
      <w:r w:rsidR="00064918" w:rsidRPr="00064918">
        <w:rPr>
          <w:rFonts w:hint="eastAsia"/>
        </w:rPr>
        <w:t>星际文件系统（</w:t>
      </w:r>
      <w:proofErr w:type="spellStart"/>
      <w:r w:rsidR="00064918" w:rsidRPr="00064918">
        <w:rPr>
          <w:rFonts w:hint="eastAsia"/>
        </w:rPr>
        <w:t>InterPlanetary</w:t>
      </w:r>
      <w:proofErr w:type="spellEnd"/>
      <w:r w:rsidR="00064918" w:rsidRPr="00064918">
        <w:rPr>
          <w:rFonts w:hint="eastAsia"/>
        </w:rPr>
        <w:t xml:space="preserve"> File System, IPFS</w:t>
      </w:r>
      <w:r w:rsidR="00064918" w:rsidRPr="00064918">
        <w:rPr>
          <w:rFonts w:hint="eastAsia"/>
        </w:rPr>
        <w:t>）</w:t>
      </w:r>
      <w:r>
        <w:t>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w:t>
      </w:r>
      <w:proofErr w:type="gramStart"/>
      <w:r>
        <w:t>集成国密</w:t>
      </w:r>
      <w:proofErr w:type="gramEnd"/>
      <w:r>
        <w:t>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635609"/>
      <w:r>
        <w:t xml:space="preserve">1.3 </w:t>
      </w:r>
      <w:r>
        <w:rPr>
          <w:rFonts w:hint="eastAsia"/>
        </w:rPr>
        <w:t xml:space="preserve"> </w:t>
      </w:r>
      <w:r>
        <w:t>研究内容与技术路线</w:t>
      </w:r>
      <w:bookmarkEnd w:id="7"/>
      <w:bookmarkEnd w:id="8"/>
    </w:p>
    <w:p w14:paraId="7C59994E" w14:textId="13AE2DF6"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00A71C24" w:rsidRPr="00A71C24">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0650A0" w:rsidRPr="000650A0">
        <w:rPr>
          <w:rFonts w:hint="eastAsia"/>
        </w:rPr>
        <w:t>其次，为解决区块链直接存储高清图像与监控视频等海量非结构化溯源数据所带来的存储容量有限和成本高昂问题，研究并引入</w:t>
      </w:r>
      <w:r w:rsidR="000650A0" w:rsidRPr="000650A0">
        <w:rPr>
          <w:rFonts w:hint="eastAsia"/>
        </w:rPr>
        <w:t>IPFS</w:t>
      </w:r>
      <w:r w:rsidR="000650A0" w:rsidRPr="000650A0">
        <w:rPr>
          <w:rFonts w:hint="eastAsia"/>
        </w:rPr>
        <w:t>分布式存储技术，构建一种链上锚</w:t>
      </w:r>
      <w:proofErr w:type="gramStart"/>
      <w:r w:rsidR="000650A0" w:rsidRPr="000650A0">
        <w:rPr>
          <w:rFonts w:hint="eastAsia"/>
        </w:rPr>
        <w:t>定数据哈希值</w:t>
      </w:r>
      <w:proofErr w:type="gramEnd"/>
      <w:r w:rsidR="000650A0" w:rsidRPr="000650A0">
        <w:rPr>
          <w:rFonts w:hint="eastAsia"/>
        </w:rPr>
        <w:t>与内容标识符（</w:t>
      </w:r>
      <w:r w:rsidR="000650A0" w:rsidRPr="000650A0">
        <w:rPr>
          <w:rFonts w:hint="eastAsia"/>
        </w:rPr>
        <w:t>Content Identifier, CID</w:t>
      </w:r>
      <w:r w:rsidR="000650A0" w:rsidRPr="000650A0">
        <w:rPr>
          <w:rFonts w:hint="eastAsia"/>
        </w:rPr>
        <w:t>）等关键摘要信息，</w:t>
      </w:r>
      <w:proofErr w:type="gramStart"/>
      <w:r w:rsidR="000650A0" w:rsidRPr="000650A0">
        <w:rPr>
          <w:rFonts w:hint="eastAsia"/>
        </w:rPr>
        <w:t>而链下</w:t>
      </w:r>
      <w:proofErr w:type="gramEnd"/>
      <w:r w:rsidR="000650A0" w:rsidRPr="000650A0">
        <w:rPr>
          <w:rFonts w:hint="eastAsia"/>
        </w:rPr>
        <w:t>由</w:t>
      </w:r>
      <w:r w:rsidR="000650A0" w:rsidRPr="000650A0">
        <w:rPr>
          <w:rFonts w:hint="eastAsia"/>
        </w:rPr>
        <w:t>IPFS</w:t>
      </w:r>
      <w:r w:rsidR="000650A0" w:rsidRPr="000650A0">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。最后，基于上述方案设计与关键技术研究成果，搭建一个完整支</w:t>
      </w:r>
      <w:r>
        <w:lastRenderedPageBreak/>
        <w:t>持国密算法的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F1624EE" w:rsidR="003B5385" w:rsidRDefault="00B65E29"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2F938126" wp14:editId="33C8DA5A">
            <wp:extent cx="4825630" cy="5760000"/>
            <wp:effectExtent l="0" t="0" r="0" b="0"/>
            <wp:docPr id="13529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2866" name="图片 1"/>
                    <pic:cNvPicPr/>
                  </pic:nvPicPr>
                  <pic:blipFill>
                    <a:blip r:embed="rId23"/>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635610"/>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开发模式的技术优势，阐明国密算法在数字签名与数据加密中的合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w:t>
      </w:r>
      <w:proofErr w:type="gramEnd"/>
      <w:r w:rsidRPr="00E1337E">
        <w:rPr>
          <w:rFonts w:hint="eastAsia"/>
        </w:rPr>
        <w:t>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635611"/>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635612"/>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26F9ECC" w:rsidR="0003766E" w:rsidRDefault="00B91C89" w:rsidP="00AD1CA3">
      <w:pPr>
        <w:pStyle w:val="Aff0"/>
        <w:spacing w:before="240"/>
      </w:pPr>
      <w:r>
        <w:drawing>
          <wp:inline distT="0" distB="0" distL="0" distR="0" wp14:anchorId="6F2BF1DE" wp14:editId="5DB60116">
            <wp:extent cx="5563376" cy="2991267"/>
            <wp:effectExtent l="0" t="0" r="0" b="0"/>
            <wp:docPr id="391704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4185" name="图片 391704185"/>
                    <pic:cNvPicPr/>
                  </pic:nvPicPr>
                  <pic:blipFill>
                    <a:blip r:embed="rId26"/>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5D44CEFE" w:rsidR="00EC26FA" w:rsidRDefault="00FE6A7D">
      <w:r w:rsidRPr="00FE6A7D">
        <w:rPr>
          <w:rFonts w:hint="eastAsia"/>
        </w:rPr>
        <w:t>在农产品溯源这类涉及多个利益相关方且需要一定程度权限控制的场景中，联盟链展现出其独特的适用性。联盟</w:t>
      </w:r>
      <w:proofErr w:type="gramStart"/>
      <w:r w:rsidRPr="00FE6A7D">
        <w:rPr>
          <w:rFonts w:hint="eastAsia"/>
        </w:rPr>
        <w:t>链采用弱</w:t>
      </w:r>
      <w:proofErr w:type="gramEnd"/>
      <w:r w:rsidRPr="00FE6A7D">
        <w:rPr>
          <w:rFonts w:hint="eastAsia"/>
        </w:rPr>
        <w:t>中心化或多中心化的治理模式，网络中的节点通常代表具体的实体机构，其加入需要经过严格的身份认证和授权。这种机制使得联盟链</w:t>
      </w:r>
      <w:r w:rsidRPr="00FE6A7D">
        <w:rPr>
          <w:rFonts w:hint="eastAsia"/>
        </w:rPr>
        <w:lastRenderedPageBreak/>
        <w:t>在权限管理和数据隐私保护方面相较于公有链更为可控和灵活。同时，联盟链通常采用实用拜占庭容错（</w:t>
      </w:r>
      <w:r w:rsidRPr="00FE6A7D">
        <w:rPr>
          <w:rFonts w:hint="eastAsia"/>
        </w:rPr>
        <w:t>Practical Byzantine Fault Tolerance, PBFT</w:t>
      </w:r>
      <w:r w:rsidRPr="00FE6A7D">
        <w:rPr>
          <w:rFonts w:hint="eastAsia"/>
        </w:rPr>
        <w:t>）或</w:t>
      </w:r>
      <w:r w:rsidRPr="00FE6A7D">
        <w:rPr>
          <w:rFonts w:hint="eastAsia"/>
        </w:rPr>
        <w:t>Raft</w:t>
      </w:r>
      <w:r w:rsidRPr="00FE6A7D">
        <w:rPr>
          <w:rFonts w:hint="eastAsia"/>
        </w:rPr>
        <w:t>等高效共识机制，而非公有链常用的工作量证明（</w:t>
      </w:r>
      <w:r w:rsidRPr="00FE6A7D">
        <w:rPr>
          <w:rFonts w:hint="eastAsia"/>
        </w:rPr>
        <w:t>Proof of Work, PoW</w:t>
      </w:r>
      <w:r w:rsidRPr="00FE6A7D">
        <w:rPr>
          <w:rFonts w:hint="eastAsia"/>
        </w:rPr>
        <w:t>）等计算密集型算法。因此，联盟链在交易处理速度和系统可扩展性方面表现更优，且整体运营成本相对较低。</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18" w:name="_Toc1922"/>
      <w:bookmarkStart w:id="19" w:name="_Toc224635613"/>
      <w:r>
        <w:t xml:space="preserve">2.2 </w:t>
      </w:r>
      <w:r>
        <w:rPr>
          <w:rFonts w:hint="eastAsia"/>
        </w:rPr>
        <w:t xml:space="preserve"> </w:t>
      </w:r>
      <w:r>
        <w:t xml:space="preserve">Hyperledger Fabric </w:t>
      </w:r>
      <w:r>
        <w:t>平台</w:t>
      </w:r>
      <w:bookmarkEnd w:id="18"/>
      <w:bookmarkEnd w:id="19"/>
    </w:p>
    <w:p w14:paraId="4CAE66E7" w14:textId="5EE6FF43" w:rsidR="003B5385" w:rsidRDefault="00000000" w:rsidP="00AD1CA3">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w:t>
      </w:r>
      <w:r>
        <w:lastRenderedPageBreak/>
        <w:t>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7DE95639" w:rsidR="00AD1CA3" w:rsidRDefault="00165816" w:rsidP="00AD1CA3">
      <w:pPr>
        <w:spacing w:line="360" w:lineRule="auto"/>
        <w:jc w:val="left"/>
      </w:pPr>
      <w:r>
        <w:rPr>
          <w:noProof/>
        </w:rPr>
        <w:drawing>
          <wp:inline distT="0" distB="0" distL="0" distR="0" wp14:anchorId="7B9DB773" wp14:editId="655DE4A2">
            <wp:extent cx="5758815" cy="2879090"/>
            <wp:effectExtent l="0" t="0" r="0" b="0"/>
            <wp:docPr id="1322273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3008" name="图片 1322273008"/>
                    <pic:cNvPicPr/>
                  </pic:nvPicPr>
                  <pic:blipFill>
                    <a:blip r:embed="rId27"/>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356C38C7" w:rsidR="003B5385" w:rsidRDefault="004541E3">
      <w:pPr>
        <w:spacing w:line="360" w:lineRule="auto"/>
        <w:jc w:val="left"/>
      </w:pPr>
      <w:r w:rsidRPr="004541E3">
        <w:rPr>
          <w:rFonts w:hint="eastAsia"/>
        </w:rPr>
        <w:t>Hyperledger Fabric</w:t>
      </w:r>
      <w:r w:rsidRPr="004541E3">
        <w:rPr>
          <w:rFonts w:hint="eastAsia"/>
        </w:rPr>
        <w:t>平台由多个核心组件构成，它们协同工作以支撑整个区块链网络的运行。其中，对等节点（</w:t>
      </w:r>
      <w:r w:rsidRPr="004541E3">
        <w:rPr>
          <w:rFonts w:hint="eastAsia"/>
        </w:rPr>
        <w:t>Peer</w:t>
      </w:r>
      <w:r w:rsidRPr="004541E3">
        <w:rPr>
          <w:rFonts w:hint="eastAsia"/>
        </w:rPr>
        <w:t>）是网络的基本构成单元，负责存储账本的副本、运行智能合约并参与交易的背书与验证过程。在</w:t>
      </w:r>
      <w:r w:rsidRPr="004541E3">
        <w:rPr>
          <w:rFonts w:hint="eastAsia"/>
        </w:rPr>
        <w:t>Fabric</w:t>
      </w:r>
      <w:r w:rsidRPr="004541E3">
        <w:rPr>
          <w:rFonts w:hint="eastAsia"/>
        </w:rPr>
        <w:t>架构中，智能合约通常被称为链码。排序节点（</w:t>
      </w:r>
      <w:proofErr w:type="spellStart"/>
      <w:r w:rsidRPr="004541E3">
        <w:rPr>
          <w:rFonts w:hint="eastAsia"/>
        </w:rPr>
        <w:t>Orderer</w:t>
      </w:r>
      <w:proofErr w:type="spellEnd"/>
      <w:r w:rsidRPr="004541E3">
        <w:rPr>
          <w:rFonts w:hint="eastAsia"/>
        </w:rPr>
        <w:t>）则承担着对网络中所有交易进行全局排序、将排序后的交易打包成区块，并将这些区块广播给相关对等节点以更新账本的关键角色，它维护了整个网络的共识基础。证书颁发机构（</w:t>
      </w:r>
      <w:r w:rsidRPr="004541E3">
        <w:rPr>
          <w:rFonts w:hint="eastAsia"/>
        </w:rPr>
        <w:t>Certificate Authority, CA</w:t>
      </w:r>
      <w:r w:rsidRPr="004541E3">
        <w:rPr>
          <w:rFonts w:hint="eastAsia"/>
        </w:rPr>
        <w:t>）负责管理网络中所有成员的数字身份证书，通过公</w:t>
      </w:r>
      <w:proofErr w:type="gramStart"/>
      <w:r w:rsidRPr="004541E3">
        <w:rPr>
          <w:rFonts w:hint="eastAsia"/>
        </w:rPr>
        <w:t>钥</w:t>
      </w:r>
      <w:proofErr w:type="gramEnd"/>
      <w:r w:rsidRPr="004541E3">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lastRenderedPageBreak/>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8"/>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14559E53" w:rsidR="003B5385" w:rsidRDefault="007B4FB6">
      <w:pPr>
        <w:rPr>
          <w:rFonts w:cstheme="minorBidi"/>
        </w:rPr>
      </w:pPr>
      <w:r w:rsidRPr="007B4FB6">
        <w:rPr>
          <w:rFonts w:hint="eastAsia"/>
        </w:rPr>
        <w:t>密码服务提供者（</w:t>
      </w:r>
      <w:r w:rsidRPr="007B4FB6">
        <w:rPr>
          <w:rFonts w:hint="eastAsia"/>
        </w:rPr>
        <w:t>Blockchain Cryptographic Service Provider, BCCSP</w:t>
      </w:r>
      <w:r w:rsidRPr="007B4FB6">
        <w:rPr>
          <w:rFonts w:hint="eastAsia"/>
        </w:rPr>
        <w:t>）是</w:t>
      </w:r>
      <w:r w:rsidRPr="007B4FB6">
        <w:rPr>
          <w:rFonts w:hint="eastAsia"/>
        </w:rPr>
        <w:t>Hyperledger Fabric</w:t>
      </w:r>
      <w:r w:rsidRPr="007B4FB6">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sidR="00917804">
        <w:rPr>
          <w:rFonts w:hint="eastAsia"/>
        </w:rPr>
        <w:t>。</w:t>
      </w:r>
      <w:r w:rsidR="005561B3" w:rsidRPr="005561B3">
        <w:rPr>
          <w:rFonts w:hint="eastAsia"/>
        </w:rPr>
        <w:t>BCCSP</w:t>
      </w:r>
      <w:r w:rsidR="005561B3" w:rsidRPr="005561B3">
        <w:rPr>
          <w:rFonts w:hint="eastAsia"/>
        </w:rPr>
        <w:t>的设计目标是实现密码算法和实现的模块化与可插拔性，它封装了哈希计算、数字签名与验签、加密与解密等基础密码学功能。</w:t>
      </w:r>
      <w:r w:rsidR="005561B3" w:rsidRPr="005561B3">
        <w:rPr>
          <w:rFonts w:hint="eastAsia"/>
        </w:rPr>
        <w:t>Fabric</w:t>
      </w:r>
      <w:r w:rsidR="005561B3" w:rsidRPr="005561B3">
        <w:rPr>
          <w:rFonts w:hint="eastAsia"/>
        </w:rPr>
        <w:t>允许开发者根据实际的安全需求和合</w:t>
      </w:r>
      <w:proofErr w:type="gramStart"/>
      <w:r w:rsidR="005561B3" w:rsidRPr="005561B3">
        <w:rPr>
          <w:rFonts w:hint="eastAsia"/>
        </w:rPr>
        <w:t>规</w:t>
      </w:r>
      <w:proofErr w:type="gramEnd"/>
      <w:r w:rsidR="005561B3" w:rsidRPr="005561B3">
        <w:rPr>
          <w:rFonts w:hint="eastAsia"/>
        </w:rPr>
        <w:t>要求，选择不同的</w:t>
      </w:r>
      <w:r w:rsidR="005561B3" w:rsidRPr="005561B3">
        <w:rPr>
          <w:rFonts w:hint="eastAsia"/>
        </w:rPr>
        <w:t>BCCSP</w:t>
      </w:r>
      <w:r w:rsidR="005561B3" w:rsidRPr="005561B3">
        <w:rPr>
          <w:rFonts w:hint="eastAsia"/>
        </w:rPr>
        <w:t>实现。既可以使用基于纯软件实现的密码库软件提供者（</w:t>
      </w:r>
      <w:r w:rsidR="005561B3" w:rsidRPr="005561B3">
        <w:rPr>
          <w:rFonts w:hint="eastAsia"/>
        </w:rPr>
        <w:t>Software Provider, SW</w:t>
      </w:r>
      <w:r w:rsidR="005561B3" w:rsidRPr="005561B3">
        <w:rPr>
          <w:rFonts w:hint="eastAsia"/>
        </w:rPr>
        <w:t>），也可以集成基于硬件安全模块（</w:t>
      </w:r>
      <w:r w:rsidR="005561B3" w:rsidRPr="005561B3">
        <w:rPr>
          <w:rFonts w:hint="eastAsia"/>
        </w:rPr>
        <w:t>Hardware Security Module, HSM</w:t>
      </w:r>
      <w:r w:rsidR="005561B3" w:rsidRPr="005561B3">
        <w:rPr>
          <w:rFonts w:hint="eastAsia"/>
        </w:rPr>
        <w:t>）的提供者以提供更高级别的密钥保护。</w:t>
      </w:r>
      <w:r w:rsidR="005561B3" w:rsidRPr="005561B3">
        <w:rPr>
          <w:rFonts w:hint="eastAsia"/>
        </w:rPr>
        <w:t>Fabric</w:t>
      </w:r>
      <w:r w:rsidR="005561B3" w:rsidRPr="005561B3">
        <w:rPr>
          <w:rFonts w:hint="eastAsia"/>
        </w:rPr>
        <w:t>默认配置下使用国际标准的密码算法，例如采用</w:t>
      </w:r>
      <w:r w:rsidR="005561B3" w:rsidRPr="005561B3">
        <w:rPr>
          <w:rFonts w:hint="eastAsia"/>
        </w:rPr>
        <w:t>ECDSA</w:t>
      </w:r>
      <w:r w:rsidR="005561B3" w:rsidRPr="005561B3">
        <w:rPr>
          <w:rFonts w:hint="eastAsia"/>
        </w:rPr>
        <w:t>进行数字签名，</w:t>
      </w:r>
      <w:r w:rsidR="005561B3" w:rsidRPr="005561B3">
        <w:rPr>
          <w:rFonts w:hint="eastAsia"/>
        </w:rPr>
        <w:t>SHA</w:t>
      </w:r>
      <w:r w:rsidR="005561B3" w:rsidRPr="005561B3">
        <w:rPr>
          <w:rFonts w:hint="eastAsia"/>
        </w:rPr>
        <w:t>系列算法进行哈希计算，以及</w:t>
      </w:r>
      <w:r w:rsidR="005561B3" w:rsidRPr="005561B3">
        <w:rPr>
          <w:rFonts w:hint="eastAsia"/>
        </w:rPr>
        <w:t>AES</w:t>
      </w:r>
      <w:r w:rsidR="005561B3" w:rsidRPr="005561B3">
        <w:rPr>
          <w:rFonts w:hint="eastAsia"/>
        </w:rPr>
        <w:t>进行对称加密。</w:t>
      </w:r>
      <w:r w:rsidR="005561B3" w:rsidRPr="005561B3">
        <w:rPr>
          <w:rFonts w:hint="eastAsia"/>
        </w:rPr>
        <w:t>BCCSP</w:t>
      </w:r>
      <w:r w:rsidR="005561B3" w:rsidRPr="005561B3">
        <w:rPr>
          <w:rFonts w:hint="eastAsia"/>
        </w:rPr>
        <w:t>的这种可插拔设计</w:t>
      </w:r>
      <w:r w:rsidR="005561B3" w:rsidRPr="005561B3">
        <w:rPr>
          <w:rFonts w:hint="eastAsia"/>
        </w:rPr>
        <w:lastRenderedPageBreak/>
        <w:t>为后续在</w:t>
      </w:r>
      <w:r w:rsidR="005561B3" w:rsidRPr="005561B3">
        <w:rPr>
          <w:rFonts w:hint="eastAsia"/>
        </w:rPr>
        <w:t>Fabric</w:t>
      </w:r>
      <w:r w:rsidR="005561B3" w:rsidRPr="005561B3">
        <w:rPr>
          <w:rFonts w:hint="eastAsia"/>
        </w:rPr>
        <w:t>平台中嵌入和支持</w:t>
      </w:r>
      <w:r w:rsidR="005561B3" w:rsidRPr="005561B3">
        <w:rPr>
          <w:rFonts w:hint="eastAsia"/>
        </w:rPr>
        <w:t>SM2</w:t>
      </w:r>
      <w:r w:rsidR="005561B3" w:rsidRPr="005561B3">
        <w:rPr>
          <w:rFonts w:hint="eastAsia"/>
        </w:rPr>
        <w:t>、</w:t>
      </w:r>
      <w:r w:rsidR="005561B3" w:rsidRPr="005561B3">
        <w:rPr>
          <w:rFonts w:hint="eastAsia"/>
        </w:rPr>
        <w:t>SM3</w:t>
      </w:r>
      <w:r w:rsidR="005561B3" w:rsidRPr="005561B3">
        <w:rPr>
          <w:rFonts w:hint="eastAsia"/>
        </w:rPr>
        <w:t>与</w:t>
      </w:r>
      <w:r w:rsidR="005561B3" w:rsidRPr="005561B3">
        <w:rPr>
          <w:rFonts w:hint="eastAsia"/>
        </w:rPr>
        <w:t>SM4</w:t>
      </w:r>
      <w:r w:rsidR="005561B3" w:rsidRPr="005561B3">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2" w:name="_Toc4833"/>
      <w:bookmarkStart w:id="23" w:name="_Toc224635614"/>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w:t>
      </w:r>
      <w:r w:rsidR="00C63100" w:rsidRPr="00C63100">
        <w:rPr>
          <w:rFonts w:hint="eastAsia"/>
        </w:rPr>
        <w:lastRenderedPageBreak/>
        <w:t>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635615"/>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w:t>
      </w:r>
      <w:r w:rsidRPr="002C4C7B">
        <w:rPr>
          <w:rFonts w:hint="eastAsia"/>
        </w:rPr>
        <w:lastRenderedPageBreak/>
        <w:t>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635616"/>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w:t>
      </w:r>
      <w:r w:rsidRPr="00E0327D">
        <w:rPr>
          <w:rFonts w:hint="eastAsia"/>
        </w:rPr>
        <w:lastRenderedPageBreak/>
        <w:t>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16D25AD4" w:rsidR="003B5385" w:rsidRPr="009A28EF" w:rsidRDefault="00000000" w:rsidP="009A28EF">
      <w:pPr>
        <w:pStyle w:val="1"/>
        <w:spacing w:before="240" w:after="240"/>
      </w:pPr>
      <w:bookmarkStart w:id="28" w:name="_Toc1860"/>
      <w:bookmarkStart w:id="29" w:name="_Toc224635617"/>
      <w:r>
        <w:lastRenderedPageBreak/>
        <w:t>第</w:t>
      </w:r>
      <w:r>
        <w:rPr>
          <w:rFonts w:hint="eastAsia"/>
        </w:rPr>
        <w:t>3</w:t>
      </w:r>
      <w:r>
        <w:t>章</w:t>
      </w:r>
      <w:r>
        <w:rPr>
          <w:rFonts w:hint="eastAsia"/>
        </w:rPr>
        <w:t xml:space="preserve"> </w:t>
      </w:r>
      <w:r>
        <w:t xml:space="preserve"> </w:t>
      </w:r>
      <w:bookmarkEnd w:id="28"/>
      <w:bookmarkEnd w:id="29"/>
      <w:r w:rsidR="009A28EF" w:rsidRPr="009A28EF">
        <w:t>农产品区块链溯源方案设计与</w:t>
      </w:r>
      <w:r w:rsidR="00CB4467">
        <w:rPr>
          <w:rFonts w:hint="eastAsia"/>
        </w:rPr>
        <w:t>系统设计</w:t>
      </w:r>
    </w:p>
    <w:p w14:paraId="6607A774" w14:textId="77777777" w:rsidR="003B5385" w:rsidRDefault="00000000">
      <w:pPr>
        <w:pStyle w:val="2"/>
        <w:spacing w:before="240" w:after="240"/>
      </w:pPr>
      <w:bookmarkStart w:id="30" w:name="_Toc11268"/>
      <w:bookmarkStart w:id="31" w:name="_Toc224635618"/>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0F9583C2" w:rsidR="003B5E35" w:rsidRDefault="00A42D46" w:rsidP="000848B7">
      <w:pPr>
        <w:pStyle w:val="Aff0"/>
        <w:spacing w:before="240"/>
      </w:pPr>
      <w:r>
        <w:drawing>
          <wp:inline distT="0" distB="0" distL="0" distR="0" wp14:anchorId="75EC7467" wp14:editId="01201A4B">
            <wp:extent cx="5758815" cy="2206625"/>
            <wp:effectExtent l="0" t="0" r="0" b="3175"/>
            <wp:docPr id="8298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865" name="图片 829856865"/>
                    <pic:cNvPicPr/>
                  </pic:nvPicPr>
                  <pic:blipFill>
                    <a:blip r:embed="rId30"/>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w:t>
      </w:r>
      <w:proofErr w:type="gramStart"/>
      <w:r w:rsidR="001F3ABC" w:rsidRPr="001F3ABC">
        <w:rPr>
          <w:rFonts w:cstheme="minorBidi" w:hint="eastAsia"/>
        </w:rPr>
        <w:t>链产品</w:t>
      </w:r>
      <w:proofErr w:type="gramEnd"/>
      <w:r w:rsidR="001F3ABC" w:rsidRPr="001F3ABC">
        <w:rPr>
          <w:rFonts w:cstheme="minorBidi" w:hint="eastAsia"/>
        </w:rPr>
        <w:t>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E3F8FBE" w:rsidR="003B5385" w:rsidRDefault="00A67DC0" w:rsidP="00C95B9D">
      <w:pPr>
        <w:pStyle w:val="Aff0"/>
        <w:spacing w:before="240"/>
        <w:rPr>
          <w:rFonts w:cstheme="minorBidi"/>
          <w:color w:val="000000"/>
        </w:rPr>
      </w:pPr>
      <w:r>
        <w:rPr>
          <w:rFonts w:cstheme="minorBidi"/>
          <w:color w:val="000000"/>
        </w:rPr>
        <w:lastRenderedPageBreak/>
        <w:drawing>
          <wp:inline distT="0" distB="0" distL="0" distR="0" wp14:anchorId="677A6E52" wp14:editId="2DF5DE96">
            <wp:extent cx="5758815" cy="5443220"/>
            <wp:effectExtent l="0" t="0" r="0" b="5080"/>
            <wp:docPr id="11171162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6237" name="图片 1117116237"/>
                    <pic:cNvPicPr/>
                  </pic:nvPicPr>
                  <pic:blipFill>
                    <a:blip r:embed="rId31"/>
                    <a:stretch>
                      <a:fillRect/>
                    </a:stretch>
                  </pic:blipFill>
                  <pic:spPr>
                    <a:xfrm>
                      <a:off x="0" y="0"/>
                      <a:ext cx="5758815" cy="544322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635619"/>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7203DB34" w:rsidR="003B5385" w:rsidRDefault="007F3A27">
      <w:r w:rsidRPr="007F3A27">
        <w:rPr>
          <w:rFonts w:hint="eastAsia"/>
        </w:rPr>
        <w:lastRenderedPageBreak/>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402352F7" w:rsidR="003B5385" w:rsidRDefault="00D85637" w:rsidP="00C95B9D">
      <w:pPr>
        <w:pStyle w:val="Aff0"/>
        <w:spacing w:before="240"/>
      </w:pPr>
      <w:r>
        <w:drawing>
          <wp:inline distT="0" distB="0" distL="0" distR="0" wp14:anchorId="2632A7A5" wp14:editId="20B6E1A8">
            <wp:extent cx="4363059" cy="3515216"/>
            <wp:effectExtent l="0" t="0" r="0" b="9525"/>
            <wp:docPr id="15328767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6732" name="图片 1532876732"/>
                    <pic:cNvPicPr/>
                  </pic:nvPicPr>
                  <pic:blipFill>
                    <a:blip r:embed="rId32"/>
                    <a:stretch>
                      <a:fillRect/>
                    </a:stretch>
                  </pic:blipFill>
                  <pic:spPr>
                    <a:xfrm>
                      <a:off x="0" y="0"/>
                      <a:ext cx="4363059"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w:t>
      </w:r>
      <w:r w:rsidRPr="00C80759">
        <w:rPr>
          <w:rFonts w:hint="eastAsia"/>
        </w:rPr>
        <w:lastRenderedPageBreak/>
        <w:t>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w:t>
      </w:r>
      <w:r w:rsidRPr="00126683">
        <w:rPr>
          <w:rFonts w:hint="eastAsia"/>
        </w:rPr>
        <w:lastRenderedPageBreak/>
        <w:t>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635620"/>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w:t>
      </w:r>
      <w:r w:rsidRPr="008508E4">
        <w:rPr>
          <w:rFonts w:hint="eastAsia"/>
        </w:rPr>
        <w:lastRenderedPageBreak/>
        <w:t>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32EB79DB" w:rsidR="003B5385" w:rsidRDefault="00AE372B" w:rsidP="00690C51">
      <w:pPr>
        <w:pStyle w:val="Aff0"/>
        <w:spacing w:before="240"/>
      </w:pPr>
      <w:r>
        <w:drawing>
          <wp:inline distT="0" distB="0" distL="0" distR="0" wp14:anchorId="0EAE8C18" wp14:editId="2AEA4EFA">
            <wp:extent cx="5758815" cy="3533775"/>
            <wp:effectExtent l="0" t="0" r="0" b="9525"/>
            <wp:docPr id="822098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8177" name="图片 822098177"/>
                    <pic:cNvPicPr/>
                  </pic:nvPicPr>
                  <pic:blipFill>
                    <a:blip r:embed="rId33"/>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69D1E92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w:t>
      </w:r>
      <w:r w:rsidRPr="00160835">
        <w:rPr>
          <w:rFonts w:hint="eastAsia"/>
        </w:rPr>
        <w:lastRenderedPageBreak/>
        <w:t>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Pr="00160835">
        <w:rPr>
          <w:rFonts w:hint="eastAsia"/>
        </w:rPr>
        <w:t>所示，基于区块链的农产品溯源模型的详细设计如下。</w:t>
      </w:r>
    </w:p>
    <w:p w14:paraId="7C3A9278" w14:textId="48844506" w:rsidR="009A4E78" w:rsidRDefault="000F57C7" w:rsidP="009A4E78">
      <w:pPr>
        <w:pStyle w:val="Aff0"/>
        <w:keepNext/>
        <w:spacing w:before="240"/>
      </w:pPr>
      <w:r>
        <w:drawing>
          <wp:inline distT="0" distB="0" distL="0" distR="0" wp14:anchorId="1558DF1C" wp14:editId="135F1ED2">
            <wp:extent cx="5758815" cy="3875405"/>
            <wp:effectExtent l="0" t="0" r="0" b="0"/>
            <wp:docPr id="13689477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7732" name="图片 1368947732"/>
                    <pic:cNvPicPr/>
                  </pic:nvPicPr>
                  <pic:blipFill>
                    <a:blip r:embed="rId34"/>
                    <a:stretch>
                      <a:fillRect/>
                    </a:stretch>
                  </pic:blipFill>
                  <pic:spPr>
                    <a:xfrm>
                      <a:off x="0" y="0"/>
                      <a:ext cx="5758815" cy="3875405"/>
                    </a:xfrm>
                    <a:prstGeom prst="rect">
                      <a:avLst/>
                    </a:prstGeom>
                  </pic:spPr>
                </pic:pic>
              </a:graphicData>
            </a:graphic>
          </wp:inline>
        </w:drawing>
      </w:r>
    </w:p>
    <w:p w14:paraId="36D835A3" w14:textId="1F35D5EC" w:rsidR="003B5385" w:rsidRDefault="009A4E78" w:rsidP="009972DC">
      <w:pPr>
        <w:pStyle w:val="Aff0"/>
        <w:spacing w:before="240"/>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lastRenderedPageBreak/>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635621"/>
      <w:r>
        <w:t xml:space="preserve">3.4 </w:t>
      </w:r>
      <w:r>
        <w:rPr>
          <w:rFonts w:hint="eastAsia"/>
        </w:rPr>
        <w:t xml:space="preserve"> </w:t>
      </w:r>
      <w:r>
        <w:t>应用服务层设计</w:t>
      </w:r>
      <w:bookmarkEnd w:id="39"/>
      <w:bookmarkEnd w:id="43"/>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w:t>
      </w:r>
      <w:r w:rsidRPr="00C80FCE">
        <w:lastRenderedPageBreak/>
        <w:t>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635622"/>
      <w:r>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w:t>
      </w:r>
      <w:r w:rsidRPr="004F7811">
        <w:rPr>
          <w:rFonts w:hint="eastAsia"/>
        </w:rPr>
        <w:lastRenderedPageBreak/>
        <w:t>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635623"/>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6"/>
      <w:bookmarkEnd w:id="47"/>
    </w:p>
    <w:p w14:paraId="38D0A3C5" w14:textId="77777777" w:rsidR="003B5385" w:rsidRDefault="00000000">
      <w:pPr>
        <w:pStyle w:val="2"/>
        <w:spacing w:before="240" w:after="240"/>
      </w:pPr>
      <w:bookmarkStart w:id="48" w:name="_Toc10665"/>
      <w:bookmarkStart w:id="49" w:name="_Toc224635624"/>
      <w:r>
        <w:t xml:space="preserve">4.1 </w:t>
      </w:r>
      <w:r>
        <w:rPr>
          <w:rFonts w:hint="eastAsia"/>
        </w:rPr>
        <w:t xml:space="preserve"> </w:t>
      </w:r>
      <w:r>
        <w:t xml:space="preserve">Fabric </w:t>
      </w:r>
      <w:r>
        <w:t>平台密码服务体系分析</w:t>
      </w:r>
      <w:bookmarkEnd w:id="48"/>
      <w:bookmarkEnd w:id="49"/>
    </w:p>
    <w:p w14:paraId="6BDD5837" w14:textId="45AA1237"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389AA054" w:rsidR="00136837" w:rsidRPr="00B30535" w:rsidRDefault="00397C81" w:rsidP="00136837">
      <w:pPr>
        <w:pStyle w:val="Aff0"/>
        <w:keepNext/>
        <w:spacing w:before="240"/>
      </w:pPr>
      <w:r>
        <w:drawing>
          <wp:inline distT="0" distB="0" distL="0" distR="0" wp14:anchorId="1F057815" wp14:editId="5C7BA3AE">
            <wp:extent cx="5758815" cy="2305050"/>
            <wp:effectExtent l="0" t="0" r="0" b="0"/>
            <wp:docPr id="21123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452" name="图片 211233452"/>
                    <pic:cNvPicPr/>
                  </pic:nvPicPr>
                  <pic:blipFill>
                    <a:blip r:embed="rId36"/>
                    <a:stretch>
                      <a:fillRect/>
                    </a:stretch>
                  </pic:blipFill>
                  <pic:spPr>
                    <a:xfrm>
                      <a:off x="0" y="0"/>
                      <a:ext cx="5758815" cy="2305050"/>
                    </a:xfrm>
                    <a:prstGeom prst="rect">
                      <a:avLst/>
                    </a:prstGeom>
                  </pic:spPr>
                </pic:pic>
              </a:graphicData>
            </a:graphic>
          </wp:inline>
        </w:drawing>
      </w:r>
    </w:p>
    <w:p w14:paraId="70213789" w14:textId="2DFDC4C9" w:rsidR="00740455" w:rsidRDefault="00136837" w:rsidP="00B95B13">
      <w:pPr>
        <w:pStyle w:val="Aff0"/>
        <w:spacing w:before="240"/>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lastRenderedPageBreak/>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7"/>
                    <a:stretch>
                      <a:fillRect/>
                    </a:stretch>
                  </pic:blipFill>
                  <pic:spPr>
                    <a:xfrm>
                      <a:off x="0" y="0"/>
                      <a:ext cx="3168849" cy="2880000"/>
                    </a:xfrm>
                    <a:prstGeom prst="rect">
                      <a:avLst/>
                    </a:prstGeom>
                  </pic:spPr>
                </pic:pic>
              </a:graphicData>
            </a:graphic>
          </wp:inline>
        </w:drawing>
      </w:r>
    </w:p>
    <w:p w14:paraId="06F5F3FE" w14:textId="7B731FF8" w:rsidR="007753BA" w:rsidRDefault="009B7D78" w:rsidP="007753BA">
      <w:pPr>
        <w:pStyle w:val="Aff0"/>
        <w:spacing w:before="240"/>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635625"/>
      <w:r>
        <w:t xml:space="preserve">4.2 </w:t>
      </w:r>
      <w:r>
        <w:rPr>
          <w:rFonts w:hint="eastAsia"/>
        </w:rPr>
        <w:t xml:space="preserve"> </w:t>
      </w:r>
      <w:r>
        <w:t>国密算法嵌入设计思路</w:t>
      </w:r>
      <w:bookmarkEnd w:id="52"/>
      <w:bookmarkEnd w:id="53"/>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1E63BBE0"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0B92987F" w:rsidR="00197922" w:rsidRDefault="00691350" w:rsidP="00197922">
      <w:pPr>
        <w:pStyle w:val="Aff0"/>
        <w:spacing w:before="240"/>
      </w:pPr>
      <w:r>
        <w:lastRenderedPageBreak/>
        <w:drawing>
          <wp:inline distT="0" distB="0" distL="0" distR="0" wp14:anchorId="11F102C0" wp14:editId="6D194D69">
            <wp:extent cx="5758815" cy="5538470"/>
            <wp:effectExtent l="0" t="0" r="0" b="5080"/>
            <wp:docPr id="99758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4812" name="图片 997584812"/>
                    <pic:cNvPicPr/>
                  </pic:nvPicPr>
                  <pic:blipFill>
                    <a:blip r:embed="rId38"/>
                    <a:stretch>
                      <a:fillRect/>
                    </a:stretch>
                  </pic:blipFill>
                  <pic:spPr>
                    <a:xfrm>
                      <a:off x="0" y="0"/>
                      <a:ext cx="5758815" cy="553847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304DF458" w:rsidR="003B5385" w:rsidRDefault="00900A8F">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39A3AA36" wp14:editId="2D774EE9">
            <wp:extent cx="5758815" cy="2725420"/>
            <wp:effectExtent l="0" t="0" r="0" b="0"/>
            <wp:docPr id="2396135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3598" name="图片 239613598"/>
                    <pic:cNvPicPr/>
                  </pic:nvPicPr>
                  <pic:blipFill>
                    <a:blip r:embed="rId39"/>
                    <a:stretch>
                      <a:fillRect/>
                    </a:stretch>
                  </pic:blipFill>
                  <pic:spPr>
                    <a:xfrm>
                      <a:off x="0" y="0"/>
                      <a:ext cx="5758815" cy="2725420"/>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0"/>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6D0E80">
      <w:pPr>
        <w:pStyle w:val="Aff0"/>
        <w:spacing w:before="240"/>
      </w:pPr>
      <w:bookmarkStart w:id="56"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4B63C81C" w:rsidR="003B5385" w:rsidRDefault="002424F5" w:rsidP="00292552">
      <w:pPr>
        <w:pStyle w:val="Aff0"/>
        <w:spacing w:before="240"/>
        <w:rPr>
          <w:rFonts w:cstheme="minorBidi"/>
        </w:rPr>
      </w:pPr>
      <w:r>
        <w:rPr>
          <w:rFonts w:cstheme="minorBidi"/>
        </w:rPr>
        <w:drawing>
          <wp:inline distT="0" distB="0" distL="0" distR="0" wp14:anchorId="4E00B369" wp14:editId="0451CB1C">
            <wp:extent cx="4648849" cy="2553056"/>
            <wp:effectExtent l="0" t="0" r="0" b="0"/>
            <wp:docPr id="1869189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9786" name="图片 3"/>
                    <pic:cNvPicPr/>
                  </pic:nvPicPr>
                  <pic:blipFill>
                    <a:blip r:embed="rId41"/>
                    <a:stretch>
                      <a:fillRect/>
                    </a:stretch>
                  </pic:blipFill>
                  <pic:spPr>
                    <a:xfrm>
                      <a:off x="0" y="0"/>
                      <a:ext cx="4648849" cy="2553056"/>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635626"/>
      <w:r>
        <w:t>4.3</w:t>
      </w:r>
      <w:r>
        <w:rPr>
          <w:rFonts w:hint="eastAsia"/>
        </w:rPr>
        <w:t xml:space="preserve"> </w:t>
      </w:r>
      <w:r>
        <w:t xml:space="preserve"> </w:t>
      </w:r>
      <w:r>
        <w:t>国密算法嵌入实现过程</w:t>
      </w:r>
      <w:bookmarkEnd w:id="58"/>
      <w:bookmarkEnd w:id="59"/>
    </w:p>
    <w:p w14:paraId="516044A8" w14:textId="12B26C5F" w:rsidR="003B5385" w:rsidRDefault="00B7561B">
      <w:pPr>
        <w:widowControl w:val="0"/>
      </w:pPr>
      <w:r w:rsidRPr="00B7561B">
        <w:rPr>
          <w:rFonts w:hint="eastAsia"/>
        </w:rPr>
        <w:lastRenderedPageBreak/>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w:t>
      </w:r>
      <w:r w:rsidR="003C7210" w:rsidRPr="003C7210">
        <w:rPr>
          <w:rFonts w:hint="eastAsia"/>
        </w:rPr>
        <w:lastRenderedPageBreak/>
        <w:t>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2"/>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70C7FB5F" w14:textId="5906E6D7"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[16]</w:t>
      </w:r>
      <w:r w:rsidRPr="00DA3B17">
        <w:rPr>
          <w:rFonts w:hint="eastAsia"/>
        </w:rPr>
        <w:t>，或者对现有</w:t>
      </w:r>
      <w:r w:rsidRPr="00DA3B17">
        <w:rPr>
          <w:rFonts w:hint="eastAsia"/>
        </w:rPr>
        <w:t>TLS</w:t>
      </w:r>
      <w:r w:rsidRPr="00DA3B17">
        <w:rPr>
          <w:rFonts w:hint="eastAsia"/>
        </w:rPr>
        <w:t>库进行扩展以支持国密密码套件，可</w:t>
      </w:r>
      <w:r w:rsidRPr="00DA3B17">
        <w:rPr>
          <w:rFonts w:hint="eastAsia"/>
        </w:rPr>
        <w:lastRenderedPageBreak/>
        <w:t>以确保节点在进行握手、密钥交换、证书验证以及应用数据传输等过程中，都使用国密算法进行安全保护。</w:t>
      </w:r>
    </w:p>
    <w:p w14:paraId="6AB420F4" w14:textId="2282035E" w:rsidR="003B5385" w:rsidRDefault="00603574">
      <w:r w:rsidRPr="00603574">
        <w:rPr>
          <w:rFonts w:hint="eastAsia"/>
        </w:rPr>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1" w:name="_Toc2150"/>
      <w:bookmarkStart w:id="62" w:name="_Toc224635627"/>
      <w:r>
        <w:t>4.4</w:t>
      </w:r>
      <w:r>
        <w:rPr>
          <w:rFonts w:hint="eastAsia"/>
        </w:rPr>
        <w:t xml:space="preserve"> </w:t>
      </w:r>
      <w:r>
        <w:t xml:space="preserve"> </w:t>
      </w:r>
      <w:r>
        <w:t>国密</w:t>
      </w:r>
      <w:r w:rsidRPr="004747A1">
        <w:t>算法</w:t>
      </w:r>
      <w:r>
        <w:t>嵌入验证与分析</w:t>
      </w:r>
      <w:bookmarkEnd w:id="61"/>
      <w:bookmarkEnd w:id="62"/>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3"/>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4"/>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C97A4C">
      <w:pPr>
        <w:pStyle w:val="Aff0"/>
        <w:spacing w:before="240"/>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5"/>
                    <a:stretch>
                      <a:fillRect/>
                    </a:stretch>
                  </pic:blipFill>
                  <pic:spPr>
                    <a:xfrm>
                      <a:off x="0" y="0"/>
                      <a:ext cx="5758815" cy="3571875"/>
                    </a:xfrm>
                    <a:prstGeom prst="rect">
                      <a:avLst/>
                    </a:prstGeom>
                  </pic:spPr>
                </pic:pic>
              </a:graphicData>
            </a:graphic>
          </wp:inline>
        </w:drawing>
      </w:r>
    </w:p>
    <w:p w14:paraId="56947E66" w14:textId="6DA59963" w:rsidR="008345C1" w:rsidRDefault="00484553" w:rsidP="00261CF5">
      <w:pPr>
        <w:pStyle w:val="Aff0"/>
        <w:spacing w:before="240"/>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66" w:name="_Toc5806"/>
      <w:bookmarkStart w:id="67" w:name="_Toc224635628"/>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66"/>
      <w:bookmarkEnd w:id="67"/>
    </w:p>
    <w:p w14:paraId="5ED74CBB" w14:textId="77777777" w:rsidR="003B5385" w:rsidRDefault="00000000">
      <w:pPr>
        <w:pStyle w:val="2"/>
        <w:spacing w:before="240" w:after="240"/>
      </w:pPr>
      <w:bookmarkStart w:id="68" w:name="_Toc1806"/>
      <w:bookmarkStart w:id="69" w:name="_Toc224635629"/>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7"/>
                    <a:stretch>
                      <a:fillRect/>
                    </a:stretch>
                  </pic:blipFill>
                  <pic:spPr>
                    <a:xfrm>
                      <a:off x="0" y="0"/>
                      <a:ext cx="5758815" cy="3188970"/>
                    </a:xfrm>
                    <a:prstGeom prst="rect">
                      <a:avLst/>
                    </a:prstGeom>
                  </pic:spPr>
                </pic:pic>
              </a:graphicData>
            </a:graphic>
          </wp:inline>
        </w:drawing>
      </w:r>
    </w:p>
    <w:p w14:paraId="6596A397" w14:textId="54B229E2" w:rsidR="002956F2" w:rsidRDefault="00014687" w:rsidP="00B06992">
      <w:pPr>
        <w:pStyle w:val="Aff0"/>
        <w:spacing w:before="240"/>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635630"/>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4EE6DC3" w:rsidR="002956F2" w:rsidRDefault="0046303B" w:rsidP="002956F2">
      <w:pPr>
        <w:pStyle w:val="Aff0"/>
        <w:spacing w:before="240"/>
      </w:pPr>
      <w:r>
        <w:lastRenderedPageBreak/>
        <w:drawing>
          <wp:inline distT="0" distB="0" distL="0" distR="0" wp14:anchorId="49F58BD6" wp14:editId="64D25FD2">
            <wp:extent cx="5758815" cy="3905250"/>
            <wp:effectExtent l="0" t="0" r="0" b="0"/>
            <wp:docPr id="886841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1595" name="图片 886841595"/>
                    <pic:cNvPicPr/>
                  </pic:nvPicPr>
                  <pic:blipFill>
                    <a:blip r:embed="rId48"/>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22695463" w:rsidR="003B5385" w:rsidRDefault="000D39E4" w:rsidP="0099004F">
      <w:pPr>
        <w:pStyle w:val="Aff0"/>
        <w:spacing w:before="240"/>
        <w:rPr>
          <w:rFonts w:cstheme="minorBidi"/>
        </w:rPr>
      </w:pPr>
      <w:r>
        <w:rPr>
          <w:rFonts w:cstheme="minorBidi"/>
        </w:rPr>
        <w:lastRenderedPageBreak/>
        <w:drawing>
          <wp:inline distT="0" distB="0" distL="0" distR="0" wp14:anchorId="3DD718AE" wp14:editId="5CBAC54C">
            <wp:extent cx="5758815" cy="1812925"/>
            <wp:effectExtent l="0" t="0" r="0" b="0"/>
            <wp:docPr id="3343189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8932" name="图片 334318932"/>
                    <pic:cNvPicPr/>
                  </pic:nvPicPr>
                  <pic:blipFill>
                    <a:blip r:embed="rId49"/>
                    <a:stretch>
                      <a:fillRect/>
                    </a:stretch>
                  </pic:blipFill>
                  <pic:spPr>
                    <a:xfrm>
                      <a:off x="0" y="0"/>
                      <a:ext cx="5758815" cy="1812925"/>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lastRenderedPageBreak/>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r>
        <w:t>5.3</w:t>
      </w:r>
      <w:r>
        <w:rPr>
          <w:rFonts w:hint="eastAsia"/>
        </w:rPr>
        <w:t xml:space="preserve"> </w:t>
      </w:r>
      <w:r>
        <w:t xml:space="preserve"> </w:t>
      </w:r>
      <w:r w:rsidRPr="006937C6">
        <w:rPr>
          <w:rFonts w:hint="eastAsia"/>
        </w:rPr>
        <w:t>溯源实证分析与数据集构建</w:t>
      </w:r>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w:t>
      </w:r>
      <w:r w:rsidRPr="0018254D">
        <w:rPr>
          <w:rFonts w:hint="eastAsia"/>
        </w:rPr>
        <w:lastRenderedPageBreak/>
        <w:t>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tbl>
      <w:tblPr>
        <w:tblStyle w:val="12"/>
        <w:tblW w:w="0" w:type="auto"/>
        <w:tblLook w:val="04A0" w:firstRow="1" w:lastRow="0" w:firstColumn="1" w:lastColumn="0" w:noHBand="0" w:noVBand="1"/>
      </w:tblPr>
      <w:tblGrid>
        <w:gridCol w:w="1752"/>
        <w:gridCol w:w="1989"/>
        <w:gridCol w:w="1790"/>
        <w:gridCol w:w="1764"/>
        <w:gridCol w:w="1764"/>
      </w:tblGrid>
      <w:tr w:rsidR="00AD3060" w14:paraId="64BD3031" w14:textId="77777777" w:rsidTr="00550D7C">
        <w:trPr>
          <w:cnfStyle w:val="100000000000" w:firstRow="1" w:lastRow="0" w:firstColumn="0" w:lastColumn="0" w:oddVBand="0" w:evenVBand="0" w:oddHBand="0" w:evenHBand="0" w:firstRowFirstColumn="0" w:firstRowLastColumn="0" w:lastRowFirstColumn="0" w:lastRowLastColumn="0"/>
        </w:trPr>
        <w:tc>
          <w:tcPr>
            <w:tcW w:w="1752" w:type="dxa"/>
          </w:tcPr>
          <w:p w14:paraId="6586A21E" w14:textId="7C3E3291" w:rsidR="00AD3060" w:rsidRDefault="00AD3060" w:rsidP="00AD3060">
            <w:pPr>
              <w:ind w:firstLineChars="0" w:firstLine="0"/>
            </w:pPr>
            <w:r w:rsidRPr="00692B3C">
              <w:rPr>
                <w:rFonts w:hint="eastAsia"/>
              </w:rPr>
              <w:t>业务节点</w:t>
            </w:r>
          </w:p>
        </w:tc>
        <w:tc>
          <w:tcPr>
            <w:tcW w:w="1989" w:type="dxa"/>
          </w:tcPr>
          <w:p w14:paraId="790652E1" w14:textId="7926D66A" w:rsidR="00AD3060" w:rsidRDefault="00AD3060" w:rsidP="00AD3060">
            <w:pPr>
              <w:ind w:firstLineChars="0" w:firstLine="0"/>
            </w:pPr>
            <w:r w:rsidRPr="00692B3C">
              <w:rPr>
                <w:rFonts w:hint="eastAsia"/>
              </w:rPr>
              <w:t>核心字段名</w:t>
            </w:r>
          </w:p>
        </w:tc>
        <w:tc>
          <w:tcPr>
            <w:tcW w:w="1790" w:type="dxa"/>
          </w:tcPr>
          <w:p w14:paraId="02A676DB" w14:textId="61FC9685" w:rsidR="00AD3060" w:rsidRDefault="00AD3060" w:rsidP="00AD3060">
            <w:pPr>
              <w:ind w:firstLineChars="0" w:firstLine="0"/>
            </w:pPr>
            <w:r w:rsidRPr="00692B3C">
              <w:rPr>
                <w:rFonts w:hint="eastAsia"/>
              </w:rPr>
              <w:t>数据类型</w:t>
            </w:r>
          </w:p>
        </w:tc>
        <w:tc>
          <w:tcPr>
            <w:tcW w:w="1764" w:type="dxa"/>
          </w:tcPr>
          <w:p w14:paraId="472A5F70" w14:textId="32274974" w:rsidR="00AD3060" w:rsidRDefault="00AD3060" w:rsidP="00AD3060">
            <w:pPr>
              <w:ind w:firstLineChars="0" w:firstLine="0"/>
            </w:pPr>
            <w:r w:rsidRPr="00692B3C">
              <w:rPr>
                <w:rFonts w:hint="eastAsia"/>
              </w:rPr>
              <w:t>字段说明与标准映射</w:t>
            </w:r>
          </w:p>
        </w:tc>
        <w:tc>
          <w:tcPr>
            <w:tcW w:w="1764" w:type="dxa"/>
          </w:tcPr>
          <w:p w14:paraId="3F9C2827" w14:textId="2839B884" w:rsidR="00AD3060" w:rsidRDefault="00AD3060" w:rsidP="00AD3060">
            <w:pPr>
              <w:ind w:firstLineChars="0" w:firstLine="0"/>
            </w:pPr>
            <w:r w:rsidRPr="00692B3C">
              <w:rPr>
                <w:rFonts w:hint="eastAsia"/>
              </w:rPr>
              <w:t>上链状态</w:t>
            </w:r>
          </w:p>
        </w:tc>
      </w:tr>
      <w:tr w:rsidR="00AD3060" w14:paraId="00DAFE36" w14:textId="77777777" w:rsidTr="00550D7C">
        <w:tc>
          <w:tcPr>
            <w:tcW w:w="1752" w:type="dxa"/>
            <w:vMerge w:val="restart"/>
          </w:tcPr>
          <w:p w14:paraId="48EEA157" w14:textId="49685D78" w:rsidR="00AD3060" w:rsidRDefault="00AD3060" w:rsidP="00AD3060">
            <w:pPr>
              <w:ind w:firstLineChars="0" w:firstLine="0"/>
            </w:pPr>
            <w:r w:rsidRPr="00692B3C">
              <w:rPr>
                <w:rFonts w:hint="eastAsia"/>
              </w:rPr>
              <w:t>种植源头</w:t>
            </w:r>
          </w:p>
        </w:tc>
        <w:tc>
          <w:tcPr>
            <w:tcW w:w="1989" w:type="dxa"/>
          </w:tcPr>
          <w:p w14:paraId="05B062C5" w14:textId="43D6A34E" w:rsidR="00AD3060" w:rsidRDefault="00AD3060" w:rsidP="00AD3060">
            <w:pPr>
              <w:ind w:firstLineChars="0" w:firstLine="0"/>
            </w:pPr>
            <w:proofErr w:type="spellStart"/>
            <w:r w:rsidRPr="00692B3C">
              <w:rPr>
                <w:rFonts w:hint="eastAsia"/>
              </w:rPr>
              <w:t>batch_id</w:t>
            </w:r>
            <w:proofErr w:type="spellEnd"/>
          </w:p>
        </w:tc>
        <w:tc>
          <w:tcPr>
            <w:tcW w:w="1790" w:type="dxa"/>
          </w:tcPr>
          <w:p w14:paraId="5AC9E313" w14:textId="1C43B198" w:rsidR="00AD3060" w:rsidRDefault="00AD3060" w:rsidP="00AD3060">
            <w:pPr>
              <w:ind w:firstLineChars="0" w:firstLine="0"/>
            </w:pPr>
            <w:r w:rsidRPr="00692B3C">
              <w:rPr>
                <w:rFonts w:hint="eastAsia"/>
              </w:rPr>
              <w:t>String</w:t>
            </w:r>
          </w:p>
        </w:tc>
        <w:tc>
          <w:tcPr>
            <w:tcW w:w="1764" w:type="dxa"/>
          </w:tcPr>
          <w:p w14:paraId="0E1942FF" w14:textId="6C00C7EB" w:rsidR="00AD3060" w:rsidRDefault="00AD3060" w:rsidP="00AD3060">
            <w:pPr>
              <w:ind w:firstLineChars="0" w:firstLine="0"/>
            </w:pPr>
            <w:r w:rsidRPr="00692B3C">
              <w:rPr>
                <w:rFonts w:hint="eastAsia"/>
              </w:rPr>
              <w:t>农产品唯一批次号（基于追溯规范生成）</w:t>
            </w:r>
          </w:p>
        </w:tc>
        <w:tc>
          <w:tcPr>
            <w:tcW w:w="1764" w:type="dxa"/>
          </w:tcPr>
          <w:p w14:paraId="7A2BE41C" w14:textId="750268F2" w:rsidR="00AD3060" w:rsidRDefault="00AD3060" w:rsidP="00AD3060">
            <w:pPr>
              <w:ind w:firstLineChars="0" w:firstLine="0"/>
            </w:pPr>
            <w:r w:rsidRPr="00692B3C">
              <w:rPr>
                <w:rFonts w:hint="eastAsia"/>
              </w:rPr>
              <w:t>是</w:t>
            </w:r>
          </w:p>
        </w:tc>
      </w:tr>
      <w:tr w:rsidR="00AD3060" w14:paraId="2B239BD3" w14:textId="77777777" w:rsidTr="00550D7C">
        <w:tc>
          <w:tcPr>
            <w:tcW w:w="1752" w:type="dxa"/>
            <w:vMerge/>
          </w:tcPr>
          <w:p w14:paraId="6C5710CA" w14:textId="77777777" w:rsidR="00AD3060" w:rsidRDefault="00AD3060" w:rsidP="00AD3060">
            <w:pPr>
              <w:ind w:firstLineChars="0" w:firstLine="0"/>
            </w:pPr>
          </w:p>
        </w:tc>
        <w:tc>
          <w:tcPr>
            <w:tcW w:w="1989" w:type="dxa"/>
          </w:tcPr>
          <w:p w14:paraId="632C17E8" w14:textId="7880FF60" w:rsidR="00AD3060" w:rsidRDefault="00AD3060" w:rsidP="00AD3060">
            <w:pPr>
              <w:ind w:firstLineChars="0" w:firstLine="0"/>
            </w:pPr>
            <w:proofErr w:type="spellStart"/>
            <w:r w:rsidRPr="00692B3C">
              <w:rPr>
                <w:rFonts w:hint="eastAsia"/>
              </w:rPr>
              <w:t>origin_cert_hash</w:t>
            </w:r>
            <w:proofErr w:type="spellEnd"/>
          </w:p>
        </w:tc>
        <w:tc>
          <w:tcPr>
            <w:tcW w:w="1790" w:type="dxa"/>
          </w:tcPr>
          <w:p w14:paraId="2D9E14B2" w14:textId="07D202A2" w:rsidR="00AD3060" w:rsidRDefault="00AD3060" w:rsidP="00AD3060">
            <w:pPr>
              <w:ind w:firstLineChars="0" w:firstLine="0"/>
            </w:pPr>
            <w:r w:rsidRPr="00692B3C">
              <w:rPr>
                <w:rFonts w:hint="eastAsia"/>
              </w:rPr>
              <w:t>String</w:t>
            </w:r>
          </w:p>
        </w:tc>
        <w:tc>
          <w:tcPr>
            <w:tcW w:w="1764" w:type="dxa"/>
          </w:tcPr>
          <w:p w14:paraId="248CBC58" w14:textId="1EBBC4F7" w:rsidR="00AD3060" w:rsidRDefault="00AD3060" w:rsidP="00AD3060">
            <w:pPr>
              <w:ind w:firstLineChars="0" w:firstLine="0"/>
            </w:pPr>
            <w:r w:rsidRPr="00692B3C">
              <w:rPr>
                <w:rFonts w:hint="eastAsia"/>
              </w:rPr>
              <w:t>地理标志认证证书的</w:t>
            </w:r>
            <w:r w:rsidRPr="00692B3C">
              <w:rPr>
                <w:rFonts w:hint="eastAsia"/>
              </w:rPr>
              <w:t>SM3</w:t>
            </w:r>
            <w:r w:rsidRPr="00692B3C">
              <w:rPr>
                <w:rFonts w:hint="eastAsia"/>
              </w:rPr>
              <w:t>哈希摘要</w:t>
            </w:r>
          </w:p>
        </w:tc>
        <w:tc>
          <w:tcPr>
            <w:tcW w:w="1764" w:type="dxa"/>
          </w:tcPr>
          <w:p w14:paraId="462240FA" w14:textId="247FEF7B" w:rsidR="00AD3060" w:rsidRDefault="00AD3060" w:rsidP="00AD3060">
            <w:pPr>
              <w:ind w:firstLineChars="0" w:firstLine="0"/>
            </w:pPr>
            <w:r w:rsidRPr="00692B3C">
              <w:rPr>
                <w:rFonts w:hint="eastAsia"/>
              </w:rPr>
              <w:t>是</w:t>
            </w:r>
          </w:p>
        </w:tc>
      </w:tr>
      <w:tr w:rsidR="00AD3060" w14:paraId="3EB64FC4" w14:textId="77777777" w:rsidTr="00550D7C">
        <w:tc>
          <w:tcPr>
            <w:tcW w:w="1752" w:type="dxa"/>
            <w:vMerge/>
          </w:tcPr>
          <w:p w14:paraId="101DC1CD" w14:textId="77777777" w:rsidR="00AD3060" w:rsidRDefault="00AD3060" w:rsidP="00AD3060">
            <w:pPr>
              <w:ind w:firstLineChars="0" w:firstLine="0"/>
            </w:pPr>
          </w:p>
        </w:tc>
        <w:tc>
          <w:tcPr>
            <w:tcW w:w="1989" w:type="dxa"/>
          </w:tcPr>
          <w:p w14:paraId="60A08846" w14:textId="5B12FA8E" w:rsidR="00AD3060" w:rsidRDefault="00AD3060" w:rsidP="00AD3060">
            <w:pPr>
              <w:ind w:firstLineChars="0" w:firstLine="0"/>
            </w:pPr>
            <w:proofErr w:type="spellStart"/>
            <w:r w:rsidRPr="00692B3C">
              <w:rPr>
                <w:rFonts w:hint="eastAsia"/>
              </w:rPr>
              <w:t>env_parameters</w:t>
            </w:r>
            <w:proofErr w:type="spellEnd"/>
          </w:p>
        </w:tc>
        <w:tc>
          <w:tcPr>
            <w:tcW w:w="1790" w:type="dxa"/>
          </w:tcPr>
          <w:p w14:paraId="0998C51E" w14:textId="0222EE42" w:rsidR="00AD3060" w:rsidRDefault="00AD3060" w:rsidP="00AD3060">
            <w:pPr>
              <w:ind w:firstLineChars="0" w:firstLine="0"/>
            </w:pPr>
            <w:r w:rsidRPr="00692B3C">
              <w:rPr>
                <w:rFonts w:hint="eastAsia"/>
              </w:rPr>
              <w:t>JSON</w:t>
            </w:r>
          </w:p>
        </w:tc>
        <w:tc>
          <w:tcPr>
            <w:tcW w:w="1764" w:type="dxa"/>
          </w:tcPr>
          <w:p w14:paraId="44CEC1A7" w14:textId="111B1732" w:rsidR="00AD3060" w:rsidRDefault="00AD3060" w:rsidP="00AD3060">
            <w:pPr>
              <w:ind w:firstLineChars="0" w:firstLine="0"/>
            </w:pPr>
            <w:r w:rsidRPr="00692B3C">
              <w:rPr>
                <w:rFonts w:hint="eastAsia"/>
              </w:rPr>
              <w:t>包含土壤</w:t>
            </w:r>
            <w:r w:rsidRPr="00692B3C">
              <w:rPr>
                <w:rFonts w:hint="eastAsia"/>
              </w:rPr>
              <w:t>pH</w:t>
            </w:r>
            <w:r w:rsidRPr="00692B3C">
              <w:rPr>
                <w:rFonts w:hint="eastAsia"/>
              </w:rPr>
              <w:t>值、灌溉水质等标准化种植参数</w:t>
            </w:r>
          </w:p>
        </w:tc>
        <w:tc>
          <w:tcPr>
            <w:tcW w:w="1764" w:type="dxa"/>
          </w:tcPr>
          <w:p w14:paraId="4AE7EE85" w14:textId="688DA37B" w:rsidR="00AD3060" w:rsidRDefault="004B53CC" w:rsidP="00AD3060">
            <w:pPr>
              <w:ind w:firstLineChars="0" w:firstLine="0"/>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550D7C">
        <w:tc>
          <w:tcPr>
            <w:tcW w:w="1752" w:type="dxa"/>
            <w:vMerge/>
          </w:tcPr>
          <w:p w14:paraId="731ED7CF" w14:textId="77777777" w:rsidR="00AD3060" w:rsidRDefault="00AD3060" w:rsidP="00AD3060">
            <w:pPr>
              <w:ind w:firstLineChars="0" w:firstLine="0"/>
            </w:pPr>
          </w:p>
        </w:tc>
        <w:tc>
          <w:tcPr>
            <w:tcW w:w="1989" w:type="dxa"/>
          </w:tcPr>
          <w:p w14:paraId="014A1697" w14:textId="0A4E9DBF" w:rsidR="00AD3060" w:rsidRDefault="00AD3060" w:rsidP="00AD3060">
            <w:pPr>
              <w:ind w:firstLineChars="0" w:firstLine="0"/>
            </w:pPr>
            <w:proofErr w:type="spellStart"/>
            <w:r w:rsidRPr="00692B3C">
              <w:rPr>
                <w:rFonts w:hint="eastAsia"/>
              </w:rPr>
              <w:t>operator_id</w:t>
            </w:r>
            <w:proofErr w:type="spellEnd"/>
          </w:p>
        </w:tc>
        <w:tc>
          <w:tcPr>
            <w:tcW w:w="1790" w:type="dxa"/>
          </w:tcPr>
          <w:p w14:paraId="12515209" w14:textId="05065187" w:rsidR="00AD3060" w:rsidRDefault="00AD3060" w:rsidP="00AD3060">
            <w:pPr>
              <w:ind w:firstLineChars="0" w:firstLine="0"/>
            </w:pPr>
            <w:r w:rsidRPr="00692B3C">
              <w:rPr>
                <w:rFonts w:hint="eastAsia"/>
              </w:rPr>
              <w:t>String</w:t>
            </w:r>
          </w:p>
        </w:tc>
        <w:tc>
          <w:tcPr>
            <w:tcW w:w="1764" w:type="dxa"/>
          </w:tcPr>
          <w:p w14:paraId="54C4D911" w14:textId="5E7250CD" w:rsidR="00AD3060" w:rsidRDefault="00AD3060" w:rsidP="00AD3060">
            <w:pPr>
              <w:ind w:firstLineChars="0" w:firstLine="0"/>
            </w:pPr>
            <w:r w:rsidRPr="00692B3C">
              <w:rPr>
                <w:rFonts w:hint="eastAsia"/>
              </w:rPr>
              <w:t>种植基地责任人国密数字身份标识</w:t>
            </w:r>
          </w:p>
        </w:tc>
        <w:tc>
          <w:tcPr>
            <w:tcW w:w="1764" w:type="dxa"/>
          </w:tcPr>
          <w:p w14:paraId="1EC8568E" w14:textId="6292C17B" w:rsidR="00AD3060" w:rsidRDefault="00AD3060" w:rsidP="00AD3060">
            <w:pPr>
              <w:ind w:firstLineChars="0" w:firstLine="0"/>
            </w:pPr>
            <w:r w:rsidRPr="00692B3C">
              <w:rPr>
                <w:rFonts w:hint="eastAsia"/>
              </w:rPr>
              <w:t>是</w:t>
            </w:r>
          </w:p>
        </w:tc>
      </w:tr>
      <w:tr w:rsidR="00AD3060" w14:paraId="0F1E5E21" w14:textId="77777777" w:rsidTr="00550D7C">
        <w:tc>
          <w:tcPr>
            <w:tcW w:w="1752" w:type="dxa"/>
            <w:vMerge w:val="restart"/>
          </w:tcPr>
          <w:p w14:paraId="3EAF49C5" w14:textId="331572F0" w:rsidR="00AD3060" w:rsidRDefault="00AD3060" w:rsidP="00AD3060">
            <w:pPr>
              <w:ind w:firstLineChars="0" w:firstLine="0"/>
            </w:pPr>
            <w:r w:rsidRPr="00692B3C">
              <w:rPr>
                <w:rFonts w:hint="eastAsia"/>
              </w:rPr>
              <w:t>加工质检</w:t>
            </w:r>
          </w:p>
        </w:tc>
        <w:tc>
          <w:tcPr>
            <w:tcW w:w="1989" w:type="dxa"/>
          </w:tcPr>
          <w:p w14:paraId="65ADDA23" w14:textId="58E72033" w:rsidR="00AD3060" w:rsidRDefault="00AD3060" w:rsidP="00AD3060">
            <w:pPr>
              <w:ind w:firstLineChars="0" w:firstLine="0"/>
            </w:pPr>
            <w:proofErr w:type="spellStart"/>
            <w:r w:rsidRPr="00692B3C">
              <w:rPr>
                <w:rFonts w:hint="eastAsia"/>
              </w:rPr>
              <w:t>process_line_no</w:t>
            </w:r>
            <w:proofErr w:type="spellEnd"/>
          </w:p>
        </w:tc>
        <w:tc>
          <w:tcPr>
            <w:tcW w:w="1790" w:type="dxa"/>
          </w:tcPr>
          <w:p w14:paraId="59966D2B" w14:textId="35CB3B84" w:rsidR="00AD3060" w:rsidRDefault="00AD3060" w:rsidP="00AD3060">
            <w:pPr>
              <w:ind w:firstLineChars="0" w:firstLine="0"/>
            </w:pPr>
            <w:r w:rsidRPr="00692B3C">
              <w:rPr>
                <w:rFonts w:hint="eastAsia"/>
              </w:rPr>
              <w:t>String</w:t>
            </w:r>
          </w:p>
        </w:tc>
        <w:tc>
          <w:tcPr>
            <w:tcW w:w="1764" w:type="dxa"/>
          </w:tcPr>
          <w:p w14:paraId="7AE6FF82" w14:textId="50B6FB83" w:rsidR="00AD3060" w:rsidRDefault="00AD3060" w:rsidP="00AD3060">
            <w:pPr>
              <w:ind w:firstLineChars="0" w:firstLine="0"/>
            </w:pPr>
            <w:r w:rsidRPr="00692B3C">
              <w:rPr>
                <w:rFonts w:hint="eastAsia"/>
              </w:rPr>
              <w:t>标准化分拣与包装流水线编号</w:t>
            </w:r>
          </w:p>
        </w:tc>
        <w:tc>
          <w:tcPr>
            <w:tcW w:w="1764" w:type="dxa"/>
          </w:tcPr>
          <w:p w14:paraId="0AE505DB" w14:textId="16DBB22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550D7C">
        <w:tc>
          <w:tcPr>
            <w:tcW w:w="1752" w:type="dxa"/>
            <w:vMerge/>
          </w:tcPr>
          <w:p w14:paraId="1B0DDAFA" w14:textId="77777777" w:rsidR="00AD3060" w:rsidRDefault="00AD3060" w:rsidP="00AD3060">
            <w:pPr>
              <w:ind w:firstLineChars="0" w:firstLine="0"/>
            </w:pPr>
          </w:p>
        </w:tc>
        <w:tc>
          <w:tcPr>
            <w:tcW w:w="1989" w:type="dxa"/>
          </w:tcPr>
          <w:p w14:paraId="7D966B21" w14:textId="054E2251" w:rsidR="00AD3060" w:rsidRDefault="00AD3060" w:rsidP="00AD3060">
            <w:pPr>
              <w:ind w:firstLineChars="0" w:firstLine="0"/>
            </w:pPr>
            <w:proofErr w:type="spellStart"/>
            <w:r w:rsidRPr="00692B3C">
              <w:rPr>
                <w:rFonts w:hint="eastAsia"/>
              </w:rPr>
              <w:t>quality_report_cid</w:t>
            </w:r>
            <w:proofErr w:type="spellEnd"/>
          </w:p>
        </w:tc>
        <w:tc>
          <w:tcPr>
            <w:tcW w:w="1790" w:type="dxa"/>
          </w:tcPr>
          <w:p w14:paraId="0E98C7AE" w14:textId="21872DFB" w:rsidR="00AD3060" w:rsidRDefault="00AD3060" w:rsidP="00AD3060">
            <w:pPr>
              <w:ind w:firstLineChars="0" w:firstLine="0"/>
            </w:pPr>
            <w:r w:rsidRPr="00692B3C">
              <w:rPr>
                <w:rFonts w:hint="eastAsia"/>
              </w:rPr>
              <w:t>String</w:t>
            </w:r>
          </w:p>
        </w:tc>
        <w:tc>
          <w:tcPr>
            <w:tcW w:w="1764" w:type="dxa"/>
          </w:tcPr>
          <w:p w14:paraId="163106E6" w14:textId="59FBC4A2" w:rsidR="00AD3060" w:rsidRDefault="00AD3060" w:rsidP="00AD3060">
            <w:pPr>
              <w:ind w:firstLineChars="0" w:firstLine="0"/>
            </w:pPr>
            <w:r w:rsidRPr="00692B3C">
              <w:rPr>
                <w:rFonts w:hint="eastAsia"/>
              </w:rPr>
              <w:t>质检报告原件在</w:t>
            </w:r>
            <w:r w:rsidRPr="00692B3C">
              <w:rPr>
                <w:rFonts w:hint="eastAsia"/>
              </w:rPr>
              <w:t>IPFS</w:t>
            </w:r>
            <w:r w:rsidRPr="00692B3C">
              <w:rPr>
                <w:rFonts w:hint="eastAsia"/>
              </w:rPr>
              <w:t>网络的</w:t>
            </w:r>
            <w:r w:rsidRPr="00692B3C">
              <w:rPr>
                <w:rFonts w:hint="eastAsia"/>
              </w:rPr>
              <w:lastRenderedPageBreak/>
              <w:t>唯一内容标识符</w:t>
            </w:r>
          </w:p>
        </w:tc>
        <w:tc>
          <w:tcPr>
            <w:tcW w:w="1764" w:type="dxa"/>
          </w:tcPr>
          <w:p w14:paraId="71E2713B" w14:textId="2AB35B83" w:rsidR="00AD3060" w:rsidRDefault="00AD3060" w:rsidP="00AD3060">
            <w:pPr>
              <w:ind w:firstLineChars="0" w:firstLine="0"/>
            </w:pPr>
            <w:r w:rsidRPr="00692B3C">
              <w:rPr>
                <w:rFonts w:hint="eastAsia"/>
              </w:rPr>
              <w:lastRenderedPageBreak/>
              <w:t>是</w:t>
            </w:r>
          </w:p>
        </w:tc>
      </w:tr>
      <w:tr w:rsidR="00AD3060" w14:paraId="54286434" w14:textId="77777777" w:rsidTr="00550D7C">
        <w:tc>
          <w:tcPr>
            <w:tcW w:w="1752" w:type="dxa"/>
            <w:vMerge/>
          </w:tcPr>
          <w:p w14:paraId="1416F6EB" w14:textId="77777777" w:rsidR="00AD3060" w:rsidRDefault="00AD3060" w:rsidP="00AD3060">
            <w:pPr>
              <w:ind w:firstLineChars="0" w:firstLine="0"/>
            </w:pPr>
          </w:p>
        </w:tc>
        <w:tc>
          <w:tcPr>
            <w:tcW w:w="1989" w:type="dxa"/>
          </w:tcPr>
          <w:p w14:paraId="500B4A1F" w14:textId="3DCA7034" w:rsidR="00AD3060" w:rsidRDefault="00AD3060" w:rsidP="00AD3060">
            <w:pPr>
              <w:ind w:firstLineChars="0" w:firstLine="0"/>
            </w:pPr>
            <w:proofErr w:type="spellStart"/>
            <w:r w:rsidRPr="00692B3C">
              <w:rPr>
                <w:rFonts w:hint="eastAsia"/>
              </w:rPr>
              <w:t>pack_timestamp</w:t>
            </w:r>
            <w:proofErr w:type="spellEnd"/>
          </w:p>
        </w:tc>
        <w:tc>
          <w:tcPr>
            <w:tcW w:w="1790" w:type="dxa"/>
          </w:tcPr>
          <w:p w14:paraId="5C275C4E" w14:textId="1A3F5CE6" w:rsidR="00AD3060" w:rsidRDefault="00AD3060" w:rsidP="00AD3060">
            <w:pPr>
              <w:ind w:firstLineChars="0" w:firstLine="0"/>
            </w:pPr>
            <w:r w:rsidRPr="00692B3C">
              <w:rPr>
                <w:rFonts w:hint="eastAsia"/>
              </w:rPr>
              <w:t>Timestamp</w:t>
            </w:r>
          </w:p>
        </w:tc>
        <w:tc>
          <w:tcPr>
            <w:tcW w:w="1764" w:type="dxa"/>
          </w:tcPr>
          <w:p w14:paraId="6D0CFC64" w14:textId="0BDBAD83" w:rsidR="00AD3060" w:rsidRDefault="00AD3060" w:rsidP="00AD3060">
            <w:pPr>
              <w:ind w:firstLineChars="0" w:firstLine="0"/>
            </w:pPr>
            <w:r w:rsidRPr="00692B3C">
              <w:rPr>
                <w:rFonts w:hint="eastAsia"/>
              </w:rPr>
              <w:t>包装赋码的时间戳</w:t>
            </w:r>
          </w:p>
        </w:tc>
        <w:tc>
          <w:tcPr>
            <w:tcW w:w="1764" w:type="dxa"/>
          </w:tcPr>
          <w:p w14:paraId="263B834A" w14:textId="059C38C9" w:rsidR="00AD3060" w:rsidRDefault="00AD3060" w:rsidP="00AD3060">
            <w:pPr>
              <w:ind w:firstLineChars="0" w:firstLine="0"/>
            </w:pPr>
            <w:r w:rsidRPr="00692B3C">
              <w:rPr>
                <w:rFonts w:hint="eastAsia"/>
              </w:rPr>
              <w:t>是</w:t>
            </w:r>
          </w:p>
        </w:tc>
      </w:tr>
      <w:tr w:rsidR="00AD3060" w14:paraId="5CBFD019" w14:textId="77777777" w:rsidTr="00550D7C">
        <w:tc>
          <w:tcPr>
            <w:tcW w:w="1752" w:type="dxa"/>
            <w:vMerge w:val="restart"/>
          </w:tcPr>
          <w:p w14:paraId="2C99132E" w14:textId="553B215A" w:rsidR="00AD3060" w:rsidRDefault="00AD3060" w:rsidP="00AD3060">
            <w:pPr>
              <w:ind w:firstLineChars="0" w:firstLine="0"/>
            </w:pPr>
            <w:r w:rsidRPr="00692B3C">
              <w:rPr>
                <w:rFonts w:hint="eastAsia"/>
              </w:rPr>
              <w:t>冷链物流</w:t>
            </w:r>
          </w:p>
        </w:tc>
        <w:tc>
          <w:tcPr>
            <w:tcW w:w="1989" w:type="dxa"/>
          </w:tcPr>
          <w:p w14:paraId="0781A1F5" w14:textId="587B6B96" w:rsidR="00AD3060" w:rsidRDefault="00AD3060" w:rsidP="00AD3060">
            <w:pPr>
              <w:ind w:firstLineChars="0" w:firstLine="0"/>
            </w:pPr>
            <w:proofErr w:type="spellStart"/>
            <w:r w:rsidRPr="00692B3C">
              <w:rPr>
                <w:rFonts w:hint="eastAsia"/>
              </w:rPr>
              <w:t>trans_order_id</w:t>
            </w:r>
            <w:proofErr w:type="spellEnd"/>
          </w:p>
        </w:tc>
        <w:tc>
          <w:tcPr>
            <w:tcW w:w="1790" w:type="dxa"/>
          </w:tcPr>
          <w:p w14:paraId="132EEA1B" w14:textId="11DB36EE" w:rsidR="00AD3060" w:rsidRDefault="00AD3060" w:rsidP="00AD3060">
            <w:pPr>
              <w:ind w:firstLineChars="0" w:firstLine="0"/>
            </w:pPr>
            <w:r w:rsidRPr="00692B3C">
              <w:rPr>
                <w:rFonts w:hint="eastAsia"/>
              </w:rPr>
              <w:t>String</w:t>
            </w:r>
          </w:p>
        </w:tc>
        <w:tc>
          <w:tcPr>
            <w:tcW w:w="1764" w:type="dxa"/>
          </w:tcPr>
          <w:p w14:paraId="09D7C6D5" w14:textId="21D70F58" w:rsidR="00AD3060" w:rsidRDefault="00AD3060" w:rsidP="00AD3060">
            <w:pPr>
              <w:ind w:firstLineChars="0" w:firstLine="0"/>
            </w:pPr>
            <w:r w:rsidRPr="00692B3C">
              <w:rPr>
                <w:rFonts w:hint="eastAsia"/>
              </w:rPr>
              <w:t>运输流转单号</w:t>
            </w:r>
          </w:p>
        </w:tc>
        <w:tc>
          <w:tcPr>
            <w:tcW w:w="1764" w:type="dxa"/>
          </w:tcPr>
          <w:p w14:paraId="35F3959F" w14:textId="5274765D" w:rsidR="00AD3060" w:rsidRDefault="00AD3060" w:rsidP="00AD3060">
            <w:pPr>
              <w:ind w:firstLineChars="0" w:firstLine="0"/>
            </w:pPr>
            <w:r w:rsidRPr="00692B3C">
              <w:rPr>
                <w:rFonts w:hint="eastAsia"/>
              </w:rPr>
              <w:t>是</w:t>
            </w:r>
          </w:p>
        </w:tc>
      </w:tr>
      <w:tr w:rsidR="00AD3060" w14:paraId="3E0C5860" w14:textId="77777777" w:rsidTr="00550D7C">
        <w:tc>
          <w:tcPr>
            <w:tcW w:w="1752" w:type="dxa"/>
            <w:vMerge/>
          </w:tcPr>
          <w:p w14:paraId="459F3908" w14:textId="77777777" w:rsidR="00AD3060" w:rsidRDefault="00AD3060" w:rsidP="00AD3060">
            <w:pPr>
              <w:ind w:firstLineChars="0" w:firstLine="0"/>
            </w:pPr>
          </w:p>
        </w:tc>
        <w:tc>
          <w:tcPr>
            <w:tcW w:w="1989" w:type="dxa"/>
          </w:tcPr>
          <w:p w14:paraId="085BBB9B" w14:textId="58EDADFE" w:rsidR="00AD3060" w:rsidRDefault="00AD3060" w:rsidP="00AD3060">
            <w:pPr>
              <w:ind w:firstLineChars="0" w:firstLine="0"/>
            </w:pPr>
            <w:proofErr w:type="spellStart"/>
            <w:r w:rsidRPr="00692B3C">
              <w:rPr>
                <w:rFonts w:hint="eastAsia"/>
              </w:rPr>
              <w:t>cold_chain_temp</w:t>
            </w:r>
            <w:proofErr w:type="spellEnd"/>
          </w:p>
        </w:tc>
        <w:tc>
          <w:tcPr>
            <w:tcW w:w="1790" w:type="dxa"/>
          </w:tcPr>
          <w:p w14:paraId="4238D8AA" w14:textId="3138CBCE" w:rsidR="00AD3060" w:rsidRDefault="00AD3060" w:rsidP="00AD3060">
            <w:pPr>
              <w:ind w:firstLineChars="0" w:firstLine="0"/>
            </w:pPr>
            <w:r w:rsidRPr="00692B3C">
              <w:rPr>
                <w:rFonts w:hint="eastAsia"/>
              </w:rPr>
              <w:t>Float</w:t>
            </w:r>
          </w:p>
        </w:tc>
        <w:tc>
          <w:tcPr>
            <w:tcW w:w="1764" w:type="dxa"/>
          </w:tcPr>
          <w:p w14:paraId="19DCC3CF" w14:textId="6AEF7234" w:rsidR="00AD3060" w:rsidRDefault="00AD3060" w:rsidP="00AD3060">
            <w:pPr>
              <w:ind w:firstLineChars="0" w:firstLine="0"/>
            </w:pPr>
            <w:r w:rsidRPr="00692B3C">
              <w:rPr>
                <w:rFonts w:hint="eastAsia"/>
              </w:rPr>
              <w:t>运输途中的冷链温度记录</w:t>
            </w:r>
          </w:p>
        </w:tc>
        <w:tc>
          <w:tcPr>
            <w:tcW w:w="1764" w:type="dxa"/>
          </w:tcPr>
          <w:p w14:paraId="45508BB4" w14:textId="7EFD22F5"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550D7C">
        <w:tc>
          <w:tcPr>
            <w:tcW w:w="1752" w:type="dxa"/>
            <w:vMerge/>
          </w:tcPr>
          <w:p w14:paraId="7AA7287F" w14:textId="77777777" w:rsidR="00AD3060" w:rsidRDefault="00AD3060" w:rsidP="00AD3060">
            <w:pPr>
              <w:ind w:firstLineChars="0" w:firstLine="0"/>
            </w:pPr>
          </w:p>
        </w:tc>
        <w:tc>
          <w:tcPr>
            <w:tcW w:w="1989" w:type="dxa"/>
          </w:tcPr>
          <w:p w14:paraId="79C9973B" w14:textId="50330AC3" w:rsidR="00AD3060" w:rsidRDefault="00AD3060" w:rsidP="00AD3060">
            <w:pPr>
              <w:ind w:firstLineChars="0" w:firstLine="0"/>
            </w:pPr>
            <w:proofErr w:type="spellStart"/>
            <w:r w:rsidRPr="00692B3C">
              <w:rPr>
                <w:rFonts w:hint="eastAsia"/>
              </w:rPr>
              <w:t>vehicle_route</w:t>
            </w:r>
            <w:proofErr w:type="spellEnd"/>
          </w:p>
        </w:tc>
        <w:tc>
          <w:tcPr>
            <w:tcW w:w="1790" w:type="dxa"/>
          </w:tcPr>
          <w:p w14:paraId="45BB9F74" w14:textId="5130BB1F" w:rsidR="00AD3060" w:rsidRDefault="00AD3060" w:rsidP="00AD3060">
            <w:pPr>
              <w:ind w:firstLineChars="0" w:firstLine="0"/>
            </w:pPr>
            <w:r w:rsidRPr="00692B3C">
              <w:rPr>
                <w:rFonts w:hint="eastAsia"/>
              </w:rPr>
              <w:t>String</w:t>
            </w:r>
          </w:p>
        </w:tc>
        <w:tc>
          <w:tcPr>
            <w:tcW w:w="1764" w:type="dxa"/>
          </w:tcPr>
          <w:p w14:paraId="49E10A12" w14:textId="55877DC2" w:rsidR="00AD3060" w:rsidRDefault="00AD3060" w:rsidP="00AD3060">
            <w:pPr>
              <w:ind w:firstLineChars="0" w:firstLine="0"/>
            </w:pPr>
            <w:r w:rsidRPr="00692B3C">
              <w:rPr>
                <w:rFonts w:hint="eastAsia"/>
              </w:rPr>
              <w:t>脱敏后的运输轨迹坐标集</w:t>
            </w:r>
          </w:p>
        </w:tc>
        <w:tc>
          <w:tcPr>
            <w:tcW w:w="1764" w:type="dxa"/>
          </w:tcPr>
          <w:p w14:paraId="594C21B7" w14:textId="49F0721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550D7C">
        <w:tc>
          <w:tcPr>
            <w:tcW w:w="1752" w:type="dxa"/>
            <w:vMerge w:val="restart"/>
          </w:tcPr>
          <w:p w14:paraId="63C5AC83" w14:textId="2855A470" w:rsidR="00AD3060" w:rsidRDefault="00AD3060" w:rsidP="00AD3060">
            <w:pPr>
              <w:ind w:firstLineChars="0" w:firstLine="0"/>
            </w:pPr>
            <w:r w:rsidRPr="00692B3C">
              <w:rPr>
                <w:rFonts w:hint="eastAsia"/>
              </w:rPr>
              <w:t>终端销售</w:t>
            </w:r>
          </w:p>
        </w:tc>
        <w:tc>
          <w:tcPr>
            <w:tcW w:w="1989" w:type="dxa"/>
          </w:tcPr>
          <w:p w14:paraId="3177F93A" w14:textId="78922C7C" w:rsidR="00AD3060" w:rsidRDefault="00AD3060" w:rsidP="00AD3060">
            <w:pPr>
              <w:ind w:firstLineChars="0" w:firstLine="0"/>
            </w:pPr>
            <w:proofErr w:type="spellStart"/>
            <w:r w:rsidRPr="00692B3C">
              <w:rPr>
                <w:rFonts w:hint="eastAsia"/>
              </w:rPr>
              <w:t>retailer_code</w:t>
            </w:r>
            <w:proofErr w:type="spellEnd"/>
          </w:p>
        </w:tc>
        <w:tc>
          <w:tcPr>
            <w:tcW w:w="1790" w:type="dxa"/>
          </w:tcPr>
          <w:p w14:paraId="62A10587" w14:textId="1AC17C0C" w:rsidR="00AD3060" w:rsidRDefault="00AD3060" w:rsidP="00AD3060">
            <w:pPr>
              <w:ind w:firstLineChars="0" w:firstLine="0"/>
            </w:pPr>
            <w:r w:rsidRPr="00692B3C">
              <w:rPr>
                <w:rFonts w:hint="eastAsia"/>
              </w:rPr>
              <w:t>String</w:t>
            </w:r>
          </w:p>
        </w:tc>
        <w:tc>
          <w:tcPr>
            <w:tcW w:w="1764" w:type="dxa"/>
          </w:tcPr>
          <w:p w14:paraId="565DF59E" w14:textId="0BC09A86" w:rsidR="00AD3060" w:rsidRDefault="00AD3060" w:rsidP="00AD3060">
            <w:pPr>
              <w:ind w:firstLineChars="0" w:firstLine="0"/>
            </w:pPr>
            <w:r w:rsidRPr="00692B3C">
              <w:rPr>
                <w:rFonts w:hint="eastAsia"/>
              </w:rPr>
              <w:t>销售商统一社会信用代码标识</w:t>
            </w:r>
          </w:p>
        </w:tc>
        <w:tc>
          <w:tcPr>
            <w:tcW w:w="1764" w:type="dxa"/>
          </w:tcPr>
          <w:p w14:paraId="6DA4859D" w14:textId="76F4C910" w:rsidR="00AD3060" w:rsidRDefault="00AD3060" w:rsidP="00AD3060">
            <w:pPr>
              <w:ind w:firstLineChars="0" w:firstLine="0"/>
            </w:pPr>
            <w:r w:rsidRPr="00692B3C">
              <w:rPr>
                <w:rFonts w:hint="eastAsia"/>
              </w:rPr>
              <w:t>是</w:t>
            </w:r>
          </w:p>
        </w:tc>
      </w:tr>
      <w:tr w:rsidR="00AD3060" w14:paraId="073BCC03" w14:textId="77777777" w:rsidTr="00550D7C">
        <w:tc>
          <w:tcPr>
            <w:tcW w:w="1752" w:type="dxa"/>
            <w:vMerge/>
          </w:tcPr>
          <w:p w14:paraId="277B13AC" w14:textId="77777777" w:rsidR="00AD3060" w:rsidRDefault="00AD3060" w:rsidP="00AD3060">
            <w:pPr>
              <w:ind w:firstLineChars="0" w:firstLine="0"/>
            </w:pPr>
          </w:p>
        </w:tc>
        <w:tc>
          <w:tcPr>
            <w:tcW w:w="1989" w:type="dxa"/>
          </w:tcPr>
          <w:p w14:paraId="37AE7591" w14:textId="27D26878" w:rsidR="00AD3060" w:rsidRDefault="00AD3060" w:rsidP="00AD3060">
            <w:pPr>
              <w:ind w:firstLineChars="0" w:firstLine="0"/>
            </w:pPr>
            <w:proofErr w:type="spellStart"/>
            <w:r w:rsidRPr="00692B3C">
              <w:rPr>
                <w:rFonts w:hint="eastAsia"/>
              </w:rPr>
              <w:t>shelf_time</w:t>
            </w:r>
            <w:proofErr w:type="spellEnd"/>
          </w:p>
        </w:tc>
        <w:tc>
          <w:tcPr>
            <w:tcW w:w="1790" w:type="dxa"/>
          </w:tcPr>
          <w:p w14:paraId="3AE10B7A" w14:textId="4DFE8E99" w:rsidR="00AD3060" w:rsidRDefault="00AD3060" w:rsidP="00AD3060">
            <w:pPr>
              <w:ind w:firstLineChars="0" w:firstLine="0"/>
            </w:pPr>
            <w:r w:rsidRPr="00692B3C">
              <w:rPr>
                <w:rFonts w:hint="eastAsia"/>
              </w:rPr>
              <w:t>Timestamp</w:t>
            </w:r>
          </w:p>
        </w:tc>
        <w:tc>
          <w:tcPr>
            <w:tcW w:w="1764" w:type="dxa"/>
          </w:tcPr>
          <w:p w14:paraId="66820BF4" w14:textId="39B1569A" w:rsidR="00AD3060" w:rsidRDefault="00AD3060" w:rsidP="00AD3060">
            <w:pPr>
              <w:ind w:firstLineChars="0" w:firstLine="0"/>
            </w:pPr>
            <w:r w:rsidRPr="00692B3C">
              <w:rPr>
                <w:rFonts w:hint="eastAsia"/>
              </w:rPr>
              <w:t>终端商超上架时间戳</w:t>
            </w:r>
          </w:p>
        </w:tc>
        <w:tc>
          <w:tcPr>
            <w:tcW w:w="1764" w:type="dxa"/>
          </w:tcPr>
          <w:p w14:paraId="2611782B" w14:textId="635435AC" w:rsidR="00AD3060" w:rsidRDefault="00AD3060" w:rsidP="00AD3060">
            <w:pPr>
              <w:ind w:firstLineChars="0" w:firstLine="0"/>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请求时，系统通过智能合约的查询接口，快速检索出该批次苹果跨越多个组织节点的所有历史状态转移记录。消费者不仅</w:t>
      </w:r>
      <w:r w:rsidRPr="005B57FC">
        <w:rPr>
          <w:rFonts w:hint="eastAsia"/>
        </w:rPr>
        <w:lastRenderedPageBreak/>
        <w:t>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77" w:name="_Toc9756"/>
      <w:bookmarkStart w:id="78" w:name="_Toc224635631"/>
      <w:r>
        <w:t>5.</w:t>
      </w:r>
      <w:r w:rsidR="00A64BCA">
        <w:rPr>
          <w:rFonts w:hint="eastAsia"/>
        </w:rPr>
        <w:t>4</w:t>
      </w:r>
      <w:r>
        <w:rPr>
          <w:rFonts w:hint="eastAsia"/>
        </w:rPr>
        <w:t xml:space="preserve"> </w:t>
      </w:r>
      <w:r>
        <w:t xml:space="preserve"> </w:t>
      </w:r>
      <w:r>
        <w:t>系统功能测试</w:t>
      </w:r>
      <w:bookmarkEnd w:id="77"/>
      <w:bookmarkEnd w:id="78"/>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lastRenderedPageBreak/>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0"/>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1"/>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79"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79"/>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2"/>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3"/>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4"/>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5"/>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lastRenderedPageBreak/>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0"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0"/>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1"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1"/>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lastRenderedPageBreak/>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8"/>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59"/>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2"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2"/>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0"/>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3"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3"/>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84" w:name="_Toc14539"/>
      <w:bookmarkStart w:id="85" w:name="_Toc224635632"/>
      <w:r>
        <w:t>5.</w:t>
      </w:r>
      <w:r w:rsidR="00A75EC4">
        <w:rPr>
          <w:rFonts w:hint="eastAsia"/>
        </w:rPr>
        <w:t>5</w:t>
      </w:r>
      <w:r>
        <w:rPr>
          <w:rFonts w:hint="eastAsia"/>
        </w:rPr>
        <w:t xml:space="preserve"> </w:t>
      </w:r>
      <w:r>
        <w:t xml:space="preserve"> </w:t>
      </w:r>
      <w:r>
        <w:t>系统性能评估</w:t>
      </w:r>
      <w:bookmarkEnd w:id="84"/>
      <w:bookmarkEnd w:id="85"/>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lastRenderedPageBreak/>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1"/>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6"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6"/>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2"/>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7"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7"/>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8" w:name="_Toc2622"/>
      <w:bookmarkStart w:id="89" w:name="_Toc224635633"/>
      <w:r>
        <w:lastRenderedPageBreak/>
        <w:t>第</w:t>
      </w:r>
      <w:r>
        <w:rPr>
          <w:rFonts w:hint="eastAsia"/>
        </w:rPr>
        <w:t>6</w:t>
      </w:r>
      <w:r>
        <w:t>章</w:t>
      </w:r>
      <w:r>
        <w:t xml:space="preserve"> </w:t>
      </w:r>
      <w:r>
        <w:rPr>
          <w:rFonts w:hint="eastAsia"/>
        </w:rPr>
        <w:t xml:space="preserve"> </w:t>
      </w:r>
      <w:r>
        <w:t>结论与展望</w:t>
      </w:r>
      <w:bookmarkEnd w:id="88"/>
      <w:bookmarkEnd w:id="89"/>
    </w:p>
    <w:p w14:paraId="61AB4D61" w14:textId="77777777" w:rsidR="003B5385" w:rsidRDefault="00000000">
      <w:pPr>
        <w:pStyle w:val="2"/>
        <w:spacing w:before="240" w:after="240"/>
      </w:pPr>
      <w:bookmarkStart w:id="90" w:name="_Toc18387"/>
      <w:bookmarkStart w:id="91" w:name="_Toc224635634"/>
      <w:r>
        <w:t xml:space="preserve">6.1 </w:t>
      </w:r>
      <w:r>
        <w:rPr>
          <w:rFonts w:hint="eastAsia"/>
        </w:rPr>
        <w:t xml:space="preserve"> </w:t>
      </w:r>
      <w:r>
        <w:t>研究结论总结</w:t>
      </w:r>
      <w:bookmarkEnd w:id="90"/>
      <w:bookmarkEnd w:id="91"/>
    </w:p>
    <w:p w14:paraId="6BE49366" w14:textId="77777777" w:rsidR="005E28A5" w:rsidRDefault="005E28A5" w:rsidP="005E28A5">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分布式存储技术以应对海量溯源数据的存储挑战，并成功嵌入了包含</w:t>
      </w:r>
      <w:r>
        <w:rPr>
          <w:rFonts w:hint="eastAsia"/>
        </w:rPr>
        <w:t>SM2</w:t>
      </w:r>
      <w:r>
        <w:rPr>
          <w:rFonts w:hint="eastAsia"/>
        </w:rPr>
        <w:t>、</w:t>
      </w:r>
      <w:r>
        <w:rPr>
          <w:rFonts w:hint="eastAsia"/>
        </w:rPr>
        <w:t>SM3</w:t>
      </w:r>
      <w:r>
        <w:rPr>
          <w:rFonts w:hint="eastAsia"/>
        </w:rPr>
        <w:t>及</w:t>
      </w:r>
      <w:r>
        <w:rPr>
          <w:rFonts w:hint="eastAsia"/>
        </w:rPr>
        <w:t>SM4</w:t>
      </w:r>
      <w:r>
        <w:rPr>
          <w:rFonts w:hint="eastAsia"/>
        </w:rPr>
        <w:t>在内的我国自主国密算法体系，以满足国内特定场景下的安全合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3AF78EB1" w14:textId="77777777" w:rsidR="005E28A5" w:rsidRDefault="005E28A5" w:rsidP="005E28A5">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农户、加工商、物流商、零售商、消费者及监管机构等多方参与主体的角色定位、数据权责以及信息流转机制，为实现从“农场到餐桌”全过程的可信追溯奠定了坚实的理论基础和架构蓝图。</w:t>
      </w:r>
    </w:p>
    <w:p w14:paraId="4629DFA9" w14:textId="77777777" w:rsidR="005E28A5" w:rsidRDefault="005E28A5" w:rsidP="005E28A5">
      <w:r>
        <w:rPr>
          <w:rFonts w:hint="eastAsia"/>
        </w:rPr>
        <w:t>其次，为了有效解决区块链技术在直接存储高清图片、检测报告与视频等大规模非结构化溯源数据时所面临的存储容量有限和成本高昂的瓶颈问题，本文创新性地提出并实现了一种“区块链结合</w:t>
      </w:r>
      <w:r>
        <w:rPr>
          <w:rFonts w:hint="eastAsia"/>
        </w:rPr>
        <w:t>IPFS</w:t>
      </w:r>
      <w:r>
        <w:rPr>
          <w:rFonts w:hint="eastAsia"/>
        </w:rPr>
        <w:t>”的双存储数据管理模式。该模式将涵盖哈希值与</w:t>
      </w:r>
      <w:r>
        <w:rPr>
          <w:rFonts w:hint="eastAsia"/>
        </w:rPr>
        <w:t>IPFS</w:t>
      </w:r>
      <w:r>
        <w:rPr>
          <w:rFonts w:hint="eastAsia"/>
        </w:rPr>
        <w:t>内容标识符在内的关键结构化溯源信息摘要以及交易记录安全地存储在不可篡改的区块链上，而将原始的大文件数据则高效地存储于分布式的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F763B8C" w14:textId="77777777" w:rsidR="005E28A5" w:rsidRDefault="005E28A5" w:rsidP="005E28A5">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平台中实现了对国密核心算法的嵌入与支持。通过对</w:t>
      </w:r>
      <w:r>
        <w:rPr>
          <w:rFonts w:hint="eastAsia"/>
        </w:rPr>
        <w:t>Fabric</w:t>
      </w:r>
      <w:r>
        <w:rPr>
          <w:rFonts w:hint="eastAsia"/>
        </w:rPr>
        <w:t>底层密码服务提供者模块的细致分析和改造，并基于成熟的开源国密算法库，</w:t>
      </w:r>
      <w:r>
        <w:rPr>
          <w:rFonts w:hint="eastAsia"/>
        </w:rPr>
        <w:lastRenderedPageBreak/>
        <w:t>完成了国密算法与</w:t>
      </w:r>
      <w:r>
        <w:rPr>
          <w:rFonts w:hint="eastAsia"/>
        </w:rPr>
        <w:t>Fabric</w:t>
      </w:r>
      <w:r>
        <w:rPr>
          <w:rFonts w:hint="eastAsia"/>
        </w:rPr>
        <w:t>平台的深度集成，打通了证书体系的国密化与节点间通信的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05D74BF2" w14:textId="77777777" w:rsidR="005E28A5" w:rsidRDefault="005E28A5" w:rsidP="005E28A5">
      <w:r>
        <w:rPr>
          <w:rFonts w:hint="eastAsia"/>
        </w:rPr>
        <w:t>此外，本研究还关注了在特定溯源场景下提升系统性能的潜在需求。虽然在本论文主体中未作为</w:t>
      </w:r>
      <w:proofErr w:type="gramStart"/>
      <w:r>
        <w:rPr>
          <w:rFonts w:hint="eastAsia"/>
        </w:rPr>
        <w:t>最</w:t>
      </w:r>
      <w:proofErr w:type="gramEnd"/>
      <w:r>
        <w:rPr>
          <w:rFonts w:hint="eastAsia"/>
        </w:rPr>
        <w:t>核心的创新点详述，但提及了对共识机制的优化设计与验证思考，探讨了引入节点分组和信用投票等机制以优化实用拜占庭容错算法的可行性。这种对共识效率、通信开销以及系统可扩展性和容错能力的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2F892D7A" w14:textId="77777777" w:rsidR="005E28A5" w:rsidRDefault="005E28A5" w:rsidP="005E28A5">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概念性共识机制优化的农产品溯源系统原型。通过对该原型系统涵盖信息录入、溯源查询与数据监管等核心功能的实现，以及一系列功能与初步性能测试，充分验证了本文所提出的整体方案和各项关键技术改进在实际应用场景中的可行性、有效性和实用性。</w:t>
      </w:r>
    </w:p>
    <w:p w14:paraId="32CDC0ED" w14:textId="3CA25B64" w:rsidR="005E28A5" w:rsidRDefault="005E28A5" w:rsidP="005E28A5">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2" w:name="_Toc19964"/>
      <w:bookmarkStart w:id="93" w:name="_Toc224635635"/>
      <w:r>
        <w:t xml:space="preserve">6.2 </w:t>
      </w:r>
      <w:r>
        <w:rPr>
          <w:rFonts w:hint="eastAsia"/>
        </w:rPr>
        <w:t xml:space="preserve"> </w:t>
      </w:r>
      <w:r>
        <w:t>研究不足与展望</w:t>
      </w:r>
      <w:bookmarkEnd w:id="92"/>
      <w:bookmarkEnd w:id="9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lastRenderedPageBreak/>
        <w:t>首先，在性能深度优化与大规模测试方面。当前系统的性能评估主要在实验室有限节点规模下进行，未来需要开展更接近真实复杂业务负载的大规模压力测试。同时，应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0DD3984B"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94" w:name="_Toc16568"/>
      <w:bookmarkStart w:id="95" w:name="_Toc224635636"/>
      <w:r>
        <w:rPr>
          <w:rFonts w:hint="eastAsia"/>
        </w:rPr>
        <w:lastRenderedPageBreak/>
        <w:t>参考文献</w:t>
      </w:r>
      <w:bookmarkEnd w:id="94"/>
      <w:bookmarkEnd w:id="95"/>
    </w:p>
    <w:p w14:paraId="4D39B500" w14:textId="77777777" w:rsidR="007403A2" w:rsidRDefault="007403A2" w:rsidP="00E10475">
      <w:pPr>
        <w:wordWrap w:val="0"/>
        <w:spacing w:line="400" w:lineRule="exact"/>
        <w:ind w:firstLineChars="0" w:firstLine="0"/>
        <w:jc w:val="left"/>
        <w:rPr>
          <w:rFonts w:cstheme="minorBidi"/>
          <w:color w:val="000000"/>
          <w:sz w:val="21"/>
          <w:szCs w:val="21"/>
        </w:rPr>
      </w:pPr>
    </w:p>
    <w:p w14:paraId="1DBC0A44" w14:textId="77777777" w:rsidR="00D110CA" w:rsidRDefault="00D110CA" w:rsidP="00E10475">
      <w:pPr>
        <w:wordWrap w:val="0"/>
        <w:spacing w:line="400" w:lineRule="exact"/>
        <w:ind w:firstLineChars="0" w:firstLine="0"/>
        <w:jc w:val="left"/>
        <w:rPr>
          <w:rFonts w:cstheme="minorBidi"/>
          <w:color w:val="000000"/>
          <w:sz w:val="21"/>
          <w:szCs w:val="21"/>
        </w:rPr>
      </w:pPr>
    </w:p>
    <w:p w14:paraId="6054C2DD" w14:textId="58198EEE" w:rsidR="00D110CA" w:rsidRDefault="00D110CA" w:rsidP="00E10475">
      <w:pPr>
        <w:wordWrap w:val="0"/>
        <w:spacing w:line="400" w:lineRule="exact"/>
        <w:ind w:firstLineChars="0" w:firstLine="0"/>
        <w:jc w:val="left"/>
        <w:rPr>
          <w:rFonts w:cstheme="minorBidi" w:hint="eastAsia"/>
          <w:color w:val="000000"/>
          <w:sz w:val="21"/>
          <w:szCs w:val="21"/>
        </w:rPr>
        <w:sectPr w:rsidR="00D110CA" w:rsidSect="003C5DA7">
          <w:headerReference w:type="default" r:id="rId64"/>
          <w:pgSz w:w="11905" w:h="16838" w:code="9"/>
          <w:pgMar w:top="1701" w:right="1418" w:bottom="1418" w:left="1418" w:header="1304" w:footer="1021" w:gutter="0"/>
          <w:cols w:space="0"/>
          <w:docGrid w:linePitch="312"/>
        </w:sectPr>
      </w:pPr>
    </w:p>
    <w:p w14:paraId="2EC478CB" w14:textId="77777777" w:rsidR="003B5385" w:rsidRDefault="00000000">
      <w:pPr>
        <w:pStyle w:val="1"/>
        <w:spacing w:before="240" w:after="240"/>
      </w:pPr>
      <w:bookmarkStart w:id="96" w:name="_Toc21257"/>
      <w:bookmarkStart w:id="97" w:name="_Toc224635637"/>
      <w:r>
        <w:lastRenderedPageBreak/>
        <w:t>致谢</w:t>
      </w:r>
      <w:bookmarkEnd w:id="96"/>
      <w:bookmarkEnd w:id="97"/>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7A33" w14:textId="77777777" w:rsidR="00BD2F89" w:rsidRDefault="00BD2F89">
      <w:pPr>
        <w:spacing w:line="240" w:lineRule="auto"/>
      </w:pPr>
      <w:r>
        <w:separator/>
      </w:r>
    </w:p>
  </w:endnote>
  <w:endnote w:type="continuationSeparator" w:id="0">
    <w:p w14:paraId="74EE6DAD" w14:textId="77777777" w:rsidR="00BD2F89" w:rsidRDefault="00BD2F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24B0" w14:textId="77777777" w:rsidR="00BD2F89" w:rsidRDefault="00BD2F89">
      <w:pPr>
        <w:spacing w:line="240" w:lineRule="auto"/>
      </w:pPr>
      <w:r>
        <w:separator/>
      </w:r>
    </w:p>
  </w:footnote>
  <w:footnote w:type="continuationSeparator" w:id="0">
    <w:p w14:paraId="77FA08D8" w14:textId="77777777" w:rsidR="00BD2F89" w:rsidRDefault="00BD2F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533"/>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918"/>
    <w:rsid w:val="00064E49"/>
    <w:rsid w:val="000650A0"/>
    <w:rsid w:val="00065953"/>
    <w:rsid w:val="00065C6F"/>
    <w:rsid w:val="00067D1C"/>
    <w:rsid w:val="000715BE"/>
    <w:rsid w:val="00072BB5"/>
    <w:rsid w:val="000734F2"/>
    <w:rsid w:val="000739D5"/>
    <w:rsid w:val="00074641"/>
    <w:rsid w:val="00075F0D"/>
    <w:rsid w:val="0007623B"/>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3168"/>
    <w:rsid w:val="000C52D2"/>
    <w:rsid w:val="000C569D"/>
    <w:rsid w:val="000C5909"/>
    <w:rsid w:val="000C5EFB"/>
    <w:rsid w:val="000C68AF"/>
    <w:rsid w:val="000C6FCD"/>
    <w:rsid w:val="000C76CD"/>
    <w:rsid w:val="000D04C9"/>
    <w:rsid w:val="000D27BC"/>
    <w:rsid w:val="000D2A04"/>
    <w:rsid w:val="000D2D19"/>
    <w:rsid w:val="000D39E4"/>
    <w:rsid w:val="000D3EA6"/>
    <w:rsid w:val="000D4486"/>
    <w:rsid w:val="000E2310"/>
    <w:rsid w:val="000E2D24"/>
    <w:rsid w:val="000E4A5E"/>
    <w:rsid w:val="000E4FFC"/>
    <w:rsid w:val="000E5426"/>
    <w:rsid w:val="000E6C00"/>
    <w:rsid w:val="000E7858"/>
    <w:rsid w:val="000F0FE7"/>
    <w:rsid w:val="000F2894"/>
    <w:rsid w:val="000F3496"/>
    <w:rsid w:val="000F4D29"/>
    <w:rsid w:val="000F57C7"/>
    <w:rsid w:val="000F61AA"/>
    <w:rsid w:val="001007BF"/>
    <w:rsid w:val="00100C2C"/>
    <w:rsid w:val="001010AD"/>
    <w:rsid w:val="001025E6"/>
    <w:rsid w:val="00107006"/>
    <w:rsid w:val="00110968"/>
    <w:rsid w:val="001126F3"/>
    <w:rsid w:val="0011306F"/>
    <w:rsid w:val="00113925"/>
    <w:rsid w:val="00114503"/>
    <w:rsid w:val="001211F6"/>
    <w:rsid w:val="0012179C"/>
    <w:rsid w:val="00121BBC"/>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5816"/>
    <w:rsid w:val="001669BE"/>
    <w:rsid w:val="001717D3"/>
    <w:rsid w:val="00171BCC"/>
    <w:rsid w:val="00172823"/>
    <w:rsid w:val="00172FF3"/>
    <w:rsid w:val="00173BAB"/>
    <w:rsid w:val="00174C6B"/>
    <w:rsid w:val="0017725E"/>
    <w:rsid w:val="00177AF0"/>
    <w:rsid w:val="00180C79"/>
    <w:rsid w:val="00180EEC"/>
    <w:rsid w:val="00181587"/>
    <w:rsid w:val="00181987"/>
    <w:rsid w:val="0018254D"/>
    <w:rsid w:val="00182BA9"/>
    <w:rsid w:val="00183C63"/>
    <w:rsid w:val="0018404D"/>
    <w:rsid w:val="00185325"/>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3AD"/>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37E1"/>
    <w:rsid w:val="00214FC2"/>
    <w:rsid w:val="0021522A"/>
    <w:rsid w:val="0021753A"/>
    <w:rsid w:val="002175DD"/>
    <w:rsid w:val="0022073A"/>
    <w:rsid w:val="00223FA4"/>
    <w:rsid w:val="00224911"/>
    <w:rsid w:val="002269BF"/>
    <w:rsid w:val="00231DD9"/>
    <w:rsid w:val="00232B6B"/>
    <w:rsid w:val="00233408"/>
    <w:rsid w:val="00236319"/>
    <w:rsid w:val="002364E2"/>
    <w:rsid w:val="002369C4"/>
    <w:rsid w:val="00236A70"/>
    <w:rsid w:val="002400A8"/>
    <w:rsid w:val="002411DD"/>
    <w:rsid w:val="00241202"/>
    <w:rsid w:val="00241C12"/>
    <w:rsid w:val="002424F5"/>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6EAA"/>
    <w:rsid w:val="002B147E"/>
    <w:rsid w:val="002B270B"/>
    <w:rsid w:val="002B2D06"/>
    <w:rsid w:val="002B30B7"/>
    <w:rsid w:val="002B4398"/>
    <w:rsid w:val="002B5083"/>
    <w:rsid w:val="002B5195"/>
    <w:rsid w:val="002B7E06"/>
    <w:rsid w:val="002C09FD"/>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FB5"/>
    <w:rsid w:val="002E1192"/>
    <w:rsid w:val="002E198D"/>
    <w:rsid w:val="002E1DE4"/>
    <w:rsid w:val="002E5061"/>
    <w:rsid w:val="002E57C3"/>
    <w:rsid w:val="002E6746"/>
    <w:rsid w:val="002E6D05"/>
    <w:rsid w:val="002E7195"/>
    <w:rsid w:val="002E77A9"/>
    <w:rsid w:val="002E7997"/>
    <w:rsid w:val="002F084A"/>
    <w:rsid w:val="002F0A6E"/>
    <w:rsid w:val="002F32C4"/>
    <w:rsid w:val="002F3BE5"/>
    <w:rsid w:val="002F5F7F"/>
    <w:rsid w:val="002F6018"/>
    <w:rsid w:val="002F6972"/>
    <w:rsid w:val="0030091F"/>
    <w:rsid w:val="003012B1"/>
    <w:rsid w:val="00303D82"/>
    <w:rsid w:val="00304590"/>
    <w:rsid w:val="003048C5"/>
    <w:rsid w:val="003062BC"/>
    <w:rsid w:val="00306335"/>
    <w:rsid w:val="003063CA"/>
    <w:rsid w:val="0031263E"/>
    <w:rsid w:val="003138FE"/>
    <w:rsid w:val="00314E97"/>
    <w:rsid w:val="00316F39"/>
    <w:rsid w:val="00323467"/>
    <w:rsid w:val="00323589"/>
    <w:rsid w:val="00325A19"/>
    <w:rsid w:val="00330DFA"/>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EB7"/>
    <w:rsid w:val="00355436"/>
    <w:rsid w:val="003555EA"/>
    <w:rsid w:val="00356825"/>
    <w:rsid w:val="003569D8"/>
    <w:rsid w:val="00357DC4"/>
    <w:rsid w:val="00357F04"/>
    <w:rsid w:val="0036145D"/>
    <w:rsid w:val="0036194E"/>
    <w:rsid w:val="0036312F"/>
    <w:rsid w:val="00363BC8"/>
    <w:rsid w:val="00363F6B"/>
    <w:rsid w:val="00364748"/>
    <w:rsid w:val="00364891"/>
    <w:rsid w:val="00364BA0"/>
    <w:rsid w:val="003655FC"/>
    <w:rsid w:val="00371E43"/>
    <w:rsid w:val="00372250"/>
    <w:rsid w:val="00372692"/>
    <w:rsid w:val="003730AA"/>
    <w:rsid w:val="00380365"/>
    <w:rsid w:val="00380646"/>
    <w:rsid w:val="00381BF5"/>
    <w:rsid w:val="00381D91"/>
    <w:rsid w:val="00382E28"/>
    <w:rsid w:val="00384585"/>
    <w:rsid w:val="0038487B"/>
    <w:rsid w:val="00384FFA"/>
    <w:rsid w:val="003852A9"/>
    <w:rsid w:val="00391064"/>
    <w:rsid w:val="0039264B"/>
    <w:rsid w:val="003945B4"/>
    <w:rsid w:val="00394B84"/>
    <w:rsid w:val="00394CD8"/>
    <w:rsid w:val="00394DA7"/>
    <w:rsid w:val="00395510"/>
    <w:rsid w:val="003969B5"/>
    <w:rsid w:val="00397029"/>
    <w:rsid w:val="003970B2"/>
    <w:rsid w:val="0039728A"/>
    <w:rsid w:val="003974BB"/>
    <w:rsid w:val="0039795C"/>
    <w:rsid w:val="00397C81"/>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A0A"/>
    <w:rsid w:val="003D1D65"/>
    <w:rsid w:val="003D29A4"/>
    <w:rsid w:val="003D3F1D"/>
    <w:rsid w:val="003D491E"/>
    <w:rsid w:val="003D4D1C"/>
    <w:rsid w:val="003D4E71"/>
    <w:rsid w:val="003D55BA"/>
    <w:rsid w:val="003E07C9"/>
    <w:rsid w:val="003E1014"/>
    <w:rsid w:val="003E248C"/>
    <w:rsid w:val="003E311A"/>
    <w:rsid w:val="003E4711"/>
    <w:rsid w:val="003E48D1"/>
    <w:rsid w:val="003E61EE"/>
    <w:rsid w:val="003E629C"/>
    <w:rsid w:val="003E717C"/>
    <w:rsid w:val="003F0A77"/>
    <w:rsid w:val="003F0DB0"/>
    <w:rsid w:val="003F4728"/>
    <w:rsid w:val="003F7402"/>
    <w:rsid w:val="003F78D5"/>
    <w:rsid w:val="003F7CD2"/>
    <w:rsid w:val="00401EDC"/>
    <w:rsid w:val="00403281"/>
    <w:rsid w:val="00405A37"/>
    <w:rsid w:val="004064E3"/>
    <w:rsid w:val="00407FAE"/>
    <w:rsid w:val="004116E8"/>
    <w:rsid w:val="004121C6"/>
    <w:rsid w:val="004125E9"/>
    <w:rsid w:val="0041347B"/>
    <w:rsid w:val="00414469"/>
    <w:rsid w:val="004158E0"/>
    <w:rsid w:val="00415B25"/>
    <w:rsid w:val="00417C2E"/>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5A5"/>
    <w:rsid w:val="00450233"/>
    <w:rsid w:val="00450648"/>
    <w:rsid w:val="00451C35"/>
    <w:rsid w:val="0045212B"/>
    <w:rsid w:val="00453A1E"/>
    <w:rsid w:val="004541E3"/>
    <w:rsid w:val="00454272"/>
    <w:rsid w:val="004542B3"/>
    <w:rsid w:val="004563D8"/>
    <w:rsid w:val="00456516"/>
    <w:rsid w:val="00460DB0"/>
    <w:rsid w:val="0046161E"/>
    <w:rsid w:val="00462620"/>
    <w:rsid w:val="0046303B"/>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2A0A"/>
    <w:rsid w:val="00494D9F"/>
    <w:rsid w:val="00495038"/>
    <w:rsid w:val="00495981"/>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1C7"/>
    <w:rsid w:val="00520352"/>
    <w:rsid w:val="00521BBC"/>
    <w:rsid w:val="00521C3F"/>
    <w:rsid w:val="00522EDF"/>
    <w:rsid w:val="00522F9A"/>
    <w:rsid w:val="00525813"/>
    <w:rsid w:val="00525F12"/>
    <w:rsid w:val="00526748"/>
    <w:rsid w:val="0052747E"/>
    <w:rsid w:val="00531347"/>
    <w:rsid w:val="00532126"/>
    <w:rsid w:val="00532756"/>
    <w:rsid w:val="00532A28"/>
    <w:rsid w:val="00532C2B"/>
    <w:rsid w:val="00536EA4"/>
    <w:rsid w:val="00540C05"/>
    <w:rsid w:val="00542575"/>
    <w:rsid w:val="00544D10"/>
    <w:rsid w:val="00545FBE"/>
    <w:rsid w:val="005467DE"/>
    <w:rsid w:val="0054681F"/>
    <w:rsid w:val="00550D7C"/>
    <w:rsid w:val="00551C47"/>
    <w:rsid w:val="005520DD"/>
    <w:rsid w:val="00552D2F"/>
    <w:rsid w:val="005561B3"/>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2C36"/>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78F6"/>
    <w:rsid w:val="005B0024"/>
    <w:rsid w:val="005B021A"/>
    <w:rsid w:val="005B0AD4"/>
    <w:rsid w:val="005B2DC2"/>
    <w:rsid w:val="005B2EE0"/>
    <w:rsid w:val="005B2F85"/>
    <w:rsid w:val="005B3517"/>
    <w:rsid w:val="005B57FC"/>
    <w:rsid w:val="005B76C5"/>
    <w:rsid w:val="005C0A21"/>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121"/>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574"/>
    <w:rsid w:val="0060534A"/>
    <w:rsid w:val="0060579F"/>
    <w:rsid w:val="00607960"/>
    <w:rsid w:val="00610B78"/>
    <w:rsid w:val="0061128F"/>
    <w:rsid w:val="00614329"/>
    <w:rsid w:val="006144CC"/>
    <w:rsid w:val="00614ADF"/>
    <w:rsid w:val="006159A1"/>
    <w:rsid w:val="00616CA5"/>
    <w:rsid w:val="00623EE9"/>
    <w:rsid w:val="00624BB6"/>
    <w:rsid w:val="006256B3"/>
    <w:rsid w:val="006259A2"/>
    <w:rsid w:val="00625FBB"/>
    <w:rsid w:val="00626800"/>
    <w:rsid w:val="00630B26"/>
    <w:rsid w:val="00632AD9"/>
    <w:rsid w:val="00633C05"/>
    <w:rsid w:val="006360F8"/>
    <w:rsid w:val="00636224"/>
    <w:rsid w:val="006369C0"/>
    <w:rsid w:val="0064082B"/>
    <w:rsid w:val="00641297"/>
    <w:rsid w:val="00641D69"/>
    <w:rsid w:val="00642A59"/>
    <w:rsid w:val="00643102"/>
    <w:rsid w:val="00644FB9"/>
    <w:rsid w:val="006450E0"/>
    <w:rsid w:val="00645782"/>
    <w:rsid w:val="00646511"/>
    <w:rsid w:val="0064656A"/>
    <w:rsid w:val="006476C1"/>
    <w:rsid w:val="006517CD"/>
    <w:rsid w:val="0065220D"/>
    <w:rsid w:val="0065515B"/>
    <w:rsid w:val="0065583A"/>
    <w:rsid w:val="00655C45"/>
    <w:rsid w:val="00660CAE"/>
    <w:rsid w:val="0066146A"/>
    <w:rsid w:val="0066283F"/>
    <w:rsid w:val="00662891"/>
    <w:rsid w:val="006631F9"/>
    <w:rsid w:val="00665E2E"/>
    <w:rsid w:val="00666A86"/>
    <w:rsid w:val="00667CB2"/>
    <w:rsid w:val="006714B1"/>
    <w:rsid w:val="0067196A"/>
    <w:rsid w:val="00675417"/>
    <w:rsid w:val="00676C80"/>
    <w:rsid w:val="00682545"/>
    <w:rsid w:val="00684459"/>
    <w:rsid w:val="00685DD2"/>
    <w:rsid w:val="00686A9A"/>
    <w:rsid w:val="00686E86"/>
    <w:rsid w:val="0068725A"/>
    <w:rsid w:val="0068747A"/>
    <w:rsid w:val="0068776B"/>
    <w:rsid w:val="00690C51"/>
    <w:rsid w:val="00691350"/>
    <w:rsid w:val="00691461"/>
    <w:rsid w:val="006937C6"/>
    <w:rsid w:val="00693D43"/>
    <w:rsid w:val="006947E5"/>
    <w:rsid w:val="00696595"/>
    <w:rsid w:val="0069699B"/>
    <w:rsid w:val="006969A9"/>
    <w:rsid w:val="00696B1D"/>
    <w:rsid w:val="00696F83"/>
    <w:rsid w:val="00697349"/>
    <w:rsid w:val="006A10F7"/>
    <w:rsid w:val="006A16AA"/>
    <w:rsid w:val="006A1B8F"/>
    <w:rsid w:val="006A67FC"/>
    <w:rsid w:val="006A7A38"/>
    <w:rsid w:val="006A7D60"/>
    <w:rsid w:val="006B05C4"/>
    <w:rsid w:val="006B2D3D"/>
    <w:rsid w:val="006B3221"/>
    <w:rsid w:val="006B3C95"/>
    <w:rsid w:val="006B4787"/>
    <w:rsid w:val="006B529F"/>
    <w:rsid w:val="006B7EFA"/>
    <w:rsid w:val="006B7F51"/>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5DA6"/>
    <w:rsid w:val="00706110"/>
    <w:rsid w:val="00706283"/>
    <w:rsid w:val="0071266B"/>
    <w:rsid w:val="007154CD"/>
    <w:rsid w:val="0071646F"/>
    <w:rsid w:val="00716871"/>
    <w:rsid w:val="007177C8"/>
    <w:rsid w:val="00717AAA"/>
    <w:rsid w:val="007206F0"/>
    <w:rsid w:val="00723AE2"/>
    <w:rsid w:val="00724450"/>
    <w:rsid w:val="00724E7B"/>
    <w:rsid w:val="00724F8F"/>
    <w:rsid w:val="00726A2C"/>
    <w:rsid w:val="007277CA"/>
    <w:rsid w:val="0073057D"/>
    <w:rsid w:val="00732610"/>
    <w:rsid w:val="007341FE"/>
    <w:rsid w:val="00736126"/>
    <w:rsid w:val="007372D7"/>
    <w:rsid w:val="00737B92"/>
    <w:rsid w:val="007403A2"/>
    <w:rsid w:val="00740455"/>
    <w:rsid w:val="00747A98"/>
    <w:rsid w:val="007508EA"/>
    <w:rsid w:val="00754468"/>
    <w:rsid w:val="007563A3"/>
    <w:rsid w:val="00756FEF"/>
    <w:rsid w:val="00757DDF"/>
    <w:rsid w:val="00760628"/>
    <w:rsid w:val="00762DC3"/>
    <w:rsid w:val="00765206"/>
    <w:rsid w:val="00766288"/>
    <w:rsid w:val="00767434"/>
    <w:rsid w:val="0077001A"/>
    <w:rsid w:val="007702A0"/>
    <w:rsid w:val="007731B2"/>
    <w:rsid w:val="007753BA"/>
    <w:rsid w:val="007761B0"/>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EDF"/>
    <w:rsid w:val="007D0FFE"/>
    <w:rsid w:val="007D2B4C"/>
    <w:rsid w:val="007D310C"/>
    <w:rsid w:val="007D6602"/>
    <w:rsid w:val="007D6E4D"/>
    <w:rsid w:val="007E1B1A"/>
    <w:rsid w:val="007E200C"/>
    <w:rsid w:val="007E3863"/>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629"/>
    <w:rsid w:val="00802DDF"/>
    <w:rsid w:val="00806244"/>
    <w:rsid w:val="00812991"/>
    <w:rsid w:val="00815049"/>
    <w:rsid w:val="0081787A"/>
    <w:rsid w:val="00823426"/>
    <w:rsid w:val="00823E47"/>
    <w:rsid w:val="008256B7"/>
    <w:rsid w:val="008266D8"/>
    <w:rsid w:val="0082695E"/>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275"/>
    <w:rsid w:val="00884D29"/>
    <w:rsid w:val="00885B1D"/>
    <w:rsid w:val="0088777B"/>
    <w:rsid w:val="0089095A"/>
    <w:rsid w:val="00890AEA"/>
    <w:rsid w:val="00891482"/>
    <w:rsid w:val="0089168A"/>
    <w:rsid w:val="008923B9"/>
    <w:rsid w:val="00892DA0"/>
    <w:rsid w:val="008934C8"/>
    <w:rsid w:val="00894BD5"/>
    <w:rsid w:val="00895E91"/>
    <w:rsid w:val="0089626E"/>
    <w:rsid w:val="00896505"/>
    <w:rsid w:val="008A3199"/>
    <w:rsid w:val="008A333B"/>
    <w:rsid w:val="008A3750"/>
    <w:rsid w:val="008A4075"/>
    <w:rsid w:val="008A55F1"/>
    <w:rsid w:val="008B15EA"/>
    <w:rsid w:val="008B160D"/>
    <w:rsid w:val="008B3613"/>
    <w:rsid w:val="008B3DA0"/>
    <w:rsid w:val="008B600F"/>
    <w:rsid w:val="008B63E2"/>
    <w:rsid w:val="008B6909"/>
    <w:rsid w:val="008B6A9F"/>
    <w:rsid w:val="008C0AA1"/>
    <w:rsid w:val="008C196D"/>
    <w:rsid w:val="008C2779"/>
    <w:rsid w:val="008C3283"/>
    <w:rsid w:val="008C5DFD"/>
    <w:rsid w:val="008C73E7"/>
    <w:rsid w:val="008D059A"/>
    <w:rsid w:val="008D0CC8"/>
    <w:rsid w:val="008D1225"/>
    <w:rsid w:val="008D2529"/>
    <w:rsid w:val="008D42F2"/>
    <w:rsid w:val="008D5436"/>
    <w:rsid w:val="008D67A3"/>
    <w:rsid w:val="008D7883"/>
    <w:rsid w:val="008D7958"/>
    <w:rsid w:val="008E09FB"/>
    <w:rsid w:val="008E23BD"/>
    <w:rsid w:val="008E6CC6"/>
    <w:rsid w:val="008F142A"/>
    <w:rsid w:val="008F178F"/>
    <w:rsid w:val="008F1CF6"/>
    <w:rsid w:val="008F22A2"/>
    <w:rsid w:val="008F3259"/>
    <w:rsid w:val="008F37D0"/>
    <w:rsid w:val="008F3CDE"/>
    <w:rsid w:val="008F64D2"/>
    <w:rsid w:val="008F68C1"/>
    <w:rsid w:val="008F75E4"/>
    <w:rsid w:val="00900A8F"/>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2B5E"/>
    <w:rsid w:val="0094460E"/>
    <w:rsid w:val="00944CB5"/>
    <w:rsid w:val="00944EF9"/>
    <w:rsid w:val="009463DC"/>
    <w:rsid w:val="00946DC4"/>
    <w:rsid w:val="00947C0F"/>
    <w:rsid w:val="0095006E"/>
    <w:rsid w:val="00950DB8"/>
    <w:rsid w:val="00950DBA"/>
    <w:rsid w:val="00950DF2"/>
    <w:rsid w:val="00951A07"/>
    <w:rsid w:val="00951CA6"/>
    <w:rsid w:val="00953194"/>
    <w:rsid w:val="00954881"/>
    <w:rsid w:val="00963B35"/>
    <w:rsid w:val="00964399"/>
    <w:rsid w:val="00964521"/>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31FF"/>
    <w:rsid w:val="009A39C8"/>
    <w:rsid w:val="009A44D0"/>
    <w:rsid w:val="009A4E78"/>
    <w:rsid w:val="009A4EA9"/>
    <w:rsid w:val="009A52DB"/>
    <w:rsid w:val="009A7364"/>
    <w:rsid w:val="009A79AC"/>
    <w:rsid w:val="009B2140"/>
    <w:rsid w:val="009B3E88"/>
    <w:rsid w:val="009B4391"/>
    <w:rsid w:val="009B7D78"/>
    <w:rsid w:val="009C009A"/>
    <w:rsid w:val="009C0E2C"/>
    <w:rsid w:val="009C1CD7"/>
    <w:rsid w:val="009C3225"/>
    <w:rsid w:val="009C3B78"/>
    <w:rsid w:val="009C3D4E"/>
    <w:rsid w:val="009C4733"/>
    <w:rsid w:val="009C589C"/>
    <w:rsid w:val="009C6C6F"/>
    <w:rsid w:val="009C78F9"/>
    <w:rsid w:val="009D0680"/>
    <w:rsid w:val="009D0CB1"/>
    <w:rsid w:val="009D17F6"/>
    <w:rsid w:val="009D24E9"/>
    <w:rsid w:val="009D2718"/>
    <w:rsid w:val="009D2FCD"/>
    <w:rsid w:val="009D53AE"/>
    <w:rsid w:val="009D67F2"/>
    <w:rsid w:val="009E1BD7"/>
    <w:rsid w:val="009E1FE5"/>
    <w:rsid w:val="009E2C38"/>
    <w:rsid w:val="009E2EF6"/>
    <w:rsid w:val="009E412A"/>
    <w:rsid w:val="009E4C2B"/>
    <w:rsid w:val="009E5E2E"/>
    <w:rsid w:val="009E6731"/>
    <w:rsid w:val="009E72F1"/>
    <w:rsid w:val="009E77C4"/>
    <w:rsid w:val="009F1BD1"/>
    <w:rsid w:val="009F2D27"/>
    <w:rsid w:val="009F2E60"/>
    <w:rsid w:val="009F33F4"/>
    <w:rsid w:val="009F573C"/>
    <w:rsid w:val="00A0174F"/>
    <w:rsid w:val="00A01B9C"/>
    <w:rsid w:val="00A03FC6"/>
    <w:rsid w:val="00A06E08"/>
    <w:rsid w:val="00A10652"/>
    <w:rsid w:val="00A10B28"/>
    <w:rsid w:val="00A1108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605D9"/>
    <w:rsid w:val="00A6099C"/>
    <w:rsid w:val="00A60BFD"/>
    <w:rsid w:val="00A6179B"/>
    <w:rsid w:val="00A62226"/>
    <w:rsid w:val="00A649B5"/>
    <w:rsid w:val="00A64BCA"/>
    <w:rsid w:val="00A64E25"/>
    <w:rsid w:val="00A65216"/>
    <w:rsid w:val="00A67DC0"/>
    <w:rsid w:val="00A712C6"/>
    <w:rsid w:val="00A71C24"/>
    <w:rsid w:val="00A720E8"/>
    <w:rsid w:val="00A72C65"/>
    <w:rsid w:val="00A74037"/>
    <w:rsid w:val="00A74627"/>
    <w:rsid w:val="00A75EC4"/>
    <w:rsid w:val="00A77F4A"/>
    <w:rsid w:val="00A77F99"/>
    <w:rsid w:val="00A810CF"/>
    <w:rsid w:val="00A87A56"/>
    <w:rsid w:val="00A90C57"/>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372B"/>
    <w:rsid w:val="00AE55C7"/>
    <w:rsid w:val="00AE6B4D"/>
    <w:rsid w:val="00AE76CB"/>
    <w:rsid w:val="00AF2B16"/>
    <w:rsid w:val="00AF31FA"/>
    <w:rsid w:val="00AF4CB7"/>
    <w:rsid w:val="00AF4DAA"/>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0535"/>
    <w:rsid w:val="00B323CA"/>
    <w:rsid w:val="00B33EF5"/>
    <w:rsid w:val="00B343B6"/>
    <w:rsid w:val="00B3621B"/>
    <w:rsid w:val="00B36BF0"/>
    <w:rsid w:val="00B40358"/>
    <w:rsid w:val="00B40856"/>
    <w:rsid w:val="00B42E36"/>
    <w:rsid w:val="00B43BAA"/>
    <w:rsid w:val="00B45958"/>
    <w:rsid w:val="00B46CC8"/>
    <w:rsid w:val="00B50472"/>
    <w:rsid w:val="00B518E5"/>
    <w:rsid w:val="00B55DA5"/>
    <w:rsid w:val="00B575A3"/>
    <w:rsid w:val="00B6353F"/>
    <w:rsid w:val="00B6375E"/>
    <w:rsid w:val="00B64702"/>
    <w:rsid w:val="00B65E29"/>
    <w:rsid w:val="00B7039B"/>
    <w:rsid w:val="00B7068C"/>
    <w:rsid w:val="00B706D7"/>
    <w:rsid w:val="00B711D7"/>
    <w:rsid w:val="00B71229"/>
    <w:rsid w:val="00B718D7"/>
    <w:rsid w:val="00B72C9D"/>
    <w:rsid w:val="00B74FEE"/>
    <w:rsid w:val="00B755ED"/>
    <w:rsid w:val="00B7561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1EE5"/>
    <w:rsid w:val="00BB539A"/>
    <w:rsid w:val="00BB57ED"/>
    <w:rsid w:val="00BB627A"/>
    <w:rsid w:val="00BB7B66"/>
    <w:rsid w:val="00BC15A7"/>
    <w:rsid w:val="00BC37CB"/>
    <w:rsid w:val="00BC3F0B"/>
    <w:rsid w:val="00BC4AC6"/>
    <w:rsid w:val="00BC63EF"/>
    <w:rsid w:val="00BC69FF"/>
    <w:rsid w:val="00BD1067"/>
    <w:rsid w:val="00BD1523"/>
    <w:rsid w:val="00BD2F89"/>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4A2C"/>
    <w:rsid w:val="00C15D1D"/>
    <w:rsid w:val="00C17063"/>
    <w:rsid w:val="00C17954"/>
    <w:rsid w:val="00C21A8D"/>
    <w:rsid w:val="00C23D2B"/>
    <w:rsid w:val="00C24469"/>
    <w:rsid w:val="00C25224"/>
    <w:rsid w:val="00C26265"/>
    <w:rsid w:val="00C300CC"/>
    <w:rsid w:val="00C324D1"/>
    <w:rsid w:val="00C34997"/>
    <w:rsid w:val="00C3739E"/>
    <w:rsid w:val="00C40E7E"/>
    <w:rsid w:val="00C41383"/>
    <w:rsid w:val="00C41B1E"/>
    <w:rsid w:val="00C44EA7"/>
    <w:rsid w:val="00C462F0"/>
    <w:rsid w:val="00C467CA"/>
    <w:rsid w:val="00C47702"/>
    <w:rsid w:val="00C50CF9"/>
    <w:rsid w:val="00C51593"/>
    <w:rsid w:val="00C51ECB"/>
    <w:rsid w:val="00C5317B"/>
    <w:rsid w:val="00C5382B"/>
    <w:rsid w:val="00C53C79"/>
    <w:rsid w:val="00C53DB2"/>
    <w:rsid w:val="00C63100"/>
    <w:rsid w:val="00C63996"/>
    <w:rsid w:val="00C64F6D"/>
    <w:rsid w:val="00C65A7A"/>
    <w:rsid w:val="00C67B51"/>
    <w:rsid w:val="00C705DA"/>
    <w:rsid w:val="00C71D08"/>
    <w:rsid w:val="00C728D6"/>
    <w:rsid w:val="00C729D6"/>
    <w:rsid w:val="00C73277"/>
    <w:rsid w:val="00C80112"/>
    <w:rsid w:val="00C80759"/>
    <w:rsid w:val="00C80FCE"/>
    <w:rsid w:val="00C81AF8"/>
    <w:rsid w:val="00C82C2C"/>
    <w:rsid w:val="00C84BD3"/>
    <w:rsid w:val="00C86F20"/>
    <w:rsid w:val="00C8734C"/>
    <w:rsid w:val="00C9004E"/>
    <w:rsid w:val="00C9398B"/>
    <w:rsid w:val="00C9486B"/>
    <w:rsid w:val="00C957B0"/>
    <w:rsid w:val="00C95B25"/>
    <w:rsid w:val="00C95B9D"/>
    <w:rsid w:val="00C95C35"/>
    <w:rsid w:val="00C960B7"/>
    <w:rsid w:val="00C965A7"/>
    <w:rsid w:val="00C97A4C"/>
    <w:rsid w:val="00C97FDF"/>
    <w:rsid w:val="00CA1217"/>
    <w:rsid w:val="00CA1372"/>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3711"/>
    <w:rsid w:val="00CE477A"/>
    <w:rsid w:val="00CE480F"/>
    <w:rsid w:val="00CE7186"/>
    <w:rsid w:val="00CE7BE9"/>
    <w:rsid w:val="00CE7CAA"/>
    <w:rsid w:val="00CF00E7"/>
    <w:rsid w:val="00CF0785"/>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0CA"/>
    <w:rsid w:val="00D11396"/>
    <w:rsid w:val="00D1184A"/>
    <w:rsid w:val="00D11B9D"/>
    <w:rsid w:val="00D12085"/>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805AE"/>
    <w:rsid w:val="00D80D71"/>
    <w:rsid w:val="00D82A81"/>
    <w:rsid w:val="00D833CB"/>
    <w:rsid w:val="00D8399F"/>
    <w:rsid w:val="00D85637"/>
    <w:rsid w:val="00D85A20"/>
    <w:rsid w:val="00D86B65"/>
    <w:rsid w:val="00D86D46"/>
    <w:rsid w:val="00D871B2"/>
    <w:rsid w:val="00D912A7"/>
    <w:rsid w:val="00D932CE"/>
    <w:rsid w:val="00D93C07"/>
    <w:rsid w:val="00D949E6"/>
    <w:rsid w:val="00D968A3"/>
    <w:rsid w:val="00DA1CDD"/>
    <w:rsid w:val="00DA1E39"/>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336"/>
    <w:rsid w:val="00DE073C"/>
    <w:rsid w:val="00DE08D5"/>
    <w:rsid w:val="00DE12D9"/>
    <w:rsid w:val="00DE1546"/>
    <w:rsid w:val="00DE251A"/>
    <w:rsid w:val="00DE3150"/>
    <w:rsid w:val="00DE3E1A"/>
    <w:rsid w:val="00DE4163"/>
    <w:rsid w:val="00DE4D8C"/>
    <w:rsid w:val="00DE5108"/>
    <w:rsid w:val="00DE53D6"/>
    <w:rsid w:val="00DE64B0"/>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4FBE"/>
    <w:rsid w:val="00E25C31"/>
    <w:rsid w:val="00E263D2"/>
    <w:rsid w:val="00E2696C"/>
    <w:rsid w:val="00E26D52"/>
    <w:rsid w:val="00E275D8"/>
    <w:rsid w:val="00E27CAB"/>
    <w:rsid w:val="00E34B59"/>
    <w:rsid w:val="00E418B4"/>
    <w:rsid w:val="00E423C7"/>
    <w:rsid w:val="00E43A65"/>
    <w:rsid w:val="00E44947"/>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19C7"/>
    <w:rsid w:val="00E62A69"/>
    <w:rsid w:val="00E65414"/>
    <w:rsid w:val="00E65A2B"/>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21E0"/>
    <w:rsid w:val="00EA51E8"/>
    <w:rsid w:val="00EB02E8"/>
    <w:rsid w:val="00EB1EFC"/>
    <w:rsid w:val="00EB44F2"/>
    <w:rsid w:val="00EB587B"/>
    <w:rsid w:val="00EB6233"/>
    <w:rsid w:val="00EC1661"/>
    <w:rsid w:val="00EC18F9"/>
    <w:rsid w:val="00EC26AD"/>
    <w:rsid w:val="00EC26FA"/>
    <w:rsid w:val="00EC2A43"/>
    <w:rsid w:val="00ED1341"/>
    <w:rsid w:val="00ED234C"/>
    <w:rsid w:val="00ED52D5"/>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7B9"/>
    <w:rsid w:val="00F15E77"/>
    <w:rsid w:val="00F168FD"/>
    <w:rsid w:val="00F16B68"/>
    <w:rsid w:val="00F16BDF"/>
    <w:rsid w:val="00F2033D"/>
    <w:rsid w:val="00F23A60"/>
    <w:rsid w:val="00F2404F"/>
    <w:rsid w:val="00F24EAF"/>
    <w:rsid w:val="00F251F4"/>
    <w:rsid w:val="00F26CA4"/>
    <w:rsid w:val="00F27C2A"/>
    <w:rsid w:val="00F306A0"/>
    <w:rsid w:val="00F307F0"/>
    <w:rsid w:val="00F30966"/>
    <w:rsid w:val="00F30A33"/>
    <w:rsid w:val="00F30AFA"/>
    <w:rsid w:val="00F32185"/>
    <w:rsid w:val="00F32B0A"/>
    <w:rsid w:val="00F33BA4"/>
    <w:rsid w:val="00F33DB6"/>
    <w:rsid w:val="00F37663"/>
    <w:rsid w:val="00F4043D"/>
    <w:rsid w:val="00F4115B"/>
    <w:rsid w:val="00F41742"/>
    <w:rsid w:val="00F4365A"/>
    <w:rsid w:val="00F44431"/>
    <w:rsid w:val="00F4599F"/>
    <w:rsid w:val="00F471C0"/>
    <w:rsid w:val="00F51B9E"/>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71881"/>
    <w:rsid w:val="00F75532"/>
    <w:rsid w:val="00F762E8"/>
    <w:rsid w:val="00F76CD9"/>
    <w:rsid w:val="00F76E4F"/>
    <w:rsid w:val="00F81D0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199B"/>
    <w:rsid w:val="00FD41B9"/>
    <w:rsid w:val="00FD4A16"/>
    <w:rsid w:val="00FD7C4A"/>
    <w:rsid w:val="00FD7E8A"/>
    <w:rsid w:val="00FE662C"/>
    <w:rsid w:val="00FE6A7D"/>
    <w:rsid w:val="00FF1B20"/>
    <w:rsid w:val="00FF2BAB"/>
    <w:rsid w:val="00FF2FFF"/>
    <w:rsid w:val="00FF5A86"/>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1616</TotalTime>
  <Pages>63</Pages>
  <Words>19867</Words>
  <Characters>25829</Characters>
  <Application>Microsoft Office Word</Application>
  <DocSecurity>0</DocSecurity>
  <Lines>890</Lines>
  <Paragraphs>507</Paragraphs>
  <ScaleCrop>false</ScaleCrop>
  <Company/>
  <LinksUpToDate>false</LinksUpToDate>
  <CharactersWithSpaces>45189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627</cp:revision>
  <dcterms:created xsi:type="dcterms:W3CDTF">2026-03-15T08:40:00Z</dcterms:created>
  <dcterms:modified xsi:type="dcterms:W3CDTF">2026-03-18T09:17:00Z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