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AEE4" w14:textId="4537E664" w:rsidR="00E25BC2" w:rsidRDefault="00E25BC2">
      <w:pPr>
        <w:spacing w:line="259" w:lineRule="auto"/>
      </w:pPr>
    </w:p>
    <w:p w14:paraId="0C8E74F5" w14:textId="502985CA" w:rsidR="00713B7B" w:rsidRDefault="00713B7B">
      <w:pPr>
        <w:spacing w:line="259" w:lineRule="auto"/>
      </w:pPr>
    </w:p>
    <w:p w14:paraId="63FE655B" w14:textId="31833F22" w:rsidR="00713B7B" w:rsidRDefault="00713B7B">
      <w:pPr>
        <w:spacing w:line="259" w:lineRule="auto"/>
      </w:pPr>
    </w:p>
    <w:p w14:paraId="1319C47C" w14:textId="5E938750" w:rsidR="00713B7B" w:rsidRDefault="00713B7B">
      <w:pPr>
        <w:spacing w:line="259" w:lineRule="auto"/>
      </w:pPr>
    </w:p>
    <w:p w14:paraId="5CBADFBA" w14:textId="0825D058" w:rsidR="00713B7B" w:rsidRDefault="00713B7B">
      <w:pPr>
        <w:spacing w:line="259" w:lineRule="auto"/>
      </w:pPr>
    </w:p>
    <w:p w14:paraId="2DB6776B" w14:textId="4C10073B" w:rsidR="00713B7B" w:rsidRDefault="00713B7B">
      <w:pPr>
        <w:spacing w:line="259" w:lineRule="auto"/>
      </w:pPr>
    </w:p>
    <w:p w14:paraId="1DF24797" w14:textId="72B12792" w:rsidR="00713B7B" w:rsidRDefault="00713B7B">
      <w:pPr>
        <w:spacing w:line="259" w:lineRule="auto"/>
      </w:pPr>
    </w:p>
    <w:p w14:paraId="11480354" w14:textId="12B46797" w:rsidR="00713B7B" w:rsidRDefault="00713B7B">
      <w:pPr>
        <w:spacing w:line="259" w:lineRule="auto"/>
      </w:pPr>
    </w:p>
    <w:p w14:paraId="2DF6B691" w14:textId="6547DBDB" w:rsidR="00713B7B" w:rsidRDefault="00713B7B">
      <w:pPr>
        <w:spacing w:line="259" w:lineRule="auto"/>
      </w:pPr>
    </w:p>
    <w:p w14:paraId="10CA53E0" w14:textId="77777777" w:rsidR="00FF3949" w:rsidRDefault="00FF3949">
      <w:pPr>
        <w:spacing w:line="259" w:lineRule="auto"/>
      </w:pPr>
    </w:p>
    <w:p w14:paraId="1EE8C47B" w14:textId="77777777" w:rsidR="00290C14" w:rsidRPr="00FF3949" w:rsidRDefault="00290C14" w:rsidP="00290C14">
      <w:pPr>
        <w:pStyle w:val="Title"/>
        <w:pBdr>
          <w:bottom w:val="single" w:sz="4" w:space="1" w:color="auto"/>
        </w:pBdr>
        <w:jc w:val="center"/>
        <w:rPr>
          <w:rFonts w:eastAsiaTheme="minorHAnsi"/>
          <w:b/>
          <w:sz w:val="72"/>
        </w:rPr>
      </w:pPr>
      <w:r w:rsidRPr="00FF3949">
        <w:rPr>
          <w:rFonts w:eastAsiaTheme="minorHAnsi"/>
          <w:b/>
          <w:sz w:val="72"/>
        </w:rPr>
        <w:t>Project Description</w:t>
      </w:r>
    </w:p>
    <w:p w14:paraId="527D6774" w14:textId="77777777" w:rsidR="009B3B61" w:rsidRDefault="00290C14" w:rsidP="00290C14">
      <w:pPr>
        <w:jc w:val="center"/>
        <w:rPr>
          <w:sz w:val="28"/>
          <w:szCs w:val="28"/>
        </w:rPr>
      </w:pPr>
      <w:r w:rsidRPr="00290C14">
        <w:rPr>
          <w:rStyle w:val="IntenseEmphasis"/>
          <w:sz w:val="28"/>
          <w:szCs w:val="28"/>
        </w:rPr>
        <w:t>Eurofins work-planner</w:t>
      </w:r>
    </w:p>
    <w:p w14:paraId="1D079762" w14:textId="77777777" w:rsidR="009B3B61" w:rsidRDefault="009B3B61" w:rsidP="00133171">
      <w:pPr>
        <w:spacing w:line="240" w:lineRule="auto"/>
        <w:jc w:val="center"/>
        <w:rPr>
          <w:b/>
        </w:rPr>
      </w:pPr>
      <w:r>
        <w:rPr>
          <w:b/>
        </w:rPr>
        <w:t>Supervisors</w:t>
      </w:r>
    </w:p>
    <w:p w14:paraId="7932C860" w14:textId="77777777" w:rsidR="009B3B61" w:rsidRDefault="009B3B61" w:rsidP="00133171">
      <w:pPr>
        <w:spacing w:line="240" w:lineRule="auto"/>
        <w:jc w:val="center"/>
      </w:pPr>
      <w:r>
        <w:t>Mona Wendel Andersen</w:t>
      </w:r>
    </w:p>
    <w:p w14:paraId="7E5DA9AC" w14:textId="77777777" w:rsidR="00133171" w:rsidRDefault="009B3B61" w:rsidP="00133171">
      <w:pPr>
        <w:spacing w:line="240" w:lineRule="auto"/>
        <w:jc w:val="center"/>
      </w:pPr>
      <w:r>
        <w:t xml:space="preserve">Michael </w:t>
      </w:r>
      <w:proofErr w:type="spellStart"/>
      <w:r>
        <w:t>Viuff</w:t>
      </w:r>
      <w:proofErr w:type="spellEnd"/>
    </w:p>
    <w:p w14:paraId="2BA28B46" w14:textId="77777777" w:rsidR="00133171" w:rsidRDefault="00133171" w:rsidP="00133171">
      <w:pPr>
        <w:spacing w:line="240" w:lineRule="auto"/>
        <w:jc w:val="center"/>
      </w:pPr>
    </w:p>
    <w:p w14:paraId="74D5D151" w14:textId="77777777" w:rsidR="00133171" w:rsidRDefault="00133171" w:rsidP="00133171">
      <w:pPr>
        <w:spacing w:line="240" w:lineRule="auto"/>
        <w:jc w:val="center"/>
        <w:rPr>
          <w:b/>
        </w:rPr>
      </w:pPr>
      <w:r w:rsidRPr="00133171">
        <w:rPr>
          <w:b/>
        </w:rPr>
        <w:t>Authors</w:t>
      </w:r>
    </w:p>
    <w:p w14:paraId="34DB1BEF" w14:textId="77777777" w:rsidR="00133171" w:rsidRPr="00E95880" w:rsidRDefault="00133171" w:rsidP="00133171">
      <w:pPr>
        <w:spacing w:line="240" w:lineRule="auto"/>
        <w:jc w:val="center"/>
        <w:rPr>
          <w:lang w:val="da-DK"/>
        </w:rPr>
      </w:pPr>
      <w:r w:rsidRPr="00E95880">
        <w:rPr>
          <w:lang w:val="da-DK"/>
        </w:rPr>
        <w:t>Kenneth Jensen</w:t>
      </w:r>
    </w:p>
    <w:p w14:paraId="3FCD5E0F" w14:textId="77777777" w:rsidR="00133171" w:rsidRPr="00E95880" w:rsidRDefault="00133171" w:rsidP="00133171">
      <w:pPr>
        <w:spacing w:line="240" w:lineRule="auto"/>
        <w:jc w:val="center"/>
        <w:rPr>
          <w:lang w:val="da-DK"/>
        </w:rPr>
      </w:pPr>
      <w:r w:rsidRPr="00E95880">
        <w:rPr>
          <w:lang w:val="da-DK"/>
        </w:rPr>
        <w:t>Jimmi C. B.</w:t>
      </w:r>
    </w:p>
    <w:p w14:paraId="22DEE01A" w14:textId="77777777" w:rsidR="00713B7B" w:rsidRDefault="00133171" w:rsidP="00133171">
      <w:pPr>
        <w:spacing w:line="240" w:lineRule="auto"/>
        <w:jc w:val="center"/>
      </w:pPr>
      <w:proofErr w:type="spellStart"/>
      <w:r>
        <w:t>Teakosheen</w:t>
      </w:r>
      <w:proofErr w:type="spellEnd"/>
      <w:r>
        <w:t xml:space="preserve"> </w:t>
      </w:r>
      <w:proofErr w:type="spellStart"/>
      <w:r w:rsidR="00713B7B">
        <w:t>Joulak</w:t>
      </w:r>
      <w:proofErr w:type="spellEnd"/>
    </w:p>
    <w:p w14:paraId="7B401E8B" w14:textId="0F13711D" w:rsidR="00C523FE" w:rsidRPr="00133171" w:rsidRDefault="00713B7B" w:rsidP="00133171">
      <w:pPr>
        <w:spacing w:line="240" w:lineRule="auto"/>
        <w:jc w:val="center"/>
        <w:rPr>
          <w:b/>
        </w:rPr>
      </w:pPr>
      <w:r>
        <w:t xml:space="preserve">Florin </w:t>
      </w:r>
      <w:proofErr w:type="spellStart"/>
      <w:r>
        <w:t>Bordei</w:t>
      </w:r>
      <w:proofErr w:type="spellEnd"/>
      <w:r w:rsidR="00C523FE" w:rsidRPr="00133171">
        <w:rPr>
          <w:b/>
        </w:rPr>
        <w:br w:type="page"/>
      </w:r>
    </w:p>
    <w:p w14:paraId="0C7433DF" w14:textId="6AA9DD7C" w:rsidR="001A6A6E" w:rsidRDefault="001A6A6E" w:rsidP="001A6A6E">
      <w:pPr>
        <w:pStyle w:val="Heading1"/>
      </w:pPr>
      <w:r>
        <w:lastRenderedPageBreak/>
        <w:t>Background Description</w:t>
      </w:r>
    </w:p>
    <w:p w14:paraId="11A2CE71" w14:textId="2F70549E" w:rsidR="00315B7A" w:rsidRDefault="00315B7A" w:rsidP="00315B7A">
      <w:pPr>
        <w:rPr>
          <w:sz w:val="24"/>
          <w:szCs w:val="24"/>
        </w:rPr>
      </w:pPr>
      <w:r>
        <w:rPr>
          <w:sz w:val="24"/>
          <w:szCs w:val="24"/>
        </w:rPr>
        <w:t xml:space="preserve">Eurofins is an international network of laboratories, centered in the European countries. Their Danish office </w:t>
      </w:r>
      <w:proofErr w:type="gramStart"/>
      <w:r>
        <w:rPr>
          <w:sz w:val="24"/>
          <w:szCs w:val="24"/>
        </w:rPr>
        <w:t xml:space="preserve">is </w:t>
      </w:r>
      <w:r w:rsidR="005B0088">
        <w:rPr>
          <w:sz w:val="24"/>
          <w:szCs w:val="24"/>
        </w:rPr>
        <w:t>located</w:t>
      </w:r>
      <w:r w:rsidR="0036367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Vejen, and its focus is to test food, dairy products and feed.</w:t>
      </w:r>
      <w:r w:rsidR="006933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91242029"/>
          <w:citation/>
        </w:sdtPr>
        <w:sdtEndPr/>
        <w:sdtContent>
          <w:r w:rsidR="0069332E">
            <w:rPr>
              <w:sz w:val="24"/>
              <w:szCs w:val="24"/>
            </w:rPr>
            <w:fldChar w:fldCharType="begin"/>
          </w:r>
          <w:r w:rsidR="0069332E">
            <w:rPr>
              <w:sz w:val="24"/>
              <w:szCs w:val="24"/>
            </w:rPr>
            <w:instrText xml:space="preserve"> CITATION Eur18 \l 1033 </w:instrText>
          </w:r>
          <w:r w:rsidR="0069332E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Scientific, 2018)</w:t>
          </w:r>
          <w:r w:rsidR="0069332E">
            <w:rPr>
              <w:sz w:val="24"/>
              <w:szCs w:val="24"/>
            </w:rPr>
            <w:fldChar w:fldCharType="end"/>
          </w:r>
        </w:sdtContent>
      </w:sdt>
    </w:p>
    <w:p w14:paraId="687B4E40" w14:textId="15DD04DF" w:rsidR="00315B7A" w:rsidRDefault="0058109B" w:rsidP="00AF0EB0">
      <w:r>
        <w:t>Today</w:t>
      </w:r>
      <w:r w:rsidR="00AA0ABC">
        <w:t>,</w:t>
      </w:r>
      <w:commentRangeStart w:id="0"/>
      <w:r w:rsidR="00315B7A">
        <w:t xml:space="preserve"> they have multiple excel-sheets for keeping track of their calendar, work assignments and vacations. The excel-sheets are updated manually for each employee by their team leader.</w:t>
      </w:r>
      <w:r w:rsidR="009B20FE">
        <w:t xml:space="preserve"> In that sense, the team-leader organizes the work-load of each employee for the upcoming weeks, using a separate work-sheet, to have the right amount of people on each task. </w:t>
      </w:r>
      <w:r w:rsidR="000C70C7">
        <w:t>They</w:t>
      </w:r>
      <w:r w:rsidR="009B20FE">
        <w:t xml:space="preserve"> keep</w:t>
      </w:r>
      <w:r w:rsidR="000C70C7">
        <w:t xml:space="preserve"> another document to keep</w:t>
      </w:r>
      <w:r w:rsidR="009B20FE">
        <w:t xml:space="preserve"> track of preferences, for example allergies, bad shoulder and so on. </w:t>
      </w:r>
      <w:r w:rsidR="000C70C7">
        <w:t>The team leaders</w:t>
      </w:r>
      <w:r w:rsidR="009B20FE">
        <w:t xml:space="preserve"> need to keep track of whether an employee can perform a certain analysis (if they have been trained for it).</w:t>
      </w:r>
      <w:commentRangeEnd w:id="0"/>
      <w:r w:rsidR="00A922DD">
        <w:rPr>
          <w:rStyle w:val="CommentReference"/>
        </w:rPr>
        <w:commentReference w:id="0"/>
      </w:r>
      <w:sdt>
        <w:sdtPr>
          <w:id w:val="353614923"/>
          <w:citation/>
        </w:sdtPr>
        <w:sdtEndPr/>
        <w:sdtContent>
          <w:r w:rsidR="00C334C5">
            <w:fldChar w:fldCharType="begin"/>
          </w:r>
          <w:r w:rsidR="00C334C5">
            <w:instrText xml:space="preserve"> CITATION Eur \l 1033 </w:instrText>
          </w:r>
          <w:r w:rsidR="00C334C5">
            <w:fldChar w:fldCharType="separate"/>
          </w:r>
          <w:r w:rsidR="00766216">
            <w:rPr>
              <w:noProof/>
            </w:rPr>
            <w:t xml:space="preserve"> (Eurofins Steins)</w:t>
          </w:r>
          <w:r w:rsidR="00C334C5">
            <w:fldChar w:fldCharType="end"/>
          </w:r>
        </w:sdtContent>
      </w:sdt>
    </w:p>
    <w:p w14:paraId="36D39A87" w14:textId="577D61E6" w:rsidR="009B20FE" w:rsidRPr="008C28F4" w:rsidRDefault="005F5B3A" w:rsidP="00315B7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The problem with </w:t>
      </w:r>
      <w:r w:rsidR="001E55A1">
        <w:rPr>
          <w:sz w:val="24"/>
          <w:szCs w:val="24"/>
        </w:rPr>
        <w:t>the manual input of</w:t>
      </w:r>
      <w:r>
        <w:rPr>
          <w:sz w:val="24"/>
          <w:szCs w:val="24"/>
        </w:rPr>
        <w:t xml:space="preserve"> all the calendars</w:t>
      </w:r>
      <w:r w:rsidR="001E55A1">
        <w:rPr>
          <w:sz w:val="24"/>
          <w:szCs w:val="24"/>
        </w:rPr>
        <w:t xml:space="preserve"> where the team leaders</w:t>
      </w:r>
      <w:r>
        <w:rPr>
          <w:sz w:val="24"/>
          <w:szCs w:val="24"/>
        </w:rPr>
        <w:t xml:space="preserve"> juggl</w:t>
      </w:r>
      <w:r w:rsidR="001E55A1">
        <w:rPr>
          <w:sz w:val="24"/>
          <w:szCs w:val="24"/>
        </w:rPr>
        <w:t>e</w:t>
      </w:r>
      <w:r>
        <w:rPr>
          <w:sz w:val="24"/>
          <w:szCs w:val="24"/>
        </w:rPr>
        <w:t xml:space="preserve"> between 3 worksheets</w:t>
      </w:r>
      <w:r w:rsidR="001E55A1">
        <w:rPr>
          <w:sz w:val="24"/>
          <w:szCs w:val="24"/>
        </w:rPr>
        <w:t>,</w:t>
      </w:r>
      <w:r>
        <w:rPr>
          <w:sz w:val="24"/>
          <w:szCs w:val="24"/>
        </w:rPr>
        <w:t xml:space="preserve"> is that </w:t>
      </w:r>
      <w:r w:rsidR="002B1189">
        <w:rPr>
          <w:sz w:val="24"/>
          <w:szCs w:val="24"/>
        </w:rPr>
        <w:t xml:space="preserve">they often </w:t>
      </w:r>
      <w:r w:rsidR="006058E9">
        <w:rPr>
          <w:sz w:val="24"/>
          <w:szCs w:val="24"/>
        </w:rPr>
        <w:t>make</w:t>
      </w:r>
      <w:r w:rsidR="002B1189">
        <w:rPr>
          <w:sz w:val="24"/>
          <w:szCs w:val="24"/>
        </w:rPr>
        <w:t xml:space="preserve"> mistakes</w:t>
      </w:r>
      <w:r w:rsidR="002B5AFC">
        <w:rPr>
          <w:sz w:val="24"/>
          <w:szCs w:val="24"/>
        </w:rPr>
        <w:t xml:space="preserve"> and the process consumes a lot of time</w:t>
      </w:r>
      <w:r w:rsidR="002B1189">
        <w:rPr>
          <w:sz w:val="24"/>
          <w:szCs w:val="24"/>
        </w:rPr>
        <w:t>.</w:t>
      </w:r>
      <w:r w:rsidR="00013941">
        <w:rPr>
          <w:sz w:val="24"/>
          <w:szCs w:val="24"/>
        </w:rPr>
        <w:t xml:space="preserve"> </w:t>
      </w:r>
      <w:r w:rsidR="003E38BC">
        <w:rPr>
          <w:sz w:val="24"/>
          <w:szCs w:val="24"/>
        </w:rPr>
        <w:t xml:space="preserve">The mis-assignment of a resource will </w:t>
      </w:r>
      <w:r w:rsidR="0029564D">
        <w:rPr>
          <w:sz w:val="24"/>
          <w:szCs w:val="24"/>
        </w:rPr>
        <w:t>influence</w:t>
      </w:r>
      <w:r w:rsidR="003E38BC">
        <w:rPr>
          <w:sz w:val="24"/>
          <w:szCs w:val="24"/>
        </w:rPr>
        <w:t xml:space="preserve"> other projects, because of the </w:t>
      </w:r>
      <w:r w:rsidR="00C62A6A">
        <w:rPr>
          <w:sz w:val="24"/>
          <w:szCs w:val="24"/>
        </w:rPr>
        <w:t xml:space="preserve">inter-connectivity of projects and departments in modern </w:t>
      </w:r>
      <w:r w:rsidR="0029564D">
        <w:rPr>
          <w:sz w:val="24"/>
          <w:szCs w:val="24"/>
        </w:rPr>
        <w:t>organizations</w:t>
      </w:r>
      <w:r w:rsidR="000E3119">
        <w:rPr>
          <w:sz w:val="24"/>
          <w:szCs w:val="24"/>
        </w:rPr>
        <w:t xml:space="preserve">. It is </w:t>
      </w:r>
      <w:r w:rsidR="00625B54">
        <w:rPr>
          <w:sz w:val="24"/>
          <w:szCs w:val="24"/>
        </w:rPr>
        <w:t xml:space="preserve">therefore vital that </w:t>
      </w:r>
      <w:r w:rsidR="009D4653">
        <w:rPr>
          <w:sz w:val="24"/>
          <w:szCs w:val="24"/>
        </w:rPr>
        <w:t>team leaders</w:t>
      </w:r>
      <w:r w:rsidR="00625B54">
        <w:rPr>
          <w:sz w:val="24"/>
          <w:szCs w:val="24"/>
        </w:rPr>
        <w:t xml:space="preserve"> establish an appropriate sequence and configuration of work, which is difficult to do manually.</w:t>
      </w:r>
      <w:r w:rsidR="002B118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45238318"/>
          <w:citation/>
        </w:sdtPr>
        <w:sdtEndPr/>
        <w:sdtContent>
          <w:r w:rsidR="0047627A">
            <w:rPr>
              <w:sz w:val="24"/>
              <w:szCs w:val="24"/>
            </w:rPr>
            <w:fldChar w:fldCharType="begin"/>
          </w:r>
          <w:r w:rsidR="0047627A">
            <w:rPr>
              <w:sz w:val="24"/>
              <w:szCs w:val="24"/>
            </w:rPr>
            <w:instrText xml:space="preserve"> CITATION Ell10 \l 1033 </w:instrText>
          </w:r>
          <w:r w:rsidR="0047627A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(Bendoly, Perry-Smith, &amp; Bachrach, 2010)</w:t>
          </w:r>
          <w:r w:rsidR="0047627A">
            <w:rPr>
              <w:sz w:val="24"/>
              <w:szCs w:val="24"/>
            </w:rPr>
            <w:fldChar w:fldCharType="end"/>
          </w:r>
        </w:sdtContent>
      </w:sdt>
    </w:p>
    <w:p w14:paraId="05779517" w14:textId="7C424F3B" w:rsidR="00BB47E7" w:rsidRDefault="002E4B31" w:rsidP="00315B7A">
      <w:pPr>
        <w:rPr>
          <w:sz w:val="24"/>
          <w:szCs w:val="24"/>
        </w:rPr>
      </w:pPr>
      <w:r>
        <w:rPr>
          <w:sz w:val="24"/>
          <w:szCs w:val="24"/>
        </w:rPr>
        <w:t>Eurofins needs a</w:t>
      </w:r>
      <w:r w:rsidR="00631D23">
        <w:rPr>
          <w:sz w:val="24"/>
          <w:szCs w:val="24"/>
        </w:rPr>
        <w:t>n application that can store a staff time template, a training sheet and a work plan in one place.</w:t>
      </w:r>
      <w:r w:rsidR="0067258A">
        <w:rPr>
          <w:sz w:val="24"/>
          <w:szCs w:val="24"/>
        </w:rPr>
        <w:t xml:space="preserve"> They would like to be able to edit these, even when others are viewing them, </w:t>
      </w:r>
      <w:r w:rsidR="00BB47E7">
        <w:rPr>
          <w:sz w:val="24"/>
          <w:szCs w:val="24"/>
        </w:rPr>
        <w:t xml:space="preserve">and they want only team-leaders to be able to edit the files. The </w:t>
      </w:r>
      <w:r w:rsidR="00121580">
        <w:rPr>
          <w:sz w:val="24"/>
          <w:szCs w:val="24"/>
        </w:rPr>
        <w:t xml:space="preserve">different functions need to be flexible to allow for comments, adding or removing different analyses, </w:t>
      </w:r>
      <w:r w:rsidR="007A3DA8">
        <w:rPr>
          <w:sz w:val="24"/>
          <w:szCs w:val="24"/>
        </w:rPr>
        <w:t>hiring new employees and hiding or removing old ones.</w:t>
      </w:r>
      <w:r w:rsidR="0031503B">
        <w:rPr>
          <w:sz w:val="24"/>
          <w:szCs w:val="24"/>
        </w:rPr>
        <w:t xml:space="preserve"> They would like to able to store the data for </w:t>
      </w:r>
      <w:r w:rsidR="00664CFD">
        <w:rPr>
          <w:sz w:val="24"/>
          <w:szCs w:val="24"/>
        </w:rPr>
        <w:t xml:space="preserve">at least a year </w:t>
      </w:r>
      <w:r w:rsidR="00092BF9">
        <w:rPr>
          <w:sz w:val="24"/>
          <w:szCs w:val="24"/>
        </w:rPr>
        <w:t>and they want to be able to view the plan without installing the application, for example online.</w:t>
      </w:r>
    </w:p>
    <w:p w14:paraId="16E69700" w14:textId="058B199A" w:rsidR="00AB3E29" w:rsidRPr="00315B7A" w:rsidRDefault="00AB3E29" w:rsidP="00315B7A">
      <w:pPr>
        <w:rPr>
          <w:sz w:val="24"/>
          <w:szCs w:val="24"/>
        </w:rPr>
      </w:pPr>
      <w:r>
        <w:rPr>
          <w:sz w:val="24"/>
          <w:szCs w:val="24"/>
        </w:rPr>
        <w:t>Eurofins ha</w:t>
      </w:r>
      <w:r w:rsidR="00AD7A3B">
        <w:rPr>
          <w:sz w:val="24"/>
          <w:szCs w:val="24"/>
        </w:rPr>
        <w:t>s</w:t>
      </w:r>
      <w:r>
        <w:rPr>
          <w:sz w:val="24"/>
          <w:szCs w:val="24"/>
        </w:rPr>
        <w:t xml:space="preserve"> some </w:t>
      </w:r>
      <w:r w:rsidR="003571C0">
        <w:rPr>
          <w:sz w:val="24"/>
          <w:szCs w:val="24"/>
        </w:rPr>
        <w:t xml:space="preserve">extra </w:t>
      </w:r>
      <w:r w:rsidR="00C74F1C">
        <w:rPr>
          <w:sz w:val="24"/>
          <w:szCs w:val="24"/>
        </w:rPr>
        <w:t>wishes</w:t>
      </w:r>
      <w:r>
        <w:rPr>
          <w:sz w:val="24"/>
          <w:szCs w:val="24"/>
        </w:rPr>
        <w:t xml:space="preserve">, that are not necessary, but would be appreciated by them. </w:t>
      </w:r>
      <w:r w:rsidR="00B11B9A">
        <w:rPr>
          <w:sz w:val="24"/>
          <w:szCs w:val="24"/>
        </w:rPr>
        <w:t>These include keeping their color coding, adding a possibility to search for a specific employee</w:t>
      </w:r>
      <w:r w:rsidR="00977AB7">
        <w:rPr>
          <w:sz w:val="24"/>
          <w:szCs w:val="24"/>
        </w:rPr>
        <w:t xml:space="preserve"> or</w:t>
      </w:r>
      <w:r w:rsidR="00B11B9A">
        <w:rPr>
          <w:sz w:val="24"/>
          <w:szCs w:val="24"/>
        </w:rPr>
        <w:t xml:space="preserve"> analysis</w:t>
      </w:r>
      <w:r w:rsidR="00977AB7">
        <w:rPr>
          <w:sz w:val="24"/>
          <w:szCs w:val="24"/>
        </w:rPr>
        <w:t xml:space="preserve">, online tool to edit and view at home, notification system </w:t>
      </w:r>
      <w:r w:rsidR="00505533">
        <w:rPr>
          <w:sz w:val="24"/>
          <w:szCs w:val="24"/>
        </w:rPr>
        <w:t xml:space="preserve">when edits have been made to an </w:t>
      </w:r>
      <w:r w:rsidR="009D27D3">
        <w:rPr>
          <w:sz w:val="24"/>
          <w:szCs w:val="24"/>
        </w:rPr>
        <w:t>employee’s</w:t>
      </w:r>
      <w:r w:rsidR="00505533">
        <w:rPr>
          <w:sz w:val="24"/>
          <w:szCs w:val="24"/>
        </w:rPr>
        <w:t xml:space="preserve"> schedule, a button to go to the current date and </w:t>
      </w:r>
      <w:r w:rsidR="009D27D3">
        <w:rPr>
          <w:sz w:val="24"/>
          <w:szCs w:val="24"/>
        </w:rPr>
        <w:t xml:space="preserve">mail-groups with everyone who are trained in a specific analysis. </w:t>
      </w:r>
      <w:sdt>
        <w:sdtPr>
          <w:rPr>
            <w:sz w:val="24"/>
            <w:szCs w:val="24"/>
          </w:rPr>
          <w:id w:val="-42063121"/>
          <w:citation/>
        </w:sdtPr>
        <w:sdtEndPr/>
        <w:sdtContent>
          <w:r w:rsidR="009D27D3">
            <w:rPr>
              <w:sz w:val="24"/>
              <w:szCs w:val="24"/>
            </w:rPr>
            <w:fldChar w:fldCharType="begin"/>
          </w:r>
          <w:r w:rsidR="009D27D3">
            <w:rPr>
              <w:sz w:val="24"/>
              <w:szCs w:val="24"/>
            </w:rPr>
            <w:instrText xml:space="preserve"> CITATION Eur \l 1033 </w:instrText>
          </w:r>
          <w:r w:rsidR="009D27D3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Steins)</w:t>
          </w:r>
          <w:r w:rsidR="009D27D3">
            <w:rPr>
              <w:sz w:val="24"/>
              <w:szCs w:val="24"/>
            </w:rPr>
            <w:fldChar w:fldCharType="end"/>
          </w:r>
        </w:sdtContent>
      </w:sdt>
    </w:p>
    <w:p w14:paraId="18611D2D" w14:textId="2DD68A36" w:rsidR="001A6A6E" w:rsidRPr="00980A19" w:rsidRDefault="001A6A6E" w:rsidP="001A6A6E">
      <w:pPr>
        <w:pStyle w:val="Heading1"/>
        <w:rPr>
          <w:color w:val="auto"/>
        </w:rPr>
      </w:pPr>
      <w:r>
        <w:lastRenderedPageBreak/>
        <w:t>Definition of purpose</w:t>
      </w:r>
    </w:p>
    <w:p w14:paraId="1A810632" w14:textId="436CB5A3" w:rsidR="00315B7A" w:rsidRPr="00980A19" w:rsidRDefault="00313189" w:rsidP="00315B7A">
      <w:r w:rsidRPr="00980A19">
        <w:t>The purpose is</w:t>
      </w:r>
      <w:r w:rsidR="004136AC" w:rsidRPr="00980A19">
        <w:t xml:space="preserve"> to create a</w:t>
      </w:r>
      <w:r w:rsidR="00412798" w:rsidRPr="00980A19">
        <w:t xml:space="preserve"> tool</w:t>
      </w:r>
      <w:r w:rsidR="004136AC" w:rsidRPr="00980A19">
        <w:t xml:space="preserve"> that </w:t>
      </w:r>
      <w:r w:rsidRPr="00980A19">
        <w:t>functions as a calendar</w:t>
      </w:r>
      <w:r w:rsidR="00FA29DD" w:rsidRPr="00980A19">
        <w:t>,</w:t>
      </w:r>
      <w:r w:rsidRPr="00980A19">
        <w:t xml:space="preserve"> work-s</w:t>
      </w:r>
      <w:r w:rsidR="00F46B4D" w:rsidRPr="00980A19">
        <w:t>cheduling</w:t>
      </w:r>
      <w:r w:rsidR="00FA29DD" w:rsidRPr="00980A19">
        <w:t xml:space="preserve"> and resource management system</w:t>
      </w:r>
      <w:r w:rsidR="00B66885" w:rsidRPr="00980A19">
        <w:t xml:space="preserve"> </w:t>
      </w:r>
      <w:proofErr w:type="gramStart"/>
      <w:r w:rsidR="00980A19" w:rsidRPr="00980A19">
        <w:t>in order to</w:t>
      </w:r>
      <w:proofErr w:type="gramEnd"/>
      <w:r w:rsidR="00B66885" w:rsidRPr="00980A19">
        <w:t xml:space="preserve"> save time</w:t>
      </w:r>
      <w:r w:rsidR="004B361D" w:rsidRPr="00980A19">
        <w:t xml:space="preserve"> and</w:t>
      </w:r>
      <w:r w:rsidR="00B66885" w:rsidRPr="00980A19">
        <w:t xml:space="preserve"> </w:t>
      </w:r>
      <w:r w:rsidR="004B361D" w:rsidRPr="00980A19">
        <w:t>reduc</w:t>
      </w:r>
      <w:r w:rsidR="00980A19" w:rsidRPr="00980A19">
        <w:t xml:space="preserve">e </w:t>
      </w:r>
      <w:r w:rsidR="004B361D" w:rsidRPr="00980A19">
        <w:t>errors.</w:t>
      </w:r>
    </w:p>
    <w:p w14:paraId="05FB61E3" w14:textId="62D77811" w:rsidR="001A6A6E" w:rsidRDefault="001A6A6E" w:rsidP="001A6A6E">
      <w:pPr>
        <w:pStyle w:val="Heading1"/>
      </w:pPr>
      <w:r>
        <w:t>Problem Statement</w:t>
      </w:r>
    </w:p>
    <w:p w14:paraId="39EE5DF0" w14:textId="2E33EC78" w:rsidR="00DF60C6" w:rsidRPr="00C13A48" w:rsidRDefault="00A20B92" w:rsidP="00315B7A">
      <w:pPr>
        <w:rPr>
          <w:color w:val="FF0000"/>
        </w:rPr>
      </w:pPr>
      <w:r>
        <w:t xml:space="preserve">The project focus is to create a tool that can </w:t>
      </w:r>
      <w:r w:rsidR="00DF60C6">
        <w:t xml:space="preserve">output, create, update and edit a calendar and work-schedule that </w:t>
      </w:r>
      <w:r w:rsidR="00D815DE">
        <w:t xml:space="preserve">will update for each employee when a team leader </w:t>
      </w:r>
      <w:r w:rsidR="0012007D">
        <w:t>update</w:t>
      </w:r>
      <w:r w:rsidR="00D815DE">
        <w:t xml:space="preserve"> it. </w:t>
      </w:r>
      <w:r w:rsidR="00DD3539">
        <w:t>The tool</w:t>
      </w:r>
      <w:r w:rsidR="00D815DE">
        <w:t xml:space="preserve"> </w:t>
      </w:r>
      <w:r w:rsidR="009A57EF">
        <w:t>can</w:t>
      </w:r>
      <w:r w:rsidR="00D815DE">
        <w:t xml:space="preserve"> keep a</w:t>
      </w:r>
      <w:r w:rsidR="00DD3539">
        <w:t>nd maintain a list of employee training</w:t>
      </w:r>
      <w:r w:rsidR="004C2CFC">
        <w:t>, work assignments</w:t>
      </w:r>
      <w:r w:rsidR="00DD3539">
        <w:t xml:space="preserve"> and preferences.</w:t>
      </w:r>
      <w:r w:rsidR="004C2CFC">
        <w:t xml:space="preserve"> The tool can also</w:t>
      </w:r>
      <w:r w:rsidR="009A57EF">
        <w:t xml:space="preserve"> keep lists of analyses and the required manpower for each.</w:t>
      </w:r>
      <w:r w:rsidR="00856CE8">
        <w:t xml:space="preserve"> </w:t>
      </w:r>
    </w:p>
    <w:p w14:paraId="47A5D30B" w14:textId="264ECADD" w:rsidR="00856CE8" w:rsidRPr="003B7BD5" w:rsidRDefault="003B7BD5" w:rsidP="00C13A48">
      <w:pPr>
        <w:rPr>
          <w:color w:val="FF0000"/>
          <w:sz w:val="32"/>
          <w:szCs w:val="32"/>
          <w:u w:val="single"/>
        </w:rPr>
      </w:pPr>
      <w:r w:rsidRPr="003B7BD5">
        <w:rPr>
          <w:color w:val="FF0000"/>
          <w:sz w:val="32"/>
          <w:szCs w:val="32"/>
          <w:u w:val="single"/>
        </w:rPr>
        <w:t>M</w:t>
      </w:r>
      <w:r w:rsidR="00856CE8" w:rsidRPr="003B7BD5">
        <w:rPr>
          <w:color w:val="FF0000"/>
          <w:sz w:val="32"/>
          <w:szCs w:val="32"/>
          <w:u w:val="single"/>
        </w:rPr>
        <w:t>ain overall question:</w:t>
      </w:r>
    </w:p>
    <w:p w14:paraId="43D846CD" w14:textId="635545AF" w:rsidR="00856CE8" w:rsidRPr="004E7030" w:rsidRDefault="00856CE8" w:rsidP="00856CE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How could the application, that </w:t>
      </w:r>
      <w:proofErr w:type="spellStart"/>
      <w:r>
        <w:rPr>
          <w:color w:val="FF0000"/>
        </w:rPr>
        <w:t>Eurofin</w:t>
      </w:r>
      <w:proofErr w:type="spellEnd"/>
      <w:r>
        <w:rPr>
          <w:color w:val="FF0000"/>
        </w:rPr>
        <w:t xml:space="preserve"> needs</w:t>
      </w:r>
      <w:r w:rsidR="00C13A48">
        <w:rPr>
          <w:color w:val="FF0000"/>
        </w:rPr>
        <w:t>,</w:t>
      </w:r>
      <w:r>
        <w:rPr>
          <w:color w:val="FF0000"/>
        </w:rPr>
        <w:t xml:space="preserve"> be created?</w:t>
      </w:r>
    </w:p>
    <w:p w14:paraId="1572CF10" w14:textId="577B8B70" w:rsidR="00C13A48" w:rsidRDefault="00C13A48" w:rsidP="00C13A48">
      <w:pPr>
        <w:rPr>
          <w:color w:val="FF0000"/>
        </w:rPr>
      </w:pPr>
      <w:r w:rsidRPr="00C13A48">
        <w:rPr>
          <w:color w:val="FF0000"/>
        </w:rPr>
        <w:t>To answer</w:t>
      </w:r>
      <w:r>
        <w:rPr>
          <w:color w:val="FF0000"/>
        </w:rPr>
        <w:t xml:space="preserve"> this posed question, the answer of these sub-questions should be taken in consideration.</w:t>
      </w:r>
    </w:p>
    <w:p w14:paraId="3A555659" w14:textId="18E83FFE" w:rsidR="004E7030" w:rsidRPr="003B7BD5" w:rsidRDefault="003B7BD5" w:rsidP="004E7030">
      <w:pPr>
        <w:rPr>
          <w:color w:val="FF0000"/>
          <w:sz w:val="32"/>
          <w:szCs w:val="32"/>
          <w:u w:val="single"/>
        </w:rPr>
      </w:pPr>
      <w:r w:rsidRPr="003B7BD5">
        <w:rPr>
          <w:color w:val="FF0000"/>
          <w:sz w:val="32"/>
          <w:szCs w:val="32"/>
          <w:u w:val="single"/>
        </w:rPr>
        <w:t>S</w:t>
      </w:r>
      <w:r w:rsidR="004E7030" w:rsidRPr="003B7BD5">
        <w:rPr>
          <w:color w:val="FF0000"/>
          <w:sz w:val="32"/>
          <w:szCs w:val="32"/>
          <w:u w:val="single"/>
        </w:rPr>
        <w:t>ub questions:</w:t>
      </w:r>
    </w:p>
    <w:p w14:paraId="330B58E4" w14:textId="1F9F0BC6" w:rsidR="004B361D" w:rsidRDefault="004B361D" w:rsidP="00856CE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in these </w:t>
      </w:r>
      <w:proofErr w:type="spellStart"/>
      <w:r>
        <w:rPr>
          <w:color w:val="FF0000"/>
        </w:rPr>
        <w:t>calenders</w:t>
      </w:r>
      <w:proofErr w:type="spellEnd"/>
      <w:r>
        <w:rPr>
          <w:color w:val="FF0000"/>
        </w:rPr>
        <w:t xml:space="preserve"> - </w:t>
      </w:r>
      <w:r w:rsidR="003B7BD5">
        <w:rPr>
          <w:color w:val="FF0000"/>
        </w:rPr>
        <w:t>main data which are provided from the teamleaders.</w:t>
      </w:r>
      <w:bookmarkStart w:id="1" w:name="_GoBack"/>
      <w:bookmarkEnd w:id="1"/>
    </w:p>
    <w:p w14:paraId="66E78478" w14:textId="5BD91BC6" w:rsidR="00856CE8" w:rsidRDefault="00856CE8" w:rsidP="00856CE8">
      <w:pPr>
        <w:pStyle w:val="ListParagraph"/>
        <w:numPr>
          <w:ilvl w:val="0"/>
          <w:numId w:val="1"/>
        </w:numPr>
        <w:rPr>
          <w:color w:val="FF0000"/>
        </w:rPr>
      </w:pPr>
      <w:r w:rsidRPr="004E7030">
        <w:rPr>
          <w:color w:val="FF0000"/>
        </w:rPr>
        <w:t>How to create multiple calendars, that are synchronized?</w:t>
      </w:r>
    </w:p>
    <w:p w14:paraId="5E911B2F" w14:textId="5F25D786" w:rsidR="00D166F7" w:rsidRDefault="000D7B95" w:rsidP="00504BF9">
      <w:pPr>
        <w:pStyle w:val="ListParagraph"/>
        <w:numPr>
          <w:ilvl w:val="0"/>
          <w:numId w:val="1"/>
        </w:numPr>
      </w:pPr>
      <w:r>
        <w:t>How to keep track of employee training and display it?</w:t>
      </w:r>
    </w:p>
    <w:p w14:paraId="29BD9BD5" w14:textId="18A5FC2D" w:rsidR="000D7B95" w:rsidRDefault="00641B14" w:rsidP="00504BF9">
      <w:pPr>
        <w:pStyle w:val="ListParagraph"/>
        <w:numPr>
          <w:ilvl w:val="0"/>
          <w:numId w:val="1"/>
        </w:numPr>
      </w:pPr>
      <w:r>
        <w:t>How to make the system maintainable</w:t>
      </w:r>
      <w:r w:rsidR="00126FDB">
        <w:t>, i.e. relatively easy to include new data</w:t>
      </w:r>
      <w:r w:rsidR="001F4599">
        <w:t>, such as new employees?</w:t>
      </w:r>
      <w:r w:rsidR="00C13A48">
        <w:t xml:space="preserve"> </w:t>
      </w:r>
    </w:p>
    <w:p w14:paraId="442965D1" w14:textId="02E26C49" w:rsidR="001F4599" w:rsidRDefault="00BA1D2B" w:rsidP="00504BF9">
      <w:pPr>
        <w:pStyle w:val="ListParagraph"/>
        <w:numPr>
          <w:ilvl w:val="0"/>
          <w:numId w:val="1"/>
        </w:numPr>
      </w:pPr>
      <w:r>
        <w:t>How to make data available for presentation?</w:t>
      </w:r>
    </w:p>
    <w:p w14:paraId="4360D5A8" w14:textId="55142367" w:rsidR="004B361D" w:rsidRPr="003B7BD5" w:rsidRDefault="004B361D" w:rsidP="00504BF9">
      <w:pPr>
        <w:pStyle w:val="ListParagraph"/>
        <w:numPr>
          <w:ilvl w:val="0"/>
          <w:numId w:val="1"/>
        </w:numPr>
        <w:rPr>
          <w:color w:val="FF0000"/>
        </w:rPr>
      </w:pPr>
      <w:r w:rsidRPr="003B7BD5">
        <w:rPr>
          <w:color w:val="FF0000"/>
        </w:rPr>
        <w:t xml:space="preserve">What data, something is behind the scene, others appearing </w:t>
      </w:r>
      <w:r w:rsidR="00B05621" w:rsidRPr="003B7BD5">
        <w:rPr>
          <w:color w:val="FF0000"/>
        </w:rPr>
        <w:t>visible</w:t>
      </w:r>
      <w:r w:rsidRPr="003B7BD5">
        <w:rPr>
          <w:color w:val="FF0000"/>
        </w:rPr>
        <w:t>.</w:t>
      </w:r>
    </w:p>
    <w:p w14:paraId="19203E08" w14:textId="23605293" w:rsidR="004B361D" w:rsidRPr="003B7BD5" w:rsidRDefault="004B361D" w:rsidP="00504BF9">
      <w:pPr>
        <w:pStyle w:val="ListParagraph"/>
        <w:numPr>
          <w:ilvl w:val="0"/>
          <w:numId w:val="1"/>
        </w:numPr>
        <w:rPr>
          <w:color w:val="FF0000"/>
        </w:rPr>
      </w:pPr>
      <w:r w:rsidRPr="003B7BD5">
        <w:rPr>
          <w:color w:val="FF0000"/>
        </w:rPr>
        <w:t xml:space="preserve">Now we say what. Later we say how. </w:t>
      </w:r>
    </w:p>
    <w:p w14:paraId="657ED359" w14:textId="009F0B47" w:rsidR="001A6A6E" w:rsidRDefault="00315B7A" w:rsidP="001A6A6E">
      <w:pPr>
        <w:pStyle w:val="Heading1"/>
      </w:pPr>
      <w:r>
        <w:t>Delimitation</w:t>
      </w:r>
    </w:p>
    <w:p w14:paraId="3E745BFB" w14:textId="7F7CF936" w:rsidR="00315B7A" w:rsidRDefault="00B75497" w:rsidP="00B75497">
      <w:pPr>
        <w:pStyle w:val="ListParagraph"/>
        <w:numPr>
          <w:ilvl w:val="0"/>
          <w:numId w:val="2"/>
        </w:numPr>
      </w:pPr>
      <w:r>
        <w:t>Client/S</w:t>
      </w:r>
      <w:r w:rsidR="00980A19">
        <w:t>erver-</w:t>
      </w:r>
      <w:r>
        <w:t xml:space="preserve"> architecture will not be created and as such </w:t>
      </w:r>
      <w:r w:rsidR="00AD310C">
        <w:t>there will be no off-site edit or viewing.</w:t>
      </w:r>
    </w:p>
    <w:p w14:paraId="2EB7E1A4" w14:textId="58BD0184" w:rsidR="00980A19" w:rsidRPr="003B7BD5" w:rsidRDefault="00180912" w:rsidP="00980A19">
      <w:pPr>
        <w:pStyle w:val="ListParagraph"/>
        <w:numPr>
          <w:ilvl w:val="0"/>
          <w:numId w:val="2"/>
        </w:numPr>
      </w:pPr>
      <w:r>
        <w:t>Limited ava</w:t>
      </w:r>
      <w:r w:rsidR="007A2DDD">
        <w:t>ilability</w:t>
      </w:r>
      <w:r>
        <w:t xml:space="preserve"> of the client</w:t>
      </w:r>
      <w:r w:rsidR="00980A19">
        <w:t xml:space="preserve">, because </w:t>
      </w:r>
      <w:r w:rsidR="00980A19" w:rsidRPr="003B7BD5">
        <w:t>i</w:t>
      </w:r>
      <w:r w:rsidR="00980A19" w:rsidRPr="003B7BD5">
        <w:t xml:space="preserve">t is </w:t>
      </w:r>
      <w:r w:rsidR="003B7BD5" w:rsidRPr="003B7BD5">
        <w:t>made</w:t>
      </w:r>
      <w:r w:rsidR="00980A19" w:rsidRPr="003B7BD5">
        <w:t xml:space="preserve"> to work on a computer, and not on tablet</w:t>
      </w:r>
      <w:r w:rsidR="003B7BD5">
        <w:t xml:space="preserve"> or </w:t>
      </w:r>
      <w:r w:rsidR="00980A19" w:rsidRPr="003B7BD5">
        <w:t xml:space="preserve">mobile phone. </w:t>
      </w:r>
    </w:p>
    <w:p w14:paraId="234ECDCA" w14:textId="4E649233" w:rsidR="0023309D" w:rsidRDefault="0023309D" w:rsidP="00B2417F">
      <w:pPr>
        <w:pStyle w:val="ListParagraph"/>
        <w:numPr>
          <w:ilvl w:val="0"/>
          <w:numId w:val="2"/>
        </w:numPr>
      </w:pPr>
      <w:r>
        <w:t>There will be no notification system.</w:t>
      </w:r>
    </w:p>
    <w:p w14:paraId="0349939C" w14:textId="0ADEA41F" w:rsidR="00034D65" w:rsidRDefault="00196EC5" w:rsidP="00B2417F">
      <w:pPr>
        <w:pStyle w:val="ListParagraph"/>
        <w:numPr>
          <w:ilvl w:val="0"/>
          <w:numId w:val="2"/>
        </w:numPr>
      </w:pPr>
      <w:r>
        <w:t>Data will not be able to be saved for longer periods of time.</w:t>
      </w:r>
    </w:p>
    <w:p w14:paraId="02F87B56" w14:textId="3B4F8F94" w:rsidR="004E7030" w:rsidRPr="00315B7A" w:rsidRDefault="004E7030" w:rsidP="00856CE8">
      <w:pPr>
        <w:pStyle w:val="ListParagraph"/>
      </w:pPr>
    </w:p>
    <w:p w14:paraId="0EFFE890" w14:textId="10F981D4" w:rsidR="00315B7A" w:rsidRDefault="00315B7A" w:rsidP="00315B7A">
      <w:pPr>
        <w:pStyle w:val="Heading1"/>
      </w:pPr>
      <w:r>
        <w:lastRenderedPageBreak/>
        <w:t>Choice of model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2995"/>
        <w:gridCol w:w="3049"/>
      </w:tblGrid>
      <w:tr w:rsidR="009054D5" w14:paraId="0A6622DD" w14:textId="77777777" w:rsidTr="009054D5">
        <w:tc>
          <w:tcPr>
            <w:tcW w:w="3209" w:type="dxa"/>
          </w:tcPr>
          <w:p w14:paraId="0EE67933" w14:textId="77777777" w:rsidR="009054D5" w:rsidRDefault="009054D5" w:rsidP="00315B7A">
            <w:r>
              <w:t>What</w:t>
            </w:r>
          </w:p>
          <w:p w14:paraId="77A367EE" w14:textId="6E7E38EE" w:rsidR="009054D5" w:rsidRDefault="009054D5" w:rsidP="00315B7A">
            <w:r>
              <w:t>Partial problem</w:t>
            </w:r>
          </w:p>
        </w:tc>
        <w:tc>
          <w:tcPr>
            <w:tcW w:w="3209" w:type="dxa"/>
          </w:tcPr>
          <w:p w14:paraId="06E7F4AF" w14:textId="77777777" w:rsidR="009054D5" w:rsidRDefault="009054D5" w:rsidP="00315B7A">
            <w:r>
              <w:t>Why</w:t>
            </w:r>
          </w:p>
          <w:p w14:paraId="52D7058E" w14:textId="41FC4F8E" w:rsidR="009054D5" w:rsidRDefault="009054D5" w:rsidP="00315B7A">
            <w:r>
              <w:t>Why study this problem?</w:t>
            </w:r>
          </w:p>
        </w:tc>
        <w:tc>
          <w:tcPr>
            <w:tcW w:w="3210" w:type="dxa"/>
          </w:tcPr>
          <w:p w14:paraId="2E38A0A1" w14:textId="77777777" w:rsidR="009054D5" w:rsidRDefault="009054D5" w:rsidP="00315B7A">
            <w:r>
              <w:t>Which</w:t>
            </w:r>
          </w:p>
          <w:p w14:paraId="1DFCE83D" w14:textId="780C6A23" w:rsidR="009054D5" w:rsidRDefault="009054D5" w:rsidP="00315B7A">
            <w:r>
              <w:t>Which models/theories are expected to be used to solve this problem</w:t>
            </w:r>
          </w:p>
        </w:tc>
      </w:tr>
      <w:tr w:rsidR="009054D5" w14:paraId="5F52E4A3" w14:textId="77777777" w:rsidTr="009054D5">
        <w:tc>
          <w:tcPr>
            <w:tcW w:w="3209" w:type="dxa"/>
          </w:tcPr>
          <w:p w14:paraId="0B541C54" w14:textId="291581E1" w:rsidR="009054D5" w:rsidRDefault="001551D7" w:rsidP="00315B7A">
            <w:r>
              <w:t>How to create multiple, synchronized calendars</w:t>
            </w:r>
          </w:p>
        </w:tc>
        <w:tc>
          <w:tcPr>
            <w:tcW w:w="3209" w:type="dxa"/>
          </w:tcPr>
          <w:p w14:paraId="34CF8427" w14:textId="4900EA9F" w:rsidR="009054D5" w:rsidRDefault="009471A9" w:rsidP="00315B7A">
            <w:r>
              <w:t>Main feature of the program</w:t>
            </w:r>
          </w:p>
        </w:tc>
        <w:tc>
          <w:tcPr>
            <w:tcW w:w="3210" w:type="dxa"/>
          </w:tcPr>
          <w:p w14:paraId="35AF52BF" w14:textId="77777777" w:rsidR="009054D5" w:rsidRDefault="009054D5" w:rsidP="00315B7A"/>
          <w:p w14:paraId="656A9872" w14:textId="77777777" w:rsidR="00256B12" w:rsidRDefault="00256B12" w:rsidP="00315B7A"/>
          <w:p w14:paraId="269AFDC3" w14:textId="77777777" w:rsidR="00256B12" w:rsidRDefault="00256B12" w:rsidP="00315B7A"/>
          <w:p w14:paraId="180DAA81" w14:textId="45674A52" w:rsidR="00256B12" w:rsidRDefault="00256B12" w:rsidP="00315B7A"/>
        </w:tc>
      </w:tr>
      <w:tr w:rsidR="009054D5" w14:paraId="773BCB3D" w14:textId="77777777" w:rsidTr="009054D5">
        <w:tc>
          <w:tcPr>
            <w:tcW w:w="3209" w:type="dxa"/>
          </w:tcPr>
          <w:p w14:paraId="0A1A2FE3" w14:textId="48859758" w:rsidR="009054D5" w:rsidRDefault="004B605D" w:rsidP="00315B7A">
            <w:r>
              <w:t>How to keep track of and display employee training</w:t>
            </w:r>
          </w:p>
        </w:tc>
        <w:tc>
          <w:tcPr>
            <w:tcW w:w="3209" w:type="dxa"/>
          </w:tcPr>
          <w:p w14:paraId="29ABD5CF" w14:textId="56E13FB4" w:rsidR="009054D5" w:rsidRDefault="009471A9" w:rsidP="00315B7A">
            <w:r>
              <w:t>Important factor in making the work-sheet</w:t>
            </w:r>
          </w:p>
        </w:tc>
        <w:tc>
          <w:tcPr>
            <w:tcW w:w="3210" w:type="dxa"/>
          </w:tcPr>
          <w:p w14:paraId="35F166C4" w14:textId="77777777" w:rsidR="009054D5" w:rsidRDefault="009054D5" w:rsidP="00315B7A"/>
          <w:p w14:paraId="68CF5864" w14:textId="77777777" w:rsidR="00256B12" w:rsidRDefault="00256B12" w:rsidP="00315B7A"/>
          <w:p w14:paraId="22AB94C1" w14:textId="77777777" w:rsidR="00256B12" w:rsidRDefault="00256B12" w:rsidP="00315B7A"/>
          <w:p w14:paraId="40361E78" w14:textId="757EF5E0" w:rsidR="00256B12" w:rsidRDefault="00256B12" w:rsidP="00315B7A"/>
        </w:tc>
      </w:tr>
      <w:tr w:rsidR="009054D5" w14:paraId="72B9EA11" w14:textId="77777777" w:rsidTr="009054D5">
        <w:tc>
          <w:tcPr>
            <w:tcW w:w="3209" w:type="dxa"/>
          </w:tcPr>
          <w:p w14:paraId="4BF0E7B5" w14:textId="0AFA4D64" w:rsidR="009054D5" w:rsidRDefault="004B605D" w:rsidP="00315B7A">
            <w:r>
              <w:t>How to make the system maintainable</w:t>
            </w:r>
          </w:p>
        </w:tc>
        <w:tc>
          <w:tcPr>
            <w:tcW w:w="3209" w:type="dxa"/>
          </w:tcPr>
          <w:p w14:paraId="73F5F107" w14:textId="2ADF6652" w:rsidR="009054D5" w:rsidRDefault="00B3679A" w:rsidP="00315B7A">
            <w:r>
              <w:t>To be able to enter or remove employees</w:t>
            </w:r>
          </w:p>
        </w:tc>
        <w:tc>
          <w:tcPr>
            <w:tcW w:w="3210" w:type="dxa"/>
          </w:tcPr>
          <w:p w14:paraId="7827E5E7" w14:textId="77777777" w:rsidR="009054D5" w:rsidRDefault="009054D5" w:rsidP="00315B7A"/>
          <w:p w14:paraId="3318EB4E" w14:textId="77777777" w:rsidR="00256B12" w:rsidRDefault="00256B12" w:rsidP="00315B7A"/>
          <w:p w14:paraId="6C30C711" w14:textId="77777777" w:rsidR="00256B12" w:rsidRDefault="00256B12" w:rsidP="00315B7A"/>
          <w:p w14:paraId="3D2C976C" w14:textId="5E07CC2D" w:rsidR="00256B12" w:rsidRDefault="00256B12" w:rsidP="00315B7A"/>
        </w:tc>
      </w:tr>
      <w:tr w:rsidR="004B605D" w14:paraId="458E85A0" w14:textId="77777777" w:rsidTr="009054D5">
        <w:tc>
          <w:tcPr>
            <w:tcW w:w="3209" w:type="dxa"/>
          </w:tcPr>
          <w:p w14:paraId="48DC1F46" w14:textId="56CF4711" w:rsidR="004B605D" w:rsidRDefault="00DF0536" w:rsidP="00315B7A">
            <w:r>
              <w:t>How to make data available for presentation</w:t>
            </w:r>
          </w:p>
        </w:tc>
        <w:tc>
          <w:tcPr>
            <w:tcW w:w="3209" w:type="dxa"/>
          </w:tcPr>
          <w:p w14:paraId="3FA89673" w14:textId="66F73718" w:rsidR="004B605D" w:rsidRDefault="00B3679A" w:rsidP="00315B7A">
            <w:r>
              <w:t>To be able to visually show our calendars</w:t>
            </w:r>
          </w:p>
        </w:tc>
        <w:tc>
          <w:tcPr>
            <w:tcW w:w="3210" w:type="dxa"/>
          </w:tcPr>
          <w:p w14:paraId="2A39B329" w14:textId="77777777" w:rsidR="004B605D" w:rsidRDefault="004B605D" w:rsidP="00315B7A"/>
          <w:p w14:paraId="0D778EA8" w14:textId="77777777" w:rsidR="00256B12" w:rsidRDefault="00256B12" w:rsidP="00315B7A"/>
          <w:p w14:paraId="619A8D98" w14:textId="77777777" w:rsidR="00256B12" w:rsidRDefault="00256B12" w:rsidP="00315B7A"/>
          <w:p w14:paraId="41A08156" w14:textId="3EA88246" w:rsidR="00256B12" w:rsidRDefault="00256B12" w:rsidP="00315B7A"/>
        </w:tc>
      </w:tr>
    </w:tbl>
    <w:p w14:paraId="4EF66D18" w14:textId="77777777" w:rsidR="00315B7A" w:rsidRPr="00315B7A" w:rsidRDefault="00315B7A" w:rsidP="00315B7A"/>
    <w:p w14:paraId="76147A52" w14:textId="5EC40BB5" w:rsidR="00315B7A" w:rsidRDefault="00315B7A" w:rsidP="00315B7A">
      <w:pPr>
        <w:pStyle w:val="Heading1"/>
      </w:pPr>
      <w:r>
        <w:t>Time schedule</w:t>
      </w:r>
    </w:p>
    <w:p w14:paraId="2201FE5D" w14:textId="0B74B64E" w:rsidR="00315B7A" w:rsidRDefault="00C45E77" w:rsidP="00315B7A">
      <w:r>
        <w:t xml:space="preserve">The expected time </w:t>
      </w:r>
      <w:r w:rsidR="006B63EC">
        <w:t>scope</w:t>
      </w:r>
      <w:r>
        <w:t xml:space="preserve"> for the group is 550 hours</w:t>
      </w:r>
      <w:r w:rsidR="00D85C5B">
        <w:t xml:space="preserve">, </w:t>
      </w:r>
      <w:r w:rsidR="00EE756F">
        <w:t xml:space="preserve">divided over 15 weeks, as shown in the Gantt </w:t>
      </w:r>
      <w:r w:rsidR="007D6E31">
        <w:t>chart</w:t>
      </w:r>
      <w:r w:rsidR="00EE756F">
        <w:t xml:space="preserve"> below.</w:t>
      </w:r>
    </w:p>
    <w:p w14:paraId="5498E410" w14:textId="45FDDAFB" w:rsidR="00D85C5B" w:rsidRDefault="000A4218" w:rsidP="00315B7A">
      <w:r>
        <w:rPr>
          <w:noProof/>
        </w:rPr>
        <w:lastRenderedPageBreak/>
        <w:drawing>
          <wp:inline distT="0" distB="0" distL="0" distR="0" wp14:anchorId="36C6B72F" wp14:editId="23646F0B">
            <wp:extent cx="5760085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ester 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6A9C" w14:textId="2CFD413B" w:rsidR="00472CE6" w:rsidRPr="00315B7A" w:rsidRDefault="00AF0EB0" w:rsidP="00315B7A">
      <w:r>
        <w:t>This was made using Smartsheet</w:t>
      </w:r>
      <w:r w:rsidR="00C5290F">
        <w:t xml:space="preserve">. The project started 12/9/18 </w:t>
      </w:r>
      <w:r w:rsidR="00E676D1">
        <w:t xml:space="preserve">and the final deadline is 19/12/18. We have estimated the length of the phases and these are subject to change, but out estimations are, that </w:t>
      </w:r>
      <w:r w:rsidR="0079228B">
        <w:t xml:space="preserve">analysis will last a week, design will last 2 weeks, implementation will last 4 weeks, with the last </w:t>
      </w:r>
      <w:r w:rsidR="00356316">
        <w:t>one and a half week being used split between implementation, testing and finishing our project and process report.</w:t>
      </w:r>
      <w:r w:rsidR="00415E29">
        <w:t xml:space="preserve"> </w:t>
      </w:r>
      <w:sdt>
        <w:sdtPr>
          <w:id w:val="-1556314158"/>
          <w:citation/>
        </w:sdtPr>
        <w:sdtEndPr/>
        <w:sdtContent>
          <w:r w:rsidR="00415E29">
            <w:fldChar w:fldCharType="begin"/>
          </w:r>
          <w:r w:rsidR="00766216">
            <w:instrText xml:space="preserve">CITATION Sma18 \l 1033 </w:instrText>
          </w:r>
          <w:r w:rsidR="00415E29">
            <w:fldChar w:fldCharType="separate"/>
          </w:r>
          <w:r w:rsidR="00766216">
            <w:rPr>
              <w:noProof/>
            </w:rPr>
            <w:t>(Smartsheet, 2018)</w:t>
          </w:r>
          <w:r w:rsidR="00415E29">
            <w:fldChar w:fldCharType="end"/>
          </w:r>
        </w:sdtContent>
      </w:sdt>
    </w:p>
    <w:p w14:paraId="782B3483" w14:textId="55F97E4F" w:rsidR="00315B7A" w:rsidRDefault="00315B7A" w:rsidP="00315B7A">
      <w:pPr>
        <w:pStyle w:val="Heading1"/>
      </w:pPr>
      <w:r>
        <w:t>Risk assessment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659"/>
        <w:gridCol w:w="1613"/>
        <w:gridCol w:w="1133"/>
        <w:gridCol w:w="936"/>
        <w:gridCol w:w="1133"/>
        <w:gridCol w:w="1406"/>
        <w:gridCol w:w="1127"/>
        <w:gridCol w:w="1298"/>
      </w:tblGrid>
      <w:tr w:rsidR="00F6680D" w14:paraId="0D689B3F" w14:textId="77777777" w:rsidTr="00F27E4D">
        <w:trPr>
          <w:trHeight w:val="1982"/>
        </w:trPr>
        <w:tc>
          <w:tcPr>
            <w:tcW w:w="656" w:type="dxa"/>
          </w:tcPr>
          <w:p w14:paraId="33AC04BB" w14:textId="3F7A0890" w:rsidR="0013598F" w:rsidRDefault="0013598F" w:rsidP="008553A6">
            <w:r>
              <w:t>Risks</w:t>
            </w:r>
          </w:p>
        </w:tc>
        <w:tc>
          <w:tcPr>
            <w:tcW w:w="1596" w:type="dxa"/>
          </w:tcPr>
          <w:p w14:paraId="693E3A25" w14:textId="457574AB" w:rsidR="0013598F" w:rsidRDefault="0013598F" w:rsidP="008553A6">
            <w:r>
              <w:t>Description</w:t>
            </w:r>
          </w:p>
        </w:tc>
        <w:tc>
          <w:tcPr>
            <w:tcW w:w="1123" w:type="dxa"/>
          </w:tcPr>
          <w:p w14:paraId="13326E84" w14:textId="77777777" w:rsidR="0013598F" w:rsidRDefault="0013598F" w:rsidP="008553A6">
            <w:r>
              <w:t>Likelihood</w:t>
            </w:r>
          </w:p>
          <w:p w14:paraId="134990D6" w14:textId="5E0C7684" w:rsidR="0013598F" w:rsidRDefault="0013598F" w:rsidP="008553A6">
            <w:r>
              <w:t>Scale</w:t>
            </w:r>
            <w:r w:rsidR="00472CE6">
              <w:t>: 1-5</w:t>
            </w:r>
          </w:p>
        </w:tc>
        <w:tc>
          <w:tcPr>
            <w:tcW w:w="929" w:type="dxa"/>
          </w:tcPr>
          <w:p w14:paraId="08460ABB" w14:textId="04CF3A27" w:rsidR="0013598F" w:rsidRDefault="00472CE6" w:rsidP="008553A6">
            <w:r>
              <w:t>Severity Scale: 1-5</w:t>
            </w:r>
          </w:p>
        </w:tc>
        <w:tc>
          <w:tcPr>
            <w:tcW w:w="1123" w:type="dxa"/>
          </w:tcPr>
          <w:p w14:paraId="02166920" w14:textId="4F92F286" w:rsidR="0013598F" w:rsidRDefault="00472CE6" w:rsidP="008553A6">
            <w:r>
              <w:t>Product of Likelihood and Severity</w:t>
            </w:r>
          </w:p>
        </w:tc>
        <w:tc>
          <w:tcPr>
            <w:tcW w:w="1392" w:type="dxa"/>
          </w:tcPr>
          <w:p w14:paraId="30CBA527" w14:textId="1FF1197A" w:rsidR="0013598F" w:rsidRDefault="00472CE6" w:rsidP="008553A6">
            <w:r>
              <w:t>Risk mitigation</w:t>
            </w:r>
          </w:p>
        </w:tc>
        <w:tc>
          <w:tcPr>
            <w:tcW w:w="1117" w:type="dxa"/>
          </w:tcPr>
          <w:p w14:paraId="0F8B8950" w14:textId="77A6C72D" w:rsidR="0013598F" w:rsidRDefault="00472CE6" w:rsidP="008553A6">
            <w:r>
              <w:t>Identifiers</w:t>
            </w:r>
          </w:p>
        </w:tc>
        <w:tc>
          <w:tcPr>
            <w:tcW w:w="1285" w:type="dxa"/>
          </w:tcPr>
          <w:p w14:paraId="771F78C2" w14:textId="0E471B10" w:rsidR="0013598F" w:rsidRDefault="00472CE6" w:rsidP="008553A6">
            <w:r>
              <w:t>Responsible</w:t>
            </w:r>
          </w:p>
        </w:tc>
      </w:tr>
      <w:tr w:rsidR="00F6680D" w14:paraId="1FAAE17A" w14:textId="77777777" w:rsidTr="00F27E4D">
        <w:trPr>
          <w:trHeight w:val="1982"/>
        </w:trPr>
        <w:tc>
          <w:tcPr>
            <w:tcW w:w="656" w:type="dxa"/>
          </w:tcPr>
          <w:p w14:paraId="0118819A" w14:textId="19E4C459" w:rsidR="0013598F" w:rsidRDefault="00472CE6" w:rsidP="008553A6">
            <w:r>
              <w:t>Risk 1</w:t>
            </w:r>
          </w:p>
        </w:tc>
        <w:tc>
          <w:tcPr>
            <w:tcW w:w="1596" w:type="dxa"/>
          </w:tcPr>
          <w:p w14:paraId="2430AFE3" w14:textId="0A810D6F" w:rsidR="0013598F" w:rsidRDefault="00472CE6" w:rsidP="008553A6">
            <w:r>
              <w:t>Lack of time before hand-in</w:t>
            </w:r>
          </w:p>
        </w:tc>
        <w:tc>
          <w:tcPr>
            <w:tcW w:w="1123" w:type="dxa"/>
          </w:tcPr>
          <w:p w14:paraId="7AD8611E" w14:textId="13ED12D9" w:rsidR="0013598F" w:rsidRDefault="00472CE6" w:rsidP="008553A6">
            <w:r>
              <w:t>4</w:t>
            </w:r>
          </w:p>
        </w:tc>
        <w:tc>
          <w:tcPr>
            <w:tcW w:w="929" w:type="dxa"/>
          </w:tcPr>
          <w:p w14:paraId="5A12B671" w14:textId="6E6E988D" w:rsidR="0013598F" w:rsidRDefault="00472CE6" w:rsidP="008553A6">
            <w:r>
              <w:t>4</w:t>
            </w:r>
          </w:p>
        </w:tc>
        <w:tc>
          <w:tcPr>
            <w:tcW w:w="1123" w:type="dxa"/>
          </w:tcPr>
          <w:p w14:paraId="1AEDFCEC" w14:textId="39ADA489" w:rsidR="0013598F" w:rsidRDefault="00346FDD" w:rsidP="008553A6">
            <w:r>
              <w:t>16</w:t>
            </w:r>
          </w:p>
        </w:tc>
        <w:tc>
          <w:tcPr>
            <w:tcW w:w="1392" w:type="dxa"/>
          </w:tcPr>
          <w:p w14:paraId="370CA47B" w14:textId="05354F0F" w:rsidR="0013598F" w:rsidRDefault="00346FDD" w:rsidP="008553A6">
            <w:r>
              <w:t>Stick to our Gantt chart, keep time management</w:t>
            </w:r>
          </w:p>
        </w:tc>
        <w:tc>
          <w:tcPr>
            <w:tcW w:w="1117" w:type="dxa"/>
          </w:tcPr>
          <w:p w14:paraId="477F2DFD" w14:textId="77777777" w:rsidR="0013598F" w:rsidRDefault="00346FDD" w:rsidP="008553A6">
            <w:r>
              <w:t>Stress</w:t>
            </w:r>
          </w:p>
          <w:p w14:paraId="146DFF46" w14:textId="77777777" w:rsidR="00346FDD" w:rsidRDefault="009600EF" w:rsidP="008553A6">
            <w:r>
              <w:t>Making excuses</w:t>
            </w:r>
          </w:p>
          <w:p w14:paraId="7B0EC5BE" w14:textId="76B5D491" w:rsidR="009600EF" w:rsidRDefault="009600EF" w:rsidP="008553A6">
            <w:r>
              <w:t>Bad mood</w:t>
            </w:r>
          </w:p>
        </w:tc>
        <w:tc>
          <w:tcPr>
            <w:tcW w:w="1285" w:type="dxa"/>
          </w:tcPr>
          <w:p w14:paraId="00C4F9AC" w14:textId="3603DF71" w:rsidR="0013598F" w:rsidRDefault="00EE3FC4" w:rsidP="008553A6">
            <w:proofErr w:type="spellStart"/>
            <w:r>
              <w:t>Teako</w:t>
            </w:r>
            <w:r w:rsidR="00BA325B">
              <w:t>cheen</w:t>
            </w:r>
            <w:proofErr w:type="spellEnd"/>
          </w:p>
        </w:tc>
      </w:tr>
      <w:tr w:rsidR="00F6680D" w14:paraId="71EE9FCB" w14:textId="77777777" w:rsidTr="00F27E4D">
        <w:trPr>
          <w:trHeight w:val="2766"/>
        </w:trPr>
        <w:tc>
          <w:tcPr>
            <w:tcW w:w="656" w:type="dxa"/>
          </w:tcPr>
          <w:p w14:paraId="7998BC51" w14:textId="7B091781" w:rsidR="0013598F" w:rsidRDefault="00472CE6" w:rsidP="008553A6">
            <w:r>
              <w:t>Risk 2</w:t>
            </w:r>
          </w:p>
        </w:tc>
        <w:tc>
          <w:tcPr>
            <w:tcW w:w="1596" w:type="dxa"/>
          </w:tcPr>
          <w:p w14:paraId="737D6134" w14:textId="0323F425" w:rsidR="0013598F" w:rsidRDefault="00F6680D" w:rsidP="008553A6">
            <w:r>
              <w:t>Lack of communication during</w:t>
            </w:r>
            <w:r w:rsidR="00E8077B">
              <w:t>/before work-time</w:t>
            </w:r>
          </w:p>
        </w:tc>
        <w:tc>
          <w:tcPr>
            <w:tcW w:w="1123" w:type="dxa"/>
          </w:tcPr>
          <w:p w14:paraId="2C06EE2B" w14:textId="2612C95F" w:rsidR="0013598F" w:rsidRDefault="00B2471B" w:rsidP="008553A6">
            <w:r>
              <w:t>5</w:t>
            </w:r>
          </w:p>
        </w:tc>
        <w:tc>
          <w:tcPr>
            <w:tcW w:w="929" w:type="dxa"/>
          </w:tcPr>
          <w:p w14:paraId="20EBBF37" w14:textId="034747EF" w:rsidR="0013598F" w:rsidRDefault="00CE1BF7" w:rsidP="008553A6">
            <w:r>
              <w:t>3</w:t>
            </w:r>
          </w:p>
        </w:tc>
        <w:tc>
          <w:tcPr>
            <w:tcW w:w="1123" w:type="dxa"/>
          </w:tcPr>
          <w:p w14:paraId="0F13616C" w14:textId="5C447C8A" w:rsidR="0013598F" w:rsidRDefault="00CE1BF7" w:rsidP="008553A6">
            <w:r>
              <w:t>15</w:t>
            </w:r>
          </w:p>
        </w:tc>
        <w:tc>
          <w:tcPr>
            <w:tcW w:w="1392" w:type="dxa"/>
          </w:tcPr>
          <w:p w14:paraId="758D27CD" w14:textId="466CE35B" w:rsidR="0013598F" w:rsidRDefault="00BB7531" w:rsidP="008553A6">
            <w:r>
              <w:t xml:space="preserve">Ask for the AWOL member in group chat, help assign them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117" w:type="dxa"/>
          </w:tcPr>
          <w:p w14:paraId="433CCCD2" w14:textId="50DA6E4D" w:rsidR="0013598F" w:rsidRDefault="0098187F" w:rsidP="008553A6">
            <w:r>
              <w:t>One or member members out of contact</w:t>
            </w:r>
          </w:p>
        </w:tc>
        <w:tc>
          <w:tcPr>
            <w:tcW w:w="1285" w:type="dxa"/>
          </w:tcPr>
          <w:p w14:paraId="0E8A7D1E" w14:textId="0D655B76" w:rsidR="0013598F" w:rsidRDefault="0098187F" w:rsidP="008553A6">
            <w:r>
              <w:t>Kenneth</w:t>
            </w:r>
          </w:p>
        </w:tc>
      </w:tr>
    </w:tbl>
    <w:p w14:paraId="1342254A" w14:textId="1E4EBA03" w:rsidR="00EA1A76" w:rsidRPr="008553A6" w:rsidRDefault="00EA1A76" w:rsidP="008553A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048020"/>
        <w:docPartObj>
          <w:docPartGallery w:val="Bibliographies"/>
          <w:docPartUnique/>
        </w:docPartObj>
      </w:sdtPr>
      <w:sdtEndPr/>
      <w:sdtContent>
        <w:p w14:paraId="4AD45ACA" w14:textId="4835EACD" w:rsidR="0069332E" w:rsidRDefault="0069332E">
          <w:pPr>
            <w:pStyle w:val="Heading1"/>
          </w:pPr>
          <w:r>
            <w:t>Sources of Information</w:t>
          </w:r>
        </w:p>
        <w:sdt>
          <w:sdtPr>
            <w:id w:val="111145805"/>
            <w:bibliography/>
          </w:sdtPr>
          <w:sdtEndPr/>
          <w:sdtContent>
            <w:p w14:paraId="3645B28E" w14:textId="77777777" w:rsidR="00766216" w:rsidRDefault="0069332E" w:rsidP="007662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66216">
                <w:rPr>
                  <w:noProof/>
                </w:rPr>
                <w:t xml:space="preserve">Bendoly, E., Perry-Smith, J. E., &amp; Bachrach, D. G. (2010). The perception of difficulty in project-work planning and its impact on resource sharing. </w:t>
              </w:r>
              <w:r w:rsidR="00766216">
                <w:rPr>
                  <w:i/>
                  <w:iCs/>
                  <w:noProof/>
                </w:rPr>
                <w:t>Journal of Operations Management</w:t>
              </w:r>
              <w:r w:rsidR="00766216">
                <w:rPr>
                  <w:noProof/>
                </w:rPr>
                <w:t>, 385-386.</w:t>
              </w:r>
            </w:p>
            <w:p w14:paraId="2ADFBAF1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Eurofins Scientific. (2018, August 10). </w:t>
              </w:r>
              <w:r>
                <w:rPr>
                  <w:i/>
                  <w:iCs/>
                  <w:noProof/>
                </w:rPr>
                <w:t>Food and Feed testing: Eurofins Scientific</w:t>
              </w:r>
              <w:r>
                <w:rPr>
                  <w:noProof/>
                </w:rPr>
                <w:t>. Retrieved from Eurofins Scientific: https://www.eurofins.com/food-and-feed-testing/</w:t>
              </w:r>
            </w:p>
            <w:p w14:paraId="641382B8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Eurofins Steins. (n.d.). Retrieved from Itslearning: http://ict-engineering.dk/Course/SEP1-A18/WorkPlanToolPresentation.pdf</w:t>
              </w:r>
            </w:p>
            <w:p w14:paraId="5B8ABE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Gaddis, T. (2007). </w:t>
              </w:r>
              <w:r>
                <w:rPr>
                  <w:i/>
                  <w:iCs/>
                  <w:noProof/>
                </w:rPr>
                <w:t>Starting out with Java</w:t>
              </w:r>
              <w:r>
                <w:rPr>
                  <w:noProof/>
                </w:rPr>
                <w:t xml:space="preserve"> (5th ed.). Essex: Pearson.</w:t>
              </w:r>
            </w:p>
            <w:p w14:paraId="74BB701E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(2012). </w:t>
              </w:r>
              <w:r>
                <w:rPr>
                  <w:i/>
                  <w:iCs/>
                  <w:noProof/>
                </w:rPr>
                <w:t>Project Description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https://studienet.via.dk/projects/Engineering__project_methodology/General/Guidelines/2018%20Project%20Description%20(Appendix%201)%20VIA%20Engineering%20Guidelines.pdf</w:t>
              </w:r>
            </w:p>
            <w:p w14:paraId="55C928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(2012). </w:t>
              </w:r>
              <w:r>
                <w:rPr>
                  <w:i/>
                  <w:iCs/>
                  <w:noProof/>
                </w:rPr>
                <w:t>Project report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2123D593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(2018, August). </w:t>
              </w:r>
              <w:r>
                <w:rPr>
                  <w:i/>
                  <w:iCs/>
                  <w:noProof/>
                </w:rPr>
                <w:t>Semester and Bachelor Project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76C533C7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Smartsheet. (2018). </w:t>
              </w:r>
              <w:r>
                <w:rPr>
                  <w:i/>
                  <w:iCs/>
                  <w:noProof/>
                </w:rPr>
                <w:t>Smartsheet</w:t>
              </w:r>
              <w:r>
                <w:rPr>
                  <w:noProof/>
                </w:rPr>
                <w:t>. Retrieved from https://app.smartsheet.com/b/publish?EQBCT=ea6daac9e3c246f48858de201cd777ac</w:t>
              </w:r>
            </w:p>
            <w:p w14:paraId="4FABC588" w14:textId="5C7FBD5E" w:rsidR="0069332E" w:rsidRDefault="0069332E" w:rsidP="0076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9FF52" w14:textId="77777777" w:rsidR="00315B7A" w:rsidRPr="00315B7A" w:rsidRDefault="00315B7A" w:rsidP="00315B7A"/>
    <w:sectPr w:rsidR="00315B7A" w:rsidRPr="00315B7A" w:rsidSect="00107825">
      <w:headerReference w:type="default" r:id="rId13"/>
      <w:headerReference w:type="first" r:id="rId14"/>
      <w:pgSz w:w="11906" w:h="16838"/>
      <w:pgMar w:top="1134" w:right="1134" w:bottom="851" w:left="170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nneth jensen" w:date="2018-09-20T10:05:00Z" w:initials="kj">
    <w:p w14:paraId="2E6B214F" w14:textId="20EA9DE0" w:rsidR="00C334C5" w:rsidRDefault="00A922DD">
      <w:pPr>
        <w:pStyle w:val="CommentText"/>
      </w:pPr>
      <w:r>
        <w:rPr>
          <w:rStyle w:val="CommentReference"/>
        </w:rPr>
        <w:annotationRef/>
      </w:r>
      <w:r>
        <w:t xml:space="preserve">Find </w:t>
      </w:r>
      <w:r w:rsidR="00C334C5"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B214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B214F" w16cid:durableId="1F4DEF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33C2" w14:textId="77777777" w:rsidR="004E2B6E" w:rsidRDefault="004E2B6E" w:rsidP="00C523FE">
      <w:pPr>
        <w:spacing w:after="0" w:line="240" w:lineRule="auto"/>
      </w:pPr>
      <w:r>
        <w:separator/>
      </w:r>
    </w:p>
  </w:endnote>
  <w:endnote w:type="continuationSeparator" w:id="0">
    <w:p w14:paraId="17181D86" w14:textId="77777777" w:rsidR="004E2B6E" w:rsidRDefault="004E2B6E" w:rsidP="00C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AB776" w14:textId="77777777" w:rsidR="004E2B6E" w:rsidRDefault="004E2B6E" w:rsidP="00C523FE">
      <w:pPr>
        <w:spacing w:after="0" w:line="240" w:lineRule="auto"/>
      </w:pPr>
      <w:r>
        <w:separator/>
      </w:r>
    </w:p>
  </w:footnote>
  <w:footnote w:type="continuationSeparator" w:id="0">
    <w:p w14:paraId="36EACB54" w14:textId="77777777" w:rsidR="004E2B6E" w:rsidRDefault="004E2B6E" w:rsidP="00C5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97585"/>
      <w:docPartObj>
        <w:docPartGallery w:val="Page Numbers (Top of Page)"/>
        <w:docPartUnique/>
      </w:docPartObj>
    </w:sdtPr>
    <w:sdtEndPr/>
    <w:sdtContent>
      <w:p w14:paraId="319BC7D5" w14:textId="09DD338B" w:rsidR="00107825" w:rsidRDefault="0010782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4A244DC6" w14:textId="022663A3" w:rsidR="006F07C1" w:rsidRPr="00E862B7" w:rsidRDefault="00E862B7" w:rsidP="00E862B7">
    <w:pPr>
      <w:rPr>
        <w:sz w:val="24"/>
      </w:rPr>
    </w:pPr>
    <w:r w:rsidRPr="00E862B7">
      <w:rPr>
        <w:sz w:val="24"/>
      </w:rPr>
      <w:t>Eurofins work-planner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963F" w14:textId="77777777" w:rsidR="00107825" w:rsidRDefault="00107825" w:rsidP="00107825">
    <w:pPr>
      <w:pStyle w:val="Header"/>
      <w:jc w:val="center"/>
    </w:pPr>
    <w:r>
      <w:t>VIA University College</w:t>
    </w:r>
  </w:p>
  <w:p w14:paraId="26C3C222" w14:textId="77777777" w:rsidR="00107825" w:rsidRDefault="00107825" w:rsidP="00107825">
    <w:pPr>
      <w:pStyle w:val="Header"/>
      <w:jc w:val="center"/>
    </w:pPr>
    <w:r>
      <w:t>ICT Engineering</w:t>
    </w:r>
  </w:p>
  <w:p w14:paraId="4ED1EB8F" w14:textId="296379E6" w:rsidR="0032139A" w:rsidRDefault="00575741" w:rsidP="00575741">
    <w:pPr>
      <w:pStyle w:val="Header"/>
      <w:jc w:val="center"/>
    </w:pPr>
    <w:r>
      <w:t xml:space="preserve">August </w:t>
    </w:r>
    <w:r w:rsidR="00107825">
      <w:t>2018 – 1</w:t>
    </w:r>
    <w:r w:rsidR="00107825" w:rsidRPr="0032139A">
      <w:rPr>
        <w:vertAlign w:val="superscript"/>
      </w:rPr>
      <w:t>st</w:t>
    </w:r>
    <w:r w:rsidR="00107825">
      <w:t xml:space="preserve">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77FE9"/>
    <w:multiLevelType w:val="hybridMultilevel"/>
    <w:tmpl w:val="B09A9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67C"/>
    <w:multiLevelType w:val="hybridMultilevel"/>
    <w:tmpl w:val="7D245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neth jensen">
    <w15:presenceInfo w15:providerId="Windows Live" w15:userId="0092ffa14ed5b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013941"/>
    <w:rsid w:val="00021CA9"/>
    <w:rsid w:val="00034D65"/>
    <w:rsid w:val="0004202D"/>
    <w:rsid w:val="000507D6"/>
    <w:rsid w:val="00072A01"/>
    <w:rsid w:val="00092BF9"/>
    <w:rsid w:val="000A4218"/>
    <w:rsid w:val="000C70C7"/>
    <w:rsid w:val="000D084B"/>
    <w:rsid w:val="000D7B95"/>
    <w:rsid w:val="000E3119"/>
    <w:rsid w:val="00107825"/>
    <w:rsid w:val="0012007D"/>
    <w:rsid w:val="00121580"/>
    <w:rsid w:val="00124CC8"/>
    <w:rsid w:val="00126FDB"/>
    <w:rsid w:val="001274A8"/>
    <w:rsid w:val="00133171"/>
    <w:rsid w:val="0013598F"/>
    <w:rsid w:val="001551D7"/>
    <w:rsid w:val="00161D39"/>
    <w:rsid w:val="00180912"/>
    <w:rsid w:val="00196EC5"/>
    <w:rsid w:val="001A3C2D"/>
    <w:rsid w:val="001A6A6E"/>
    <w:rsid w:val="001E55A1"/>
    <w:rsid w:val="001F4599"/>
    <w:rsid w:val="0023309D"/>
    <w:rsid w:val="00256B12"/>
    <w:rsid w:val="00290C14"/>
    <w:rsid w:val="0029564D"/>
    <w:rsid w:val="002A5A0C"/>
    <w:rsid w:val="002B1189"/>
    <w:rsid w:val="002B5AFC"/>
    <w:rsid w:val="002C2638"/>
    <w:rsid w:val="002E4B31"/>
    <w:rsid w:val="00313189"/>
    <w:rsid w:val="0031503B"/>
    <w:rsid w:val="00315B7A"/>
    <w:rsid w:val="0032139A"/>
    <w:rsid w:val="00346FDD"/>
    <w:rsid w:val="00356316"/>
    <w:rsid w:val="003571C0"/>
    <w:rsid w:val="00363670"/>
    <w:rsid w:val="003B7BD5"/>
    <w:rsid w:val="003E38BC"/>
    <w:rsid w:val="00412798"/>
    <w:rsid w:val="004136AC"/>
    <w:rsid w:val="00415E29"/>
    <w:rsid w:val="004630E0"/>
    <w:rsid w:val="00472CE6"/>
    <w:rsid w:val="0047627A"/>
    <w:rsid w:val="004B361D"/>
    <w:rsid w:val="004B605D"/>
    <w:rsid w:val="004C2CFC"/>
    <w:rsid w:val="004E2B6E"/>
    <w:rsid w:val="004E59D7"/>
    <w:rsid w:val="004E7030"/>
    <w:rsid w:val="004F4E8C"/>
    <w:rsid w:val="00504BF9"/>
    <w:rsid w:val="00505533"/>
    <w:rsid w:val="00550A75"/>
    <w:rsid w:val="00552480"/>
    <w:rsid w:val="005662A3"/>
    <w:rsid w:val="00575741"/>
    <w:rsid w:val="0058109B"/>
    <w:rsid w:val="005B0088"/>
    <w:rsid w:val="005F5B3A"/>
    <w:rsid w:val="006058E9"/>
    <w:rsid w:val="00620485"/>
    <w:rsid w:val="00625B54"/>
    <w:rsid w:val="00631D23"/>
    <w:rsid w:val="00641B14"/>
    <w:rsid w:val="006436B3"/>
    <w:rsid w:val="00664CFD"/>
    <w:rsid w:val="0067258A"/>
    <w:rsid w:val="0069332E"/>
    <w:rsid w:val="006B2492"/>
    <w:rsid w:val="006B63EC"/>
    <w:rsid w:val="006F07C1"/>
    <w:rsid w:val="006F083C"/>
    <w:rsid w:val="00713B7B"/>
    <w:rsid w:val="00766216"/>
    <w:rsid w:val="0079228B"/>
    <w:rsid w:val="007A052C"/>
    <w:rsid w:val="007A2DDD"/>
    <w:rsid w:val="007A3DA8"/>
    <w:rsid w:val="007D6E31"/>
    <w:rsid w:val="008553A6"/>
    <w:rsid w:val="00856CE8"/>
    <w:rsid w:val="00864E92"/>
    <w:rsid w:val="008C28F4"/>
    <w:rsid w:val="008C53B4"/>
    <w:rsid w:val="009054D5"/>
    <w:rsid w:val="00926477"/>
    <w:rsid w:val="009471A9"/>
    <w:rsid w:val="00950987"/>
    <w:rsid w:val="009600EF"/>
    <w:rsid w:val="00977AB7"/>
    <w:rsid w:val="00980A19"/>
    <w:rsid w:val="0098187F"/>
    <w:rsid w:val="00982BF6"/>
    <w:rsid w:val="009A57EF"/>
    <w:rsid w:val="009B02D1"/>
    <w:rsid w:val="009B20FE"/>
    <w:rsid w:val="009B3B61"/>
    <w:rsid w:val="009D27D3"/>
    <w:rsid w:val="009D4653"/>
    <w:rsid w:val="00A20B92"/>
    <w:rsid w:val="00A43296"/>
    <w:rsid w:val="00A922DD"/>
    <w:rsid w:val="00AA0ABC"/>
    <w:rsid w:val="00AB3E29"/>
    <w:rsid w:val="00AD310C"/>
    <w:rsid w:val="00AD7A3B"/>
    <w:rsid w:val="00AF0EB0"/>
    <w:rsid w:val="00B05621"/>
    <w:rsid w:val="00B11B9A"/>
    <w:rsid w:val="00B2417F"/>
    <w:rsid w:val="00B2471B"/>
    <w:rsid w:val="00B3679A"/>
    <w:rsid w:val="00B462C6"/>
    <w:rsid w:val="00B66885"/>
    <w:rsid w:val="00B75497"/>
    <w:rsid w:val="00B93AB3"/>
    <w:rsid w:val="00BA1D2B"/>
    <w:rsid w:val="00BA325B"/>
    <w:rsid w:val="00BB47E7"/>
    <w:rsid w:val="00BB7531"/>
    <w:rsid w:val="00C13A48"/>
    <w:rsid w:val="00C235B4"/>
    <w:rsid w:val="00C334C5"/>
    <w:rsid w:val="00C36837"/>
    <w:rsid w:val="00C45E77"/>
    <w:rsid w:val="00C47932"/>
    <w:rsid w:val="00C523FE"/>
    <w:rsid w:val="00C5290F"/>
    <w:rsid w:val="00C62A6A"/>
    <w:rsid w:val="00C74F1C"/>
    <w:rsid w:val="00C850DC"/>
    <w:rsid w:val="00CB18BE"/>
    <w:rsid w:val="00CE1BF7"/>
    <w:rsid w:val="00D06475"/>
    <w:rsid w:val="00D166F7"/>
    <w:rsid w:val="00D76378"/>
    <w:rsid w:val="00D815DE"/>
    <w:rsid w:val="00D85C5B"/>
    <w:rsid w:val="00DD3539"/>
    <w:rsid w:val="00DF0536"/>
    <w:rsid w:val="00DF60C6"/>
    <w:rsid w:val="00E25BC2"/>
    <w:rsid w:val="00E514E3"/>
    <w:rsid w:val="00E55A1F"/>
    <w:rsid w:val="00E676D1"/>
    <w:rsid w:val="00E8077B"/>
    <w:rsid w:val="00E862B7"/>
    <w:rsid w:val="00E95880"/>
    <w:rsid w:val="00EA1A76"/>
    <w:rsid w:val="00EE3FC4"/>
    <w:rsid w:val="00EE756F"/>
    <w:rsid w:val="00F02A3F"/>
    <w:rsid w:val="00F27E4D"/>
    <w:rsid w:val="00F46B4D"/>
    <w:rsid w:val="00F47B7E"/>
    <w:rsid w:val="00F53987"/>
    <w:rsid w:val="00F6680D"/>
    <w:rsid w:val="00F947D6"/>
    <w:rsid w:val="00FA29DD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80F46"/>
  <w15:chartTrackingRefBased/>
  <w15:docId w15:val="{C1B145A9-73B9-487F-948E-C155CF8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87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6A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2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FE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332E"/>
  </w:style>
  <w:style w:type="paragraph" w:styleId="ListParagraph">
    <w:name w:val="List Paragraph"/>
    <w:basedOn w:val="Normal"/>
    <w:uiPriority w:val="34"/>
    <w:qFormat/>
    <w:rsid w:val="00504BF9"/>
    <w:pPr>
      <w:ind w:left="720"/>
      <w:contextualSpacing/>
    </w:pPr>
  </w:style>
  <w:style w:type="table" w:styleId="TableGrid">
    <w:name w:val="Table Grid"/>
    <w:basedOn w:val="TableNormal"/>
    <w:uiPriority w:val="39"/>
    <w:rsid w:val="0013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50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0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FE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290C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Eur18</b:Tag>
    <b:SourceType>InternetSite</b:SourceType>
    <b:Guid>{7C75031E-9773-422F-AD9F-9380CFAC595A}</b:Guid>
    <b:Title>Food and Feed testing: Eurofins Scientific</b:Title>
    <b:Year>2018</b:Year>
    <b:Author>
      <b:Author>
        <b:Corporate>Eurofins Scientific</b:Corporate>
      </b:Author>
    </b:Author>
    <b:InternetSiteTitle>Eurofins Scientific</b:InternetSiteTitle>
    <b:Month>August</b:Month>
    <b:Day>10</b:Day>
    <b:URL>https://www.eurofins.com/food-and-feed-testing/</b:URL>
    <b:RefOrder>1</b:RefOrder>
  </b:Source>
  <b:Source>
    <b:Tag>Eur</b:Tag>
    <b:SourceType>DocumentFromInternetSite</b:SourceType>
    <b:Guid>{74FB58B4-BCCA-45C8-9C48-C2D82CF6F617}</b:Guid>
    <b:InternetSiteTitle>Itslearning</b:InternetSiteTitle>
    <b:URL>http://ict-engineering.dk/Course/SEP1-A18/WorkPlanToolPresentation.pdf</b:URL>
    <b:Author>
      <b:Author>
        <b:Corporate>Eurofins Steins</b:Corporate>
      </b:Author>
    </b:Author>
    <b:RefOrder>2</b:RefOrder>
  </b:Source>
  <b:Source>
    <b:Tag>Ell10</b:Tag>
    <b:SourceType>JournalArticle</b:SourceType>
    <b:Guid>{EFF5E290-179C-4F36-AF56-0CC54D3DB69A}</b:Guid>
    <b:Title>The perception of difficulty in project-work planning and its impact on resource sharing</b:Title>
    <b:Year>2010</b:Year>
    <b:Author>
      <b:Author>
        <b:NameList>
          <b:Person>
            <b:Last>Bendoly</b:Last>
            <b:First>Elliot</b:First>
          </b:Person>
          <b:Person>
            <b:Last>Perry-Smith</b:Last>
            <b:First>Jill</b:First>
            <b:Middle>E.</b:Middle>
          </b:Person>
          <b:Person>
            <b:Last>Bachrach</b:Last>
            <b:First>Daniel</b:First>
            <b:Middle>G.</b:Middle>
          </b:Person>
        </b:NameList>
      </b:Author>
    </b:Author>
    <b:JournalName>Journal of Operations Management</b:JournalName>
    <b:Pages>385-386</b:Pages>
    <b:RefOrder>3</b:RefOrder>
  </b:Source>
  <b:Source>
    <b:Tag>Gad07</b:Tag>
    <b:SourceType>Book</b:SourceType>
    <b:Guid>{7223AD6A-2583-48C4-B642-31A45F3DB408}</b:Guid>
    <b:Title>Starting out with Java</b:Title>
    <b:Year>2007</b:Year>
    <b:Author>
      <b:Author>
        <b:NameList>
          <b:Person>
            <b:Last>Gaddis</b:Last>
            <b:First>Tony</b:First>
          </b:Person>
        </b:NameList>
      </b:Author>
    </b:Author>
    <b:City>Essex</b:City>
    <b:Publisher>Pearson</b:Publisher>
    <b:Edition>5th</b:Edition>
    <b:RefOrder>5</b:RefOrder>
  </b:Source>
  <b:Source>
    <b:Tag>ICT121</b:Tag>
    <b:SourceType>DocumentFromInternetSite</b:SourceType>
    <b:Guid>{842E185E-EEFD-4888-992B-8FCDFFAB20A3}</b:Guid>
    <b:Title>Project report guidelines</b:Title>
    <b:Year>2012</b:Year>
    <b:Author>
      <b:Author>
        <b:Corporate>ICT Engineering</b:Corporate>
      </b:Author>
    </b:Author>
    <b:URL>https://studienet.via.dk/projects/Engineering__project_methodology/General/Guidelines/2018%20Semester%20and%20Bachelor%20Projects%20-%20VIA%20Engineering%20Guidelines.pdf</b:URL>
    <b:ShortTitle>Project Report Guidelines</b:ShortTitle>
    <b:InternetSiteTitle>Studienet</b:InternetSiteTitle>
    <b:RefOrder>6</b:RefOrder>
  </b:Source>
  <b:Source>
    <b:Tag>ICT12</b:Tag>
    <b:SourceType>DocumentFromInternetSite</b:SourceType>
    <b:Guid>{37420599-A961-4A54-AA0E-9C91E54A7CD1}</b:Guid>
    <b:Author>
      <b:Author>
        <b:Corporate>ICT Engineering</b:Corporate>
      </b:Author>
    </b:Author>
    <b:Title>Project Description guidelines</b:Title>
    <b:Year>2012</b:Year>
    <b:URL>https://studienet.via.dk/projects/Engineering__project_methodology/General/Guidelines/2018%20Project%20Description%20(Appendix%201)%20VIA%20Engineering%20Guidelines.pdf</b:URL>
    <b:InternetSiteTitle>Studienet</b:InternetSiteTitle>
    <b:RefOrder>7</b:RefOrder>
  </b:Source>
  <b:Source>
    <b:Tag>ICT18</b:Tag>
    <b:SourceType>DocumentFromInternetSite</b:SourceType>
    <b:Guid>{22FA463A-8B3F-4F5A-A7F9-F1963CF1474C}</b:Guid>
    <b:Author>
      <b:Author>
        <b:Corporate>ICT Engineering</b:Corporate>
      </b:Author>
    </b:Author>
    <b:Title>Semester and Bachelor Project guidelines</b:Title>
    <b:InternetSiteTitle>studienet</b:InternetSiteTitle>
    <b:Year>2018</b:Year>
    <b:Month>August</b:Month>
    <b:URL>https://studienet.via.dk/projects/Engineering__project_methodology/General/Guidelines/2018%20Semester%20and%20Bachelor%20Projects%20-%20VIA%20Engineering%20Guidelines.pdf</b:URL>
    <b:RefOrder>8</b:RefOrder>
  </b:Source>
  <b:Source>
    <b:Tag>Sma18</b:Tag>
    <b:SourceType>InternetSite</b:SourceType>
    <b:Guid>{590DE4FE-6C43-4C1D-AE37-1BA1E42348F8}</b:Guid>
    <b:Title>Smartsheet</b:Title>
    <b:Year>2018</b:Year>
    <b:URL>https://app.smartsheet.com/b/publish?EQBCT=ea6daac9e3c246f48858de201cd777ac</b:URL>
    <b:Author>
      <b:Author>
        <b:Corporate>Smartsheet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BDEC4-1C54-4B75-9CA3-148BA822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Jimmi C.B. (280091 ICT)</cp:lastModifiedBy>
  <cp:revision>2</cp:revision>
  <dcterms:created xsi:type="dcterms:W3CDTF">2018-09-27T07:09:00Z</dcterms:created>
  <dcterms:modified xsi:type="dcterms:W3CDTF">2018-09-27T07:09:00Z</dcterms:modified>
</cp:coreProperties>
</file>