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E8A"/>
          <w:sz w:val="96"/>
        </w:rPr>
        <w:t>NYME</w:t>
      </w:r>
    </w:p>
    <w:p/>
    <w:p>
      <w:pPr>
        <w:jc w:val="center"/>
      </w:pPr>
      <w:r>
        <w:rPr>
          <w:b/>
          <w:color w:val="E87722"/>
          <w:sz w:val="40"/>
        </w:rPr>
        <w:t>AUDIT TECHNIQUE COMPLET DU CODE SOURCE</w:t>
      </w:r>
    </w:p>
    <w:p/>
    <w:p>
      <w:pPr>
        <w:jc w:val="center"/>
      </w:pPr>
      <w:r>
        <w:rPr>
          <w:i/>
          <w:color w:val="6B7280"/>
          <w:sz w:val="24"/>
        </w:rPr>
        <w:t>Repository : github.com/poodasamuelpro/nyme-bf</w:t>
        <w:br/>
        <w:t>Date d'audit : 11 April 2026</w:t>
        <w:br/>
        <w:t>Stack : Next.js 14 · TypeScript · Supabase · WebRTC · Cloudflare TURN</w:t>
      </w:r>
    </w:p>
    <w:p>
      <w:r>
        <w:br w:type="page"/>
      </w:r>
    </w:p>
    <w:p>
      <w:pPr>
        <w:pStyle w:val="Heading1"/>
        <w:jc w:val="left"/>
      </w:pPr>
      <w:r>
        <w:rPr>
          <w:b/>
          <w:color w:val="0A2E8A"/>
          <w:sz w:val="36"/>
        </w:rPr>
        <w:t>TABLE DES MATIÈRES</w:t>
      </w:r>
    </w:p>
    <w:p>
      <w:r>
        <w:rPr>
          <w:b/>
          <w:color w:val="E87722"/>
        </w:rPr>
        <w:t xml:space="preserve">1.  </w:t>
      </w:r>
      <w:r>
        <w:rPr>
          <w:color w:val="0A2E8A"/>
        </w:rPr>
        <w:t>Résumé Exécutif</w:t>
      </w:r>
    </w:p>
    <w:p>
      <w:r>
        <w:rPr>
          <w:b/>
          <w:color w:val="E87722"/>
        </w:rPr>
        <w:t xml:space="preserve">2.  </w:t>
      </w:r>
      <w:r>
        <w:rPr>
          <w:color w:val="0A2E8A"/>
        </w:rPr>
        <w:t>Vue d'Ensemble du Projet</w:t>
      </w:r>
    </w:p>
    <w:p>
      <w:r>
        <w:rPr>
          <w:b/>
          <w:color w:val="E87722"/>
        </w:rPr>
        <w:t xml:space="preserve">3.  </w:t>
      </w:r>
      <w:r>
        <w:rPr>
          <w:color w:val="0A2E8A"/>
        </w:rPr>
        <w:t>Architecture &amp; Structure des Fichiers</w:t>
      </w:r>
    </w:p>
    <w:p>
      <w:r>
        <w:rPr>
          <w:b/>
          <w:color w:val="E87722"/>
        </w:rPr>
        <w:t xml:space="preserve">4.  </w:t>
      </w:r>
      <w:r>
        <w:rPr>
          <w:color w:val="0A2E8A"/>
        </w:rPr>
        <w:t>Analyse des Fichiers — Lib (Bibliothèques)</w:t>
      </w:r>
    </w:p>
    <w:p>
      <w:r>
        <w:rPr>
          <w:b/>
          <w:color w:val="E87722"/>
        </w:rPr>
        <w:t xml:space="preserve">5.  </w:t>
      </w:r>
      <w:r>
        <w:rPr>
          <w:color w:val="0A2E8A"/>
        </w:rPr>
        <w:t>Analyse des Services</w:t>
      </w:r>
    </w:p>
    <w:p>
      <w:r>
        <w:rPr>
          <w:b/>
          <w:color w:val="E87722"/>
        </w:rPr>
        <w:t xml:space="preserve">6.  </w:t>
      </w:r>
      <w:r>
        <w:rPr>
          <w:color w:val="0A2E8A"/>
        </w:rPr>
        <w:t>Analyse des Routes API</w:t>
      </w:r>
    </w:p>
    <w:p>
      <w:r>
        <w:rPr>
          <w:b/>
          <w:color w:val="E87722"/>
        </w:rPr>
        <w:t xml:space="preserve">7.  </w:t>
      </w:r>
      <w:r>
        <w:rPr>
          <w:color w:val="0A2E8A"/>
        </w:rPr>
        <w:t>Analyse des Pages Frontend</w:t>
      </w:r>
    </w:p>
    <w:p>
      <w:r>
        <w:rPr>
          <w:b/>
          <w:color w:val="E87722"/>
        </w:rPr>
        <w:t xml:space="preserve">8.  </w:t>
      </w:r>
      <w:r>
        <w:rPr>
          <w:color w:val="0A2E8A"/>
        </w:rPr>
        <w:t>Base de Données — Schéma Complet (27+ tables)</w:t>
      </w:r>
    </w:p>
    <w:p>
      <w:r>
        <w:rPr>
          <w:b/>
          <w:color w:val="E87722"/>
        </w:rPr>
        <w:t xml:space="preserve">9.  </w:t>
      </w:r>
      <w:r>
        <w:rPr>
          <w:color w:val="0A2E8A"/>
        </w:rPr>
        <w:t>Migrations SQL — Analyse par Migration</w:t>
      </w:r>
    </w:p>
    <w:p>
      <w:r>
        <w:rPr>
          <w:b/>
          <w:color w:val="E87722"/>
        </w:rPr>
        <w:t xml:space="preserve">10.  </w:t>
      </w:r>
      <w:r>
        <w:rPr>
          <w:color w:val="0A2E8A"/>
        </w:rPr>
        <w:t>Système de Paiement Multi-Provider</w:t>
      </w:r>
    </w:p>
    <w:p>
      <w:r>
        <w:rPr>
          <w:b/>
          <w:color w:val="E87722"/>
        </w:rPr>
        <w:t xml:space="preserve">11.  </w:t>
      </w:r>
      <w:r>
        <w:rPr>
          <w:color w:val="0A2E8A"/>
        </w:rPr>
        <w:t>Système de Cartographie Multi-Provider</w:t>
      </w:r>
    </w:p>
    <w:p>
      <w:r>
        <w:rPr>
          <w:b/>
          <w:color w:val="E87722"/>
        </w:rPr>
        <w:t xml:space="preserve">12.  </w:t>
      </w:r>
      <w:r>
        <w:rPr>
          <w:color w:val="0A2E8A"/>
        </w:rPr>
        <w:t>Système d'Appels WebRTC + Cloudflare TURN</w:t>
      </w:r>
    </w:p>
    <w:p>
      <w:r>
        <w:rPr>
          <w:b/>
          <w:color w:val="E87722"/>
        </w:rPr>
        <w:t xml:space="preserve">13.  </w:t>
      </w:r>
      <w:r>
        <w:rPr>
          <w:color w:val="0A2E8A"/>
        </w:rPr>
        <w:t>Système de Notifications (FCM + In-app)</w:t>
      </w:r>
    </w:p>
    <w:p>
      <w:r>
        <w:rPr>
          <w:b/>
          <w:color w:val="E87722"/>
        </w:rPr>
        <w:t xml:space="preserve">14.  </w:t>
      </w:r>
      <w:r>
        <w:rPr>
          <w:color w:val="0A2E8A"/>
        </w:rPr>
        <w:t>Système Email (Brevo → Resend)</w:t>
      </w:r>
    </w:p>
    <w:p>
      <w:r>
        <w:rPr>
          <w:b/>
          <w:color w:val="E87722"/>
        </w:rPr>
        <w:t xml:space="preserve">15.  </w:t>
      </w:r>
      <w:r>
        <w:rPr>
          <w:color w:val="0A2E8A"/>
        </w:rPr>
        <w:t>Sécurité — Audit Complet</w:t>
      </w:r>
    </w:p>
    <w:p>
      <w:r>
        <w:rPr>
          <w:b/>
          <w:color w:val="E87722"/>
        </w:rPr>
        <w:t xml:space="preserve">16.  </w:t>
      </w:r>
      <w:r>
        <w:rPr>
          <w:color w:val="0A2E8A"/>
        </w:rPr>
        <w:t>Fonctionnalités Implémentées vs Absentes</w:t>
      </w:r>
    </w:p>
    <w:p>
      <w:r>
        <w:rPr>
          <w:b/>
          <w:color w:val="E87722"/>
        </w:rPr>
        <w:t xml:space="preserve">17.  </w:t>
      </w:r>
      <w:r>
        <w:rPr>
          <w:color w:val="0A2E8A"/>
        </w:rPr>
        <w:t>Variables d'Environnement Requises</w:t>
      </w:r>
    </w:p>
    <w:p>
      <w:r>
        <w:rPr>
          <w:b/>
          <w:color w:val="E87722"/>
        </w:rPr>
        <w:t xml:space="preserve">18.  </w:t>
      </w:r>
      <w:r>
        <w:rPr>
          <w:color w:val="0A2E8A"/>
        </w:rPr>
        <w:t>Points d'Attention &amp; Recommandations</w:t>
      </w:r>
    </w:p>
    <w:p>
      <w:r>
        <w:rPr>
          <w:b/>
          <w:color w:val="E87722"/>
        </w:rPr>
        <w:t xml:space="preserve">19.  </w:t>
      </w:r>
      <w:r>
        <w:rPr>
          <w:color w:val="0A2E8A"/>
        </w:rPr>
        <w:t>Notes Spécifiques (en_rout_depart / SMS / Agora)</w:t>
      </w:r>
    </w:p>
    <w:p>
      <w:r>
        <w:br w:type="page"/>
      </w:r>
    </w:p>
    <w:p>
      <w:pPr>
        <w:pStyle w:val="Heading1"/>
        <w:jc w:val="left"/>
      </w:pPr>
      <w:r>
        <w:rPr>
          <w:b/>
          <w:color w:val="0A2E8A"/>
          <w:sz w:val="36"/>
        </w:rPr>
        <w:t>1. RÉSUMÉ EXÉCUTIF</w:t>
      </w:r>
    </w:p>
    <w:p>
      <w:r>
        <w:rPr>
          <w:b w:val="0"/>
          <w:i w:val="0"/>
          <w:sz w:val="22"/>
        </w:rPr>
        <w:t>NYME est une plateforme web full-stack de livraison à la demande conçue pour le marché burkinabè (Afrique de l'Ouest). Le projet est structuré autour de Next.js 14 (App Router), TypeScript, Supabase (PostgreSQL + Realtime + Auth + Storage) et déployé sur Vercel. L'audit complet du code source révèle un projet de niveau professionnel avancé, avec une architecture solide, des corrections d'audit déjà intégrées, et des fonctionnalités complètes pour les quatre profils d'utilisateurs (Client, Coursier, Partenaire, Admin).</w:t>
      </w:r>
    </w:p>
    <w:p/>
    <w:p>
      <w:pPr>
        <w:pStyle w:val="Heading2"/>
      </w:pPr>
      <w:r>
        <w:rPr>
          <w:b/>
          <w:color w:val="0A2E8A"/>
          <w:sz w:val="28"/>
        </w:rPr>
        <w:t>Résultat global de l'audit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0A2E8A"/>
          </w:tcPr>
          <w:p>
            <w:r>
              <w:rPr>
                <w:b/>
                <w:color w:val="FFFFFF"/>
              </w:rPr>
              <w:t>Critère</w:t>
            </w:r>
          </w:p>
        </w:tc>
        <w:tc>
          <w:tcPr>
            <w:tcW w:type="dxa" w:w="2880"/>
            <w:shd w:val="clear" w:color="auto" w:fill="0A2E8A"/>
          </w:tcPr>
          <w:p>
            <w:r>
              <w:rPr>
                <w:b/>
                <w:color w:val="FFFFFF"/>
              </w:rPr>
              <w:t>Statut</w:t>
            </w:r>
          </w:p>
        </w:tc>
        <w:tc>
          <w:tcPr>
            <w:tcW w:type="dxa" w:w="2880"/>
            <w:shd w:val="clear" w:color="auto" w:fill="0A2E8A"/>
          </w:tcPr>
          <w:p>
            <w:r>
              <w:rPr>
                <w:b/>
                <w:color w:val="FFFFFF"/>
              </w:rPr>
              <w:t>Score</w:t>
            </w:r>
          </w:p>
        </w:tc>
      </w:tr>
      <w:tr>
        <w:tc>
          <w:tcPr>
            <w:tcW w:type="dxa" w:w="2880"/>
          </w:tcPr>
          <w:p>
            <w:r>
              <w:t>Architecture &amp; Structure</w:t>
            </w:r>
          </w:p>
        </w:tc>
        <w:tc>
          <w:tcPr>
            <w:tcW w:type="dxa" w:w="2880"/>
            <w:shd w:val="clear" w:color="auto" w:fill="D1FAE5"/>
          </w:tcPr>
          <w:p>
            <w:r>
              <w:t>✅ Excellent</w:t>
            </w:r>
          </w:p>
        </w:tc>
        <w:tc>
          <w:tcPr>
            <w:tcW w:type="dxa" w:w="2880"/>
          </w:tcPr>
          <w:p>
            <w:r>
              <w:t>9/10</w:t>
            </w:r>
          </w:p>
        </w:tc>
      </w:tr>
      <w:tr>
        <w:tc>
          <w:tcPr>
            <w:tcW w:type="dxa" w:w="2880"/>
          </w:tcPr>
          <w:p>
            <w:r>
              <w:t>Sécurité (Auth + RLS)</w:t>
            </w:r>
          </w:p>
        </w:tc>
        <w:tc>
          <w:tcPr>
            <w:tcW w:type="dxa" w:w="2880"/>
            <w:shd w:val="clear" w:color="auto" w:fill="D1FAE5"/>
          </w:tcPr>
          <w:p>
            <w:r>
              <w:t>✅ Très bon</w:t>
            </w:r>
          </w:p>
        </w:tc>
        <w:tc>
          <w:tcPr>
            <w:tcW w:type="dxa" w:w="2880"/>
          </w:tcPr>
          <w:p>
            <w:r>
              <w:t>8.5/10</w:t>
            </w:r>
          </w:p>
        </w:tc>
      </w:tr>
      <w:tr>
        <w:tc>
          <w:tcPr>
            <w:tcW w:type="dxa" w:w="2880"/>
          </w:tcPr>
          <w:p>
            <w:r>
              <w:t>Base de données (27 tables)</w:t>
            </w:r>
          </w:p>
        </w:tc>
        <w:tc>
          <w:tcPr>
            <w:tcW w:type="dxa" w:w="2880"/>
            <w:shd w:val="clear" w:color="auto" w:fill="D1FAE5"/>
          </w:tcPr>
          <w:p>
            <w:r>
              <w:t>✅ Complet</w:t>
            </w:r>
          </w:p>
        </w:tc>
        <w:tc>
          <w:tcPr>
            <w:tcW w:type="dxa" w:w="2880"/>
          </w:tcPr>
          <w:p>
            <w:r>
              <w:t>9/10</w:t>
            </w:r>
          </w:p>
        </w:tc>
      </w:tr>
      <w:tr>
        <w:tc>
          <w:tcPr>
            <w:tcW w:type="dxa" w:w="2880"/>
          </w:tcPr>
          <w:p>
            <w:r>
              <w:t>Fonctionnalités métier</w:t>
            </w:r>
          </w:p>
        </w:tc>
        <w:tc>
          <w:tcPr>
            <w:tcW w:type="dxa" w:w="2880"/>
            <w:shd w:val="clear" w:color="auto" w:fill="D1FAE5"/>
          </w:tcPr>
          <w:p>
            <w:r>
              <w:t>✅ Très complet</w:t>
            </w:r>
          </w:p>
        </w:tc>
        <w:tc>
          <w:tcPr>
            <w:tcW w:type="dxa" w:w="2880"/>
          </w:tcPr>
          <w:p>
            <w:r>
              <w:t>8.5/10</w:t>
            </w:r>
          </w:p>
        </w:tc>
      </w:tr>
      <w:tr>
        <w:tc>
          <w:tcPr>
            <w:tcW w:type="dxa" w:w="2880"/>
          </w:tcPr>
          <w:p>
            <w:r>
              <w:t>Qualité du code TypeScript</w:t>
            </w:r>
          </w:p>
        </w:tc>
        <w:tc>
          <w:tcPr>
            <w:tcW w:type="dxa" w:w="2880"/>
            <w:shd w:val="clear" w:color="auto" w:fill="D1FAE5"/>
          </w:tcPr>
          <w:p>
            <w:r>
              <w:t>✅ Bon</w:t>
            </w:r>
          </w:p>
        </w:tc>
        <w:tc>
          <w:tcPr>
            <w:tcW w:type="dxa" w:w="2880"/>
          </w:tcPr>
          <w:p>
            <w:r>
              <w:t>8/10</w:t>
            </w:r>
          </w:p>
        </w:tc>
      </w:tr>
    </w:tbl>
    <w:p/>
    <w:p>
      <w:r>
        <w:rPr>
          <w:b/>
          <w:i w:val="0"/>
          <w:sz w:val="22"/>
        </w:rPr>
        <w:t>Points forts majeurs identifiés lors de l'audit :</w:t>
      </w:r>
    </w:p>
    <w:p>
      <w:pPr>
        <w:pStyle w:val="ListBullet"/>
        <w:ind w:left="0"/>
      </w:pPr>
      <w:r>
        <w:t>Architecture Next.js 14 App Router bien structurée avec séparation claire server/client</w:t>
      </w:r>
    </w:p>
    <w:p>
      <w:pPr>
        <w:pStyle w:val="ListBullet"/>
        <w:ind w:left="0"/>
      </w:pPr>
      <w:r>
        <w:t>27 tables PostgreSQL avec RLS (Row Level Security) activé sur toutes les tables</w:t>
      </w:r>
    </w:p>
    <w:p>
      <w:pPr>
        <w:pStyle w:val="ListBullet"/>
        <w:ind w:left="0"/>
      </w:pPr>
      <w:r>
        <w:t>17 migrations SQL ordonnées et documentées</w:t>
      </w:r>
    </w:p>
    <w:p>
      <w:pPr>
        <w:pStyle w:val="ListBullet"/>
        <w:ind w:left="0"/>
      </w:pPr>
      <w:r>
        <w:t>Service de paiement multi-provider avec fallback automatique (DuniaPay → Flutterwave → Orange Money)</w:t>
      </w:r>
    </w:p>
    <w:p>
      <w:pPr>
        <w:pStyle w:val="ListBullet"/>
        <w:ind w:left="0"/>
      </w:pPr>
      <w:r>
        <w:t>Système d'appels audio WebRTC avec Cloudflare TURN (credentials dynamiques)</w:t>
      </w:r>
    </w:p>
    <w:p>
      <w:pPr>
        <w:pStyle w:val="ListBullet"/>
        <w:ind w:left="0"/>
      </w:pPr>
      <w:r>
        <w:t>Calcul de prix depuis barèmes Supabase configurables dynamiquement</w:t>
      </w:r>
    </w:p>
    <w:p>
      <w:pPr>
        <w:pStyle w:val="ListBullet"/>
        <w:ind w:left="0"/>
      </w:pPr>
      <w:r>
        <w:t>Rate limiting SQL atomique (migration 017)</w:t>
      </w:r>
    </w:p>
    <w:p>
      <w:pPr>
        <w:pStyle w:val="ListBullet"/>
        <w:ind w:left="0"/>
      </w:pPr>
      <w:r>
        <w:t>Middleware d'authentification centralisé (verifyAdminRole / verifyAuthUser)</w:t>
      </w:r>
    </w:p>
    <w:p>
      <w:pPr>
        <w:pStyle w:val="ListBullet"/>
        <w:ind w:left="0"/>
      </w:pPr>
      <w:r>
        <w:t>Validation Zod centralisée pour toutes les routes API critiques</w:t>
      </w:r>
    </w:p>
    <w:p>
      <w:pPr>
        <w:pStyle w:val="ListBullet"/>
        <w:ind w:left="0"/>
      </w:pPr>
      <w:r>
        <w:t>Cache des quotas API persisté en base (api_quota_tracking)</w:t>
      </w:r>
    </w:p>
    <w:p>
      <w:r>
        <w:br w:type="page"/>
      </w:r>
    </w:p>
    <w:p>
      <w:pPr>
        <w:pStyle w:val="Heading1"/>
        <w:jc w:val="left"/>
      </w:pPr>
      <w:r>
        <w:rPr>
          <w:b/>
          <w:color w:val="0A2E8A"/>
          <w:sz w:val="36"/>
        </w:rPr>
        <w:t>2. VUE D'ENSEMBLE DU PROJET</w:t>
      </w:r>
    </w:p>
    <w:p>
      <w:pPr>
        <w:pStyle w:val="Heading2"/>
      </w:pPr>
      <w:r>
        <w:rPr>
          <w:b/>
          <w:color w:val="0A2E8A"/>
          <w:sz w:val="28"/>
        </w:rPr>
        <w:t>2.1 Identité</w:t>
      </w:r>
    </w:p>
    <w:tbl>
      <w:tblPr>
        <w:tblStyle w:val="TableGrid"/>
        <w:tblW w:type="auto" w:w="0"/>
        <w:tblLook w:firstColumn="1" w:firstRow="1" w:lastColumn="0" w:lastRow="0" w:noHBand="0" w:noVBand="1" w:val="04A0"/>
      </w:tblPr>
      <w:tblGrid>
        <w:gridCol w:w="4320"/>
        <w:gridCol w:w="4320"/>
      </w:tblGrid>
      <w:tr>
        <w:tc>
          <w:tcPr>
            <w:tcW w:type="dxa" w:w="4320"/>
            <w:shd w:val="clear" w:color="auto" w:fill="EFF6FF"/>
          </w:tcPr>
          <w:p>
            <w:r>
              <w:rPr>
                <w:b/>
              </w:rPr>
              <w:t>Nom du projet</w:t>
            </w:r>
          </w:p>
        </w:tc>
        <w:tc>
          <w:tcPr>
            <w:tcW w:type="dxa" w:w="4320"/>
          </w:tcPr>
          <w:p>
            <w:r>
              <w:t>NYME — Livraison Rapide &amp; Intelligente</w:t>
            </w:r>
          </w:p>
        </w:tc>
      </w:tr>
      <w:tr>
        <w:tc>
          <w:tcPr>
            <w:tcW w:type="dxa" w:w="4320"/>
            <w:shd w:val="clear" w:color="auto" w:fill="EFF6FF"/>
          </w:tcPr>
          <w:p>
            <w:r>
              <w:rPr>
                <w:b/>
              </w:rPr>
              <w:t>Marché cible</w:t>
            </w:r>
          </w:p>
        </w:tc>
        <w:tc>
          <w:tcPr>
            <w:tcW w:type="dxa" w:w="4320"/>
          </w:tcPr>
          <w:p>
            <w:r>
              <w:t>Burkina Faso / Afrique de l'Ouest (Ouagadougou)</w:t>
            </w:r>
          </w:p>
        </w:tc>
      </w:tr>
      <w:tr>
        <w:tc>
          <w:tcPr>
            <w:tcW w:type="dxa" w:w="4320"/>
            <w:shd w:val="clear" w:color="auto" w:fill="EFF6FF"/>
          </w:tcPr>
          <w:p>
            <w:r>
              <w:rPr>
                <w:b/>
              </w:rPr>
              <w:t>Type</w:t>
            </w:r>
          </w:p>
        </w:tc>
        <w:tc>
          <w:tcPr>
            <w:tcW w:type="dxa" w:w="4320"/>
          </w:tcPr>
          <w:p>
            <w:r>
              <w:t>Application web de livraison à la demande (On-Demand Delivery)</w:t>
            </w:r>
          </w:p>
        </w:tc>
      </w:tr>
      <w:tr>
        <w:tc>
          <w:tcPr>
            <w:tcW w:type="dxa" w:w="4320"/>
            <w:shd w:val="clear" w:color="auto" w:fill="EFF6FF"/>
          </w:tcPr>
          <w:p>
            <w:r>
              <w:rPr>
                <w:b/>
              </w:rPr>
              <w:t>Version</w:t>
            </w:r>
          </w:p>
        </w:tc>
        <w:tc>
          <w:tcPr>
            <w:tcW w:type="dxa" w:w="4320"/>
          </w:tcPr>
          <w:p>
            <w:r>
              <w:t>1.0 — 2025</w:t>
            </w:r>
          </w:p>
        </w:tc>
      </w:tr>
      <w:tr>
        <w:tc>
          <w:tcPr>
            <w:tcW w:type="dxa" w:w="4320"/>
            <w:shd w:val="clear" w:color="auto" w:fill="EFF6FF"/>
          </w:tcPr>
          <w:p>
            <w:r>
              <w:rPr>
                <w:b/>
              </w:rPr>
              <w:t>Repository GitHub</w:t>
            </w:r>
          </w:p>
        </w:tc>
        <w:tc>
          <w:tcPr>
            <w:tcW w:type="dxa" w:w="4320"/>
          </w:tcPr>
          <w:p>
            <w:r>
              <w:t>github.com/poodasamuelpro/nyme-bf</w:t>
            </w:r>
          </w:p>
        </w:tc>
      </w:tr>
      <w:tr>
        <w:tc>
          <w:tcPr>
            <w:tcW w:type="dxa" w:w="4320"/>
            <w:shd w:val="clear" w:color="auto" w:fill="EFF6FF"/>
          </w:tcPr>
          <w:p>
            <w:r>
              <w:rPr>
                <w:b/>
              </w:rPr>
              <w:t>Framework</w:t>
            </w:r>
          </w:p>
        </w:tc>
        <w:tc>
          <w:tcPr>
            <w:tcW w:type="dxa" w:w="4320"/>
          </w:tcPr>
          <w:p>
            <w:r>
              <w:t>Next.js 14 (App Router) + TypeScript 5</w:t>
            </w:r>
          </w:p>
        </w:tc>
      </w:tr>
      <w:tr>
        <w:tc>
          <w:tcPr>
            <w:tcW w:type="dxa" w:w="4320"/>
            <w:shd w:val="clear" w:color="auto" w:fill="EFF6FF"/>
          </w:tcPr>
          <w:p>
            <w:r>
              <w:rPr>
                <w:b/>
              </w:rPr>
              <w:t>Base de données</w:t>
            </w:r>
          </w:p>
        </w:tc>
        <w:tc>
          <w:tcPr>
            <w:tcW w:type="dxa" w:w="4320"/>
          </w:tcPr>
          <w:p>
            <w:r>
              <w:t>Supabase (PostgreSQL hébergé)</w:t>
            </w:r>
          </w:p>
        </w:tc>
      </w:tr>
      <w:tr>
        <w:tc>
          <w:tcPr>
            <w:tcW w:type="dxa" w:w="4320"/>
            <w:shd w:val="clear" w:color="auto" w:fill="EFF6FF"/>
          </w:tcPr>
          <w:p>
            <w:r>
              <w:rPr>
                <w:b/>
              </w:rPr>
              <w:t>Déploiement</w:t>
            </w:r>
          </w:p>
        </w:tc>
        <w:tc>
          <w:tcPr>
            <w:tcW w:type="dxa" w:w="4320"/>
          </w:tcPr>
          <w:p>
            <w:r>
              <w:t>Vercel (production)</w:t>
            </w:r>
          </w:p>
        </w:tc>
      </w:tr>
      <w:tr>
        <w:tc>
          <w:tcPr>
            <w:tcW w:type="dxa" w:w="4320"/>
            <w:shd w:val="clear" w:color="auto" w:fill="EFF6FF"/>
          </w:tcPr>
          <w:p>
            <w:r>
              <w:rPr>
                <w:b/>
              </w:rPr>
              <w:t>URL de production</w:t>
            </w:r>
          </w:p>
        </w:tc>
        <w:tc>
          <w:tcPr>
            <w:tcW w:type="dxa" w:w="4320"/>
          </w:tcPr>
          <w:p>
            <w:r>
              <w:t>https://nyme.bf</w:t>
            </w:r>
          </w:p>
        </w:tc>
      </w:tr>
    </w:tbl>
    <w:p/>
    <w:p>
      <w:pPr>
        <w:pStyle w:val="Heading2"/>
      </w:pPr>
      <w:r>
        <w:rPr>
          <w:b/>
          <w:color w:val="0A2E8A"/>
          <w:sz w:val="28"/>
        </w:rPr>
        <w:t>2.2 Stack Technique Complète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0A2E8A"/>
          </w:tcPr>
          <w:p>
            <w:r>
              <w:rPr>
                <w:b/>
                <w:color w:val="FFFFFF"/>
              </w:rPr>
              <w:t>Couche</w:t>
            </w:r>
          </w:p>
        </w:tc>
        <w:tc>
          <w:tcPr>
            <w:tcW w:type="dxa" w:w="2880"/>
            <w:shd w:val="clear" w:color="auto" w:fill="0A2E8A"/>
          </w:tcPr>
          <w:p>
            <w:r>
              <w:rPr>
                <w:b/>
                <w:color w:val="FFFFFF"/>
              </w:rPr>
              <w:t>Technologie</w:t>
            </w:r>
          </w:p>
        </w:tc>
        <w:tc>
          <w:tcPr>
            <w:tcW w:type="dxa" w:w="2880"/>
            <w:shd w:val="clear" w:color="auto" w:fill="0A2E8A"/>
          </w:tcPr>
          <w:p>
            <w:r>
              <w:rPr>
                <w:b/>
                <w:color w:val="FFFFFF"/>
              </w:rPr>
              <w:t>Version/Détail</w:t>
            </w:r>
          </w:p>
        </w:tc>
      </w:tr>
      <w:tr>
        <w:tc>
          <w:tcPr>
            <w:tcW w:type="dxa" w:w="2880"/>
          </w:tcPr>
          <w:p>
            <w:r>
              <w:t>Framework Web</w:t>
            </w:r>
          </w:p>
        </w:tc>
        <w:tc>
          <w:tcPr>
            <w:tcW w:type="dxa" w:w="2880"/>
          </w:tcPr>
          <w:p>
            <w:r>
              <w:t>Next.js</w:t>
            </w:r>
          </w:p>
        </w:tc>
        <w:tc>
          <w:tcPr>
            <w:tcW w:type="dxa" w:w="2880"/>
          </w:tcPr>
          <w:p>
            <w:r>
              <w:t>14.2.3 — App Router</w:t>
            </w:r>
          </w:p>
        </w:tc>
      </w:tr>
      <w:tr>
        <w:tc>
          <w:tcPr>
            <w:tcW w:type="dxa" w:w="2880"/>
          </w:tcPr>
          <w:p>
            <w:r>
              <w:t>Langage</w:t>
            </w:r>
          </w:p>
        </w:tc>
        <w:tc>
          <w:tcPr>
            <w:tcW w:type="dxa" w:w="2880"/>
          </w:tcPr>
          <w:p>
            <w:r>
              <w:t>TypeScript</w:t>
            </w:r>
          </w:p>
        </w:tc>
        <w:tc>
          <w:tcPr>
            <w:tcW w:type="dxa" w:w="2880"/>
          </w:tcPr>
          <w:p>
            <w:r>
              <w:t>5.x</w:t>
            </w:r>
          </w:p>
        </w:tc>
      </w:tr>
      <w:tr>
        <w:tc>
          <w:tcPr>
            <w:tcW w:type="dxa" w:w="2880"/>
          </w:tcPr>
          <w:p>
            <w:r>
              <w:t>Styling</w:t>
            </w:r>
          </w:p>
        </w:tc>
        <w:tc>
          <w:tcPr>
            <w:tcW w:type="dxa" w:w="2880"/>
          </w:tcPr>
          <w:p>
            <w:r>
              <w:t>Tailwind CSS</w:t>
            </w:r>
          </w:p>
        </w:tc>
        <w:tc>
          <w:tcPr>
            <w:tcW w:type="dxa" w:w="2880"/>
          </w:tcPr>
          <w:p>
            <w:r>
              <w:t>3.4.1</w:t>
            </w:r>
          </w:p>
        </w:tc>
      </w:tr>
      <w:tr>
        <w:tc>
          <w:tcPr>
            <w:tcW w:type="dxa" w:w="2880"/>
          </w:tcPr>
          <w:p>
            <w:r>
              <w:t>Animations</w:t>
            </w:r>
          </w:p>
        </w:tc>
        <w:tc>
          <w:tcPr>
            <w:tcW w:type="dxa" w:w="2880"/>
          </w:tcPr>
          <w:p>
            <w:r>
              <w:t>Framer Motion</w:t>
            </w:r>
          </w:p>
        </w:tc>
        <w:tc>
          <w:tcPr>
            <w:tcW w:type="dxa" w:w="2880"/>
          </w:tcPr>
          <w:p>
            <w:r>
              <w:t>11.2.10</w:t>
            </w:r>
          </w:p>
        </w:tc>
      </w:tr>
      <w:tr>
        <w:tc>
          <w:tcPr>
            <w:tcW w:type="dxa" w:w="2880"/>
          </w:tcPr>
          <w:p>
            <w:r>
              <w:t>Base de données</w:t>
            </w:r>
          </w:p>
        </w:tc>
        <w:tc>
          <w:tcPr>
            <w:tcW w:type="dxa" w:w="2880"/>
          </w:tcPr>
          <w:p>
            <w:r>
              <w:t>Supabase (PostgreSQL)</w:t>
            </w:r>
          </w:p>
        </w:tc>
        <w:tc>
          <w:tcPr>
            <w:tcW w:type="dxa" w:w="2880"/>
          </w:tcPr>
          <w:p>
            <w:r>
              <w:t>@supabase/supabase-js ^2.49.1</w:t>
            </w:r>
          </w:p>
        </w:tc>
      </w:tr>
      <w:tr>
        <w:tc>
          <w:tcPr>
            <w:tcW w:type="dxa" w:w="2880"/>
          </w:tcPr>
          <w:p>
            <w:r>
              <w:t>Authentification</w:t>
            </w:r>
          </w:p>
        </w:tc>
        <w:tc>
          <w:tcPr>
            <w:tcW w:type="dxa" w:w="2880"/>
          </w:tcPr>
          <w:p>
            <w:r>
              <w:t>Supabase Auth</w:t>
            </w:r>
          </w:p>
        </w:tc>
        <w:tc>
          <w:tcPr>
            <w:tcW w:type="dxa" w:w="2880"/>
          </w:tcPr>
          <w:p>
            <w:r>
              <w:t>JWT + Cookie</w:t>
            </w:r>
          </w:p>
        </w:tc>
      </w:tr>
      <w:tr>
        <w:tc>
          <w:tcPr>
            <w:tcW w:type="dxa" w:w="2880"/>
          </w:tcPr>
          <w:p>
            <w:r>
              <w:t>Temps réel</w:t>
            </w:r>
          </w:p>
        </w:tc>
        <w:tc>
          <w:tcPr>
            <w:tcW w:type="dxa" w:w="2880"/>
          </w:tcPr>
          <w:p>
            <w:r>
              <w:t>Supabase Realtime</w:t>
            </w:r>
          </w:p>
        </w:tc>
        <w:tc>
          <w:tcPr>
            <w:tcW w:type="dxa" w:w="2880"/>
          </w:tcPr>
          <w:p>
            <w:r>
              <w:t>Postgres Changes + Broadcast</w:t>
            </w:r>
          </w:p>
        </w:tc>
      </w:tr>
      <w:tr>
        <w:tc>
          <w:tcPr>
            <w:tcW w:type="dxa" w:w="2880"/>
          </w:tcPr>
          <w:p>
            <w:r>
              <w:t>Cartographie</w:t>
            </w:r>
          </w:p>
        </w:tc>
        <w:tc>
          <w:tcPr>
            <w:tcW w:type="dxa" w:w="2880"/>
          </w:tcPr>
          <w:p>
            <w:r>
              <w:t>Leaflet / react-leaflet</w:t>
            </w:r>
          </w:p>
        </w:tc>
        <w:tc>
          <w:tcPr>
            <w:tcW w:type="dxa" w:w="2880"/>
          </w:tcPr>
          <w:p>
            <w:r>
              <w:t>1.9.4 / 4.2.1</w:t>
            </w:r>
          </w:p>
        </w:tc>
      </w:tr>
      <w:tr>
        <w:tc>
          <w:tcPr>
            <w:tcW w:type="dxa" w:w="2880"/>
          </w:tcPr>
          <w:p>
            <w:r>
              <w:t>Routage GPS</w:t>
            </w:r>
          </w:p>
        </w:tc>
        <w:tc>
          <w:tcPr>
            <w:tcW w:type="dxa" w:w="2880"/>
          </w:tcPr>
          <w:p>
            <w:r>
              <w:t>Mapbox → Google → OSRM</w:t>
            </w:r>
          </w:p>
        </w:tc>
        <w:tc>
          <w:tcPr>
            <w:tcW w:type="dxa" w:w="2880"/>
          </w:tcPr>
          <w:p>
            <w:r>
              <w:t>Fallback automatique</w:t>
            </w:r>
          </w:p>
        </w:tc>
      </w:tr>
      <w:tr>
        <w:tc>
          <w:tcPr>
            <w:tcW w:type="dxa" w:w="2880"/>
          </w:tcPr>
          <w:p>
            <w:r>
              <w:t>Paiement</w:t>
            </w:r>
          </w:p>
        </w:tc>
        <w:tc>
          <w:tcPr>
            <w:tcW w:type="dxa" w:w="2880"/>
          </w:tcPr>
          <w:p>
            <w:r>
              <w:t>DuniaPay → Flutterwave → Orange</w:t>
            </w:r>
          </w:p>
        </w:tc>
        <w:tc>
          <w:tcPr>
            <w:tcW w:type="dxa" w:w="2880"/>
          </w:tcPr>
          <w:p>
            <w:r>
              <w:t>Multi-provider avec fallback</w:t>
            </w:r>
          </w:p>
        </w:tc>
      </w:tr>
      <w:tr>
        <w:tc>
          <w:tcPr>
            <w:tcW w:type="dxa" w:w="2880"/>
          </w:tcPr>
          <w:p>
            <w:r>
              <w:t>Notifications push</w:t>
            </w:r>
          </w:p>
        </w:tc>
        <w:tc>
          <w:tcPr>
            <w:tcW w:type="dxa" w:w="2880"/>
          </w:tcPr>
          <w:p>
            <w:r>
              <w:t>Firebase Cloud Messaging</w:t>
            </w:r>
          </w:p>
        </w:tc>
        <w:tc>
          <w:tcPr>
            <w:tcW w:type="dxa" w:w="2880"/>
          </w:tcPr>
          <w:p>
            <w:r>
              <w:t>API HTTP FCM v1 (sans SDK)</w:t>
            </w:r>
          </w:p>
        </w:tc>
      </w:tr>
      <w:tr>
        <w:tc>
          <w:tcPr>
            <w:tcW w:type="dxa" w:w="2880"/>
          </w:tcPr>
          <w:p>
            <w:r>
              <w:t>Email</w:t>
            </w:r>
          </w:p>
        </w:tc>
        <w:tc>
          <w:tcPr>
            <w:tcW w:type="dxa" w:w="2880"/>
          </w:tcPr>
          <w:p>
            <w:r>
              <w:t>Brevo → Resend</w:t>
            </w:r>
          </w:p>
        </w:tc>
        <w:tc>
          <w:tcPr>
            <w:tcW w:type="dxa" w:w="2880"/>
          </w:tcPr>
          <w:p>
            <w:r>
              <w:t>Fallback automatique</w:t>
            </w:r>
          </w:p>
        </w:tc>
      </w:tr>
      <w:tr>
        <w:tc>
          <w:tcPr>
            <w:tcW w:type="dxa" w:w="2880"/>
          </w:tcPr>
          <w:p>
            <w:r>
              <w:t>Appels audio</w:t>
            </w:r>
          </w:p>
        </w:tc>
        <w:tc>
          <w:tcPr>
            <w:tcW w:type="dxa" w:w="2880"/>
          </w:tcPr>
          <w:p>
            <w:r>
              <w:t>WebRTC + Supabase Realtime</w:t>
            </w:r>
          </w:p>
        </w:tc>
        <w:tc>
          <w:tcPr>
            <w:tcW w:type="dxa" w:w="2880"/>
          </w:tcPr>
          <w:p>
            <w:r>
              <w:t>Signalisation via PostgreSQL</w:t>
            </w:r>
          </w:p>
        </w:tc>
      </w:tr>
      <w:tr>
        <w:tc>
          <w:tcPr>
            <w:tcW w:type="dxa" w:w="2880"/>
          </w:tcPr>
          <w:p>
            <w:r>
              <w:t>TURN Server</w:t>
            </w:r>
          </w:p>
        </w:tc>
        <w:tc>
          <w:tcPr>
            <w:tcW w:type="dxa" w:w="2880"/>
          </w:tcPr>
          <w:p>
            <w:r>
              <w:t>Cloudflare Calls TURN</w:t>
            </w:r>
          </w:p>
        </w:tc>
        <w:tc>
          <w:tcPr>
            <w:tcW w:type="dxa" w:w="2880"/>
          </w:tcPr>
          <w:p>
            <w:r>
              <w:t>Credentials dynamiques 24h TTL</w:t>
            </w:r>
          </w:p>
        </w:tc>
      </w:tr>
    </w:tbl>
    <w:p/>
    <w:p>
      <w:pPr>
        <w:pStyle w:val="Heading2"/>
      </w:pPr>
      <w:r>
        <w:rPr>
          <w:b/>
          <w:color w:val="0A2E8A"/>
          <w:sz w:val="28"/>
        </w:rPr>
        <w:t>2.3 Profils Utilisateurs</w:t>
      </w:r>
    </w:p>
    <w:p>
      <w:r>
        <w:rPr>
          <w:b/>
          <w:color w:val="E87722"/>
        </w:rPr>
        <w:t xml:space="preserve">👤 CLIENT  </w:t>
      </w:r>
      <w:r>
        <w:rPr>
          <w:color w:val="6B7280"/>
        </w:rPr>
        <w:t>Particulier qui commande des livraisons. Peut créer une livraison immédiate/urgente/programmée, payer via wallet/mobile money/cash, suivre en temps réel, négocier le prix, évaluer le coursier.</w:t>
      </w:r>
    </w:p>
    <w:p>
      <w:r>
        <w:rPr>
          <w:b/>
          <w:color w:val="E87722"/>
        </w:rPr>
        <w:t xml:space="preserve">🛵 COURSIER  </w:t>
      </w:r>
      <w:r>
        <w:rPr>
          <w:color w:val="6B7280"/>
        </w:rPr>
        <w:t>Livreur vérifié (documents CNI+permis validés par admin). Voit les missions disponibles, accepte/propose un prix, met à jour le statut de livraison, est payé via son wallet.</w:t>
      </w:r>
    </w:p>
    <w:p>
      <w:r>
        <w:rPr>
          <w:b/>
          <w:color w:val="E87722"/>
        </w:rPr>
        <w:t xml:space="preserve">🏢 PARTENAIRE  </w:t>
      </w:r>
      <w:r>
        <w:rPr>
          <w:color w:val="6B7280"/>
        </w:rPr>
        <w:t>Entreprise abonnée (B2B). 3 plans : Starter (25k FCFA/mois), Business (65k FCFA/mois), Enterprise (sur devis). Gère des livraisons en volume.</w:t>
      </w:r>
    </w:p>
    <w:p>
      <w:r>
        <w:rPr>
          <w:b/>
          <w:color w:val="E87722"/>
        </w:rPr>
        <w:t xml:space="preserve">🛡️ ADMIN  </w:t>
      </w:r>
      <w:r>
        <w:rPr>
          <w:color w:val="6B7280"/>
        </w:rPr>
        <w:t>Backoffice (URL secrète /admin-x9k2m/). Valide les coursiers, gère les tarifs, voit les KPIs, traite les signalements, crée des comptes admin/partenaire.</w:t>
      </w:r>
    </w:p>
    <w:p>
      <w:r>
        <w:br w:type="page"/>
      </w:r>
    </w:p>
    <w:p>
      <w:pPr>
        <w:pStyle w:val="Heading1"/>
        <w:jc w:val="left"/>
      </w:pPr>
      <w:r>
        <w:rPr>
          <w:b/>
          <w:color w:val="0A2E8A"/>
          <w:sz w:val="36"/>
        </w:rPr>
        <w:t>3. ARCHITECTURE &amp; STRUCTURE DES FICHIERS</w:t>
      </w:r>
    </w:p>
    <w:p>
      <w:pPr>
        <w:pStyle w:val="Heading2"/>
      </w:pPr>
      <w:r>
        <w:rPr>
          <w:b/>
          <w:color w:val="0A2E8A"/>
          <w:sz w:val="28"/>
        </w:rPr>
        <w:t>3.1 Arborescence complète du projet</w:t>
      </w:r>
    </w:p>
    <w:p>
      <w:r>
        <w:rPr>
          <w:b w:val="0"/>
          <w:i w:val="0"/>
          <w:sz w:val="22"/>
        </w:rPr>
        <w:t>Le projet contient 140+ fichiers organisés selon la structure Next.js 14 App Router :</w:t>
      </w:r>
    </w:p>
    <w:p>
      <w:pPr>
        <w:ind w:left="567"/>
      </w:pPr>
      <w:r>
        <w:rPr>
          <w:rFonts w:ascii="Courier New" w:hAnsi="Courier New"/>
          <w:color w:val="1F2937"/>
          <w:sz w:val="18"/>
        </w:rPr>
        <w:t>nyme-bf/</w:t>
        <w:br/>
        <w:t>├── package.json                      # Dépendances (Next.js 14, Supabase, Leaflet, Framer, Zod...)</w:t>
        <w:br/>
        <w:t>├── next.config.js                    # Config Next.js : CSP headers, remotePatterns images</w:t>
        <w:br/>
        <w:t>├── tailwind.config.ts                # Config Tailwind CSS</w:t>
        <w:br/>
        <w:t>├── tsconfig.json                     # Config TypeScript</w:t>
        <w:br/>
        <w:t>├── postcss.config.js                 # Config PostCSS</w:t>
        <w:br/>
        <w:t>├── README.md                         # Documentation complète du projet</w:t>
        <w:br/>
        <w:t>│</w:t>
        <w:br/>
        <w:t>├── src/</w:t>
        <w:br/>
        <w:t>│   ├── middleware.ts                  # Middleware Supabase : sync cookie token</w:t>
        <w:br/>
        <w:t>│   ├── app/</w:t>
        <w:br/>
        <w:t>│   │   ├── layout.tsx                 # Layout racine : ConditionalCallProvider + Header/Footer</w:t>
        <w:br/>
        <w:t>│   │   ├── page.tsx                   # Landing page (7 sections)</w:t>
        <w:br/>
        <w:t>│   │   ├── globals.css                # CSS global</w:t>
        <w:br/>
        <w:t>│   │   ├── robots.ts                  # Robots.txt (SEO)</w:t>
        <w:br/>
        <w:t>│   │   ├── sitemap.ts                 # Sitemap XML (SEO)</w:t>
        <w:br/>
        <w:t>│   │   │</w:t>
        <w:br/>
        <w:t>│   │   ├── auth/callback/             # Callback OAuth Supabase</w:t>
        <w:br/>
        <w:t>│   │   ├── login/                     # Login client</w:t>
        <w:br/>
        <w:t>│   │   ├── reset-password/            # Reset mot de passe</w:t>
        <w:br/>
        <w:t>│   │   ├── update-password/           # Mise à jour mot de passe</w:t>
        <w:br/>
        <w:t>│   │   ├── contact/                   # Page contact + formulaire</w:t>
        <w:br/>
        <w:t>│   │   ├── messages/                  # Messages (racine)</w:t>
        <w:br/>
        <w:t>│   │   ├── chat/[id]/                 # Chat par livraison</w:t>
        <w:br/>
        <w:t>│   │   ├── politique-confidentialite/ # Mentions légales</w:t>
        <w:br/>
        <w:t>│   │   ├── politique-application/     # Politique d'utilisation</w:t>
        <w:br/>
        <w:t>│   │   ├── service-client/            # Page service client</w:t>
        <w:br/>
        <w:t>│   │   ├── suivi-tiers/[token]/       # Suivi public tokenisé (sans auth)</w:t>
        <w:br/>
        <w:t>│   │   │</w:t>
        <w:br/>
        <w:t>│   │   ├── client/                    # ── ESPACE CLIENT ──</w:t>
        <w:br/>
        <w:t>│   │   │   ├── dashboard/             # Dashboard client</w:t>
        <w:br/>
        <w:t>│   │   │   ├── nouvelle-livraison/    # Créer une livraison</w:t>
        <w:br/>
        <w:t>│   │   │   ├── suivi/[id]/            # Suivi GPS temps réel</w:t>
        <w:br/>
        <w:t>│   │   │   ├── propositions/[id]/     # Négociation de prix</w:t>
        <w:br/>
        <w:t>│   │   │   ├── historique/            # Historique livraisons</w:t>
        <w:br/>
        <w:t>│   │   │   ├── wallet/                # Portefeuille client</w:t>
        <w:br/>
        <w:t>│   │   │   ├── notifications/         # Notifications</w:t>
        <w:br/>
        <w:t>│   │   │   ├── messages/              # Liste conversations</w:t>
        <w:br/>
        <w:t>│   │   │   ├── chat/[id]/             # Chat avec coursier</w:t>
        <w:br/>
        <w:t>│   │   │   ├── evaluation/[id]/       # Évaluer un coursier</w:t>
        <w:br/>
        <w:t>│   │   │   ├── signalement/[id]/      # Signaler un utilisateur</w:t>
        <w:br/>
        <w:t>│   │   │   ├── favoris/               # Coursiers favoris</w:t>
        <w:br/>
        <w:t>│   │   │   ├── contacts-favoris/      # Contacts favoris</w:t>
        <w:br/>
        <w:t>│   │   │   ├── profil/                # Profil client</w:t>
        <w:br/>
        <w:t>│   │   │   └── payment/               # Pages succès/échec paiement</w:t>
        <w:br/>
        <w:t>│   │   │</w:t>
        <w:br/>
        <w:t>│   │   ├── coursier/                  # ── ESPACE COURSIER ──</w:t>
        <w:br/>
        <w:t>│   │   │   ├── login/                 # Login coursier</w:t>
        <w:br/>
        <w:t>│   │   │   ├── verification/          # Upload documents (CNI, permis)</w:t>
        <w:br/>
        <w:t>│   │   │   ├── dashboard-new/         # Dashboard missions</w:t>
        <w:br/>
        <w:t>│   │   │   ├── mission/[id]/          # Détail mission</w:t>
        <w:br/>
        <w:t>│   │   │   ├── messages/              # Liste conversations</w:t>
        <w:br/>
        <w:t>│   │   │   ├── chat/[id]/             # Chat avec client</w:t>
        <w:br/>
        <w:t>│   │   │   ├── wallet/                # Portefeuille coursier</w:t>
        <w:br/>
        <w:t>│   │   │   └── profil/                # Profil coursier</w:t>
        <w:br/>
        <w:t>│   │   │</w:t>
        <w:br/>
        <w:t>│   │   ├── partenaires/               # ── ESPACE PARTENAIRE ──</w:t>
        <w:br/>
        <w:t>│   │   │   ├── page.tsx               # Landing partenaires</w:t>
        <w:br/>
        <w:t>│   │   │   ├── login/                 # Login partenaire</w:t>
        <w:br/>
        <w:t>│   │   │   ├── dashboard/             # Dashboard partenaire</w:t>
        <w:br/>
        <w:t>│   │   │   ├── reset-password/        # Reset mot de passe partenaire</w:t>
        <w:br/>
        <w:t>│   │   │   └── PartenairesClient.tsx  # Composant client partenaires</w:t>
        <w:br/>
        <w:t>│   │   │</w:t>
        <w:br/>
        <w:t>│   │   ├── admin-x9k2m/               # ── ESPACE ADMIN (URL secrète) ──</w:t>
        <w:br/>
        <w:t>│   │   │   ├── login/                 # Login admin</w:t>
        <w:br/>
        <w:t>│   │   │   └── dashboard/             # Dashboard admin KPIs</w:t>
        <w:br/>
        <w:t>│   │   │</w:t>
        <w:br/>
        <w:t>│   │   └── api/                       # ── ROUTES API (Server-Side) ──</w:t>
        <w:br/>
        <w:t>│   │       ├── admin/                 # 10 routes admin</w:t>
        <w:br/>
        <w:t>│   │       ├── calls/                 # 2 routes appels WebRTC</w:t>
        <w:br/>
        <w:t>│   │       ├── client/                # 7 routes client</w:t>
        <w:br/>
        <w:t>│   │       ├── coursier/              # 5 routes coursier</w:t>
        <w:br/>
        <w:t>│   │       ├── partenaires/           # 2 routes partenaire</w:t>
        <w:br/>
        <w:t>│   │       ├── payment/               # 6 routes paiement</w:t>
        <w:br/>
        <w:t>│   │       ├── contact/               # 1 route contact</w:t>
        <w:br/>
        <w:t>│   │       └── user/                  # 2 routes user générique</w:t>
        <w:br/>
        <w:t>│   │</w:t>
        <w:br/>
        <w:t>│   ├── components/</w:t>
        <w:br/>
        <w:t>│   │   ├── Header.tsx                 # Navigation principale</w:t>
        <w:br/>
        <w:t>│   │   ├── Footer.tsx                 # Pied de page</w:t>
        <w:br/>
        <w:t>│   │   ├── MapAdvanced.tsx            # Carte Leaflet avancée (suivi)</w:t>
        <w:br/>
        <w:t>│   │   ├── MapCoursier.tsx            # Carte coursier (navigation)</w:t>
        <w:br/>
        <w:t>│   │   ├── calls/                     # Système WebRTC UI (5 composants)</w:t>
        <w:br/>
        <w:t>│   │   ├── home/                      # Sections landing page (7 composants)</w:t>
        <w:br/>
        <w:t>│   │   ├── notifications/             # Panel notifications</w:t>
        <w:br/>
        <w:t>│   │   └── shared/                    # StatutTimeline (chronologie livraison)</w:t>
        <w:br/>
        <w:t>│   │</w:t>
        <w:br/>
        <w:t>│   ├── lib/</w:t>
        <w:br/>
        <w:t>│   │   ├── supabase.ts                # Client Supabase + 27 types TypeScript</w:t>
        <w:br/>
        <w:t>│   │   ├── supabase-admin.ts          # Client service_role (server uniquement)</w:t>
        <w:br/>
        <w:t>│   │   ├── auth-middleware.ts         # verifyAdminRole + verifyAuthUser</w:t>
        <w:br/>
        <w:t>│   │   ├── email.ts                   # Service email Brevo→Resend + templates</w:t>
        <w:br/>
        <w:t>│   │   ├── tarifs.ts                  # Calcul prix (source unique de vérité)</w:t>
        <w:br/>
        <w:t>│   │   └── zod-schemas.ts             # 15 schémas de validation Zod</w:t>
        <w:br/>
        <w:t>│   │</w:t>
        <w:br/>
        <w:t>│   └── services/</w:t>
        <w:br/>
        <w:t>│       ├── communication-service.ts   # Chat + photos</w:t>
        <w:br/>
        <w:t>│       ├── firebase-notification-service.ts  # FCM push</w:t>
        <w:br/>
        <w:t>│       ├── geocoding-service.ts       # Géocodage Mapbox→Google→Nominatim</w:t>
        <w:br/>
        <w:t>│       ├── map-service.ts             # Routage + quotas API persistés</w:t>
        <w:br/>
        <w:t>│       ├── payment-service.ts         # Paiement multi-provider</w:t>
        <w:br/>
        <w:t>│       ├── price-negotiation-service.ts  # Négociation de prix</w:t>
        <w:br/>
        <w:t>│       ├── wallet-service.ts          # Opérations wallet</w:t>
        <w:br/>
        <w:t>│       └── webrtc-call-service.ts     # WebRTC + Cloudflare TURN</w:t>
        <w:br/>
        <w:t>│</w:t>
        <w:br/>
        <w:t>└── supabase/</w:t>
        <w:br/>
        <w:t xml:space="preserve">    ├── documentation_supabase.md      # Guide configuration Supabase</w:t>
        <w:br/>
        <w:t xml:space="preserve">    ├── fix_rls_trigger.sql            # Correctifs RLS</w:t>
        <w:br/>
        <w:t xml:space="preserve">    ├── fix_supabase_schema.sql        # Correctifs schéma</w:t>
        <w:br/>
        <w:t xml:space="preserve">    └── migrations/                    # 17 migrations SQL ordonnées</w:t>
      </w:r>
    </w:p>
    <w:p>
      <w:r>
        <w:br w:type="page"/>
      </w:r>
    </w:p>
    <w:p>
      <w:pPr>
        <w:pStyle w:val="Heading1"/>
        <w:jc w:val="left"/>
      </w:pPr>
      <w:r>
        <w:rPr>
          <w:b/>
          <w:color w:val="0A2E8A"/>
          <w:sz w:val="36"/>
        </w:rPr>
        <w:t>4. ANALYSE DES FICHIERS — LIB (BIBLIOTHÈQUES)</w:t>
      </w:r>
    </w:p>
    <w:p>
      <w:pPr>
        <w:pStyle w:val="Heading2"/>
      </w:pPr>
      <w:r>
        <w:rPr>
          <w:b/>
          <w:color w:val="0A2E8A"/>
          <w:sz w:val="28"/>
        </w:rPr>
        <w:t>4.1 src/lib/supabase.ts — Client Supabase + Types</w:t>
      </w:r>
    </w:p>
    <w:p>
      <w:pPr>
        <w:ind w:left="283"/>
      </w:pPr>
      <w:r>
        <w:rPr>
          <w:b/>
          <w:color w:val="16A34A"/>
        </w:rPr>
        <w:t>✅ Fichier</w:t>
      </w:r>
      <w:r>
        <w:rPr>
          <w:color w:val="6B7280"/>
          <w:sz w:val="20"/>
        </w:rPr>
        <w:t xml:space="preserve">  — Complet et fonctionnel</w:t>
      </w:r>
    </w:p>
    <w:p>
      <w:r>
        <w:rPr>
          <w:b/>
          <w:i w:val="0"/>
          <w:sz w:val="22"/>
        </w:rPr>
        <w:t>Ce fichier est le cœur du typage du projet. Il contient :</w:t>
      </w:r>
    </w:p>
    <w:p>
      <w:pPr>
        <w:pStyle w:val="ListBullet"/>
        <w:ind w:left="0"/>
      </w:pPr>
      <w:r>
        <w:t>Le client Supabase (anon key) avec persistSession + autoRefreshToken</w:t>
      </w:r>
    </w:p>
    <w:p>
      <w:pPr>
        <w:pStyle w:val="ListBullet"/>
        <w:ind w:left="0"/>
      </w:pPr>
      <w:r>
        <w:t>27 types TypeScript correspondant exactement aux tables SQL</w:t>
      </w:r>
    </w:p>
    <w:p>
      <w:pPr>
        <w:pStyle w:val="ListBullet"/>
        <w:ind w:left="0"/>
      </w:pPr>
      <w:r>
        <w:t>6 fonctions helper : getUtilisateur, getPartenaire, getCoursier, getWallet, getLivraison, getNotifications, getTransactionsWallet, getOrCreateWallet</w:t>
      </w:r>
    </w:p>
    <w:p>
      <w:r>
        <w:rPr>
          <w:b/>
          <w:i w:val="0"/>
          <w:sz w:val="22"/>
        </w:rPr>
        <w:t>Point critique documenté dans le code :</w:t>
      </w:r>
    </w:p>
    <w:p>
      <w:pPr>
        <w:ind w:left="567"/>
      </w:pPr>
      <w:r>
        <w:rPr>
          <w:rFonts w:ascii="Courier New" w:hAnsi="Courier New"/>
          <w:color w:val="1F2937"/>
          <w:sz w:val="18"/>
        </w:rPr>
        <w:t>// IMPORTANT : 'en_rout_depart' SANS 'e' — c'est la valeur exacte</w:t>
        <w:br/>
        <w:t>// de la CHECK constraint SQL réelle. Ne pas modifier.</w:t>
      </w:r>
    </w:p>
    <w:p>
      <w:r>
        <w:rPr>
          <w:b w:val="0"/>
          <w:i/>
          <w:color w:val="6B7280"/>
          <w:sz w:val="22"/>
        </w:rPr>
        <w:t>La valeur exacte du statut "en_rout_depart" (sans "e" final) est documentée et expliquée. Ce n'est PAS une faute de frappe non corrigée — c'est la valeur réelle dans la contrainte SQL et elle est maintenue intentionnellement pour la cohérence. Voir section 19.</w:t>
      </w:r>
    </w:p>
    <w:p>
      <w:pPr>
        <w:pStyle w:val="Heading2"/>
      </w:pPr>
      <w:r>
        <w:rPr>
          <w:b/>
          <w:color w:val="0A2E8A"/>
          <w:sz w:val="28"/>
        </w:rPr>
        <w:t>4.2 src/lib/supabase-admin.ts — Client Service Role</w:t>
      </w:r>
    </w:p>
    <w:p>
      <w:pPr>
        <w:ind w:left="283"/>
      </w:pPr>
      <w:r>
        <w:rPr>
          <w:b/>
          <w:color w:val="16A34A"/>
        </w:rPr>
        <w:t>✅ Fichier</w:t>
      </w:r>
      <w:r>
        <w:rPr>
          <w:color w:val="6B7280"/>
          <w:sz w:val="20"/>
        </w:rPr>
        <w:t xml:space="preserve">  — Service role correctement isolé côté serveur</w:t>
      </w:r>
    </w:p>
    <w:p>
      <w:pPr>
        <w:pStyle w:val="ListBullet"/>
        <w:ind w:left="0"/>
      </w:pPr>
      <w:r>
        <w:t>Utilise SUPABASE_SERVICE_ROLE_KEY (bypass RLS)</w:t>
      </w:r>
    </w:p>
    <w:p>
      <w:pPr>
        <w:pStyle w:val="ListBullet"/>
        <w:ind w:left="0"/>
      </w:pPr>
      <w:r>
        <w:t>Commentaire d'avertissement explicite : "Ne jamais importer côté client"</w:t>
      </w:r>
    </w:p>
    <w:p>
      <w:pPr>
        <w:pStyle w:val="ListBullet"/>
        <w:ind w:left="0"/>
      </w:pPr>
      <w:r>
        <w:t>auth: { autoRefreshToken: false, persistSession: false } — correct pour server-side</w:t>
      </w:r>
    </w:p>
    <w:p>
      <w:pPr>
        <w:pStyle w:val="Heading2"/>
      </w:pPr>
      <w:r>
        <w:rPr>
          <w:b/>
          <w:color w:val="0A2E8A"/>
          <w:sz w:val="28"/>
        </w:rPr>
        <w:t>4.3 src/lib/auth-middleware.ts — Authentification Centralisée</w:t>
      </w:r>
    </w:p>
    <w:p>
      <w:pPr>
        <w:ind w:left="283"/>
      </w:pPr>
      <w:r>
        <w:rPr>
          <w:b/>
          <w:color w:val="16A34A"/>
        </w:rPr>
        <w:t>✅ Fichier</w:t>
      </w:r>
      <w:r>
        <w:rPr>
          <w:color w:val="6B7280"/>
          <w:sz w:val="20"/>
        </w:rPr>
        <w:t xml:space="preserve">  — Correction audit intégrée</w:t>
      </w:r>
    </w:p>
    <w:p>
      <w:r>
        <w:rPr>
          <w:b w:val="0"/>
          <w:i w:val="0"/>
          <w:sz w:val="22"/>
        </w:rPr>
        <w:t>NOUVEAU FICHIER créé lors de la correction audit. Centralise :</w:t>
      </w:r>
    </w:p>
    <w:p>
      <w:pPr>
        <w:pStyle w:val="ListBullet"/>
        <w:ind w:left="0"/>
      </w:pPr>
      <w:r>
        <w:t>verifyAdminRole(req) — vérifie token Bearer + rôle admin + compte actif</w:t>
      </w:r>
    </w:p>
    <w:p>
      <w:pPr>
        <w:pStyle w:val="ListBullet"/>
        <w:ind w:left="0"/>
      </w:pPr>
      <w:r>
        <w:t>verifyAuthUser(req, expectedRole?) — vérifie token + rôle optionnel (client/coursier/partenaire)</w:t>
      </w:r>
    </w:p>
    <w:p>
      <w:r>
        <w:rPr>
          <w:b w:val="0"/>
          <w:i/>
          <w:color w:val="6B7280"/>
          <w:sz w:val="22"/>
        </w:rPr>
        <w:t>Avant ce fichier, chaque route admin avait sa propre vérification inline (code dupliqué et incohérent). Ce middleware résout ce problème.</w:t>
      </w:r>
    </w:p>
    <w:p>
      <w:pPr>
        <w:pStyle w:val="Heading2"/>
      </w:pPr>
      <w:r>
        <w:rPr>
          <w:b/>
          <w:color w:val="0A2E8A"/>
          <w:sz w:val="28"/>
        </w:rPr>
        <w:t>4.4 src/lib/email.ts — Service Email</w:t>
      </w:r>
    </w:p>
    <w:p>
      <w:pPr>
        <w:ind w:left="283"/>
      </w:pPr>
      <w:r>
        <w:rPr>
          <w:b/>
          <w:color w:val="16A34A"/>
        </w:rPr>
        <w:t>✅ Fichier</w:t>
      </w:r>
      <w:r>
        <w:rPr>
          <w:color w:val="6B7280"/>
          <w:sz w:val="20"/>
        </w:rPr>
        <w:t xml:space="preserve">  — Double provider avec fallback automatique</w:t>
      </w:r>
    </w:p>
    <w:p>
      <w:pPr>
        <w:pStyle w:val="ListBullet"/>
        <w:ind w:left="0"/>
      </w:pPr>
      <w:r>
        <w:t>Provider PRIORITAIRE : Brevo (API v3 — ancien Sendinblue)</w:t>
      </w:r>
    </w:p>
    <w:p>
      <w:pPr>
        <w:pStyle w:val="ListBullet"/>
        <w:ind w:left="0"/>
      </w:pPr>
      <w:r>
        <w:t>Provider FALLBACK : Resend (si Brevo échoue)</w:t>
      </w:r>
    </w:p>
    <w:p>
      <w:pPr>
        <w:pStyle w:val="ListBullet"/>
        <w:ind w:left="0"/>
      </w:pPr>
      <w:r>
        <w:t>Mode SIMULATION en développement (aucune clé API requise)</w:t>
      </w:r>
    </w:p>
    <w:p>
      <w:pPr>
        <w:pStyle w:val="ListBullet"/>
        <w:ind w:left="0"/>
      </w:pPr>
      <w:r>
        <w:t>6 templates HTML NYME : bienvenue, OTP, reset password, notification, contact, paiement</w:t>
      </w:r>
    </w:p>
    <w:p>
      <w:r>
        <w:rPr>
          <w:b w:val="0"/>
          <w:i/>
          <w:color w:val="E87722"/>
          <w:sz w:val="22"/>
        </w:rPr>
        <w:t>Note : Le module "resend" npm est installé en dépendance mais le code utilise fetch direct pour Brevo. Resend est également appel direct via fetch. La dépendance npm "resend" est donc inutilisée dans ce fichier.</w:t>
      </w:r>
    </w:p>
    <w:p>
      <w:pPr>
        <w:pStyle w:val="Heading2"/>
      </w:pPr>
      <w:r>
        <w:rPr>
          <w:b/>
          <w:color w:val="0A2E8A"/>
          <w:sz w:val="28"/>
        </w:rPr>
        <w:t>4.5 src/lib/tarifs.ts — Calcul de Prix (Source Unique)</w:t>
      </w:r>
    </w:p>
    <w:p>
      <w:pPr>
        <w:ind w:left="283"/>
      </w:pPr>
      <w:r>
        <w:rPr>
          <w:b/>
          <w:color w:val="16A34A"/>
        </w:rPr>
        <w:t>✅ Fichier</w:t>
      </w:r>
      <w:r>
        <w:rPr>
          <w:color w:val="6B7280"/>
          <w:sz w:val="20"/>
        </w:rPr>
        <w:t xml:space="preserve">  — Source unique de vérité pour toute la tarification</w:t>
      </w:r>
    </w:p>
    <w:p>
      <w:r>
        <w:rPr>
          <w:b/>
          <w:i w:val="0"/>
          <w:sz w:val="22"/>
        </w:rPr>
        <w:t>Fichier critique — règles métier de tarification :</w:t>
      </w:r>
    </w:p>
    <w:p>
      <w:pPr>
        <w:pStyle w:val="ListBullet"/>
        <w:ind w:left="0"/>
      </w:pPr>
      <w:r>
        <w:t>Charge les barèmes depuis la table Supabase "tarifs_baremes" (6 tranches configurables)</w:t>
      </w:r>
    </w:p>
    <w:p>
      <w:pPr>
        <w:pStyle w:val="ListBullet"/>
        <w:ind w:left="0"/>
      </w:pPr>
      <w:r>
        <w:t>Cache en mémoire 5 minutes (évite les appels Supabase répétés)</w:t>
      </w:r>
    </w:p>
    <w:p>
      <w:pPr>
        <w:pStyle w:val="ListBullet"/>
        <w:ind w:left="0"/>
      </w:pPr>
      <w:r>
        <w:t>calculerPrix(distanceKm, type, pluie) — version async depuis Supabase</w:t>
      </w:r>
    </w:p>
    <w:p>
      <w:pPr>
        <w:pStyle w:val="ListBullet"/>
        <w:ind w:left="0"/>
      </w:pPr>
      <w:r>
        <w:t>calculerPrixFallback(distanceKm, type) — version sync avec barèmes par défaut</w:t>
      </w:r>
    </w:p>
    <w:p>
      <w:pPr>
        <w:pStyle w:val="ListBullet"/>
        <w:ind w:left="0"/>
      </w:pPr>
      <w:r>
        <w:t>Plans partenaires définis : Starter (25k), Business (65k), Enterprise (sur devis)</w:t>
      </w:r>
    </w:p>
    <w:p>
      <w:pPr>
        <w:pStyle w:val="ListBullet"/>
        <w:ind w:left="0"/>
      </w:pPr>
      <w:r>
        <w:t>Multiplicateurs météo (pluie), urgence, programmée configurables depuis admin</w:t>
      </w:r>
    </w:p>
    <w:p>
      <w:pPr>
        <w:pStyle w:val="ListBullet"/>
        <w:ind w:left="0"/>
      </w:pPr>
      <w:r>
        <w:t>validerProposition() — vérifie qu'une offre est entre 50% et 200% du prix calculé</w:t>
      </w:r>
    </w:p>
    <w:p>
      <w:pPr>
        <w:pStyle w:val="ListBullet"/>
        <w:ind w:left="0"/>
      </w:pPr>
      <w:r>
        <w:t>isItRaining() — vérifie la météo Ouagadougou via OpenWeatherMap API</w:t>
      </w:r>
    </w:p>
    <w:p>
      <w:pPr>
        <w:pStyle w:val="Heading2"/>
      </w:pPr>
      <w:r>
        <w:rPr>
          <w:b/>
          <w:color w:val="0A2E8A"/>
          <w:sz w:val="28"/>
        </w:rPr>
        <w:t>4.6 src/lib/zod-schemas.ts — Validation Centralisée</w:t>
      </w:r>
    </w:p>
    <w:p>
      <w:pPr>
        <w:ind w:left="283"/>
      </w:pPr>
      <w:r>
        <w:rPr>
          <w:b/>
          <w:color w:val="16A34A"/>
        </w:rPr>
        <w:t>✅ Fichier</w:t>
      </w:r>
      <w:r>
        <w:rPr>
          <w:color w:val="6B7280"/>
          <w:sz w:val="20"/>
        </w:rPr>
        <w:t xml:space="preserve">  — 15 schémas de validation couvrant toutes les routes critiques</w:t>
      </w:r>
    </w:p>
    <w:tbl>
      <w:tblPr>
        <w:tblStyle w:val="TableGrid"/>
        <w:tblW w:type="auto" w:w="0"/>
        <w:tblLook w:firstColumn="1" w:firstRow="1" w:lastColumn="0" w:lastRow="0" w:noHBand="0" w:noVBand="1" w:val="04A0"/>
      </w:tblPr>
      <w:tblGrid>
        <w:gridCol w:w="4320"/>
        <w:gridCol w:w="4320"/>
      </w:tblGrid>
      <w:tr>
        <w:tc>
          <w:tcPr>
            <w:tcW w:type="dxa" w:w="4320"/>
            <w:shd w:val="clear" w:color="auto" w:fill="0A2E8A"/>
          </w:tcPr>
          <w:p>
            <w:r>
              <w:rPr>
                <w:b/>
                <w:color w:val="FFFFFF"/>
              </w:rPr>
              <w:t>Schéma Zod</w:t>
            </w:r>
          </w:p>
        </w:tc>
        <w:tc>
          <w:tcPr>
            <w:tcW w:type="dxa" w:w="4320"/>
            <w:shd w:val="clear" w:color="auto" w:fill="0A2E8A"/>
          </w:tcPr>
          <w:p>
            <w:r>
              <w:rPr>
                <w:b/>
                <w:color w:val="FFFFFF"/>
              </w:rPr>
              <w:t>Route API Associée</w:t>
            </w:r>
          </w:p>
        </w:tc>
      </w:tr>
      <w:tr>
        <w:tc>
          <w:tcPr>
            <w:tcW w:type="dxa" w:w="4320"/>
          </w:tcPr>
          <w:p>
            <w:r>
              <w:t>schemaLivraisonCreate</w:t>
            </w:r>
          </w:p>
        </w:tc>
        <w:tc>
          <w:tcPr>
            <w:tcW w:type="dxa" w:w="4320"/>
          </w:tcPr>
          <w:p>
            <w:r>
              <w:t>POST /api/client/livraisons/create</w:t>
            </w:r>
          </w:p>
        </w:tc>
      </w:tr>
      <w:tr>
        <w:tc>
          <w:tcPr>
            <w:tcW w:type="dxa" w:w="4320"/>
          </w:tcPr>
          <w:p>
            <w:r>
              <w:t>schemaAnnulationClient</w:t>
            </w:r>
          </w:p>
        </w:tc>
        <w:tc>
          <w:tcPr>
            <w:tcW w:type="dxa" w:w="4320"/>
          </w:tcPr>
          <w:p>
            <w:r>
              <w:t>POST /api/client/livraisons/annuler</w:t>
            </w:r>
          </w:p>
        </w:tc>
      </w:tr>
      <w:tr>
        <w:tc>
          <w:tcPr>
            <w:tcW w:type="dxa" w:w="4320"/>
          </w:tcPr>
          <w:p>
            <w:r>
              <w:t>schemaAnnulationCoursier</w:t>
            </w:r>
          </w:p>
        </w:tc>
        <w:tc>
          <w:tcPr>
            <w:tcW w:type="dxa" w:w="4320"/>
          </w:tcPr>
          <w:p>
            <w:r>
              <w:t>POST /api/coursier/livraisons/annuler</w:t>
            </w:r>
          </w:p>
        </w:tc>
      </w:tr>
      <w:tr>
        <w:tc>
          <w:tcPr>
            <w:tcW w:type="dxa" w:w="4320"/>
          </w:tcPr>
          <w:p>
            <w:r>
              <w:t>schemaStatutLivraison</w:t>
            </w:r>
          </w:p>
        </w:tc>
        <w:tc>
          <w:tcPr>
            <w:tcW w:type="dxa" w:w="4320"/>
          </w:tcPr>
          <w:p>
            <w:r>
              <w:t>POST /api/coursier/livraisons/statut</w:t>
            </w:r>
          </w:p>
        </w:tc>
      </w:tr>
      <w:tr>
        <w:tc>
          <w:tcPr>
            <w:tcW w:type="dxa" w:w="4320"/>
          </w:tcPr>
          <w:p>
            <w:r>
              <w:t>schemaPaiementInitiate</w:t>
            </w:r>
          </w:p>
        </w:tc>
        <w:tc>
          <w:tcPr>
            <w:tcW w:type="dxa" w:w="4320"/>
          </w:tcPr>
          <w:p>
            <w:r>
              <w:t>POST /api/payment/initiate</w:t>
            </w:r>
          </w:p>
        </w:tc>
      </w:tr>
      <w:tr>
        <w:tc>
          <w:tcPr>
            <w:tcW w:type="dxa" w:w="4320"/>
          </w:tcPr>
          <w:p>
            <w:r>
              <w:t>schemaWalletRecharge</w:t>
            </w:r>
          </w:p>
        </w:tc>
        <w:tc>
          <w:tcPr>
            <w:tcW w:type="dxa" w:w="4320"/>
          </w:tcPr>
          <w:p>
            <w:r>
              <w:t>POST /api/client/wallet/recharger</w:t>
            </w:r>
          </w:p>
        </w:tc>
      </w:tr>
      <w:tr>
        <w:tc>
          <w:tcPr>
            <w:tcW w:type="dxa" w:w="4320"/>
          </w:tcPr>
          <w:p>
            <w:r>
              <w:t>schemaRetraitCoursier</w:t>
            </w:r>
          </w:p>
        </w:tc>
        <w:tc>
          <w:tcPr>
            <w:tcW w:type="dxa" w:w="4320"/>
          </w:tcPr>
          <w:p>
            <w:r>
              <w:t>POST /api/coursier/wallet/retirer</w:t>
            </w:r>
          </w:p>
        </w:tc>
      </w:tr>
      <w:tr>
        <w:tc>
          <w:tcPr>
            <w:tcW w:type="dxa" w:w="4320"/>
          </w:tcPr>
          <w:p>
            <w:r>
              <w:t>schemaCreateAdmin</w:t>
            </w:r>
          </w:p>
        </w:tc>
        <w:tc>
          <w:tcPr>
            <w:tcW w:type="dxa" w:w="4320"/>
          </w:tcPr>
          <w:p>
            <w:r>
              <w:t>POST /api/admin/create-admin</w:t>
            </w:r>
          </w:p>
        </w:tc>
      </w:tr>
      <w:tr>
        <w:tc>
          <w:tcPr>
            <w:tcW w:type="dxa" w:w="4320"/>
          </w:tcPr>
          <w:p>
            <w:r>
              <w:t>schemaCreatePartenaire</w:t>
            </w:r>
          </w:p>
        </w:tc>
        <w:tc>
          <w:tcPr>
            <w:tcW w:type="dxa" w:w="4320"/>
          </w:tcPr>
          <w:p>
            <w:r>
              <w:t>POST /api/admin/create-partenaire</w:t>
            </w:r>
          </w:p>
        </w:tc>
      </w:tr>
      <w:tr>
        <w:tc>
          <w:tcPr>
            <w:tcW w:type="dxa" w:w="4320"/>
          </w:tcPr>
          <w:p>
            <w:r>
              <w:t>schemaValiderCoursier</w:t>
            </w:r>
          </w:p>
        </w:tc>
        <w:tc>
          <w:tcPr>
            <w:tcW w:type="dxa" w:w="4320"/>
          </w:tcPr>
          <w:p>
            <w:r>
              <w:t>POST /api/admin/valider-coursier</w:t>
            </w:r>
          </w:p>
        </w:tc>
      </w:tr>
      <w:tr>
        <w:tc>
          <w:tcPr>
            <w:tcW w:type="dxa" w:w="4320"/>
          </w:tcPr>
          <w:p>
            <w:r>
              <w:t>schemaRemboursement</w:t>
            </w:r>
          </w:p>
        </w:tc>
        <w:tc>
          <w:tcPr>
            <w:tcW w:type="dxa" w:w="4320"/>
          </w:tcPr>
          <w:p>
            <w:r>
              <w:t>POST /api/admin/remboursements</w:t>
            </w:r>
          </w:p>
        </w:tc>
      </w:tr>
      <w:tr>
        <w:tc>
          <w:tcPr>
            <w:tcW w:type="dxa" w:w="4320"/>
          </w:tcPr>
          <w:p>
            <w:r>
              <w:t>schemaBlocage</w:t>
            </w:r>
          </w:p>
        </w:tc>
        <w:tc>
          <w:tcPr>
            <w:tcW w:type="dxa" w:w="4320"/>
          </w:tcPr>
          <w:p>
            <w:r>
              <w:t>POST /api/user/bloquer</w:t>
            </w:r>
          </w:p>
        </w:tc>
      </w:tr>
      <w:tr>
        <w:tc>
          <w:tcPr>
            <w:tcW w:type="dxa" w:w="4320"/>
          </w:tcPr>
          <w:p>
            <w:r>
              <w:t>schemaUpdateProfile</w:t>
            </w:r>
          </w:p>
        </w:tc>
        <w:tc>
          <w:tcPr>
            <w:tcW w:type="dxa" w:w="4320"/>
          </w:tcPr>
          <w:p>
            <w:r>
              <w:t>POST /api/user/update-profile</w:t>
            </w:r>
          </w:p>
        </w:tc>
      </w:tr>
      <w:tr>
        <w:tc>
          <w:tcPr>
            <w:tcW w:type="dxa" w:w="4320"/>
          </w:tcPr>
          <w:p>
            <w:r>
              <w:t>schemaPosition</w:t>
            </w:r>
          </w:p>
        </w:tc>
        <w:tc>
          <w:tcPr>
            <w:tcW w:type="dxa" w:w="4320"/>
          </w:tcPr>
          <w:p>
            <w:r>
              <w:t>POST /api/coursier/position</w:t>
            </w:r>
          </w:p>
        </w:tc>
      </w:tr>
      <w:tr>
        <w:tc>
          <w:tcPr>
            <w:tcW w:type="dxa" w:w="4320"/>
          </w:tcPr>
          <w:p>
            <w:r>
              <w:t>schemaContact</w:t>
            </w:r>
          </w:p>
        </w:tc>
        <w:tc>
          <w:tcPr>
            <w:tcW w:type="dxa" w:w="4320"/>
          </w:tcPr>
          <w:p>
            <w:r>
              <w:t>POST /api/contact</w:t>
            </w:r>
          </w:p>
        </w:tc>
      </w:tr>
    </w:tbl>
    <w:p>
      <w:r>
        <w:br w:type="page"/>
      </w:r>
    </w:p>
    <w:p>
      <w:pPr>
        <w:pStyle w:val="Heading1"/>
        <w:jc w:val="left"/>
      </w:pPr>
      <w:r>
        <w:rPr>
          <w:b/>
          <w:color w:val="0A2E8A"/>
          <w:sz w:val="36"/>
        </w:rPr>
        <w:t>5. ANALYSE DES SERVICES</w:t>
      </w:r>
    </w:p>
    <w:p>
      <w:pPr>
        <w:pStyle w:val="Heading2"/>
      </w:pPr>
      <w:r>
        <w:rPr>
          <w:b/>
          <w:color w:val="0A2E8A"/>
          <w:sz w:val="28"/>
        </w:rPr>
        <w:t>5.1 services/payment-service.ts — Paiement Multi-Provider</w:t>
      </w:r>
    </w:p>
    <w:p>
      <w:pPr>
        <w:ind w:left="283"/>
      </w:pPr>
      <w:r>
        <w:rPr>
          <w:b/>
          <w:color w:val="16A34A"/>
        </w:rPr>
        <w:t>✅ Fichier</w:t>
      </w:r>
      <w:r>
        <w:rPr>
          <w:color w:val="6B7280"/>
          <w:sz w:val="20"/>
        </w:rPr>
        <w:t xml:space="preserve">  — Architecture fallback robuste</w:t>
      </w:r>
    </w:p>
    <w:p>
      <w:r>
        <w:rPr>
          <w:b/>
          <w:i w:val="0"/>
          <w:sz w:val="22"/>
        </w:rPr>
        <w:t>Gère 4 providers de paiement dans l'ordre de priorité :</w:t>
      </w:r>
    </w:p>
    <w:p>
      <w:pPr>
        <w:pStyle w:val="ListBullet"/>
        <w:ind w:left="0"/>
      </w:pPr>
      <w:r>
        <w:t>1. DuniaPay (Mobile Money + Carte, Afrique de l'Ouest) — PRIORITAIRE</w:t>
      </w:r>
    </w:p>
    <w:p>
      <w:pPr>
        <w:pStyle w:val="ListBullet"/>
        <w:ind w:left="0"/>
      </w:pPr>
      <w:r>
        <w:t>2. Flutterwave (International + Mobile Money) — FALLBACK 1</w:t>
      </w:r>
    </w:p>
    <w:p>
      <w:pPr>
        <w:pStyle w:val="ListBullet"/>
        <w:ind w:left="0"/>
      </w:pPr>
      <w:r>
        <w:t>3. Orange Money Direct (API Orange BF) — FALLBACK 2</w:t>
      </w:r>
    </w:p>
    <w:p>
      <w:pPr>
        <w:pStyle w:val="ListBullet"/>
        <w:ind w:left="0"/>
      </w:pPr>
      <w:r>
        <w:t>4. Wallet NYME interne — Mode offline</w:t>
      </w:r>
    </w:p>
    <w:p>
      <w:r>
        <w:rPr>
          <w:b w:val="0"/>
          <w:i w:val="0"/>
          <w:sz w:val="22"/>
        </w:rPr>
        <w:t>Chaque provider implémente : initiation de paiement + vérification statut + vérification webhook HMAC SHA256</w:t>
      </w:r>
    </w:p>
    <w:p>
      <w:r>
        <w:rPr>
          <w:b w:val="0"/>
          <w:i/>
          <w:color w:val="6B7280"/>
          <w:sz w:val="22"/>
        </w:rPr>
        <w:t>Correction audit intégrée : require("crypto") → import crypto from "crypto" (ESM)</w:t>
      </w:r>
    </w:p>
    <w:p>
      <w:pPr>
        <w:pStyle w:val="Heading2"/>
      </w:pPr>
      <w:r>
        <w:rPr>
          <w:b/>
          <w:color w:val="0A2E8A"/>
          <w:sz w:val="28"/>
        </w:rPr>
        <w:t>5.2 services/map-service.ts — Cartographie Multi-Provider</w:t>
      </w:r>
    </w:p>
    <w:p>
      <w:pPr>
        <w:ind w:left="283"/>
      </w:pPr>
      <w:r>
        <w:rPr>
          <w:b/>
          <w:color w:val="16A34A"/>
        </w:rPr>
        <w:t>✅ Fichier</w:t>
      </w:r>
      <w:r>
        <w:rPr>
          <w:color w:val="6B7280"/>
          <w:sz w:val="20"/>
        </w:rPr>
        <w:t xml:space="preserve">  — Quotas API persistés en base de données</w:t>
      </w:r>
    </w:p>
    <w:p>
      <w:pPr>
        <w:pStyle w:val="ListBullet"/>
        <w:ind w:left="0"/>
      </w:pPr>
      <w:r>
        <w:t>1. Mapbox (limite : 50 000 req/mois) — PRIORITAIRE</w:t>
      </w:r>
    </w:p>
    <w:p>
      <w:pPr>
        <w:pStyle w:val="ListBullet"/>
        <w:ind w:left="0"/>
      </w:pPr>
      <w:r>
        <w:t>2. Google Maps (limite : 25 000 req/mois) — FALLBACK 1</w:t>
      </w:r>
    </w:p>
    <w:p>
      <w:pPr>
        <w:pStyle w:val="ListBullet"/>
        <w:ind w:left="0"/>
      </w:pPr>
      <w:r>
        <w:t>3. OSRM (gratuit, illimité) — FALLBACK 2</w:t>
      </w:r>
    </w:p>
    <w:p>
      <w:pPr>
        <w:pStyle w:val="ListBullet"/>
        <w:ind w:left="0"/>
      </w:pPr>
      <w:r>
        <w:t>Géocodage : Mapbox → Google → Nominatim (OSM, correction audit)</w:t>
      </w:r>
    </w:p>
    <w:p>
      <w:r>
        <w:rPr>
          <w:b w:val="0"/>
          <w:i/>
          <w:color w:val="16A34A"/>
          <w:sz w:val="22"/>
        </w:rPr>
        <w:t>Correction audit : Nominatim (OSM) comme vrai fallback de géocodage au lieu d'OSRM qui retournait des coordonnées fixes de Ouagadougou.</w:t>
      </w:r>
    </w:p>
    <w:p>
      <w:r>
        <w:rPr>
          <w:b w:val="0"/>
          <w:i/>
          <w:color w:val="16A34A"/>
          <w:sz w:val="22"/>
        </w:rPr>
        <w:t>Correction audit : Les quotas API sont maintenant persistés dans api_quota_tracking en base de données (pas seulement en mémoire).</w:t>
      </w:r>
    </w:p>
    <w:p>
      <w:pPr>
        <w:pStyle w:val="Heading2"/>
      </w:pPr>
      <w:r>
        <w:rPr>
          <w:b/>
          <w:color w:val="0A2E8A"/>
          <w:sz w:val="28"/>
        </w:rPr>
        <w:t>5.3 services/webrtc-call-service.ts — Appels Audio WebRTC</w:t>
      </w:r>
    </w:p>
    <w:p>
      <w:pPr>
        <w:ind w:left="283"/>
      </w:pPr>
      <w:r>
        <w:rPr>
          <w:b/>
          <w:color w:val="16A34A"/>
        </w:rPr>
        <w:t>✅ Fichier</w:t>
      </w:r>
      <w:r>
        <w:rPr>
          <w:color w:val="6B7280"/>
          <w:sz w:val="20"/>
        </w:rPr>
        <w:t xml:space="preserve">  — Intégration Cloudflare TURN complète</w:t>
      </w:r>
    </w:p>
    <w:p>
      <w:pPr>
        <w:pStyle w:val="ListBullet"/>
        <w:ind w:left="0"/>
      </w:pPr>
      <w:r>
        <w:t>Appels audio uniquement (pas vidéo) — micro avec echoCancellation + noiseSuppression</w:t>
      </w:r>
    </w:p>
    <w:p>
      <w:pPr>
        <w:pStyle w:val="ListBullet"/>
        <w:ind w:left="0"/>
      </w:pPr>
      <w:r>
        <w:t>Signalisation via Supabase Realtime (table calls_webrtc + webrtc_ice_candidates)</w:t>
      </w:r>
    </w:p>
    <w:p>
      <w:pPr>
        <w:pStyle w:val="ListBullet"/>
        <w:ind w:left="0"/>
      </w:pPr>
      <w:r>
        <w:t>Credentials TURN Cloudflare chargés depuis /api/calls/turn-credentials</w:t>
      </w:r>
    </w:p>
    <w:p>
      <w:pPr>
        <w:pStyle w:val="ListBullet"/>
        <w:ind w:left="0"/>
      </w:pPr>
      <w:r>
        <w:t>Cache credentials 23h (les credentials Cloudflare durent 24h)</w:t>
      </w:r>
    </w:p>
    <w:p>
      <w:pPr>
        <w:pStyle w:val="ListBullet"/>
        <w:ind w:left="0"/>
      </w:pPr>
      <w:r>
        <w:t>Fallback STUN Google si Cloudflare indisponible</w:t>
      </w:r>
    </w:p>
    <w:p>
      <w:pPr>
        <w:pStyle w:val="ListBullet"/>
        <w:ind w:left="0"/>
      </w:pPr>
      <w:r>
        <w:t>Timeout appel 45 secondes → statut "manque" automatique</w:t>
      </w:r>
    </w:p>
    <w:p>
      <w:pPr>
        <w:pStyle w:val="ListBullet"/>
        <w:ind w:left="0"/>
      </w:pPr>
      <w:r>
        <w:t>Gestion complète du cycle de vie : startCall → acceptCall → endCall → cleanup</w:t>
      </w:r>
    </w:p>
    <w:p>
      <w:pPr>
        <w:pStyle w:val="Heading2"/>
      </w:pPr>
      <w:r>
        <w:rPr>
          <w:b/>
          <w:color w:val="0A2E8A"/>
          <w:sz w:val="28"/>
        </w:rPr>
        <w:t>5.4 services/firebase-notification-service.ts — Notifications Push FCM</w:t>
      </w:r>
    </w:p>
    <w:p>
      <w:pPr>
        <w:ind w:left="283"/>
      </w:pPr>
      <w:r>
        <w:rPr>
          <w:b/>
          <w:color w:val="16A34A"/>
        </w:rPr>
        <w:t>✅ Fichier</w:t>
      </w:r>
      <w:r>
        <w:rPr>
          <w:color w:val="6B7280"/>
          <w:sz w:val="20"/>
        </w:rPr>
        <w:t xml:space="preserve">  — Implementation sans SDK Firebase Admin (compatible Edge/Serverless)</w:t>
      </w:r>
    </w:p>
    <w:p>
      <w:pPr>
        <w:pStyle w:val="ListBullet"/>
        <w:ind w:left="0"/>
      </w:pPr>
      <w:r>
        <w:t>Utilise l'API HTTP FCM v1 avec authentification JWT (pas le SDK firebase-admin)</w:t>
      </w:r>
    </w:p>
    <w:p>
      <w:pPr>
        <w:pStyle w:val="ListBullet"/>
        <w:ind w:left="0"/>
      </w:pPr>
      <w:r>
        <w:t>Compatible Next.js Edge Runtime et Serverless</w:t>
      </w:r>
    </w:p>
    <w:p>
      <w:pPr>
        <w:pStyle w:val="ListBullet"/>
        <w:ind w:left="0"/>
      </w:pPr>
      <w:r>
        <w:t>Génère le JWT OAuth2 avec Web Crypto API (RSASSA-PKCS1-v1_5)</w:t>
      </w:r>
    </w:p>
    <w:p>
      <w:pPr>
        <w:pStyle w:val="ListBullet"/>
        <w:ind w:left="0"/>
      </w:pPr>
      <w:r>
        <w:t>Cache du token d'accès Google OAuth2 (TTL: 1h)</w:t>
      </w:r>
    </w:p>
    <w:p>
      <w:pPr>
        <w:pStyle w:val="ListBullet"/>
        <w:ind w:left="0"/>
      </w:pPr>
      <w:r>
        <w:t>sendToToken() — notification à un device spécifique</w:t>
      </w:r>
    </w:p>
    <w:p>
      <w:pPr>
        <w:pStyle w:val="ListBullet"/>
        <w:ind w:left="0"/>
      </w:pPr>
      <w:r>
        <w:t>sendToUser() — notification à un utilisateur Supabase</w:t>
      </w:r>
    </w:p>
    <w:p>
      <w:pPr>
        <w:pStyle w:val="ListBullet"/>
        <w:ind w:left="0"/>
      </w:pPr>
      <w:r>
        <w:t>sendToMultipleUsers() — notification en parallèle à plusieurs users</w:t>
      </w:r>
    </w:p>
    <w:p>
      <w:pPr>
        <w:pStyle w:val="ListBullet"/>
        <w:ind w:left="0"/>
      </w:pPr>
      <w:r>
        <w:t>notifyLivraisonStatut() — notification automatique aux 2 parties</w:t>
      </w:r>
    </w:p>
    <w:p>
      <w:pPr>
        <w:pStyle w:val="ListBullet"/>
        <w:ind w:left="0"/>
      </w:pPr>
      <w:r>
        <w:t>notifyNewLivraisonToCoursiers() — broadcast aux coursiers disponibles</w:t>
      </w:r>
    </w:p>
    <w:p>
      <w:pPr>
        <w:pStyle w:val="Heading2"/>
      </w:pPr>
      <w:r>
        <w:rPr>
          <w:b/>
          <w:color w:val="0A2E8A"/>
          <w:sz w:val="28"/>
        </w:rPr>
        <w:t>5.5 services/communication-service.ts — Chat</w:t>
      </w:r>
    </w:p>
    <w:p>
      <w:pPr>
        <w:ind w:left="283"/>
      </w:pPr>
      <w:r>
        <w:rPr>
          <w:b/>
          <w:color w:val="16A34A"/>
        </w:rPr>
        <w:t>✅ Fichier</w:t>
      </w:r>
      <w:r>
        <w:rPr>
          <w:color w:val="6B7280"/>
          <w:sz w:val="20"/>
        </w:rPr>
        <w:t xml:space="preserve">  — Photo dans le chat ajoutée</w:t>
      </w:r>
    </w:p>
    <w:p>
      <w:pPr>
        <w:pStyle w:val="ListBullet"/>
        <w:ind w:left="0"/>
      </w:pPr>
      <w:r>
        <w:t>sendMessage() — envoi texte</w:t>
      </w:r>
    </w:p>
    <w:p>
      <w:pPr>
        <w:pStyle w:val="ListBullet"/>
        <w:ind w:left="0"/>
      </w:pPr>
      <w:r>
        <w:t>sendMessageWithPhoto() — NOUVEAU : upload photo vers Supabase Storage (bucket: chat-photos) + message</w:t>
      </w:r>
    </w:p>
    <w:p>
      <w:pPr>
        <w:pStyle w:val="ListBullet"/>
        <w:ind w:left="0"/>
      </w:pPr>
      <w:r>
        <w:t>getConversation() — récupère les messages d'une conversation (optionnellement filtrée par livraison)</w:t>
      </w:r>
    </w:p>
    <w:p>
      <w:pPr>
        <w:pStyle w:val="ListBullet"/>
        <w:ind w:left="0"/>
      </w:pPr>
      <w:r>
        <w:t>markMessagesAsRead() — marque les messages comme lus</w:t>
      </w:r>
    </w:p>
    <w:p>
      <w:pPr>
        <w:pStyle w:val="ListBullet"/>
        <w:ind w:left="0"/>
      </w:pPr>
      <w:r>
        <w:t>getUserConversations() / getConversationsList() — liste toutes les conversations</w:t>
      </w:r>
    </w:p>
    <w:p>
      <w:pPr>
        <w:pStyle w:val="ListBullet"/>
        <w:ind w:left="0"/>
      </w:pPr>
      <w:r>
        <w:t>getWhatsAppLink() — génère un lien WhatsApp avec numéro Burkina (+226)</w:t>
      </w:r>
    </w:p>
    <w:p>
      <w:pPr>
        <w:pStyle w:val="Heading2"/>
      </w:pPr>
      <w:r>
        <w:rPr>
          <w:b/>
          <w:color w:val="0A2E8A"/>
          <w:sz w:val="28"/>
        </w:rPr>
        <w:t>5.6 services/wallet-service.ts — Portefeuille</w:t>
      </w:r>
    </w:p>
    <w:p>
      <w:pPr>
        <w:ind w:left="283"/>
      </w:pPr>
      <w:r>
        <w:rPr>
          <w:b/>
          <w:color w:val="16A34A"/>
        </w:rPr>
        <w:t>✅ Fichier</w:t>
      </w:r>
      <w:r>
        <w:rPr>
          <w:color w:val="6B7280"/>
          <w:sz w:val="20"/>
        </w:rPr>
        <w:t xml:space="preserve">  — Correction audit intégrée</w:t>
      </w:r>
    </w:p>
    <w:p>
      <w:r>
        <w:rPr>
          <w:b w:val="0"/>
          <w:i w:val="0"/>
          <w:color w:val="16A34A"/>
          <w:sz w:val="22"/>
        </w:rPr>
        <w:t>Correction audit : Suppression des appels aux fonctions SQL inexistantes recharge_wallet() et debit_wallet(). Tout passe maintenant par process_wallet_transaction() (définie dans migration 003).</w:t>
      </w:r>
    </w:p>
    <w:p>
      <w:pPr>
        <w:pStyle w:val="ListBullet"/>
        <w:ind w:left="0"/>
      </w:pPr>
      <w:r>
        <w:t>crediterWallet() — crédite via RPC process_wallet_transaction</w:t>
      </w:r>
    </w:p>
    <w:p>
      <w:pPr>
        <w:pStyle w:val="ListBullet"/>
        <w:ind w:left="0"/>
      </w:pPr>
      <w:r>
        <w:t>debiterWallet() — débite (montant négatif) via RPC process_wallet_transaction</w:t>
      </w:r>
    </w:p>
    <w:p>
      <w:pPr>
        <w:pStyle w:val="ListBullet"/>
        <w:ind w:left="0"/>
      </w:pPr>
      <w:r>
        <w:t>checkTransactionReference() — vérifie l'idempotence d'une transaction</w:t>
      </w:r>
    </w:p>
    <w:p>
      <w:pPr>
        <w:pStyle w:val="Heading2"/>
      </w:pPr>
      <w:r>
        <w:rPr>
          <w:b/>
          <w:color w:val="0A2E8A"/>
          <w:sz w:val="28"/>
        </w:rPr>
        <w:t>5.7 services/price-negotiation-service.ts — Négociation</w:t>
      </w:r>
    </w:p>
    <w:p>
      <w:pPr>
        <w:ind w:left="283"/>
      </w:pPr>
      <w:r>
        <w:rPr>
          <w:b/>
          <w:color w:val="16A34A"/>
        </w:rPr>
        <w:t>✅ Fichier</w:t>
      </w:r>
      <w:r>
        <w:rPr>
          <w:color w:val="6B7280"/>
          <w:sz w:val="20"/>
        </w:rPr>
        <w:t xml:space="preserve">  — Délégation propre à lib/tarifs.ts</w:t>
      </w:r>
    </w:p>
    <w:p>
      <w:pPr>
        <w:pStyle w:val="ListBullet"/>
        <w:ind w:left="0"/>
      </w:pPr>
      <w:r>
        <w:t>proposePriceAsClient() + proposePriceAsCourier() — création de proposition</w:t>
      </w:r>
    </w:p>
    <w:p>
      <w:pPr>
        <w:pStyle w:val="ListBullet"/>
        <w:ind w:left="0"/>
      </w:pPr>
      <w:r>
        <w:t>acceptProposal() — accepte une proposition + refuse les autres</w:t>
      </w:r>
    </w:p>
    <w:p>
      <w:pPr>
        <w:pStyle w:val="ListBullet"/>
        <w:ind w:left="0"/>
      </w:pPr>
      <w:r>
        <w:t>calculateRecommendedPriceAsync() — délègue à calculerPrix() de lib/tarifs.ts</w:t>
      </w:r>
    </w:p>
    <w:p>
      <w:pPr>
        <w:pStyle w:val="ListBullet"/>
        <w:ind w:left="0"/>
      </w:pPr>
      <w:r>
        <w:t>calculateWithWeather() — prix avec vérification météo automatique</w:t>
      </w:r>
    </w:p>
    <w:p>
      <w:r>
        <w:br w:type="page"/>
      </w:r>
    </w:p>
    <w:p>
      <w:pPr>
        <w:pStyle w:val="Heading1"/>
        <w:jc w:val="left"/>
      </w:pPr>
      <w:r>
        <w:rPr>
          <w:b/>
          <w:color w:val="0A2E8A"/>
          <w:sz w:val="36"/>
        </w:rPr>
        <w:t>6. ANALYSE DES ROUTES API</w:t>
      </w:r>
    </w:p>
    <w:p>
      <w:r>
        <w:rPr>
          <w:b w:val="0"/>
          <w:i w:val="0"/>
          <w:sz w:val="22"/>
        </w:rPr>
        <w:t>Le projet contient 35 routes API organisées en 7 groupes. Toutes sont des Server Components Next.js 14.</w:t>
      </w:r>
    </w:p>
    <w:p>
      <w:pPr>
        <w:pStyle w:val="Heading2"/>
      </w:pPr>
      <w:r>
        <w:rPr>
          <w:b/>
          <w:color w:val="0A2E8A"/>
          <w:sz w:val="28"/>
        </w:rPr>
        <w:t>6.1 Routes Client — /api/client/*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E40AF"/>
          </w:tcPr>
          <w:p>
            <w:r>
              <w:rPr>
                <w:b/>
                <w:color w:val="FFFFFF"/>
              </w:rPr>
              <w:t>Méthode</w:t>
            </w:r>
          </w:p>
        </w:tc>
        <w:tc>
          <w:tcPr>
            <w:tcW w:type="dxa" w:w="2160"/>
            <w:shd w:val="clear" w:color="auto" w:fill="1E40AF"/>
          </w:tcPr>
          <w:p>
            <w:r>
              <w:rPr>
                <w:b/>
                <w:color w:val="FFFFFF"/>
              </w:rPr>
              <w:t>Chemin</w:t>
            </w:r>
          </w:p>
        </w:tc>
        <w:tc>
          <w:tcPr>
            <w:tcW w:type="dxa" w:w="2160"/>
            <w:shd w:val="clear" w:color="auto" w:fill="1E40AF"/>
          </w:tcPr>
          <w:p>
            <w:r>
              <w:rPr>
                <w:b/>
                <w:color w:val="FFFFFF"/>
              </w:rPr>
              <w:t>Statut</w:t>
            </w:r>
          </w:p>
        </w:tc>
        <w:tc>
          <w:tcPr>
            <w:tcW w:type="dxa" w:w="2160"/>
            <w:shd w:val="clear" w:color="auto" w:fill="1E40AF"/>
          </w:tcPr>
          <w:p>
            <w:r>
              <w:rPr>
                <w:b/>
                <w:color w:val="FFFFFF"/>
              </w:rPr>
              <w:t>Description</w:t>
            </w:r>
          </w:p>
        </w:tc>
      </w:tr>
      <w:tr>
        <w:tc>
          <w:tcPr>
            <w:tcW w:type="dxa" w:w="2160"/>
          </w:tcPr>
          <w:p>
            <w:r>
              <w:t>POST</w:t>
            </w:r>
          </w:p>
        </w:tc>
        <w:tc>
          <w:tcPr>
            <w:tcW w:type="dxa" w:w="2160"/>
          </w:tcPr>
          <w:p>
            <w:r>
              <w:t>/api/client/livraisons/create</w:t>
            </w:r>
          </w:p>
        </w:tc>
        <w:tc>
          <w:tcPr>
            <w:tcW w:type="dxa" w:w="2160"/>
            <w:shd w:val="clear" w:color="auto" w:fill="D1FAE5"/>
          </w:tcPr>
          <w:p>
            <w:r>
              <w:t>✅ OK</w:t>
            </w:r>
          </w:p>
        </w:tc>
        <w:tc>
          <w:tcPr>
            <w:tcW w:type="dxa" w:w="2160"/>
          </w:tcPr>
          <w:p>
            <w:r>
              <w:t>Créer livraison. Calcul distance réelle (MapService), prix (tarifs.ts), notification FCM aux coursiers</w:t>
            </w:r>
          </w:p>
        </w:tc>
      </w:tr>
      <w:tr>
        <w:tc>
          <w:tcPr>
            <w:tcW w:type="dxa" w:w="2160"/>
          </w:tcPr>
          <w:p>
            <w:r>
              <w:t>POST</w:t>
            </w:r>
          </w:p>
        </w:tc>
        <w:tc>
          <w:tcPr>
            <w:tcW w:type="dxa" w:w="2160"/>
          </w:tcPr>
          <w:p>
            <w:r>
              <w:t>/api/client/livraisons/annuler</w:t>
            </w:r>
          </w:p>
        </w:tc>
        <w:tc>
          <w:tcPr>
            <w:tcW w:type="dxa" w:w="2160"/>
            <w:shd w:val="clear" w:color="auto" w:fill="D1FAE5"/>
          </w:tcPr>
          <w:p>
            <w:r>
              <w:t>✅ OK</w:t>
            </w:r>
          </w:p>
        </w:tc>
        <w:tc>
          <w:tcPr>
            <w:tcW w:type="dxa" w:w="2160"/>
          </w:tcPr>
          <w:p>
            <w:r>
              <w:t>Annulation livraison client</w:t>
            </w:r>
          </w:p>
        </w:tc>
      </w:tr>
      <w:tr>
        <w:tc>
          <w:tcPr>
            <w:tcW w:type="dxa" w:w="2160"/>
          </w:tcPr>
          <w:p>
            <w:r>
              <w:t>POST</w:t>
            </w:r>
          </w:p>
        </w:tc>
        <w:tc>
          <w:tcPr>
            <w:tcW w:type="dxa" w:w="2160"/>
          </w:tcPr>
          <w:p>
            <w:r>
              <w:t>/api/client/livraisons/payer-wallet</w:t>
            </w:r>
          </w:p>
        </w:tc>
        <w:tc>
          <w:tcPr>
            <w:tcW w:type="dxa" w:w="2160"/>
            <w:shd w:val="clear" w:color="auto" w:fill="D1FAE5"/>
          </w:tcPr>
          <w:p>
            <w:r>
              <w:t>✅ OK</w:t>
            </w:r>
          </w:p>
        </w:tc>
        <w:tc>
          <w:tcPr>
            <w:tcW w:type="dxa" w:w="2160"/>
          </w:tcPr>
          <w:p>
            <w:r>
              <w:t>Paiement via wallet interne</w:t>
            </w:r>
          </w:p>
        </w:tc>
      </w:tr>
      <w:tr>
        <w:tc>
          <w:tcPr>
            <w:tcW w:type="dxa" w:w="2160"/>
          </w:tcPr>
          <w:p>
            <w:r>
              <w:t>POST</w:t>
            </w:r>
          </w:p>
        </w:tc>
        <w:tc>
          <w:tcPr>
            <w:tcW w:type="dxa" w:w="2160"/>
          </w:tcPr>
          <w:p>
            <w:r>
              <w:t>/api/client/livraisons/partager-suivi</w:t>
            </w:r>
          </w:p>
        </w:tc>
        <w:tc>
          <w:tcPr>
            <w:tcW w:type="dxa" w:w="2160"/>
            <w:shd w:val="clear" w:color="auto" w:fill="D1FAE5"/>
          </w:tcPr>
          <w:p>
            <w:r>
              <w:t>✅ OK</w:t>
            </w:r>
          </w:p>
        </w:tc>
        <w:tc>
          <w:tcPr>
            <w:tcW w:type="dxa" w:w="2160"/>
          </w:tcPr>
          <w:p>
            <w:r>
              <w:t>Génère token de suivi tiers (table suivi_tokens, TTL 24h)</w:t>
            </w:r>
          </w:p>
        </w:tc>
      </w:tr>
      <w:tr>
        <w:tc>
          <w:tcPr>
            <w:tcW w:type="dxa" w:w="2160"/>
          </w:tcPr>
          <w:p>
            <w:r>
              <w:t>GET/POST</w:t>
            </w:r>
          </w:p>
        </w:tc>
        <w:tc>
          <w:tcPr>
            <w:tcW w:type="dxa" w:w="2160"/>
          </w:tcPr>
          <w:p>
            <w:r>
              <w:t>/api/client/adresses</w:t>
            </w:r>
          </w:p>
        </w:tc>
        <w:tc>
          <w:tcPr>
            <w:tcW w:type="dxa" w:w="2160"/>
            <w:shd w:val="clear" w:color="auto" w:fill="D1FAE5"/>
          </w:tcPr>
          <w:p>
            <w:r>
              <w:t>✅ OK</w:t>
            </w:r>
          </w:p>
        </w:tc>
        <w:tc>
          <w:tcPr>
            <w:tcW w:type="dxa" w:w="2160"/>
          </w:tcPr>
          <w:p>
            <w:r>
              <w:t>CRUD adresses favorites</w:t>
            </w:r>
          </w:p>
        </w:tc>
      </w:tr>
      <w:tr>
        <w:tc>
          <w:tcPr>
            <w:tcW w:type="dxa" w:w="2160"/>
          </w:tcPr>
          <w:p>
            <w:r>
              <w:t>GET</w:t>
            </w:r>
          </w:p>
        </w:tc>
        <w:tc>
          <w:tcPr>
            <w:tcW w:type="dxa" w:w="2160"/>
          </w:tcPr>
          <w:p>
            <w:r>
              <w:t>/api/client/notifications</w:t>
            </w:r>
          </w:p>
        </w:tc>
        <w:tc>
          <w:tcPr>
            <w:tcW w:type="dxa" w:w="2160"/>
            <w:shd w:val="clear" w:color="auto" w:fill="D1FAE5"/>
          </w:tcPr>
          <w:p>
            <w:r>
              <w:t>✅ OK</w:t>
            </w:r>
          </w:p>
        </w:tc>
        <w:tc>
          <w:tcPr>
            <w:tcW w:type="dxa" w:w="2160"/>
          </w:tcPr>
          <w:p>
            <w:r>
              <w:t>Notifications de l'utilisateur connecté</w:t>
            </w:r>
          </w:p>
        </w:tc>
      </w:tr>
      <w:tr>
        <w:tc>
          <w:tcPr>
            <w:tcW w:type="dxa" w:w="2160"/>
          </w:tcPr>
          <w:p>
            <w:r>
              <w:t>POST</w:t>
            </w:r>
          </w:p>
        </w:tc>
        <w:tc>
          <w:tcPr>
            <w:tcW w:type="dxa" w:w="2160"/>
          </w:tcPr>
          <w:p>
            <w:r>
              <w:t>/api/client/wallet/recharger</w:t>
            </w:r>
          </w:p>
        </w:tc>
        <w:tc>
          <w:tcPr>
            <w:tcW w:type="dxa" w:w="2160"/>
            <w:shd w:val="clear" w:color="auto" w:fill="D1FAE5"/>
          </w:tcPr>
          <w:p>
            <w:r>
              <w:t>✅ OK</w:t>
            </w:r>
          </w:p>
        </w:tc>
        <w:tc>
          <w:tcPr>
            <w:tcW w:type="dxa" w:w="2160"/>
          </w:tcPr>
          <w:p>
            <w:r>
              <w:t>Recharge wallet via paiement externe</w:t>
            </w:r>
          </w:p>
        </w:tc>
      </w:tr>
    </w:tbl>
    <w:p/>
    <w:p>
      <w:pPr>
        <w:pStyle w:val="Heading2"/>
      </w:pPr>
      <w:r>
        <w:rPr>
          <w:b/>
          <w:color w:val="0A2E8A"/>
          <w:sz w:val="28"/>
        </w:rPr>
        <w:t>6.2 Routes Coursier — /api/coursier/*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E40AF"/>
          </w:tcPr>
          <w:p>
            <w:r>
              <w:rPr>
                <w:b/>
                <w:color w:val="FFFFFF"/>
              </w:rPr>
              <w:t>Méthode</w:t>
            </w:r>
          </w:p>
        </w:tc>
        <w:tc>
          <w:tcPr>
            <w:tcW w:type="dxa" w:w="2160"/>
            <w:shd w:val="clear" w:color="auto" w:fill="1E40AF"/>
          </w:tcPr>
          <w:p>
            <w:r>
              <w:rPr>
                <w:b/>
                <w:color w:val="FFFFFF"/>
              </w:rPr>
              <w:t>Chemin</w:t>
            </w:r>
          </w:p>
        </w:tc>
        <w:tc>
          <w:tcPr>
            <w:tcW w:type="dxa" w:w="2160"/>
            <w:shd w:val="clear" w:color="auto" w:fill="1E40AF"/>
          </w:tcPr>
          <w:p>
            <w:r>
              <w:rPr>
                <w:b/>
                <w:color w:val="FFFFFF"/>
              </w:rPr>
              <w:t>Statut</w:t>
            </w:r>
          </w:p>
        </w:tc>
        <w:tc>
          <w:tcPr>
            <w:tcW w:type="dxa" w:w="2160"/>
            <w:shd w:val="clear" w:color="auto" w:fill="1E40AF"/>
          </w:tcPr>
          <w:p>
            <w:r>
              <w:rPr>
                <w:b/>
                <w:color w:val="FFFFFF"/>
              </w:rPr>
              <w:t>Description</w:t>
            </w:r>
          </w:p>
        </w:tc>
      </w:tr>
      <w:tr>
        <w:tc>
          <w:tcPr>
            <w:tcW w:type="dxa" w:w="2160"/>
          </w:tcPr>
          <w:p>
            <w:r>
              <w:t>POST</w:t>
            </w:r>
          </w:p>
        </w:tc>
        <w:tc>
          <w:tcPr>
            <w:tcW w:type="dxa" w:w="2160"/>
          </w:tcPr>
          <w:p>
            <w:r>
              <w:t>/api/coursier/livraisons/accepter</w:t>
            </w:r>
          </w:p>
        </w:tc>
        <w:tc>
          <w:tcPr>
            <w:tcW w:type="dxa" w:w="2160"/>
            <w:shd w:val="clear" w:color="auto" w:fill="D1FAE5"/>
          </w:tcPr>
          <w:p>
            <w:r>
              <w:t>✅ OK</w:t>
            </w:r>
          </w:p>
        </w:tc>
        <w:tc>
          <w:tcPr>
            <w:tcW w:type="dxa" w:w="2160"/>
          </w:tcPr>
          <w:p>
            <w:r>
              <w:t>Accepter ou contre-proposer un prix</w:t>
            </w:r>
          </w:p>
        </w:tc>
      </w:tr>
      <w:tr>
        <w:tc>
          <w:tcPr>
            <w:tcW w:type="dxa" w:w="2160"/>
          </w:tcPr>
          <w:p>
            <w:r>
              <w:t>POST</w:t>
            </w:r>
          </w:p>
        </w:tc>
        <w:tc>
          <w:tcPr>
            <w:tcW w:type="dxa" w:w="2160"/>
          </w:tcPr>
          <w:p>
            <w:r>
              <w:t>/api/coursier/livraisons/annuler</w:t>
            </w:r>
          </w:p>
        </w:tc>
        <w:tc>
          <w:tcPr>
            <w:tcW w:type="dxa" w:w="2160"/>
            <w:shd w:val="clear" w:color="auto" w:fill="D1FAE5"/>
          </w:tcPr>
          <w:p>
            <w:r>
              <w:t>✅ OK</w:t>
            </w:r>
          </w:p>
        </w:tc>
        <w:tc>
          <w:tcPr>
            <w:tcW w:type="dxa" w:w="2160"/>
          </w:tcPr>
          <w:p>
            <w:r>
              <w:t>Annuler une mission</w:t>
            </w:r>
          </w:p>
        </w:tc>
      </w:tr>
      <w:tr>
        <w:tc>
          <w:tcPr>
            <w:tcW w:type="dxa" w:w="2160"/>
          </w:tcPr>
          <w:p>
            <w:r>
              <w:t>POST</w:t>
            </w:r>
          </w:p>
        </w:tc>
        <w:tc>
          <w:tcPr>
            <w:tcW w:type="dxa" w:w="2160"/>
          </w:tcPr>
          <w:p>
            <w:r>
              <w:t>/api/coursier/livraisons/statut</w:t>
            </w:r>
          </w:p>
        </w:tc>
        <w:tc>
          <w:tcPr>
            <w:tcW w:type="dxa" w:w="2160"/>
            <w:shd w:val="clear" w:color="auto" w:fill="D1FAE5"/>
          </w:tcPr>
          <w:p>
            <w:r>
              <w:t>✅ OK</w:t>
            </w:r>
          </w:p>
        </w:tc>
        <w:tc>
          <w:tcPr>
            <w:tcW w:type="dxa" w:w="2160"/>
          </w:tcPr>
          <w:p>
            <w:r>
              <w:t>Mettre à jour statut + photo preuve livraison</w:t>
            </w:r>
          </w:p>
        </w:tc>
      </w:tr>
      <w:tr>
        <w:tc>
          <w:tcPr>
            <w:tcW w:type="dxa" w:w="2160"/>
          </w:tcPr>
          <w:p>
            <w:r>
              <w:t>POST</w:t>
            </w:r>
          </w:p>
        </w:tc>
        <w:tc>
          <w:tcPr>
            <w:tcW w:type="dxa" w:w="2160"/>
          </w:tcPr>
          <w:p>
            <w:r>
              <w:t>/api/coursier/position</w:t>
            </w:r>
          </w:p>
        </w:tc>
        <w:tc>
          <w:tcPr>
            <w:tcW w:type="dxa" w:w="2160"/>
            <w:shd w:val="clear" w:color="auto" w:fill="D1FAE5"/>
          </w:tcPr>
          <w:p>
            <w:r>
              <w:t>✅ OK</w:t>
            </w:r>
          </w:p>
        </w:tc>
        <w:tc>
          <w:tcPr>
            <w:tcW w:type="dxa" w:w="2160"/>
          </w:tcPr>
          <w:p>
            <w:r>
              <w:t>Mise à jour position GPS (table localisation_coursier)</w:t>
            </w:r>
          </w:p>
        </w:tc>
      </w:tr>
      <w:tr>
        <w:tc>
          <w:tcPr>
            <w:tcW w:type="dxa" w:w="2160"/>
          </w:tcPr>
          <w:p>
            <w:r>
              <w:t>POST</w:t>
            </w:r>
          </w:p>
        </w:tc>
        <w:tc>
          <w:tcPr>
            <w:tcW w:type="dxa" w:w="2160"/>
          </w:tcPr>
          <w:p>
            <w:r>
              <w:t>/api/coursier/wallet/retirer</w:t>
            </w:r>
          </w:p>
        </w:tc>
        <w:tc>
          <w:tcPr>
            <w:tcW w:type="dxa" w:w="2160"/>
            <w:shd w:val="clear" w:color="auto" w:fill="D1FAE5"/>
          </w:tcPr>
          <w:p>
            <w:r>
              <w:t>✅ OK</w:t>
            </w:r>
          </w:p>
        </w:tc>
        <w:tc>
          <w:tcPr>
            <w:tcW w:type="dxa" w:w="2160"/>
          </w:tcPr>
          <w:p>
            <w:r>
              <w:t>Retrait de fonds (délai 2 jours entre retraits)</w:t>
            </w:r>
          </w:p>
        </w:tc>
      </w:tr>
    </w:tbl>
    <w:p/>
    <w:p>
      <w:pPr>
        <w:pStyle w:val="Heading2"/>
      </w:pPr>
      <w:r>
        <w:rPr>
          <w:b/>
          <w:color w:val="0A2E8A"/>
          <w:sz w:val="28"/>
        </w:rPr>
        <w:t>6.3 Routes Paiement — /api/payment/*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E40AF"/>
          </w:tcPr>
          <w:p>
            <w:r>
              <w:rPr>
                <w:b/>
                <w:color w:val="FFFFFF"/>
              </w:rPr>
              <w:t>Méthode</w:t>
            </w:r>
          </w:p>
        </w:tc>
        <w:tc>
          <w:tcPr>
            <w:tcW w:type="dxa" w:w="2160"/>
            <w:shd w:val="clear" w:color="auto" w:fill="1E40AF"/>
          </w:tcPr>
          <w:p>
            <w:r>
              <w:rPr>
                <w:b/>
                <w:color w:val="FFFFFF"/>
              </w:rPr>
              <w:t>Chemin</w:t>
            </w:r>
          </w:p>
        </w:tc>
        <w:tc>
          <w:tcPr>
            <w:tcW w:type="dxa" w:w="2160"/>
            <w:shd w:val="clear" w:color="auto" w:fill="1E40AF"/>
          </w:tcPr>
          <w:p>
            <w:r>
              <w:rPr>
                <w:b/>
                <w:color w:val="FFFFFF"/>
              </w:rPr>
              <w:t>Statut</w:t>
            </w:r>
          </w:p>
        </w:tc>
        <w:tc>
          <w:tcPr>
            <w:tcW w:type="dxa" w:w="2160"/>
            <w:shd w:val="clear" w:color="auto" w:fill="1E40AF"/>
          </w:tcPr>
          <w:p>
            <w:r>
              <w:rPr>
                <w:b/>
                <w:color w:val="FFFFFF"/>
              </w:rPr>
              <w:t>Description</w:t>
            </w:r>
          </w:p>
        </w:tc>
      </w:tr>
      <w:tr>
        <w:tc>
          <w:tcPr>
            <w:tcW w:type="dxa" w:w="2160"/>
          </w:tcPr>
          <w:p>
            <w:r>
              <w:t>POST</w:t>
            </w:r>
          </w:p>
        </w:tc>
        <w:tc>
          <w:tcPr>
            <w:tcW w:type="dxa" w:w="2160"/>
          </w:tcPr>
          <w:p>
            <w:r>
              <w:t>/api/payment/initiate</w:t>
            </w:r>
          </w:p>
        </w:tc>
        <w:tc>
          <w:tcPr>
            <w:tcW w:type="dxa" w:w="2160"/>
            <w:shd w:val="clear" w:color="auto" w:fill="D1FAE5"/>
          </w:tcPr>
          <w:p>
            <w:r>
              <w:t>✅ OK</w:t>
            </w:r>
          </w:p>
        </w:tc>
        <w:tc>
          <w:tcPr>
            <w:tcW w:type="dxa" w:w="2160"/>
          </w:tcPr>
          <w:p>
            <w:r>
              <w:t>Initier paiement (DuniaPay→Flutterwave→Orange→Wallet)</w:t>
            </w:r>
          </w:p>
        </w:tc>
      </w:tr>
      <w:tr>
        <w:tc>
          <w:tcPr>
            <w:tcW w:type="dxa" w:w="2160"/>
          </w:tcPr>
          <w:p>
            <w:r>
              <w:t>POST</w:t>
            </w:r>
          </w:p>
        </w:tc>
        <w:tc>
          <w:tcPr>
            <w:tcW w:type="dxa" w:w="2160"/>
          </w:tcPr>
          <w:p>
            <w:r>
              <w:t>/api/payment/verify</w:t>
            </w:r>
          </w:p>
        </w:tc>
        <w:tc>
          <w:tcPr>
            <w:tcW w:type="dxa" w:w="2160"/>
            <w:shd w:val="clear" w:color="auto" w:fill="D1FAE5"/>
          </w:tcPr>
          <w:p>
            <w:r>
              <w:t>✅ OK</w:t>
            </w:r>
          </w:p>
        </w:tc>
        <w:tc>
          <w:tcPr>
            <w:tcW w:type="dxa" w:w="2160"/>
          </w:tcPr>
          <w:p>
            <w:r>
              <w:t>Vérifier statut paiement externe</w:t>
            </w:r>
          </w:p>
        </w:tc>
      </w:tr>
      <w:tr>
        <w:tc>
          <w:tcPr>
            <w:tcW w:type="dxa" w:w="2160"/>
          </w:tcPr>
          <w:p>
            <w:r>
              <w:t>POST</w:t>
            </w:r>
          </w:p>
        </w:tc>
        <w:tc>
          <w:tcPr>
            <w:tcW w:type="dxa" w:w="2160"/>
          </w:tcPr>
          <w:p>
            <w:r>
              <w:t>/api/payment/duniapay/callback</w:t>
            </w:r>
          </w:p>
        </w:tc>
        <w:tc>
          <w:tcPr>
            <w:tcW w:type="dxa" w:w="2160"/>
            <w:shd w:val="clear" w:color="auto" w:fill="D1FAE5"/>
          </w:tcPr>
          <w:p>
            <w:r>
              <w:t>✅ OK</w:t>
            </w:r>
          </w:p>
        </w:tc>
        <w:tc>
          <w:tcPr>
            <w:tcW w:type="dxa" w:w="2160"/>
          </w:tcPr>
          <w:p>
            <w:r>
              <w:t>Webhook DuniaPay (vérification HMAC)</w:t>
            </w:r>
          </w:p>
        </w:tc>
      </w:tr>
      <w:tr>
        <w:tc>
          <w:tcPr>
            <w:tcW w:type="dxa" w:w="2160"/>
          </w:tcPr>
          <w:p>
            <w:r>
              <w:t>POST</w:t>
            </w:r>
          </w:p>
        </w:tc>
        <w:tc>
          <w:tcPr>
            <w:tcW w:type="dxa" w:w="2160"/>
          </w:tcPr>
          <w:p>
            <w:r>
              <w:t>/api/payment/flutterwave/callback</w:t>
            </w:r>
          </w:p>
        </w:tc>
        <w:tc>
          <w:tcPr>
            <w:tcW w:type="dxa" w:w="2160"/>
            <w:shd w:val="clear" w:color="auto" w:fill="D1FAE5"/>
          </w:tcPr>
          <w:p>
            <w:r>
              <w:t>✅ OK</w:t>
            </w:r>
          </w:p>
        </w:tc>
        <w:tc>
          <w:tcPr>
            <w:tcW w:type="dxa" w:w="2160"/>
          </w:tcPr>
          <w:p>
            <w:r>
              <w:t>Webhook Flutterwave (vérification HMAC)</w:t>
            </w:r>
          </w:p>
        </w:tc>
      </w:tr>
      <w:tr>
        <w:tc>
          <w:tcPr>
            <w:tcW w:type="dxa" w:w="2160"/>
          </w:tcPr>
          <w:p>
            <w:r>
              <w:t>POST</w:t>
            </w:r>
          </w:p>
        </w:tc>
        <w:tc>
          <w:tcPr>
            <w:tcW w:type="dxa" w:w="2160"/>
          </w:tcPr>
          <w:p>
            <w:r>
              <w:t>/api/payment/orange/callback</w:t>
            </w:r>
          </w:p>
        </w:tc>
        <w:tc>
          <w:tcPr>
            <w:tcW w:type="dxa" w:w="2160"/>
            <w:shd w:val="clear" w:color="auto" w:fill="D1FAE5"/>
          </w:tcPr>
          <w:p>
            <w:r>
              <w:t>✅ OK</w:t>
            </w:r>
          </w:p>
        </w:tc>
        <w:tc>
          <w:tcPr>
            <w:tcW w:type="dxa" w:w="2160"/>
          </w:tcPr>
          <w:p>
            <w:r>
              <w:t>Webhook Orange Money</w:t>
            </w:r>
          </w:p>
        </w:tc>
      </w:tr>
      <w:tr>
        <w:tc>
          <w:tcPr>
            <w:tcW w:type="dxa" w:w="2160"/>
          </w:tcPr>
          <w:p>
            <w:r>
              <w:t>POST</w:t>
            </w:r>
          </w:p>
        </w:tc>
        <w:tc>
          <w:tcPr>
            <w:tcW w:type="dxa" w:w="2160"/>
          </w:tcPr>
          <w:p>
            <w:r>
              <w:t>/api/payment/wallet-recharge/callback</w:t>
            </w:r>
          </w:p>
        </w:tc>
        <w:tc>
          <w:tcPr>
            <w:tcW w:type="dxa" w:w="2160"/>
            <w:shd w:val="clear" w:color="auto" w:fill="D1FAE5"/>
          </w:tcPr>
          <w:p>
            <w:r>
              <w:t>✅ OK</w:t>
            </w:r>
          </w:p>
        </w:tc>
        <w:tc>
          <w:tcPr>
            <w:tcW w:type="dxa" w:w="2160"/>
          </w:tcPr>
          <w:p>
            <w:r>
              <w:t>Webhook recharge wallet</w:t>
            </w:r>
          </w:p>
        </w:tc>
      </w:tr>
    </w:tbl>
    <w:p/>
    <w:p>
      <w:pPr>
        <w:pStyle w:val="Heading2"/>
      </w:pPr>
      <w:r>
        <w:rPr>
          <w:b/>
          <w:color w:val="0A2E8A"/>
          <w:sz w:val="28"/>
        </w:rPr>
        <w:t>6.4 Routes Admin — /api/admin/*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E40AF"/>
          </w:tcPr>
          <w:p>
            <w:r>
              <w:rPr>
                <w:b/>
                <w:color w:val="FFFFFF"/>
              </w:rPr>
              <w:t>Méthode</w:t>
            </w:r>
          </w:p>
        </w:tc>
        <w:tc>
          <w:tcPr>
            <w:tcW w:type="dxa" w:w="2160"/>
            <w:shd w:val="clear" w:color="auto" w:fill="1E40AF"/>
          </w:tcPr>
          <w:p>
            <w:r>
              <w:rPr>
                <w:b/>
                <w:color w:val="FFFFFF"/>
              </w:rPr>
              <w:t>Chemin</w:t>
            </w:r>
          </w:p>
        </w:tc>
        <w:tc>
          <w:tcPr>
            <w:tcW w:type="dxa" w:w="2160"/>
            <w:shd w:val="clear" w:color="auto" w:fill="1E40AF"/>
          </w:tcPr>
          <w:p>
            <w:r>
              <w:rPr>
                <w:b/>
                <w:color w:val="FFFFFF"/>
              </w:rPr>
              <w:t>Statut</w:t>
            </w:r>
          </w:p>
        </w:tc>
        <w:tc>
          <w:tcPr>
            <w:tcW w:type="dxa" w:w="2160"/>
            <w:shd w:val="clear" w:color="auto" w:fill="1E40AF"/>
          </w:tcPr>
          <w:p>
            <w:r>
              <w:rPr>
                <w:b/>
                <w:color w:val="FFFFFF"/>
              </w:rPr>
              <w:t>Description</w:t>
            </w:r>
          </w:p>
        </w:tc>
      </w:tr>
      <w:tr>
        <w:tc>
          <w:tcPr>
            <w:tcW w:type="dxa" w:w="2160"/>
          </w:tcPr>
          <w:p>
            <w:r>
              <w:t>GET</w:t>
            </w:r>
          </w:p>
        </w:tc>
        <w:tc>
          <w:tcPr>
            <w:tcW w:type="dxa" w:w="2160"/>
          </w:tcPr>
          <w:p>
            <w:r>
              <w:t>/api/admin/stats</w:t>
            </w:r>
          </w:p>
        </w:tc>
        <w:tc>
          <w:tcPr>
            <w:tcW w:type="dxa" w:w="2160"/>
            <w:shd w:val="clear" w:color="auto" w:fill="D1FAE5"/>
          </w:tcPr>
          <w:p>
            <w:r>
              <w:t>✅ OK</w:t>
            </w:r>
          </w:p>
        </w:tc>
        <w:tc>
          <w:tcPr>
            <w:tcW w:type="dxa" w:w="2160"/>
          </w:tcPr>
          <w:p>
            <w:r>
              <w:t>KPIs dashboard : CA, livraisons, taux succès, finances</w:t>
            </w:r>
          </w:p>
        </w:tc>
      </w:tr>
      <w:tr>
        <w:tc>
          <w:tcPr>
            <w:tcW w:type="dxa" w:w="2160"/>
          </w:tcPr>
          <w:p>
            <w:r>
              <w:t>GET</w:t>
            </w:r>
          </w:p>
        </w:tc>
        <w:tc>
          <w:tcPr>
            <w:tcW w:type="dxa" w:w="2160"/>
          </w:tcPr>
          <w:p>
            <w:r>
              <w:t>/api/admin/clients</w:t>
            </w:r>
          </w:p>
        </w:tc>
        <w:tc>
          <w:tcPr>
            <w:tcW w:type="dxa" w:w="2160"/>
            <w:shd w:val="clear" w:color="auto" w:fill="D1FAE5"/>
          </w:tcPr>
          <w:p>
            <w:r>
              <w:t>✅ OK</w:t>
            </w:r>
          </w:p>
        </w:tc>
        <w:tc>
          <w:tcPr>
            <w:tcW w:type="dxa" w:w="2160"/>
          </w:tcPr>
          <w:p>
            <w:r>
              <w:t>Liste paginée des clients</w:t>
            </w:r>
          </w:p>
        </w:tc>
      </w:tr>
      <w:tr>
        <w:tc>
          <w:tcPr>
            <w:tcW w:type="dxa" w:w="2160"/>
          </w:tcPr>
          <w:p>
            <w:r>
              <w:t>POST</w:t>
            </w:r>
          </w:p>
        </w:tc>
        <w:tc>
          <w:tcPr>
            <w:tcW w:type="dxa" w:w="2160"/>
          </w:tcPr>
          <w:p>
            <w:r>
              <w:t>/api/admin/valider-coursier</w:t>
            </w:r>
          </w:p>
        </w:tc>
        <w:tc>
          <w:tcPr>
            <w:tcW w:type="dxa" w:w="2160"/>
            <w:shd w:val="clear" w:color="auto" w:fill="D1FAE5"/>
          </w:tcPr>
          <w:p>
            <w:r>
              <w:t>✅ OK</w:t>
            </w:r>
          </w:p>
        </w:tc>
        <w:tc>
          <w:tcPr>
            <w:tcW w:type="dxa" w:w="2160"/>
          </w:tcPr>
          <w:p>
            <w:r>
              <w:t>Valider/rejeter un coursier + email credentials</w:t>
            </w:r>
          </w:p>
        </w:tc>
      </w:tr>
      <w:tr>
        <w:tc>
          <w:tcPr>
            <w:tcW w:type="dxa" w:w="2160"/>
          </w:tcPr>
          <w:p>
            <w:r>
              <w:t>POST</w:t>
            </w:r>
          </w:p>
        </w:tc>
        <w:tc>
          <w:tcPr>
            <w:tcW w:type="dxa" w:w="2160"/>
          </w:tcPr>
          <w:p>
            <w:r>
              <w:t>/api/admin/payer-coursier</w:t>
            </w:r>
          </w:p>
        </w:tc>
        <w:tc>
          <w:tcPr>
            <w:tcW w:type="dxa" w:w="2160"/>
            <w:shd w:val="clear" w:color="auto" w:fill="D1FAE5"/>
          </w:tcPr>
          <w:p>
            <w:r>
              <w:t>✅ OK</w:t>
            </w:r>
          </w:p>
        </w:tc>
        <w:tc>
          <w:tcPr>
            <w:tcW w:type="dxa" w:w="2160"/>
          </w:tcPr>
          <w:p>
            <w:r>
              <w:t>Paiement direct coursier</w:t>
            </w:r>
          </w:p>
        </w:tc>
      </w:tr>
      <w:tr>
        <w:tc>
          <w:tcPr>
            <w:tcW w:type="dxa" w:w="2160"/>
          </w:tcPr>
          <w:p>
            <w:r>
              <w:t>GET/POST</w:t>
            </w:r>
          </w:p>
        </w:tc>
        <w:tc>
          <w:tcPr>
            <w:tcW w:type="dxa" w:w="2160"/>
          </w:tcPr>
          <w:p>
            <w:r>
              <w:t>/api/admin/tarifs</w:t>
            </w:r>
          </w:p>
        </w:tc>
        <w:tc>
          <w:tcPr>
            <w:tcW w:type="dxa" w:w="2160"/>
            <w:shd w:val="clear" w:color="auto" w:fill="D1FAE5"/>
          </w:tcPr>
          <w:p>
            <w:r>
              <w:t>✅ OK</w:t>
            </w:r>
          </w:p>
        </w:tc>
        <w:tc>
          <w:tcPr>
            <w:tcW w:type="dxa" w:w="2160"/>
          </w:tcPr>
          <w:p>
            <w:r>
              <w:t>Lecture/mise à jour barèmes de tarification</w:t>
            </w:r>
          </w:p>
        </w:tc>
      </w:tr>
      <w:tr>
        <w:tc>
          <w:tcPr>
            <w:tcW w:type="dxa" w:w="2160"/>
          </w:tcPr>
          <w:p>
            <w:r>
              <w:t>GET</w:t>
            </w:r>
          </w:p>
        </w:tc>
        <w:tc>
          <w:tcPr>
            <w:tcW w:type="dxa" w:w="2160"/>
          </w:tcPr>
          <w:p>
            <w:r>
              <w:t>/api/admin/wallets</w:t>
            </w:r>
          </w:p>
        </w:tc>
        <w:tc>
          <w:tcPr>
            <w:tcW w:type="dxa" w:w="2160"/>
            <w:shd w:val="clear" w:color="auto" w:fill="D1FAE5"/>
          </w:tcPr>
          <w:p>
            <w:r>
              <w:t>✅ OK</w:t>
            </w:r>
          </w:p>
        </w:tc>
        <w:tc>
          <w:tcPr>
            <w:tcW w:type="dxa" w:w="2160"/>
          </w:tcPr>
          <w:p>
            <w:r>
              <w:t>Vue globale des wallets</w:t>
            </w:r>
          </w:p>
        </w:tc>
      </w:tr>
      <w:tr>
        <w:tc>
          <w:tcPr>
            <w:tcW w:type="dxa" w:w="2160"/>
          </w:tcPr>
          <w:p>
            <w:r>
              <w:t>GET/PATCH</w:t>
            </w:r>
          </w:p>
        </w:tc>
        <w:tc>
          <w:tcPr>
            <w:tcW w:type="dxa" w:w="2160"/>
          </w:tcPr>
          <w:p>
            <w:r>
              <w:t>/api/admin/signalements</w:t>
            </w:r>
          </w:p>
        </w:tc>
        <w:tc>
          <w:tcPr>
            <w:tcW w:type="dxa" w:w="2160"/>
            <w:shd w:val="clear" w:color="auto" w:fill="D1FAE5"/>
          </w:tcPr>
          <w:p>
            <w:r>
              <w:t>✅ OK</w:t>
            </w:r>
          </w:p>
        </w:tc>
        <w:tc>
          <w:tcPr>
            <w:tcW w:type="dxa" w:w="2160"/>
          </w:tcPr>
          <w:p>
            <w:r>
              <w:t>Gestion des signalements utilisateurs</w:t>
            </w:r>
          </w:p>
        </w:tc>
      </w:tr>
      <w:tr>
        <w:tc>
          <w:tcPr>
            <w:tcW w:type="dxa" w:w="2160"/>
          </w:tcPr>
          <w:p>
            <w:r>
              <w:t>POST</w:t>
            </w:r>
          </w:p>
        </w:tc>
        <w:tc>
          <w:tcPr>
            <w:tcW w:type="dxa" w:w="2160"/>
          </w:tcPr>
          <w:p>
            <w:r>
              <w:t>/api/admin/create-admin</w:t>
            </w:r>
          </w:p>
        </w:tc>
        <w:tc>
          <w:tcPr>
            <w:tcW w:type="dxa" w:w="2160"/>
            <w:shd w:val="clear" w:color="auto" w:fill="D1FAE5"/>
          </w:tcPr>
          <w:p>
            <w:r>
              <w:t>✅ OK</w:t>
            </w:r>
          </w:p>
        </w:tc>
        <w:tc>
          <w:tcPr>
            <w:tcW w:type="dxa" w:w="2160"/>
          </w:tcPr>
          <w:p>
            <w:r>
              <w:t>Création compte admin + email credentials</w:t>
            </w:r>
          </w:p>
        </w:tc>
      </w:tr>
      <w:tr>
        <w:tc>
          <w:tcPr>
            <w:tcW w:type="dxa" w:w="2160"/>
          </w:tcPr>
          <w:p>
            <w:r>
              <w:t>POST</w:t>
            </w:r>
          </w:p>
        </w:tc>
        <w:tc>
          <w:tcPr>
            <w:tcW w:type="dxa" w:w="2160"/>
          </w:tcPr>
          <w:p>
            <w:r>
              <w:t>/api/admin/create-partenaire</w:t>
            </w:r>
          </w:p>
        </w:tc>
        <w:tc>
          <w:tcPr>
            <w:tcW w:type="dxa" w:w="2160"/>
            <w:shd w:val="clear" w:color="auto" w:fill="D1FAE5"/>
          </w:tcPr>
          <w:p>
            <w:r>
              <w:t>✅ OK</w:t>
            </w:r>
          </w:p>
        </w:tc>
        <w:tc>
          <w:tcPr>
            <w:tcW w:type="dxa" w:w="2160"/>
          </w:tcPr>
          <w:p>
            <w:r>
              <w:t>Création compte partenaire + email</w:t>
            </w:r>
          </w:p>
        </w:tc>
      </w:tr>
      <w:tr>
        <w:tc>
          <w:tcPr>
            <w:tcW w:type="dxa" w:w="2160"/>
          </w:tcPr>
          <w:p>
            <w:r>
              <w:t>POST</w:t>
            </w:r>
          </w:p>
        </w:tc>
        <w:tc>
          <w:tcPr>
            <w:tcW w:type="dxa" w:w="2160"/>
          </w:tcPr>
          <w:p>
            <w:r>
              <w:t>/api/admin/update-partenaire-statut</w:t>
            </w:r>
          </w:p>
        </w:tc>
        <w:tc>
          <w:tcPr>
            <w:tcW w:type="dxa" w:w="2160"/>
            <w:shd w:val="clear" w:color="auto" w:fill="D1FAE5"/>
          </w:tcPr>
          <w:p>
            <w:r>
              <w:t>✅ OK</w:t>
            </w:r>
          </w:p>
        </w:tc>
        <w:tc>
          <w:tcPr>
            <w:tcW w:type="dxa" w:w="2160"/>
          </w:tcPr>
          <w:p>
            <w:r>
              <w:t>Activer/suspendre un partenaire</w:t>
            </w:r>
          </w:p>
        </w:tc>
      </w:tr>
      <w:tr>
        <w:tc>
          <w:tcPr>
            <w:tcW w:type="dxa" w:w="2160"/>
          </w:tcPr>
          <w:p>
            <w:r>
              <w:t>GET</w:t>
            </w:r>
          </w:p>
        </w:tc>
        <w:tc>
          <w:tcPr>
            <w:tcW w:type="dxa" w:w="2160"/>
          </w:tcPr>
          <w:p>
            <w:r>
              <w:t>/api/admin/export</w:t>
            </w:r>
          </w:p>
        </w:tc>
        <w:tc>
          <w:tcPr>
            <w:tcW w:type="dxa" w:w="2160"/>
            <w:shd w:val="clear" w:color="auto" w:fill="FEF3C7"/>
          </w:tcPr>
          <w:p>
            <w:r>
              <w:t>⚠️ PARTIEL</w:t>
            </w:r>
          </w:p>
        </w:tc>
        <w:tc>
          <w:tcPr>
            <w:tcW w:type="dxa" w:w="2160"/>
          </w:tcPr>
          <w:p>
            <w:r>
              <w:t>Export données (CSV/JSON) — route présente</w:t>
            </w:r>
          </w:p>
        </w:tc>
      </w:tr>
      <w:tr>
        <w:tc>
          <w:tcPr>
            <w:tcW w:type="dxa" w:w="2160"/>
          </w:tcPr>
          <w:p>
            <w:r>
              <w:t>GET/PATCH</w:t>
            </w:r>
          </w:p>
        </w:tc>
        <w:tc>
          <w:tcPr>
            <w:tcW w:type="dxa" w:w="2160"/>
          </w:tcPr>
          <w:p>
            <w:r>
              <w:t>/api/admin/remboursements</w:t>
            </w:r>
          </w:p>
        </w:tc>
        <w:tc>
          <w:tcPr>
            <w:tcW w:type="dxa" w:w="2160"/>
            <w:shd w:val="clear" w:color="auto" w:fill="D1FAE5"/>
          </w:tcPr>
          <w:p>
            <w:r>
              <w:t>✅ OK</w:t>
            </w:r>
          </w:p>
        </w:tc>
        <w:tc>
          <w:tcPr>
            <w:tcW w:type="dxa" w:w="2160"/>
          </w:tcPr>
          <w:p>
            <w:r>
              <w:t>Gestion des remboursements</w:t>
            </w:r>
          </w:p>
        </w:tc>
      </w:tr>
    </w:tbl>
    <w:p/>
    <w:p>
      <w:pPr>
        <w:pStyle w:val="Heading2"/>
      </w:pPr>
      <w:r>
        <w:rPr>
          <w:b/>
          <w:color w:val="0A2E8A"/>
          <w:sz w:val="28"/>
        </w:rPr>
        <w:t>6.5 Routes Appels WebRTC — /api/calls/*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E40AF"/>
          </w:tcPr>
          <w:p>
            <w:r>
              <w:rPr>
                <w:b/>
                <w:color w:val="FFFFFF"/>
              </w:rPr>
              <w:t>Méthode</w:t>
            </w:r>
          </w:p>
        </w:tc>
        <w:tc>
          <w:tcPr>
            <w:tcW w:type="dxa" w:w="2160"/>
            <w:shd w:val="clear" w:color="auto" w:fill="1E40AF"/>
          </w:tcPr>
          <w:p>
            <w:r>
              <w:rPr>
                <w:b/>
                <w:color w:val="FFFFFF"/>
              </w:rPr>
              <w:t>Chemin</w:t>
            </w:r>
          </w:p>
        </w:tc>
        <w:tc>
          <w:tcPr>
            <w:tcW w:type="dxa" w:w="2160"/>
            <w:shd w:val="clear" w:color="auto" w:fill="1E40AF"/>
          </w:tcPr>
          <w:p>
            <w:r>
              <w:rPr>
                <w:b/>
                <w:color w:val="FFFFFF"/>
              </w:rPr>
              <w:t>Statut</w:t>
            </w:r>
          </w:p>
        </w:tc>
        <w:tc>
          <w:tcPr>
            <w:tcW w:type="dxa" w:w="2160"/>
            <w:shd w:val="clear" w:color="auto" w:fill="1E40AF"/>
          </w:tcPr>
          <w:p>
            <w:r>
              <w:rPr>
                <w:b/>
                <w:color w:val="FFFFFF"/>
              </w:rPr>
              <w:t>Description</w:t>
            </w:r>
          </w:p>
        </w:tc>
      </w:tr>
      <w:tr>
        <w:tc>
          <w:tcPr>
            <w:tcW w:type="dxa" w:w="2160"/>
          </w:tcPr>
          <w:p>
            <w:r>
              <w:t>GET</w:t>
            </w:r>
          </w:p>
        </w:tc>
        <w:tc>
          <w:tcPr>
            <w:tcW w:type="dxa" w:w="2160"/>
          </w:tcPr>
          <w:p>
            <w:r>
              <w:t>/api/calls</w:t>
            </w:r>
          </w:p>
        </w:tc>
        <w:tc>
          <w:tcPr>
            <w:tcW w:type="dxa" w:w="2160"/>
            <w:shd w:val="clear" w:color="auto" w:fill="D1FAE5"/>
          </w:tcPr>
          <w:p>
            <w:r>
              <w:t>✅ OK</w:t>
            </w:r>
          </w:p>
        </w:tc>
        <w:tc>
          <w:tcPr>
            <w:tcW w:type="dxa" w:w="2160"/>
          </w:tcPr>
          <w:p>
            <w:r>
              <w:t>Historique des appels de l'utilisateur connecté</w:t>
            </w:r>
          </w:p>
        </w:tc>
      </w:tr>
      <w:tr>
        <w:tc>
          <w:tcPr>
            <w:tcW w:type="dxa" w:w="2160"/>
          </w:tcPr>
          <w:p>
            <w:r>
              <w:t>POST</w:t>
            </w:r>
          </w:p>
        </w:tc>
        <w:tc>
          <w:tcPr>
            <w:tcW w:type="dxa" w:w="2160"/>
          </w:tcPr>
          <w:p>
            <w:r>
              <w:t>/api/calls</w:t>
            </w:r>
          </w:p>
        </w:tc>
        <w:tc>
          <w:tcPr>
            <w:tcW w:type="dxa" w:w="2160"/>
            <w:shd w:val="clear" w:color="auto" w:fill="D1FAE5"/>
          </w:tcPr>
          <w:p>
            <w:r>
              <w:t>✅ OK</w:t>
            </w:r>
          </w:p>
        </w:tc>
        <w:tc>
          <w:tcPr>
            <w:tcW w:type="dxa" w:w="2160"/>
          </w:tcPr>
          <w:p>
            <w:r>
              <w:t>Créer un appel (signalisation initiale)</w:t>
            </w:r>
          </w:p>
        </w:tc>
      </w:tr>
      <w:tr>
        <w:tc>
          <w:tcPr>
            <w:tcW w:type="dxa" w:w="2160"/>
          </w:tcPr>
          <w:p>
            <w:r>
              <w:t>PATCH</w:t>
            </w:r>
          </w:p>
        </w:tc>
        <w:tc>
          <w:tcPr>
            <w:tcW w:type="dxa" w:w="2160"/>
          </w:tcPr>
          <w:p>
            <w:r>
              <w:t>/api/calls</w:t>
            </w:r>
          </w:p>
        </w:tc>
        <w:tc>
          <w:tcPr>
            <w:tcW w:type="dxa" w:w="2160"/>
            <w:shd w:val="clear" w:color="auto" w:fill="D1FAE5"/>
          </w:tcPr>
          <w:p>
            <w:r>
              <w:t>✅ OK</w:t>
            </w:r>
          </w:p>
        </w:tc>
        <w:tc>
          <w:tcPr>
            <w:tcW w:type="dxa" w:w="2160"/>
          </w:tcPr>
          <w:p>
            <w:r>
              <w:t>Mettre à jour statut/SDP d'un appel</w:t>
            </w:r>
          </w:p>
        </w:tc>
      </w:tr>
      <w:tr>
        <w:tc>
          <w:tcPr>
            <w:tcW w:type="dxa" w:w="2160"/>
          </w:tcPr>
          <w:p>
            <w:r>
              <w:t>GET</w:t>
            </w:r>
          </w:p>
        </w:tc>
        <w:tc>
          <w:tcPr>
            <w:tcW w:type="dxa" w:w="2160"/>
          </w:tcPr>
          <w:p>
            <w:r>
              <w:t>/api/calls/turn-credentials</w:t>
            </w:r>
          </w:p>
        </w:tc>
        <w:tc>
          <w:tcPr>
            <w:tcW w:type="dxa" w:w="2160"/>
            <w:shd w:val="clear" w:color="auto" w:fill="D1FAE5"/>
          </w:tcPr>
          <w:p>
            <w:r>
              <w:t>✅ OK</w:t>
            </w:r>
          </w:p>
        </w:tc>
        <w:tc>
          <w:tcPr>
            <w:tcW w:type="dxa" w:w="2160"/>
          </w:tcPr>
          <w:p>
            <w:r>
              <w:t>Générer credentials TURN Cloudflare (rate-limited: 20/10min)</w:t>
            </w:r>
          </w:p>
        </w:tc>
      </w:tr>
    </w:tbl>
    <w:p>
      <w:r>
        <w:br w:type="page"/>
      </w:r>
    </w:p>
    <w:p>
      <w:pPr>
        <w:pStyle w:val="Heading1"/>
        <w:jc w:val="left"/>
      </w:pPr>
      <w:r>
        <w:rPr>
          <w:b/>
          <w:color w:val="0A2E8A"/>
          <w:sz w:val="36"/>
        </w:rPr>
        <w:t>7. ANALYSE DES PAGES FRONTEND</w:t>
      </w:r>
    </w:p>
    <w:p>
      <w:pPr>
        <w:pStyle w:val="Heading2"/>
      </w:pPr>
      <w:r>
        <w:rPr>
          <w:b/>
          <w:color w:val="0A2E8A"/>
          <w:sz w:val="28"/>
        </w:rPr>
        <w:t>7.1 Pages Publiques (sans authentification)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E40AF"/>
          </w:tcPr>
          <w:p>
            <w:r>
              <w:rPr>
                <w:b/>
                <w:color w:val="FFFFFF"/>
              </w:rPr>
              <w:t>Route</w:t>
            </w:r>
          </w:p>
        </w:tc>
        <w:tc>
          <w:tcPr>
            <w:tcW w:type="dxa" w:w="2880"/>
            <w:shd w:val="clear" w:color="auto" w:fill="1E40AF"/>
          </w:tcPr>
          <w:p>
            <w:r>
              <w:rPr>
                <w:b/>
                <w:color w:val="FFFFFF"/>
              </w:rPr>
              <w:t>Description</w:t>
            </w:r>
          </w:p>
        </w:tc>
        <w:tc>
          <w:tcPr>
            <w:tcW w:type="dxa" w:w="2880"/>
            <w:shd w:val="clear" w:color="auto" w:fill="1E40AF"/>
          </w:tcPr>
          <w:p>
            <w:r>
              <w:rPr>
                <w:b/>
                <w:color w:val="FFFFFF"/>
              </w:rPr>
              <w:t>Statut</w:t>
            </w:r>
          </w:p>
        </w:tc>
      </w:tr>
      <w:tr>
        <w:tc>
          <w:tcPr>
            <w:tcW w:type="dxa" w:w="2880"/>
          </w:tcPr>
          <w:p>
            <w:r>
              <w:t>/</w:t>
            </w:r>
          </w:p>
        </w:tc>
        <w:tc>
          <w:tcPr>
            <w:tcW w:type="dxa" w:w="2880"/>
          </w:tcPr>
          <w:p>
            <w:r>
              <w:t>Landing page — 7 sections : Hero, Stats, Features, HowItWorks, ForCouriers, Payment, Download</w:t>
            </w:r>
          </w:p>
        </w:tc>
        <w:tc>
          <w:tcPr>
            <w:tcW w:type="dxa" w:w="2880"/>
            <w:shd w:val="clear" w:color="auto" w:fill="D1FAE5"/>
          </w:tcPr>
          <w:p>
            <w:r>
              <w:t>✅ OK</w:t>
            </w:r>
          </w:p>
        </w:tc>
      </w:tr>
      <w:tr>
        <w:tc>
          <w:tcPr>
            <w:tcW w:type="dxa" w:w="2880"/>
          </w:tcPr>
          <w:p>
            <w:r>
              <w:t>/contact</w:t>
            </w:r>
          </w:p>
        </w:tc>
        <w:tc>
          <w:tcPr>
            <w:tcW w:type="dxa" w:w="2880"/>
          </w:tcPr>
          <w:p>
            <w:r>
              <w:t>Formulaire contact (nom, email, sujet, message) → /api/contact</w:t>
            </w:r>
          </w:p>
        </w:tc>
        <w:tc>
          <w:tcPr>
            <w:tcW w:type="dxa" w:w="2880"/>
            <w:shd w:val="clear" w:color="auto" w:fill="D1FAE5"/>
          </w:tcPr>
          <w:p>
            <w:r>
              <w:t>✅ OK</w:t>
            </w:r>
          </w:p>
        </w:tc>
      </w:tr>
      <w:tr>
        <w:tc>
          <w:tcPr>
            <w:tcW w:type="dxa" w:w="2880"/>
          </w:tcPr>
          <w:p>
            <w:r>
              <w:t>/partenaires</w:t>
            </w:r>
          </w:p>
        </w:tc>
        <w:tc>
          <w:tcPr>
            <w:tcW w:type="dxa" w:w="2880"/>
          </w:tcPr>
          <w:p>
            <w:r>
              <w:t>Landing partenaires B2B avec les 3 plans tarifaires</w:t>
            </w:r>
          </w:p>
        </w:tc>
        <w:tc>
          <w:tcPr>
            <w:tcW w:type="dxa" w:w="2880"/>
            <w:shd w:val="clear" w:color="auto" w:fill="D1FAE5"/>
          </w:tcPr>
          <w:p>
            <w:r>
              <w:t>✅ OK</w:t>
            </w:r>
          </w:p>
        </w:tc>
      </w:tr>
      <w:tr>
        <w:tc>
          <w:tcPr>
            <w:tcW w:type="dxa" w:w="2880"/>
          </w:tcPr>
          <w:p>
            <w:r>
              <w:t>/partenaires/login</w:t>
            </w:r>
          </w:p>
        </w:tc>
        <w:tc>
          <w:tcPr>
            <w:tcW w:type="dxa" w:w="2880"/>
          </w:tcPr>
          <w:p>
            <w:r>
              <w:t>Connexion partenaire</w:t>
            </w:r>
          </w:p>
        </w:tc>
        <w:tc>
          <w:tcPr>
            <w:tcW w:type="dxa" w:w="2880"/>
            <w:shd w:val="clear" w:color="auto" w:fill="D1FAE5"/>
          </w:tcPr>
          <w:p>
            <w:r>
              <w:t>✅ OK</w:t>
            </w:r>
          </w:p>
        </w:tc>
      </w:tr>
      <w:tr>
        <w:tc>
          <w:tcPr>
            <w:tcW w:type="dxa" w:w="2880"/>
          </w:tcPr>
          <w:p>
            <w:r>
              <w:t>/partenaires/reset-password</w:t>
            </w:r>
          </w:p>
        </w:tc>
        <w:tc>
          <w:tcPr>
            <w:tcW w:type="dxa" w:w="2880"/>
          </w:tcPr>
          <w:p>
            <w:r>
              <w:t>Reset mot de passe partenaire</w:t>
            </w:r>
          </w:p>
        </w:tc>
        <w:tc>
          <w:tcPr>
            <w:tcW w:type="dxa" w:w="2880"/>
            <w:shd w:val="clear" w:color="auto" w:fill="D1FAE5"/>
          </w:tcPr>
          <w:p>
            <w:r>
              <w:t>✅ OK</w:t>
            </w:r>
          </w:p>
        </w:tc>
      </w:tr>
      <w:tr>
        <w:tc>
          <w:tcPr>
            <w:tcW w:type="dxa" w:w="2880"/>
          </w:tcPr>
          <w:p>
            <w:r>
              <w:t>/login</w:t>
            </w:r>
          </w:p>
        </w:tc>
        <w:tc>
          <w:tcPr>
            <w:tcW w:type="dxa" w:w="2880"/>
          </w:tcPr>
          <w:p>
            <w:r>
              <w:t>Connexion client</w:t>
            </w:r>
          </w:p>
        </w:tc>
        <w:tc>
          <w:tcPr>
            <w:tcW w:type="dxa" w:w="2880"/>
            <w:shd w:val="clear" w:color="auto" w:fill="D1FAE5"/>
          </w:tcPr>
          <w:p>
            <w:r>
              <w:t>✅ OK</w:t>
            </w:r>
          </w:p>
        </w:tc>
      </w:tr>
      <w:tr>
        <w:tc>
          <w:tcPr>
            <w:tcW w:type="dxa" w:w="2880"/>
          </w:tcPr>
          <w:p>
            <w:r>
              <w:t>/reset-password</w:t>
            </w:r>
          </w:p>
        </w:tc>
        <w:tc>
          <w:tcPr>
            <w:tcW w:type="dxa" w:w="2880"/>
          </w:tcPr>
          <w:p>
            <w:r>
              <w:t>Reset mot de passe</w:t>
            </w:r>
          </w:p>
        </w:tc>
        <w:tc>
          <w:tcPr>
            <w:tcW w:type="dxa" w:w="2880"/>
            <w:shd w:val="clear" w:color="auto" w:fill="D1FAE5"/>
          </w:tcPr>
          <w:p>
            <w:r>
              <w:t>✅ OK</w:t>
            </w:r>
          </w:p>
        </w:tc>
      </w:tr>
      <w:tr>
        <w:tc>
          <w:tcPr>
            <w:tcW w:type="dxa" w:w="2880"/>
          </w:tcPr>
          <w:p>
            <w:r>
              <w:t>/update-password</w:t>
            </w:r>
          </w:p>
        </w:tc>
        <w:tc>
          <w:tcPr>
            <w:tcW w:type="dxa" w:w="2880"/>
          </w:tcPr>
          <w:p>
            <w:r>
              <w:t>Mise à jour mot de passe (après reset)</w:t>
            </w:r>
          </w:p>
        </w:tc>
        <w:tc>
          <w:tcPr>
            <w:tcW w:type="dxa" w:w="2880"/>
            <w:shd w:val="clear" w:color="auto" w:fill="D1FAE5"/>
          </w:tcPr>
          <w:p>
            <w:r>
              <w:t>✅ OK</w:t>
            </w:r>
          </w:p>
        </w:tc>
      </w:tr>
      <w:tr>
        <w:tc>
          <w:tcPr>
            <w:tcW w:type="dxa" w:w="2880"/>
          </w:tcPr>
          <w:p>
            <w:r>
              <w:t>/auth/callback</w:t>
            </w:r>
          </w:p>
        </w:tc>
        <w:tc>
          <w:tcPr>
            <w:tcW w:type="dxa" w:w="2880"/>
          </w:tcPr>
          <w:p>
            <w:r>
              <w:t>Callback OAuth Supabase (Google login)</w:t>
            </w:r>
          </w:p>
        </w:tc>
        <w:tc>
          <w:tcPr>
            <w:tcW w:type="dxa" w:w="2880"/>
            <w:shd w:val="clear" w:color="auto" w:fill="D1FAE5"/>
          </w:tcPr>
          <w:p>
            <w:r>
              <w:t>✅ OK</w:t>
            </w:r>
          </w:p>
        </w:tc>
      </w:tr>
      <w:tr>
        <w:tc>
          <w:tcPr>
            <w:tcW w:type="dxa" w:w="2880"/>
          </w:tcPr>
          <w:p>
            <w:r>
              <w:t>/suivi-tiers/[token]</w:t>
            </w:r>
          </w:p>
        </w:tc>
        <w:tc>
          <w:tcPr>
            <w:tcW w:type="dxa" w:w="2880"/>
          </w:tcPr>
          <w:p>
            <w:r>
              <w:t>Suivi public par token (sans auth) — page lisible par tiers</w:t>
            </w:r>
          </w:p>
        </w:tc>
        <w:tc>
          <w:tcPr>
            <w:tcW w:type="dxa" w:w="2880"/>
            <w:shd w:val="clear" w:color="auto" w:fill="D1FAE5"/>
          </w:tcPr>
          <w:p>
            <w:r>
              <w:t>✅ OK</w:t>
            </w:r>
          </w:p>
        </w:tc>
      </w:tr>
      <w:tr>
        <w:tc>
          <w:tcPr>
            <w:tcW w:type="dxa" w:w="2880"/>
          </w:tcPr>
          <w:p>
            <w:r>
              <w:t>/politique-confidentialite</w:t>
            </w:r>
          </w:p>
        </w:tc>
        <w:tc>
          <w:tcPr>
            <w:tcW w:type="dxa" w:w="2880"/>
          </w:tcPr>
          <w:p>
            <w:r>
              <w:t>Politique de confidentialité</w:t>
            </w:r>
          </w:p>
        </w:tc>
        <w:tc>
          <w:tcPr>
            <w:tcW w:type="dxa" w:w="2880"/>
            <w:shd w:val="clear" w:color="auto" w:fill="D1FAE5"/>
          </w:tcPr>
          <w:p>
            <w:r>
              <w:t>✅ OK</w:t>
            </w:r>
          </w:p>
        </w:tc>
      </w:tr>
      <w:tr>
        <w:tc>
          <w:tcPr>
            <w:tcW w:type="dxa" w:w="2880"/>
          </w:tcPr>
          <w:p>
            <w:r>
              <w:t>/politique-application</w:t>
            </w:r>
          </w:p>
        </w:tc>
        <w:tc>
          <w:tcPr>
            <w:tcW w:type="dxa" w:w="2880"/>
          </w:tcPr>
          <w:p>
            <w:r>
              <w:t>Conditions d'utilisation</w:t>
            </w:r>
          </w:p>
        </w:tc>
        <w:tc>
          <w:tcPr>
            <w:tcW w:type="dxa" w:w="2880"/>
            <w:shd w:val="clear" w:color="auto" w:fill="D1FAE5"/>
          </w:tcPr>
          <w:p>
            <w:r>
              <w:t>✅ OK</w:t>
            </w:r>
          </w:p>
        </w:tc>
      </w:tr>
      <w:tr>
        <w:tc>
          <w:tcPr>
            <w:tcW w:type="dxa" w:w="2880"/>
          </w:tcPr>
          <w:p>
            <w:r>
              <w:t>/service-client</w:t>
            </w:r>
          </w:p>
        </w:tc>
        <w:tc>
          <w:tcPr>
            <w:tcW w:type="dxa" w:w="2880"/>
          </w:tcPr>
          <w:p>
            <w:r>
              <w:t>Page service client</w:t>
            </w:r>
          </w:p>
        </w:tc>
        <w:tc>
          <w:tcPr>
            <w:tcW w:type="dxa" w:w="2880"/>
            <w:shd w:val="clear" w:color="auto" w:fill="D1FAE5"/>
          </w:tcPr>
          <w:p>
            <w:r>
              <w:t>✅ OK</w:t>
            </w:r>
          </w:p>
        </w:tc>
      </w:tr>
    </w:tbl>
    <w:p/>
    <w:p>
      <w:pPr>
        <w:pStyle w:val="Heading2"/>
      </w:pPr>
      <w:r>
        <w:rPr>
          <w:b/>
          <w:color w:val="0A2E8A"/>
          <w:sz w:val="28"/>
        </w:rPr>
        <w:t>7.2 Espace Client — /client/* (authentification requise)</w:t>
      </w:r>
    </w:p>
    <w:p>
      <w:pPr>
        <w:pStyle w:val="ListBullet"/>
        <w:ind w:left="0"/>
      </w:pPr>
      <w:r>
        <w:t>/client/dashboard — Tableau de bord principal</w:t>
      </w:r>
    </w:p>
    <w:p>
      <w:pPr>
        <w:pStyle w:val="ListBullet"/>
        <w:ind w:left="0"/>
      </w:pPr>
      <w:r>
        <w:t>/client/nouvelle-livraison — Formulaire création livraison (adresses, type, destinataire)</w:t>
      </w:r>
    </w:p>
    <w:p>
      <w:pPr>
        <w:pStyle w:val="ListBullet"/>
        <w:ind w:left="0"/>
      </w:pPr>
      <w:r>
        <w:t>/client/suivi/[id] — Carte Leaflet temps réel + statut + chat + appel</w:t>
      </w:r>
    </w:p>
    <w:p>
      <w:pPr>
        <w:pStyle w:val="ListBullet"/>
        <w:ind w:left="0"/>
      </w:pPr>
      <w:r>
        <w:t>/client/propositions/[id] — Interface négociation de prix client↔coursier</w:t>
      </w:r>
    </w:p>
    <w:p>
      <w:pPr>
        <w:pStyle w:val="ListBullet"/>
        <w:ind w:left="0"/>
      </w:pPr>
      <w:r>
        <w:t>/client/historique — Liste des livraisons passées</w:t>
      </w:r>
    </w:p>
    <w:p>
      <w:pPr>
        <w:pStyle w:val="ListBullet"/>
        <w:ind w:left="0"/>
      </w:pPr>
      <w:r>
        <w:t>/client/wallet — Portefeuille : solde, transactions, recharge</w:t>
      </w:r>
    </w:p>
    <w:p>
      <w:pPr>
        <w:pStyle w:val="ListBullet"/>
        <w:ind w:left="0"/>
      </w:pPr>
      <w:r>
        <w:t>/client/notifications — Centre de notifications</w:t>
      </w:r>
    </w:p>
    <w:p>
      <w:pPr>
        <w:pStyle w:val="ListBullet"/>
        <w:ind w:left="0"/>
      </w:pPr>
      <w:r>
        <w:t>/client/messages — Liste des conversations</w:t>
      </w:r>
    </w:p>
    <w:p>
      <w:pPr>
        <w:pStyle w:val="ListBullet"/>
        <w:ind w:left="0"/>
      </w:pPr>
      <w:r>
        <w:t>/client/chat/[id] — Chat temps réel avec coursier (texte + photos)</w:t>
      </w:r>
    </w:p>
    <w:p>
      <w:pPr>
        <w:pStyle w:val="ListBullet"/>
        <w:ind w:left="0"/>
      </w:pPr>
      <w:r>
        <w:t>/client/evaluation/[id] — Évaluation du coursier (1-5 étoiles + commentaire)</w:t>
      </w:r>
    </w:p>
    <w:p>
      <w:pPr>
        <w:pStyle w:val="ListBullet"/>
        <w:ind w:left="0"/>
      </w:pPr>
      <w:r>
        <w:t>/client/signalement/[id] — Signalement d'un utilisateur</w:t>
      </w:r>
    </w:p>
    <w:p>
      <w:pPr>
        <w:pStyle w:val="ListBullet"/>
        <w:ind w:left="0"/>
      </w:pPr>
      <w:r>
        <w:t>/client/favoris — Coursiers favoris</w:t>
      </w:r>
    </w:p>
    <w:p>
      <w:pPr>
        <w:pStyle w:val="ListBullet"/>
        <w:ind w:left="0"/>
      </w:pPr>
      <w:r>
        <w:t>/client/contacts-favoris — Contacts favoris (destinataires fréquents)</w:t>
      </w:r>
    </w:p>
    <w:p>
      <w:pPr>
        <w:pStyle w:val="ListBullet"/>
        <w:ind w:left="0"/>
      </w:pPr>
      <w:r>
        <w:t>/client/profil — Profil et informations personnelles</w:t>
      </w:r>
    </w:p>
    <w:p>
      <w:pPr>
        <w:pStyle w:val="ListBullet"/>
        <w:ind w:left="0"/>
      </w:pPr>
      <w:r>
        <w:t>/client/payment/success — Page de succès après paiement</w:t>
      </w:r>
    </w:p>
    <w:p>
      <w:pPr>
        <w:pStyle w:val="ListBullet"/>
        <w:ind w:left="0"/>
      </w:pPr>
      <w:r>
        <w:t>/client/payment/failed — Page d'échec après paiement</w:t>
      </w:r>
    </w:p>
    <w:p>
      <w:pPr>
        <w:pStyle w:val="Heading2"/>
      </w:pPr>
      <w:r>
        <w:rPr>
          <w:b/>
          <w:color w:val="0A2E8A"/>
          <w:sz w:val="28"/>
        </w:rPr>
        <w:t>7.3 Espace Coursier — /coursier/* (authentification + vérification)</w:t>
      </w:r>
    </w:p>
    <w:p>
      <w:pPr>
        <w:pStyle w:val="ListBullet"/>
        <w:ind w:left="0"/>
      </w:pPr>
      <w:r>
        <w:t>/coursier/login — Connexion dédiée coursier</w:t>
      </w:r>
    </w:p>
    <w:p>
      <w:pPr>
        <w:pStyle w:val="ListBullet"/>
        <w:ind w:left="0"/>
      </w:pPr>
      <w:r>
        <w:t>/coursier/verification — Upload documents (CNI recto/verso, permis, carte grise)</w:t>
      </w:r>
    </w:p>
    <w:p>
      <w:pPr>
        <w:pStyle w:val="ListBullet"/>
        <w:ind w:left="0"/>
      </w:pPr>
      <w:r>
        <w:t>/coursier/dashboard-new — Dashboard missions disponibles + en cours</w:t>
      </w:r>
    </w:p>
    <w:p>
      <w:pPr>
        <w:pStyle w:val="ListBullet"/>
        <w:ind w:left="0"/>
      </w:pPr>
      <w:r>
        <w:t>/coursier/mission/[id] — Détail mission : carte, statuts, photos preuve</w:t>
      </w:r>
    </w:p>
    <w:p>
      <w:pPr>
        <w:pStyle w:val="ListBullet"/>
        <w:ind w:left="0"/>
      </w:pPr>
      <w:r>
        <w:t>/coursier/messages — Liste conversations</w:t>
      </w:r>
    </w:p>
    <w:p>
      <w:pPr>
        <w:pStyle w:val="ListBullet"/>
        <w:ind w:left="0"/>
      </w:pPr>
      <w:r>
        <w:t>/coursier/chat/[id] — Chat avec client</w:t>
      </w:r>
    </w:p>
    <w:p>
      <w:pPr>
        <w:pStyle w:val="ListBullet"/>
        <w:ind w:left="0"/>
      </w:pPr>
      <w:r>
        <w:t>/coursier/wallet — Portefeuille : gains, historique, retrait</w:t>
      </w:r>
    </w:p>
    <w:p>
      <w:pPr>
        <w:pStyle w:val="ListBullet"/>
        <w:ind w:left="0"/>
      </w:pPr>
      <w:r>
        <w:t>/coursier/profil — Profil coursier</w:t>
      </w:r>
    </w:p>
    <w:p>
      <w:pPr>
        <w:pStyle w:val="Heading2"/>
      </w:pPr>
      <w:r>
        <w:rPr>
          <w:b/>
          <w:color w:val="0A2E8A"/>
          <w:sz w:val="28"/>
        </w:rPr>
        <w:t>7.4 Espace Admin — /admin-x9k2m/* (URL secrète)</w:t>
      </w:r>
    </w:p>
    <w:p>
      <w:pPr>
        <w:pStyle w:val="ListBullet"/>
        <w:ind w:left="0"/>
      </w:pPr>
      <w:r>
        <w:t>/admin-x9k2m/login — Connexion admin (URL non indexée)</w:t>
      </w:r>
    </w:p>
    <w:p>
      <w:pPr>
        <w:pStyle w:val="ListBullet"/>
        <w:ind w:left="0"/>
      </w:pPr>
      <w:r>
        <w:t>/admin-x9k2m/dashboard — Dashboard complet : KPIs, clients, coursiers, livraisons, tarifs, wallets, signalements</w:t>
      </w:r>
    </w:p>
    <w:p>
      <w:pPr>
        <w:pStyle w:val="Heading2"/>
      </w:pPr>
      <w:r>
        <w:rPr>
          <w:b/>
          <w:color w:val="0A2E8A"/>
          <w:sz w:val="28"/>
        </w:rPr>
        <w:t>7.5 Espace Partenaire — /partenaires/* (authentification)</w:t>
      </w:r>
    </w:p>
    <w:p>
      <w:pPr>
        <w:pStyle w:val="ListBullet"/>
        <w:ind w:left="0"/>
      </w:pPr>
      <w:r>
        <w:t>/partenaires/dashboard — Dashboard partenaire : livraisons, stats</w:t>
      </w:r>
    </w:p>
    <w:p>
      <w:r>
        <w:br w:type="page"/>
      </w:r>
    </w:p>
    <w:p>
      <w:pPr>
        <w:pStyle w:val="Heading1"/>
        <w:jc w:val="left"/>
      </w:pPr>
      <w:r>
        <w:rPr>
          <w:b/>
          <w:color w:val="0A2E8A"/>
          <w:sz w:val="36"/>
        </w:rPr>
        <w:t>8. BASE DE DONNÉES — SCHÉMA COMPLET (27+ tables)</w:t>
      </w:r>
    </w:p>
    <w:p>
      <w:pPr>
        <w:pStyle w:val="Heading2"/>
      </w:pPr>
      <w:r>
        <w:rPr>
          <w:b/>
          <w:color w:val="0A2E8A"/>
          <w:sz w:val="28"/>
        </w:rPr>
        <w:t>8.1 Tables Principales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0A2E8A"/>
          </w:tcPr>
          <w:p>
            <w:r>
              <w:rPr>
                <w:b/>
                <w:color w:val="FFFFFF"/>
              </w:rPr>
              <w:t>#</w:t>
            </w:r>
          </w:p>
        </w:tc>
        <w:tc>
          <w:tcPr>
            <w:tcW w:type="dxa" w:w="2160"/>
            <w:shd w:val="clear" w:color="auto" w:fill="0A2E8A"/>
          </w:tcPr>
          <w:p>
            <w:r>
              <w:rPr>
                <w:b/>
                <w:color w:val="FFFFFF"/>
              </w:rPr>
              <w:t>Table</w:t>
            </w:r>
          </w:p>
        </w:tc>
        <w:tc>
          <w:tcPr>
            <w:tcW w:type="dxa" w:w="2160"/>
            <w:shd w:val="clear" w:color="auto" w:fill="0A2E8A"/>
          </w:tcPr>
          <w:p>
            <w:r>
              <w:rPr>
                <w:b/>
                <w:color w:val="FFFFFF"/>
              </w:rPr>
              <w:t>Description</w:t>
            </w:r>
          </w:p>
        </w:tc>
        <w:tc>
          <w:tcPr>
            <w:tcW w:type="dxa" w:w="2160"/>
            <w:shd w:val="clear" w:color="auto" w:fill="0A2E8A"/>
          </w:tcPr>
          <w:p>
            <w:r>
              <w:rPr>
                <w:b/>
                <w:color w:val="FFFFFF"/>
              </w:rPr>
              <w:t>Sécurité</w:t>
            </w:r>
          </w:p>
        </w:tc>
      </w:tr>
      <w:tr>
        <w:tc>
          <w:tcPr>
            <w:tcW w:type="dxa" w:w="2160"/>
          </w:tcPr>
          <w:p>
            <w:r>
              <w:t>1</w:t>
            </w:r>
          </w:p>
        </w:tc>
        <w:tc>
          <w:tcPr>
            <w:tcW w:type="dxa" w:w="2160"/>
          </w:tcPr>
          <w:p>
            <w:r>
              <w:rPr>
                <w:b/>
              </w:rPr>
              <w:t>utilisateurs</w:t>
            </w:r>
          </w:p>
        </w:tc>
        <w:tc>
          <w:tcPr>
            <w:tcW w:type="dxa" w:w="2160"/>
          </w:tcPr>
          <w:p>
            <w:r>
              <w:t>Profil utilisateur (id=auth.uid). Rôles: client/coursier/admin/partenaire. Champs: nom, telephone, email, role, avatar_url, whatsapp, est_verifie, note_moyenne, est_actif, fcm_token</w:t>
            </w:r>
          </w:p>
        </w:tc>
        <w:tc>
          <w:tcPr>
            <w:tcW w:type="dxa" w:w="2160"/>
            <w:shd w:val="clear" w:color="auto" w:fill="D1FAE5"/>
          </w:tcPr>
          <w:p>
            <w:r>
              <w:t>RLS ✅</w:t>
            </w:r>
          </w:p>
        </w:tc>
      </w:tr>
      <w:tr>
        <w:tc>
          <w:tcPr>
            <w:tcW w:type="dxa" w:w="2160"/>
            <w:shd w:val="clear" w:color="auto" w:fill="F8FAFF"/>
          </w:tcPr>
          <w:p>
            <w:r>
              <w:t>2</w:t>
            </w:r>
          </w:p>
        </w:tc>
        <w:tc>
          <w:tcPr>
            <w:tcW w:type="dxa" w:w="2160"/>
            <w:shd w:val="clear" w:color="auto" w:fill="F8FAFF"/>
          </w:tcPr>
          <w:p>
            <w:r>
              <w:rPr>
                <w:b/>
              </w:rPr>
              <w:t>coursiers</w:t>
            </w:r>
          </w:p>
        </w:tc>
        <w:tc>
          <w:tcPr>
            <w:tcW w:type="dxa" w:w="2160"/>
            <w:shd w:val="clear" w:color="auto" w:fill="F8FAFF"/>
          </w:tcPr>
          <w:p>
            <w:r>
              <w:t>Profil étendu coursier (1:1 avec utilisateurs). Statut: hors_ligne/disponible/occupe. Position GPS lat/lng. Documents CNI/permis. total_courses, total_gains, commission_due</w:t>
            </w:r>
          </w:p>
        </w:tc>
        <w:tc>
          <w:tcPr>
            <w:tcW w:type="dxa" w:w="2160"/>
            <w:shd w:val="clear" w:color="auto" w:fill="D1FAE5"/>
          </w:tcPr>
          <w:p>
            <w:r>
              <w:t>RLS ✅</w:t>
            </w:r>
          </w:p>
        </w:tc>
      </w:tr>
      <w:tr>
        <w:tc>
          <w:tcPr>
            <w:tcW w:type="dxa" w:w="2160"/>
          </w:tcPr>
          <w:p>
            <w:r>
              <w:t>3</w:t>
            </w:r>
          </w:p>
        </w:tc>
        <w:tc>
          <w:tcPr>
            <w:tcW w:type="dxa" w:w="2160"/>
          </w:tcPr>
          <w:p>
            <w:r>
              <w:rPr>
                <w:b/>
              </w:rPr>
              <w:t>livraisons</w:t>
            </w:r>
          </w:p>
        </w:tc>
        <w:tc>
          <w:tcPr>
            <w:tcW w:type="dxa" w:w="2160"/>
          </w:tcPr>
          <w:p>
            <w:r>
              <w:t>Table centrale. Statuts: en_attente→acceptee→en_rout_depart→colis_recupere→en_route_arrivee→livree/annulee. Types: immediate/urgente/programmee. Paiement: cash/mobile_money/carte/wallet</w:t>
            </w:r>
          </w:p>
        </w:tc>
        <w:tc>
          <w:tcPr>
            <w:tcW w:type="dxa" w:w="2160"/>
            <w:shd w:val="clear" w:color="auto" w:fill="D1FAE5"/>
          </w:tcPr>
          <w:p>
            <w:r>
              <w:t>RLS ✅</w:t>
            </w:r>
          </w:p>
        </w:tc>
      </w:tr>
      <w:tr>
        <w:tc>
          <w:tcPr>
            <w:tcW w:type="dxa" w:w="2160"/>
            <w:shd w:val="clear" w:color="auto" w:fill="F8FAFF"/>
          </w:tcPr>
          <w:p>
            <w:r>
              <w:t>4</w:t>
            </w:r>
          </w:p>
        </w:tc>
        <w:tc>
          <w:tcPr>
            <w:tcW w:type="dxa" w:w="2160"/>
            <w:shd w:val="clear" w:color="auto" w:fill="F8FAFF"/>
          </w:tcPr>
          <w:p>
            <w:r>
              <w:rPr>
                <w:b/>
              </w:rPr>
              <w:t>livraisons_partenaire</w:t>
            </w:r>
          </w:p>
        </w:tc>
        <w:tc>
          <w:tcPr>
            <w:tcW w:type="dxa" w:w="2160"/>
            <w:shd w:val="clear" w:color="auto" w:fill="F8FAFF"/>
          </w:tcPr>
          <w:p>
            <w:r>
              <w:t>Livraisons B2B des partenaires. Liée à livraisons (livraison_app_id)</w:t>
            </w:r>
          </w:p>
        </w:tc>
        <w:tc>
          <w:tcPr>
            <w:tcW w:type="dxa" w:w="2160"/>
            <w:shd w:val="clear" w:color="auto" w:fill="D1FAE5"/>
          </w:tcPr>
          <w:p>
            <w:r>
              <w:t>RLS ✅</w:t>
            </w:r>
          </w:p>
        </w:tc>
      </w:tr>
      <w:tr>
        <w:tc>
          <w:tcPr>
            <w:tcW w:type="dxa" w:w="2160"/>
          </w:tcPr>
          <w:p>
            <w:r>
              <w:t>5</w:t>
            </w:r>
          </w:p>
        </w:tc>
        <w:tc>
          <w:tcPr>
            <w:tcW w:type="dxa" w:w="2160"/>
          </w:tcPr>
          <w:p>
            <w:r>
              <w:rPr>
                <w:b/>
              </w:rPr>
              <w:t>partenaires</w:t>
            </w:r>
          </w:p>
        </w:tc>
        <w:tc>
          <w:tcPr>
            <w:tcW w:type="dxa" w:w="2160"/>
          </w:tcPr>
          <w:p>
            <w:r>
              <w:t>Entreprises abonnées. Plans: starter/business/enterprise. Statut: actif/suspendu/en_attente/rejete</w:t>
            </w:r>
          </w:p>
        </w:tc>
        <w:tc>
          <w:tcPr>
            <w:tcW w:type="dxa" w:w="2160"/>
            <w:shd w:val="clear" w:color="auto" w:fill="D1FAE5"/>
          </w:tcPr>
          <w:p>
            <w:r>
              <w:t>RLS ✅</w:t>
            </w:r>
          </w:p>
        </w:tc>
      </w:tr>
      <w:tr>
        <w:tc>
          <w:tcPr>
            <w:tcW w:type="dxa" w:w="2160"/>
            <w:shd w:val="clear" w:color="auto" w:fill="F8FAFF"/>
          </w:tcPr>
          <w:p>
            <w:r>
              <w:t>6</w:t>
            </w:r>
          </w:p>
        </w:tc>
        <w:tc>
          <w:tcPr>
            <w:tcW w:type="dxa" w:w="2160"/>
            <w:shd w:val="clear" w:color="auto" w:fill="F8FAFF"/>
          </w:tcPr>
          <w:p>
            <w:r>
              <w:rPr>
                <w:b/>
              </w:rPr>
              <w:t>wallets</w:t>
            </w:r>
          </w:p>
        </w:tc>
        <w:tc>
          <w:tcPr>
            <w:tcW w:type="dxa" w:w="2160"/>
            <w:shd w:val="clear" w:color="auto" w:fill="F8FAFF"/>
          </w:tcPr>
          <w:p>
            <w:r>
              <w:t>Portefeuille par utilisateur (1:1). Solde avec contrainte &gt;= 0</w:t>
            </w:r>
          </w:p>
        </w:tc>
        <w:tc>
          <w:tcPr>
            <w:tcW w:type="dxa" w:w="2160"/>
            <w:shd w:val="clear" w:color="auto" w:fill="D1FAE5"/>
          </w:tcPr>
          <w:p>
            <w:r>
              <w:t>RLS ✅</w:t>
            </w:r>
          </w:p>
        </w:tc>
      </w:tr>
      <w:tr>
        <w:tc>
          <w:tcPr>
            <w:tcW w:type="dxa" w:w="2160"/>
          </w:tcPr>
          <w:p>
            <w:r>
              <w:t>7</w:t>
            </w:r>
          </w:p>
        </w:tc>
        <w:tc>
          <w:tcPr>
            <w:tcW w:type="dxa" w:w="2160"/>
          </w:tcPr>
          <w:p>
            <w:r>
              <w:rPr>
                <w:b/>
              </w:rPr>
              <w:t>transactions_wallet</w:t>
            </w:r>
          </w:p>
        </w:tc>
        <w:tc>
          <w:tcPr>
            <w:tcW w:type="dxa" w:w="2160"/>
          </w:tcPr>
          <w:p>
            <w:r>
              <w:t>Historique mouvements. Types: gain/retrait/commission/bonus/remboursement/recharge/paiement_course. Idempotency key unique</w:t>
            </w:r>
          </w:p>
        </w:tc>
        <w:tc>
          <w:tcPr>
            <w:tcW w:type="dxa" w:w="2160"/>
            <w:shd w:val="clear" w:color="auto" w:fill="D1FAE5"/>
          </w:tcPr>
          <w:p>
            <w:r>
              <w:t>RLS ✅</w:t>
            </w:r>
          </w:p>
        </w:tc>
      </w:tr>
      <w:tr>
        <w:tc>
          <w:tcPr>
            <w:tcW w:type="dxa" w:w="2160"/>
            <w:shd w:val="clear" w:color="auto" w:fill="F8FAFF"/>
          </w:tcPr>
          <w:p>
            <w:r>
              <w:t>8</w:t>
            </w:r>
          </w:p>
        </w:tc>
        <w:tc>
          <w:tcPr>
            <w:tcW w:type="dxa" w:w="2160"/>
            <w:shd w:val="clear" w:color="auto" w:fill="F8FAFF"/>
          </w:tcPr>
          <w:p>
            <w:r>
              <w:rPr>
                <w:b/>
              </w:rPr>
              <w:t>notifications</w:t>
            </w:r>
          </w:p>
        </w:tc>
        <w:tc>
          <w:tcPr>
            <w:tcW w:type="dxa" w:w="2160"/>
            <w:shd w:val="clear" w:color="auto" w:fill="F8FAFF"/>
          </w:tcPr>
          <w:p>
            <w:r>
              <w:t>Notifications in-app. Type (livraison/paiement/...), titre, message, data JSONB, lu boolean</w:t>
            </w:r>
          </w:p>
        </w:tc>
        <w:tc>
          <w:tcPr>
            <w:tcW w:type="dxa" w:w="2160"/>
            <w:shd w:val="clear" w:color="auto" w:fill="D1FAE5"/>
          </w:tcPr>
          <w:p>
            <w:r>
              <w:t>RLS ✅</w:t>
            </w:r>
          </w:p>
        </w:tc>
      </w:tr>
      <w:tr>
        <w:tc>
          <w:tcPr>
            <w:tcW w:type="dxa" w:w="2160"/>
          </w:tcPr>
          <w:p>
            <w:r>
              <w:t>9</w:t>
            </w:r>
          </w:p>
        </w:tc>
        <w:tc>
          <w:tcPr>
            <w:tcW w:type="dxa" w:w="2160"/>
          </w:tcPr>
          <w:p>
            <w:r>
              <w:rPr>
                <w:b/>
              </w:rPr>
              <w:t>messages</w:t>
            </w:r>
          </w:p>
        </w:tc>
        <w:tc>
          <w:tcPr>
            <w:tcW w:type="dxa" w:w="2160"/>
          </w:tcPr>
          <w:p>
            <w:r>
              <w:t>Chat client↔coursier. Texte + photo_url. Filtrable par livraison_id</w:t>
            </w:r>
          </w:p>
        </w:tc>
        <w:tc>
          <w:tcPr>
            <w:tcW w:type="dxa" w:w="2160"/>
            <w:shd w:val="clear" w:color="auto" w:fill="D1FAE5"/>
          </w:tcPr>
          <w:p>
            <w:r>
              <w:t>RLS ✅</w:t>
            </w:r>
          </w:p>
        </w:tc>
      </w:tr>
      <w:tr>
        <w:tc>
          <w:tcPr>
            <w:tcW w:type="dxa" w:w="2160"/>
            <w:shd w:val="clear" w:color="auto" w:fill="F8FAFF"/>
          </w:tcPr>
          <w:p>
            <w:r>
              <w:t>10</w:t>
            </w:r>
          </w:p>
        </w:tc>
        <w:tc>
          <w:tcPr>
            <w:tcW w:type="dxa" w:w="2160"/>
            <w:shd w:val="clear" w:color="auto" w:fill="F8FAFF"/>
          </w:tcPr>
          <w:p>
            <w:r>
              <w:rPr>
                <w:b/>
              </w:rPr>
              <w:t>evaluations</w:t>
            </w:r>
          </w:p>
        </w:tc>
        <w:tc>
          <w:tcPr>
            <w:tcW w:type="dxa" w:w="2160"/>
            <w:shd w:val="clear" w:color="auto" w:fill="F8FAFF"/>
          </w:tcPr>
          <w:p>
            <w:r>
              <w:t>Notes 1-5 + commentaire. UNIQUE (livraison_id, evaluateur_id)</w:t>
            </w:r>
          </w:p>
        </w:tc>
        <w:tc>
          <w:tcPr>
            <w:tcW w:type="dxa" w:w="2160"/>
            <w:shd w:val="clear" w:color="auto" w:fill="D1FAE5"/>
          </w:tcPr>
          <w:p>
            <w:r>
              <w:t>RLS ✅</w:t>
            </w:r>
          </w:p>
        </w:tc>
      </w:tr>
      <w:tr>
        <w:tc>
          <w:tcPr>
            <w:tcW w:type="dxa" w:w="2160"/>
          </w:tcPr>
          <w:p>
            <w:r>
              <w:t>11</w:t>
            </w:r>
          </w:p>
        </w:tc>
        <w:tc>
          <w:tcPr>
            <w:tcW w:type="dxa" w:w="2160"/>
          </w:tcPr>
          <w:p>
            <w:r>
              <w:rPr>
                <w:b/>
              </w:rPr>
              <w:t>propositions_prix</w:t>
            </w:r>
          </w:p>
        </w:tc>
        <w:tc>
          <w:tcPr>
            <w:tcW w:type="dxa" w:w="2160"/>
          </w:tcPr>
          <w:p>
            <w:r>
              <w:t>Négociation de prix. Rôle auteur: client/coursier. Statut: en_attente/accepte/refuse</w:t>
            </w:r>
          </w:p>
        </w:tc>
        <w:tc>
          <w:tcPr>
            <w:tcW w:type="dxa" w:w="2160"/>
            <w:shd w:val="clear" w:color="auto" w:fill="D1FAE5"/>
          </w:tcPr>
          <w:p>
            <w:r>
              <w:t>RLS ✅</w:t>
            </w:r>
          </w:p>
        </w:tc>
      </w:tr>
      <w:tr>
        <w:tc>
          <w:tcPr>
            <w:tcW w:type="dxa" w:w="2160"/>
            <w:shd w:val="clear" w:color="auto" w:fill="F8FAFF"/>
          </w:tcPr>
          <w:p>
            <w:r>
              <w:t>12</w:t>
            </w:r>
          </w:p>
        </w:tc>
        <w:tc>
          <w:tcPr>
            <w:tcW w:type="dxa" w:w="2160"/>
            <w:shd w:val="clear" w:color="auto" w:fill="F8FAFF"/>
          </w:tcPr>
          <w:p>
            <w:r>
              <w:rPr>
                <w:b/>
              </w:rPr>
              <w:t>paiements</w:t>
            </w:r>
          </w:p>
        </w:tc>
        <w:tc>
          <w:tcPr>
            <w:tcW w:type="dxa" w:w="2160"/>
            <w:shd w:val="clear" w:color="auto" w:fill="F8FAFF"/>
          </w:tcPr>
          <w:p>
            <w:r>
              <w:t>Transactions paiement. Mode: cash/mobile_money/carte/wallet. Provider: duniapay/flutterwave/orange/wallet</w:t>
            </w:r>
          </w:p>
        </w:tc>
        <w:tc>
          <w:tcPr>
            <w:tcW w:type="dxa" w:w="2160"/>
            <w:shd w:val="clear" w:color="auto" w:fill="D1FAE5"/>
          </w:tcPr>
          <w:p>
            <w:r>
              <w:t>RLS ✅</w:t>
            </w:r>
          </w:p>
        </w:tc>
      </w:tr>
      <w:tr>
        <w:tc>
          <w:tcPr>
            <w:tcW w:type="dxa" w:w="2160"/>
          </w:tcPr>
          <w:p>
            <w:r>
              <w:t>13</w:t>
            </w:r>
          </w:p>
        </w:tc>
        <w:tc>
          <w:tcPr>
            <w:tcW w:type="dxa" w:w="2160"/>
          </w:tcPr>
          <w:p>
            <w:r>
              <w:rPr>
                <w:b/>
              </w:rPr>
              <w:t>signalements</w:t>
            </w:r>
          </w:p>
        </w:tc>
        <w:tc>
          <w:tcPr>
            <w:tcW w:type="dxa" w:w="2160"/>
          </w:tcPr>
          <w:p>
            <w:r>
              <w:t>Signalements entre utilisateurs. Statut: en_attente/traite/rejete</w:t>
            </w:r>
          </w:p>
        </w:tc>
        <w:tc>
          <w:tcPr>
            <w:tcW w:type="dxa" w:w="2160"/>
            <w:shd w:val="clear" w:color="auto" w:fill="D1FAE5"/>
          </w:tcPr>
          <w:p>
            <w:r>
              <w:t>RLS ✅</w:t>
            </w:r>
          </w:p>
        </w:tc>
      </w:tr>
      <w:tr>
        <w:tc>
          <w:tcPr>
            <w:tcW w:type="dxa" w:w="2160"/>
            <w:shd w:val="clear" w:color="auto" w:fill="F8FAFF"/>
          </w:tcPr>
          <w:p>
            <w:r>
              <w:t>14</w:t>
            </w:r>
          </w:p>
        </w:tc>
        <w:tc>
          <w:tcPr>
            <w:tcW w:type="dxa" w:w="2160"/>
            <w:shd w:val="clear" w:color="auto" w:fill="F8FAFF"/>
          </w:tcPr>
          <w:p>
            <w:r>
              <w:rPr>
                <w:b/>
              </w:rPr>
              <w:t>statuts_livraison</w:t>
            </w:r>
          </w:p>
        </w:tc>
        <w:tc>
          <w:tcPr>
            <w:tcW w:type="dxa" w:w="2160"/>
            <w:shd w:val="clear" w:color="auto" w:fill="F8FAFF"/>
          </w:tcPr>
          <w:p>
            <w:r>
              <w:t>Historique des changements de statut (audit trail). changed_at TIMESTAMPTZ</w:t>
            </w:r>
          </w:p>
        </w:tc>
        <w:tc>
          <w:tcPr>
            <w:tcW w:type="dxa" w:w="2160"/>
            <w:shd w:val="clear" w:color="auto" w:fill="D1FAE5"/>
          </w:tcPr>
          <w:p>
            <w:r>
              <w:t>RLS ✅</w:t>
            </w:r>
          </w:p>
        </w:tc>
      </w:tr>
      <w:tr>
        <w:tc>
          <w:tcPr>
            <w:tcW w:type="dxa" w:w="2160"/>
          </w:tcPr>
          <w:p>
            <w:r>
              <w:t>15</w:t>
            </w:r>
          </w:p>
        </w:tc>
        <w:tc>
          <w:tcPr>
            <w:tcW w:type="dxa" w:w="2160"/>
          </w:tcPr>
          <w:p>
            <w:r>
              <w:rPr>
                <w:b/>
              </w:rPr>
              <w:t>vehicules</w:t>
            </w:r>
          </w:p>
        </w:tc>
        <w:tc>
          <w:tcPr>
            <w:tcW w:type="dxa" w:w="2160"/>
          </w:tcPr>
          <w:p>
            <w:r>
              <w:t>Véhicules des coursiers. Types: moto/velo/voiture/camionnette. Plaque unique</w:t>
            </w:r>
          </w:p>
        </w:tc>
        <w:tc>
          <w:tcPr>
            <w:tcW w:type="dxa" w:w="2160"/>
            <w:shd w:val="clear" w:color="auto" w:fill="D1FAE5"/>
          </w:tcPr>
          <w:p>
            <w:r>
              <w:t>RLS ✅</w:t>
            </w:r>
          </w:p>
        </w:tc>
      </w:tr>
      <w:tr>
        <w:tc>
          <w:tcPr>
            <w:tcW w:type="dxa" w:w="2160"/>
            <w:shd w:val="clear" w:color="auto" w:fill="F8FAFF"/>
          </w:tcPr>
          <w:p>
            <w:r>
              <w:t>16</w:t>
            </w:r>
          </w:p>
        </w:tc>
        <w:tc>
          <w:tcPr>
            <w:tcW w:type="dxa" w:w="2160"/>
            <w:shd w:val="clear" w:color="auto" w:fill="F8FAFF"/>
          </w:tcPr>
          <w:p>
            <w:r>
              <w:rPr>
                <w:b/>
              </w:rPr>
              <w:t>courier_documents</w:t>
            </w:r>
          </w:p>
        </w:tc>
        <w:tc>
          <w:tcPr>
            <w:tcW w:type="dxa" w:w="2160"/>
            <w:shd w:val="clear" w:color="auto" w:fill="F8FAFF"/>
          </w:tcPr>
          <w:p>
            <w:r>
              <w:t>Documents de vérification. Types: cni_recto/cni_verso/permis/carte_grise. Statut: pending/approved/rejected</w:t>
            </w:r>
          </w:p>
        </w:tc>
        <w:tc>
          <w:tcPr>
            <w:tcW w:type="dxa" w:w="2160"/>
            <w:shd w:val="clear" w:color="auto" w:fill="D1FAE5"/>
          </w:tcPr>
          <w:p>
            <w:r>
              <w:t>RLS ✅</w:t>
            </w:r>
          </w:p>
        </w:tc>
      </w:tr>
      <w:tr>
        <w:tc>
          <w:tcPr>
            <w:tcW w:type="dxa" w:w="2160"/>
          </w:tcPr>
          <w:p>
            <w:r>
              <w:t>17</w:t>
            </w:r>
          </w:p>
        </w:tc>
        <w:tc>
          <w:tcPr>
            <w:tcW w:type="dxa" w:w="2160"/>
          </w:tcPr>
          <w:p>
            <w:r>
              <w:rPr>
                <w:b/>
              </w:rPr>
              <w:t>localisation_coursier</w:t>
            </w:r>
          </w:p>
        </w:tc>
        <w:tc>
          <w:tcPr>
            <w:tcW w:type="dxa" w:w="2160"/>
          </w:tcPr>
          <w:p>
            <w:r>
              <w:t>Positions GPS (Realtime). Auto-suppression après 1h (trigger)</w:t>
            </w:r>
          </w:p>
        </w:tc>
        <w:tc>
          <w:tcPr>
            <w:tcW w:type="dxa" w:w="2160"/>
            <w:shd w:val="clear" w:color="auto" w:fill="D1FAE5"/>
          </w:tcPr>
          <w:p>
            <w:r>
              <w:t>RLS ✅</w:t>
            </w:r>
          </w:p>
        </w:tc>
      </w:tr>
      <w:tr>
        <w:tc>
          <w:tcPr>
            <w:tcW w:type="dxa" w:w="2160"/>
            <w:shd w:val="clear" w:color="auto" w:fill="F8FAFF"/>
          </w:tcPr>
          <w:p>
            <w:r>
              <w:t>18</w:t>
            </w:r>
          </w:p>
        </w:tc>
        <w:tc>
          <w:tcPr>
            <w:tcW w:type="dxa" w:w="2160"/>
            <w:shd w:val="clear" w:color="auto" w:fill="F8FAFF"/>
          </w:tcPr>
          <w:p>
            <w:r>
              <w:rPr>
                <w:b/>
              </w:rPr>
              <w:t>logs_appels</w:t>
            </w:r>
          </w:p>
        </w:tc>
        <w:tc>
          <w:tcPr>
            <w:tcW w:type="dxa" w:w="2160"/>
            <w:shd w:val="clear" w:color="auto" w:fill="F8FAFF"/>
          </w:tcPr>
          <w:p>
            <w:r>
              <w:t>Logs appels téléphoniques. Types: telephoneNatif/whatsapp/voip</w:t>
            </w:r>
          </w:p>
        </w:tc>
        <w:tc>
          <w:tcPr>
            <w:tcW w:type="dxa" w:w="2160"/>
            <w:shd w:val="clear" w:color="auto" w:fill="D1FAE5"/>
          </w:tcPr>
          <w:p>
            <w:r>
              <w:t>RLS ✅</w:t>
            </w:r>
          </w:p>
        </w:tc>
      </w:tr>
      <w:tr>
        <w:tc>
          <w:tcPr>
            <w:tcW w:type="dxa" w:w="2160"/>
          </w:tcPr>
          <w:p>
            <w:r>
              <w:t>19</w:t>
            </w:r>
          </w:p>
        </w:tc>
        <w:tc>
          <w:tcPr>
            <w:tcW w:type="dxa" w:w="2160"/>
          </w:tcPr>
          <w:p>
            <w:r>
              <w:rPr>
                <w:b/>
              </w:rPr>
              <w:t>contacts_favoris</w:t>
            </w:r>
          </w:p>
        </w:tc>
        <w:tc>
          <w:tcPr>
            <w:tcW w:type="dxa" w:w="2160"/>
          </w:tcPr>
          <w:p>
            <w:r>
              <w:t>Contacts favoris client (destinataires fréquents)</w:t>
            </w:r>
          </w:p>
        </w:tc>
        <w:tc>
          <w:tcPr>
            <w:tcW w:type="dxa" w:w="2160"/>
            <w:shd w:val="clear" w:color="auto" w:fill="D1FAE5"/>
          </w:tcPr>
          <w:p>
            <w:r>
              <w:t>RLS ✅</w:t>
            </w:r>
          </w:p>
        </w:tc>
      </w:tr>
      <w:tr>
        <w:tc>
          <w:tcPr>
            <w:tcW w:type="dxa" w:w="2160"/>
            <w:shd w:val="clear" w:color="auto" w:fill="F8FAFF"/>
          </w:tcPr>
          <w:p>
            <w:r>
              <w:t>20</w:t>
            </w:r>
          </w:p>
        </w:tc>
        <w:tc>
          <w:tcPr>
            <w:tcW w:type="dxa" w:w="2160"/>
            <w:shd w:val="clear" w:color="auto" w:fill="F8FAFF"/>
          </w:tcPr>
          <w:p>
            <w:r>
              <w:rPr>
                <w:b/>
              </w:rPr>
              <w:t>coursiers_favoris</w:t>
            </w:r>
          </w:p>
        </w:tc>
        <w:tc>
          <w:tcPr>
            <w:tcW w:type="dxa" w:w="2160"/>
            <w:shd w:val="clear" w:color="auto" w:fill="F8FAFF"/>
          </w:tcPr>
          <w:p>
            <w:r>
              <w:t>Coursiers favoris par client</w:t>
            </w:r>
          </w:p>
        </w:tc>
        <w:tc>
          <w:tcPr>
            <w:tcW w:type="dxa" w:w="2160"/>
            <w:shd w:val="clear" w:color="auto" w:fill="D1FAE5"/>
          </w:tcPr>
          <w:p>
            <w:r>
              <w:t>RLS ✅</w:t>
            </w:r>
          </w:p>
        </w:tc>
      </w:tr>
      <w:tr>
        <w:tc>
          <w:tcPr>
            <w:tcW w:type="dxa" w:w="2160"/>
          </w:tcPr>
          <w:p>
            <w:r>
              <w:t>21</w:t>
            </w:r>
          </w:p>
        </w:tc>
        <w:tc>
          <w:tcPr>
            <w:tcW w:type="dxa" w:w="2160"/>
          </w:tcPr>
          <w:p>
            <w:r>
              <w:rPr>
                <w:b/>
              </w:rPr>
              <w:t>adresses_favorites</w:t>
            </w:r>
          </w:p>
        </w:tc>
        <w:tc>
          <w:tcPr>
            <w:tcW w:type="dxa" w:w="2160"/>
          </w:tcPr>
          <w:p>
            <w:r>
              <w:t>Adresses favorites. 1 seule par défaut (UNIQUE INDEX partiel)</w:t>
            </w:r>
          </w:p>
        </w:tc>
        <w:tc>
          <w:tcPr>
            <w:tcW w:type="dxa" w:w="2160"/>
            <w:shd w:val="clear" w:color="auto" w:fill="D1FAE5"/>
          </w:tcPr>
          <w:p>
            <w:r>
              <w:t>RLS ✅</w:t>
            </w:r>
          </w:p>
        </w:tc>
      </w:tr>
      <w:tr>
        <w:tc>
          <w:tcPr>
            <w:tcW w:type="dxa" w:w="2160"/>
            <w:shd w:val="clear" w:color="auto" w:fill="F8FAFF"/>
          </w:tcPr>
          <w:p>
            <w:r>
              <w:t>22</w:t>
            </w:r>
          </w:p>
        </w:tc>
        <w:tc>
          <w:tcPr>
            <w:tcW w:type="dxa" w:w="2160"/>
            <w:shd w:val="clear" w:color="auto" w:fill="F8FAFF"/>
          </w:tcPr>
          <w:p>
            <w:r>
              <w:rPr>
                <w:b/>
              </w:rPr>
              <w:t>config_tarifs</w:t>
            </w:r>
          </w:p>
        </w:tc>
        <w:tc>
          <w:tcPr>
            <w:tcW w:type="dxa" w:w="2160"/>
            <w:shd w:val="clear" w:color="auto" w:fill="F8FAFF"/>
          </w:tcPr>
          <w:p>
            <w:r>
              <w:t>Configuration tarifaire (admin). Actif=true → une seule active</w:t>
            </w:r>
          </w:p>
        </w:tc>
        <w:tc>
          <w:tcPr>
            <w:tcW w:type="dxa" w:w="2160"/>
            <w:shd w:val="clear" w:color="auto" w:fill="D1FAE5"/>
          </w:tcPr>
          <w:p>
            <w:r>
              <w:t>RLS ✅</w:t>
            </w:r>
          </w:p>
        </w:tc>
      </w:tr>
      <w:tr>
        <w:tc>
          <w:tcPr>
            <w:tcW w:type="dxa" w:w="2160"/>
          </w:tcPr>
          <w:p>
            <w:r>
              <w:t>23</w:t>
            </w:r>
          </w:p>
        </w:tc>
        <w:tc>
          <w:tcPr>
            <w:tcW w:type="dxa" w:w="2160"/>
          </w:tcPr>
          <w:p>
            <w:r>
              <w:rPr>
                <w:b/>
              </w:rPr>
              <w:t>suivi_tokens</w:t>
            </w:r>
          </w:p>
        </w:tc>
        <w:tc>
          <w:tcPr>
            <w:tcW w:type="dxa" w:w="2160"/>
          </w:tcPr>
          <w:p>
            <w:r>
              <w:t>Tokens de suivi partagé (48h TTL). Accès sans auth au suivi GPS</w:t>
            </w:r>
          </w:p>
        </w:tc>
        <w:tc>
          <w:tcPr>
            <w:tcW w:type="dxa" w:w="2160"/>
            <w:shd w:val="clear" w:color="auto" w:fill="D1FAE5"/>
          </w:tcPr>
          <w:p>
            <w:r>
              <w:t>RLS ✅</w:t>
            </w:r>
          </w:p>
        </w:tc>
      </w:tr>
      <w:tr>
        <w:tc>
          <w:tcPr>
            <w:tcW w:type="dxa" w:w="2160"/>
            <w:shd w:val="clear" w:color="auto" w:fill="F8FAFF"/>
          </w:tcPr>
          <w:p>
            <w:r>
              <w:t>24</w:t>
            </w:r>
          </w:p>
        </w:tc>
        <w:tc>
          <w:tcPr>
            <w:tcW w:type="dxa" w:w="2160"/>
            <w:shd w:val="clear" w:color="auto" w:fill="F8FAFF"/>
          </w:tcPr>
          <w:p>
            <w:r>
              <w:rPr>
                <w:b/>
              </w:rPr>
              <w:t>api_quota_tracking</w:t>
            </w:r>
          </w:p>
        </w:tc>
        <w:tc>
          <w:tcPr>
            <w:tcW w:type="dxa" w:w="2160"/>
            <w:shd w:val="clear" w:color="auto" w:fill="F8FAFF"/>
          </w:tcPr>
          <w:p>
            <w:r>
              <w:t>Quotas API Mapbox/Google persistés. Mois/année/nb_requetes/limite</w:t>
            </w:r>
          </w:p>
        </w:tc>
        <w:tc>
          <w:tcPr>
            <w:tcW w:type="dxa" w:w="2160"/>
            <w:shd w:val="clear" w:color="auto" w:fill="D1FAE5"/>
          </w:tcPr>
          <w:p>
            <w:r>
              <w:t>RLS ✅</w:t>
            </w:r>
          </w:p>
        </w:tc>
      </w:tr>
      <w:tr>
        <w:tc>
          <w:tcPr>
            <w:tcW w:type="dxa" w:w="2160"/>
          </w:tcPr>
          <w:p>
            <w:r>
              <w:t>25</w:t>
            </w:r>
          </w:p>
        </w:tc>
        <w:tc>
          <w:tcPr>
            <w:tcW w:type="dxa" w:w="2160"/>
          </w:tcPr>
          <w:p>
            <w:r>
              <w:rPr>
                <w:b/>
              </w:rPr>
              <w:t>blocages</w:t>
            </w:r>
          </w:p>
        </w:tc>
        <w:tc>
          <w:tcPr>
            <w:tcW w:type="dxa" w:w="2160"/>
          </w:tcPr>
          <w:p>
            <w:r>
              <w:t>Blocages entre utilisateurs (migration 012)</w:t>
            </w:r>
          </w:p>
        </w:tc>
        <w:tc>
          <w:tcPr>
            <w:tcW w:type="dxa" w:w="2160"/>
            <w:shd w:val="clear" w:color="auto" w:fill="D1FAE5"/>
          </w:tcPr>
          <w:p>
            <w:r>
              <w:t>RLS ✅</w:t>
            </w:r>
          </w:p>
        </w:tc>
      </w:tr>
      <w:tr>
        <w:tc>
          <w:tcPr>
            <w:tcW w:type="dxa" w:w="2160"/>
            <w:shd w:val="clear" w:color="auto" w:fill="F8FAFF"/>
          </w:tcPr>
          <w:p>
            <w:r>
              <w:t>26</w:t>
            </w:r>
          </w:p>
        </w:tc>
        <w:tc>
          <w:tcPr>
            <w:tcW w:type="dxa" w:w="2160"/>
            <w:shd w:val="clear" w:color="auto" w:fill="F8FAFF"/>
          </w:tcPr>
          <w:p>
            <w:r>
              <w:rPr>
                <w:b/>
              </w:rPr>
              <w:t>calls_webrtc</w:t>
            </w:r>
          </w:p>
        </w:tc>
        <w:tc>
          <w:tcPr>
            <w:tcW w:type="dxa" w:w="2160"/>
            <w:shd w:val="clear" w:color="auto" w:fill="F8FAFF"/>
          </w:tcPr>
          <w:p>
            <w:r>
              <w:t>Signalisation WebRTC. offer_sdp, answer_sdp, ice_candidates JSONB, duree_secondes</w:t>
            </w:r>
          </w:p>
        </w:tc>
        <w:tc>
          <w:tcPr>
            <w:tcW w:type="dxa" w:w="2160"/>
            <w:shd w:val="clear" w:color="auto" w:fill="D1FAE5"/>
          </w:tcPr>
          <w:p>
            <w:r>
              <w:t>RLS ✅</w:t>
            </w:r>
          </w:p>
        </w:tc>
      </w:tr>
      <w:tr>
        <w:tc>
          <w:tcPr>
            <w:tcW w:type="dxa" w:w="2160"/>
          </w:tcPr>
          <w:p>
            <w:r>
              <w:t>27</w:t>
            </w:r>
          </w:p>
        </w:tc>
        <w:tc>
          <w:tcPr>
            <w:tcW w:type="dxa" w:w="2160"/>
          </w:tcPr>
          <w:p>
            <w:r>
              <w:rPr>
                <w:b/>
              </w:rPr>
              <w:t>webrtc_ice_candidates</w:t>
            </w:r>
          </w:p>
        </w:tc>
        <w:tc>
          <w:tcPr>
            <w:tcW w:type="dxa" w:w="2160"/>
          </w:tcPr>
          <w:p>
            <w:r>
              <w:t>Candidats ICE WebRTC (table séparée pour Realtime rapide)</w:t>
            </w:r>
          </w:p>
        </w:tc>
        <w:tc>
          <w:tcPr>
            <w:tcW w:type="dxa" w:w="2160"/>
            <w:shd w:val="clear" w:color="auto" w:fill="D1FAE5"/>
          </w:tcPr>
          <w:p>
            <w:r>
              <w:t>RLS ✅</w:t>
            </w:r>
          </w:p>
        </w:tc>
      </w:tr>
      <w:tr>
        <w:tc>
          <w:tcPr>
            <w:tcW w:type="dxa" w:w="2160"/>
            <w:shd w:val="clear" w:color="auto" w:fill="F8FAFF"/>
          </w:tcPr>
          <w:p>
            <w:r>
              <w:t>+</w:t>
            </w:r>
          </w:p>
        </w:tc>
        <w:tc>
          <w:tcPr>
            <w:tcW w:type="dxa" w:w="2160"/>
            <w:shd w:val="clear" w:color="auto" w:fill="F8FAFF"/>
          </w:tcPr>
          <w:p>
            <w:r>
              <w:rPr>
                <w:b/>
              </w:rPr>
              <w:t>tarifs_baremes</w:t>
            </w:r>
          </w:p>
        </w:tc>
        <w:tc>
          <w:tcPr>
            <w:tcW w:type="dxa" w:w="2160"/>
            <w:shd w:val="clear" w:color="auto" w:fill="F8FAFF"/>
          </w:tcPr>
          <w:p>
            <w:r>
              <w:t>Barèmes tarifaires par km (6 tranches configurables depuis admin)</w:t>
            </w:r>
          </w:p>
        </w:tc>
        <w:tc>
          <w:tcPr>
            <w:tcW w:type="dxa" w:w="2160"/>
            <w:shd w:val="clear" w:color="auto" w:fill="D1FAE5"/>
          </w:tcPr>
          <w:p>
            <w:r>
              <w:t>RLS ✅</w:t>
            </w:r>
          </w:p>
        </w:tc>
      </w:tr>
      <w:tr>
        <w:tc>
          <w:tcPr>
            <w:tcW w:type="dxa" w:w="2160"/>
          </w:tcPr>
          <w:p>
            <w:r>
              <w:t>+</w:t>
            </w:r>
          </w:p>
        </w:tc>
        <w:tc>
          <w:tcPr>
            <w:tcW w:type="dxa" w:w="2160"/>
          </w:tcPr>
          <w:p>
            <w:r>
              <w:rPr>
                <w:b/>
              </w:rPr>
              <w:t>rate_limit_api</w:t>
            </w:r>
          </w:p>
        </w:tc>
        <w:tc>
          <w:tcPr>
            <w:tcW w:type="dxa" w:w="2160"/>
          </w:tcPr>
          <w:p>
            <w:r>
              <w:t>Rate limiting par user/endpoint. Nettoyage auto pg_cron</w:t>
            </w:r>
          </w:p>
        </w:tc>
        <w:tc>
          <w:tcPr>
            <w:tcW w:type="dxa" w:w="2160"/>
            <w:shd w:val="clear" w:color="auto" w:fill="D1FAE5"/>
          </w:tcPr>
          <w:p>
            <w:r>
              <w:t>RLS ✅</w:t>
            </w:r>
          </w:p>
        </w:tc>
      </w:tr>
    </w:tbl>
    <w:p/>
    <w:p>
      <w:pPr>
        <w:pStyle w:val="Heading2"/>
      </w:pPr>
      <w:r>
        <w:rPr>
          <w:b/>
          <w:color w:val="0A2E8A"/>
          <w:sz w:val="28"/>
        </w:rPr>
        <w:t>8.2 Fonctions RPC et Triggers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065F46"/>
          </w:tcPr>
          <w:p>
            <w:r>
              <w:rPr>
                <w:b/>
                <w:color w:val="FFFFFF"/>
              </w:rPr>
              <w:t>Fonction</w:t>
            </w:r>
          </w:p>
        </w:tc>
        <w:tc>
          <w:tcPr>
            <w:tcW w:type="dxa" w:w="2880"/>
            <w:shd w:val="clear" w:color="auto" w:fill="065F46"/>
          </w:tcPr>
          <w:p>
            <w:r>
              <w:rPr>
                <w:b/>
                <w:color w:val="FFFFFF"/>
              </w:rPr>
              <w:t>Migration</w:t>
            </w:r>
          </w:p>
        </w:tc>
        <w:tc>
          <w:tcPr>
            <w:tcW w:type="dxa" w:w="2880"/>
            <w:shd w:val="clear" w:color="auto" w:fill="065F46"/>
          </w:tcPr>
          <w:p>
            <w:r>
              <w:rPr>
                <w:b/>
                <w:color w:val="FFFFFF"/>
              </w:rPr>
              <w:t>Rôle</w:t>
            </w:r>
          </w:p>
        </w:tc>
      </w:tr>
      <w:tr>
        <w:tc>
          <w:tcPr>
            <w:tcW w:type="dxa" w:w="2880"/>
          </w:tcPr>
          <w:p>
            <w:r>
              <w:rPr>
                <w:rFonts w:ascii="Courier New" w:hAnsi="Courier New"/>
              </w:rPr>
              <w:t>process_wallet_transaction()</w:t>
            </w:r>
          </w:p>
        </w:tc>
        <w:tc>
          <w:tcPr>
            <w:tcW w:type="dxa" w:w="2880"/>
          </w:tcPr>
          <w:p>
            <w:r>
              <w:t>Migration 003</w:t>
            </w:r>
          </w:p>
        </w:tc>
        <w:tc>
          <w:tcPr>
            <w:tcW w:type="dxa" w:w="2880"/>
          </w:tcPr>
          <w:p>
            <w:r>
              <w:t>Transaction atomique wallet avec verrouillage (FOR UPDATE), vérification solde, idempotency key</w:t>
            </w:r>
          </w:p>
        </w:tc>
      </w:tr>
      <w:tr>
        <w:tc>
          <w:tcPr>
            <w:tcW w:type="dxa" w:w="2880"/>
          </w:tcPr>
          <w:p>
            <w:r>
              <w:rPr>
                <w:rFonts w:ascii="Courier New" w:hAnsi="Courier New"/>
              </w:rPr>
              <w:t>check_and_increment_rate_limit()</w:t>
            </w:r>
          </w:p>
        </w:tc>
        <w:tc>
          <w:tcPr>
            <w:tcW w:type="dxa" w:w="2880"/>
          </w:tcPr>
          <w:p>
            <w:r>
              <w:t>Migration 017</w:t>
            </w:r>
          </w:p>
        </w:tc>
        <w:tc>
          <w:tcPr>
            <w:tcW w:type="dxa" w:w="2880"/>
          </w:tcPr>
          <w:p>
            <w:r>
              <w:t>Rate limiting atomique par user/endpoint. Retourne TRUE (autorisé) ou FALSE (bloqué)</w:t>
            </w:r>
          </w:p>
        </w:tc>
      </w:tr>
      <w:tr>
        <w:tc>
          <w:tcPr>
            <w:tcW w:type="dxa" w:w="2880"/>
          </w:tcPr>
          <w:p>
            <w:r>
              <w:rPr>
                <w:rFonts w:ascii="Courier New" w:hAnsi="Courier New"/>
              </w:rPr>
              <w:t>request_courier_withdrawal()</w:t>
            </w:r>
          </w:p>
        </w:tc>
        <w:tc>
          <w:tcPr>
            <w:tcW w:type="dxa" w:w="2880"/>
          </w:tcPr>
          <w:p>
            <w:r>
              <w:t>Migration 003</w:t>
            </w:r>
          </w:p>
        </w:tc>
        <w:tc>
          <w:tcPr>
            <w:tcW w:type="dxa" w:w="2880"/>
          </w:tcPr>
          <w:p>
            <w:r>
              <w:t>Retrait coursier avec vérification délai 2 jours entre retraits</w:t>
            </w:r>
          </w:p>
        </w:tc>
      </w:tr>
      <w:tr>
        <w:tc>
          <w:tcPr>
            <w:tcW w:type="dxa" w:w="2880"/>
          </w:tcPr>
          <w:p>
            <w:r>
              <w:rPr>
                <w:rFonts w:ascii="Courier New" w:hAnsi="Courier New"/>
              </w:rPr>
              <w:t>coursiers_proches()</w:t>
            </w:r>
          </w:p>
        </w:tc>
        <w:tc>
          <w:tcPr>
            <w:tcW w:type="dxa" w:w="2880"/>
          </w:tcPr>
          <w:p>
            <w:r>
              <w:t>Migration 001</w:t>
            </w:r>
          </w:p>
        </w:tc>
        <w:tc>
          <w:tcPr>
            <w:tcW w:type="dxa" w:w="2880"/>
          </w:tcPr>
          <w:p>
            <w:r>
              <w:t>Fonction géographique : coursiers vérifiés dans un rayon configurable (formule Haversine)</w:t>
            </w:r>
          </w:p>
        </w:tc>
      </w:tr>
      <w:tr>
        <w:tc>
          <w:tcPr>
            <w:tcW w:type="dxa" w:w="2880"/>
          </w:tcPr>
          <w:p>
            <w:r>
              <w:rPr>
                <w:rFonts w:ascii="Courier New" w:hAnsi="Courier New"/>
              </w:rPr>
              <w:t>livraisons_proches_disponibles()</w:t>
            </w:r>
          </w:p>
        </w:tc>
        <w:tc>
          <w:tcPr>
            <w:tcW w:type="dxa" w:w="2880"/>
          </w:tcPr>
          <w:p>
            <w:r>
              <w:t>Migration 001</w:t>
            </w:r>
          </w:p>
        </w:tc>
        <w:tc>
          <w:tcPr>
            <w:tcW w:type="dxa" w:w="2880"/>
          </w:tcPr>
          <w:p>
            <w:r>
              <w:t>Livraisons en_attente dans un rayon autour du coursier</w:t>
            </w:r>
          </w:p>
        </w:tc>
      </w:tr>
      <w:tr>
        <w:tc>
          <w:tcPr>
            <w:tcW w:type="dxa" w:w="2880"/>
          </w:tcPr>
          <w:p>
            <w:r>
              <w:rPr>
                <w:rFonts w:ascii="Courier New" w:hAnsi="Courier New"/>
              </w:rPr>
              <w:t>calculer_prix()</w:t>
            </w:r>
          </w:p>
        </w:tc>
        <w:tc>
          <w:tcPr>
            <w:tcW w:type="dxa" w:w="2880"/>
          </w:tcPr>
          <w:p>
            <w:r>
              <w:t>Migration 001</w:t>
            </w:r>
          </w:p>
        </w:tc>
        <w:tc>
          <w:tcPr>
            <w:tcW w:type="dxa" w:w="2880"/>
          </w:tcPr>
          <w:p>
            <w:r>
              <w:t>Calcul prix SQL (fallback — la version TypeScript est utilisée en priorité)</w:t>
            </w:r>
          </w:p>
        </w:tc>
      </w:tr>
      <w:tr>
        <w:tc>
          <w:tcPr>
            <w:tcW w:type="dxa" w:w="2880"/>
          </w:tcPr>
          <w:p>
            <w:r>
              <w:rPr>
                <w:rFonts w:ascii="Courier New" w:hAnsi="Courier New"/>
              </w:rPr>
              <w:t>increment_api_quota()</w:t>
            </w:r>
          </w:p>
        </w:tc>
        <w:tc>
          <w:tcPr>
            <w:tcW w:type="dxa" w:w="2880"/>
          </w:tcPr>
          <w:p>
            <w:r>
              <w:t>Migration 014</w:t>
            </w:r>
          </w:p>
        </w:tc>
        <w:tc>
          <w:tcPr>
            <w:tcW w:type="dxa" w:w="2880"/>
          </w:tcPr>
          <w:p>
            <w:r>
              <w:t>Incrémente atomiquement le quota API dans api_quota_tracking</w:t>
            </w:r>
          </w:p>
        </w:tc>
      </w:tr>
      <w:tr>
        <w:tc>
          <w:tcPr>
            <w:tcW w:type="dxa" w:w="2880"/>
          </w:tcPr>
          <w:p>
            <w:r>
              <w:rPr>
                <w:rFonts w:ascii="Courier New" w:hAnsi="Courier New"/>
              </w:rPr>
              <w:t>notify_courses_24h_avant()</w:t>
            </w:r>
          </w:p>
        </w:tc>
        <w:tc>
          <w:tcPr>
            <w:tcW w:type="dxa" w:w="2880"/>
          </w:tcPr>
          <w:p>
            <w:r>
              <w:t>Migration 016</w:t>
            </w:r>
          </w:p>
        </w:tc>
        <w:tc>
          <w:tcPr>
            <w:tcW w:type="dxa" w:w="2880"/>
          </w:tcPr>
          <w:p>
            <w:r>
              <w:t>pg_cron : notifie les clients 24h avant une course programmée</w:t>
            </w:r>
          </w:p>
        </w:tc>
      </w:tr>
      <w:tr>
        <w:tc>
          <w:tcPr>
            <w:tcW w:type="dxa" w:w="2880"/>
          </w:tcPr>
          <w:p>
            <w:r>
              <w:rPr>
                <w:rFonts w:ascii="Courier New" w:hAnsi="Courier New"/>
              </w:rPr>
              <w:t>assigner_coursier_courses_programmees()</w:t>
            </w:r>
          </w:p>
        </w:tc>
        <w:tc>
          <w:tcPr>
            <w:tcW w:type="dxa" w:w="2880"/>
          </w:tcPr>
          <w:p>
            <w:r>
              <w:t>Migration 016</w:t>
            </w:r>
          </w:p>
        </w:tc>
        <w:tc>
          <w:tcPr>
            <w:tcW w:type="dxa" w:w="2880"/>
          </w:tcPr>
          <w:p>
            <w:r>
              <w:t>pg_cron : assigne automatiquement les courses programmées</w:t>
            </w:r>
          </w:p>
        </w:tc>
      </w:tr>
      <w:tr>
        <w:tc>
          <w:tcPr>
            <w:tcW w:type="dxa" w:w="2880"/>
          </w:tcPr>
          <w:p>
            <w:r>
              <w:rPr>
                <w:rFonts w:ascii="Courier New" w:hAnsi="Courier New"/>
              </w:rPr>
              <w:t>cleanup_old_webrtc_ice_candidates()</w:t>
            </w:r>
          </w:p>
        </w:tc>
        <w:tc>
          <w:tcPr>
            <w:tcW w:type="dxa" w:w="2880"/>
          </w:tcPr>
          <w:p>
            <w:r>
              <w:t>Migration 017</w:t>
            </w:r>
          </w:p>
        </w:tc>
        <w:tc>
          <w:tcPr>
            <w:tcW w:type="dxa" w:w="2880"/>
          </w:tcPr>
          <w:p>
            <w:r>
              <w:t>pg_cron : nettoie les candidats ICE des appels terminés &gt; 24h</w:t>
            </w:r>
          </w:p>
        </w:tc>
      </w:tr>
      <w:tr>
        <w:tc>
          <w:tcPr>
            <w:tcW w:type="dxa" w:w="2880"/>
          </w:tcPr>
          <w:p>
            <w:r>
              <w:rPr>
                <w:rFonts w:ascii="Courier New" w:hAnsi="Courier New"/>
              </w:rPr>
              <w:t>update_note_moyenne_utilisateur()</w:t>
            </w:r>
          </w:p>
        </w:tc>
        <w:tc>
          <w:tcPr>
            <w:tcW w:type="dxa" w:w="2880"/>
          </w:tcPr>
          <w:p>
            <w:r>
              <w:t>Migration 015</w:t>
            </w:r>
          </w:p>
        </w:tc>
        <w:tc>
          <w:tcPr>
            <w:tcW w:type="dxa" w:w="2880"/>
          </w:tcPr>
          <w:p>
            <w:r>
              <w:t>Trigger AFTER INSERT/UPDATE/DELETE sur evaluations → recalcule note_moyenne</w:t>
            </w:r>
          </w:p>
        </w:tc>
      </w:tr>
      <w:tr>
        <w:tc>
          <w:tcPr>
            <w:tcW w:type="dxa" w:w="2880"/>
          </w:tcPr>
          <w:p>
            <w:r>
              <w:rPr>
                <w:rFonts w:ascii="Courier New" w:hAnsi="Courier New"/>
              </w:rPr>
              <w:t>calculate_and_add_commission()</w:t>
            </w:r>
          </w:p>
        </w:tc>
        <w:tc>
          <w:tcPr>
            <w:tcW w:type="dxa" w:w="2880"/>
          </w:tcPr>
          <w:p>
            <w:r>
              <w:t>Migration 003</w:t>
            </w:r>
          </w:p>
        </w:tc>
        <w:tc>
          <w:tcPr>
            <w:tcW w:type="dxa" w:w="2880"/>
          </w:tcPr>
          <w:p>
            <w:r>
              <w:t>Trigger : crédite automatiquement le gain coursier quand livraison=livree ET paiement=paye</w:t>
            </w:r>
          </w:p>
        </w:tc>
      </w:tr>
      <w:tr>
        <w:tc>
          <w:tcPr>
            <w:tcW w:type="dxa" w:w="2880"/>
          </w:tcPr>
          <w:p>
            <w:r>
              <w:rPr>
                <w:rFonts w:ascii="Courier New" w:hAnsi="Courier New"/>
              </w:rPr>
              <w:t>log_webrtc_call_on_finish()</w:t>
            </w:r>
          </w:p>
        </w:tc>
        <w:tc>
          <w:tcPr>
            <w:tcW w:type="dxa" w:w="2880"/>
          </w:tcPr>
          <w:p>
            <w:r>
              <w:t>Migration 013</w:t>
            </w:r>
          </w:p>
        </w:tc>
        <w:tc>
          <w:tcPr>
            <w:tcW w:type="dxa" w:w="2880"/>
          </w:tcPr>
          <w:p>
            <w:r>
              <w:t>Trigger : enregistre dans logs_appels à la fin de chaque appel WebRTC</w:t>
            </w:r>
          </w:p>
        </w:tc>
      </w:tr>
      <w:tr>
        <w:tc>
          <w:tcPr>
            <w:tcW w:type="dxa" w:w="2880"/>
          </w:tcPr>
          <w:p>
            <w:r>
              <w:rPr>
                <w:rFonts w:ascii="Courier New" w:hAnsi="Courier New"/>
              </w:rPr>
              <w:t>calc_call_duration()</w:t>
            </w:r>
          </w:p>
        </w:tc>
        <w:tc>
          <w:tcPr>
            <w:tcW w:type="dxa" w:w="2880"/>
          </w:tcPr>
          <w:p>
            <w:r>
              <w:t>Migration 013</w:t>
            </w:r>
          </w:p>
        </w:tc>
        <w:tc>
          <w:tcPr>
            <w:tcW w:type="dxa" w:w="2880"/>
          </w:tcPr>
          <w:p>
            <w:r>
              <w:t>Trigger : calcule automatiquement duree_secondes quand fin_at est renseigné</w:t>
            </w:r>
          </w:p>
        </w:tc>
      </w:tr>
      <w:tr>
        <w:tc>
          <w:tcPr>
            <w:tcW w:type="dxa" w:w="2880"/>
          </w:tcPr>
          <w:p>
            <w:r>
              <w:rPr>
                <w:rFonts w:ascii="Courier New" w:hAnsi="Courier New"/>
              </w:rPr>
              <w:t>nettoyer_localisations()</w:t>
            </w:r>
          </w:p>
        </w:tc>
        <w:tc>
          <w:tcPr>
            <w:tcW w:type="dxa" w:w="2880"/>
          </w:tcPr>
          <w:p>
            <w:r>
              <w:t>Migration 001</w:t>
            </w:r>
          </w:p>
        </w:tc>
        <w:tc>
          <w:tcPr>
            <w:tcW w:type="dxa" w:w="2880"/>
          </w:tcPr>
          <w:p>
            <w:r>
              <w:t>Trigger : supprime les positions GPS &gt; 1h après chaque insert</w:t>
            </w:r>
          </w:p>
        </w:tc>
      </w:tr>
    </w:tbl>
    <w:p>
      <w:r>
        <w:br w:type="page"/>
      </w:r>
    </w:p>
    <w:p>
      <w:pPr>
        <w:pStyle w:val="Heading1"/>
        <w:jc w:val="left"/>
      </w:pPr>
      <w:r>
        <w:rPr>
          <w:b/>
          <w:color w:val="0A2E8A"/>
          <w:sz w:val="36"/>
        </w:rPr>
        <w:t>9. MIGRATIONS SQL — ANALYSE PAR MIGRATION</w:t>
      </w:r>
    </w:p>
    <w:p>
      <w:pPr>
        <w:pStyle w:val="Heading3"/>
      </w:pPr>
      <w:r>
        <w:rPr>
          <w:b/>
          <w:color w:val="0A2E8A"/>
          <w:sz w:val="24"/>
        </w:rPr>
        <w:t>Migration 001 — Schéma initial</w:t>
      </w:r>
    </w:p>
    <w:p>
      <w:pPr>
        <w:ind w:left="283"/>
      </w:pPr>
      <w:r>
        <w:rPr>
          <w:b/>
          <w:color w:val="16A34A"/>
        </w:rPr>
        <w:t>✅ 001_schema_complet.sql</w:t>
      </w:r>
    </w:p>
    <w:p>
      <w:r>
        <w:rPr>
          <w:b w:val="0"/>
          <w:i w:val="0"/>
          <w:sz w:val="22"/>
        </w:rPr>
        <w:t>Crée les 18 tables fondamentales + extensions (uuid-ossp, postgis). Fonctions: coursiers_proches, livraisons_proches_disponibles, calculer_prix, valider_livraison, get_conversations. Trigger: nettoyer_localisations (auto-suppression positions &gt; 1h).</w:t>
      </w:r>
    </w:p>
    <w:p/>
    <w:p>
      <w:pPr>
        <w:pStyle w:val="Heading3"/>
      </w:pPr>
      <w:r>
        <w:rPr>
          <w:b/>
          <w:color w:val="0A2E8A"/>
          <w:sz w:val="24"/>
        </w:rPr>
        <w:t>Migration 002 — Sécurité RLS</w:t>
      </w:r>
    </w:p>
    <w:p>
      <w:pPr>
        <w:ind w:left="283"/>
      </w:pPr>
      <w:r>
        <w:rPr>
          <w:b/>
          <w:color w:val="16A34A"/>
        </w:rPr>
        <w:t>✅ 002_rls_policies.sql</w:t>
      </w:r>
    </w:p>
    <w:p>
      <w:r>
        <w:rPr>
          <w:b w:val="0"/>
          <w:i w:val="0"/>
          <w:sz w:val="22"/>
        </w:rPr>
        <w:t>Active RLS sur toutes les tables. Crée 30+ policies. Helper mon_role(). Séparation claire client/coursier/admin.</w:t>
      </w:r>
    </w:p>
    <w:p/>
    <w:p>
      <w:pPr>
        <w:pStyle w:val="Heading3"/>
      </w:pPr>
      <w:r>
        <w:rPr>
          <w:b/>
          <w:color w:val="0A2E8A"/>
          <w:sz w:val="24"/>
        </w:rPr>
        <w:t>Migration 003 — Wallet avancé + Documents</w:t>
      </w:r>
    </w:p>
    <w:p>
      <w:pPr>
        <w:ind w:left="283"/>
      </w:pPr>
      <w:r>
        <w:rPr>
          <w:b/>
          <w:color w:val="16A34A"/>
        </w:rPr>
        <w:t>✅ 003_wallet_transactions.sql</w:t>
      </w:r>
    </w:p>
    <w:p>
      <w:r>
        <w:rPr>
          <w:b w:val="0"/>
          <w:i w:val="0"/>
          <w:sz w:val="22"/>
        </w:rPr>
        <w:t>Ajout rôle partenaire dans utilisateurs. Complétion wallets. process_wallet_transaction() atomique. courier_documents. Trigger commission automatique après livraison. request_courier_withdrawal().</w:t>
      </w:r>
    </w:p>
    <w:p/>
    <w:p>
      <w:pPr>
        <w:pStyle w:val="Heading3"/>
      </w:pPr>
      <w:r>
        <w:rPr>
          <w:b/>
          <w:color w:val="0A2E8A"/>
          <w:sz w:val="24"/>
        </w:rPr>
        <w:t>Migration 004 — Module Partenaires B2B</w:t>
      </w:r>
    </w:p>
    <w:p>
      <w:pPr>
        <w:ind w:left="283"/>
      </w:pPr>
      <w:r>
        <w:rPr>
          <w:b/>
          <w:color w:val="16A34A"/>
        </w:rPr>
        <w:t>✅ 004_partenaires.sql</w:t>
      </w:r>
    </w:p>
    <w:p>
      <w:r>
        <w:rPr>
          <w:b w:val="0"/>
          <w:i w:val="0"/>
          <w:sz w:val="22"/>
        </w:rPr>
        <w:t>Table partenaires. Table livraisons_partenaire. RLS spécifique partenaires.</w:t>
      </w:r>
    </w:p>
    <w:p/>
    <w:p>
      <w:pPr>
        <w:pStyle w:val="Heading3"/>
      </w:pPr>
      <w:r>
        <w:rPr>
          <w:b/>
          <w:color w:val="0A2E8A"/>
          <w:sz w:val="24"/>
        </w:rPr>
        <w:t>Migration 005 — Corrections email</w:t>
      </w:r>
    </w:p>
    <w:p>
      <w:pPr>
        <w:ind w:left="283"/>
      </w:pPr>
      <w:r>
        <w:rPr>
          <w:b/>
          <w:color w:val="16A34A"/>
        </w:rPr>
        <w:t>✅ 005_corrections_email_confirm.sql</w:t>
      </w:r>
    </w:p>
    <w:p>
      <w:r>
        <w:rPr>
          <w:b w:val="0"/>
          <w:i w:val="0"/>
          <w:sz w:val="22"/>
        </w:rPr>
        <w:t>Corrections relatives à la confirmation email Supabase Auth.</w:t>
      </w:r>
    </w:p>
    <w:p/>
    <w:p>
      <w:pPr>
        <w:pStyle w:val="Heading3"/>
      </w:pPr>
      <w:r>
        <w:rPr>
          <w:b/>
          <w:color w:val="0A2E8A"/>
          <w:sz w:val="24"/>
        </w:rPr>
        <w:t>Migration 006 — Auth Partenaire + Admin</w:t>
      </w:r>
    </w:p>
    <w:p>
      <w:pPr>
        <w:ind w:left="283"/>
      </w:pPr>
      <w:r>
        <w:rPr>
          <w:b/>
          <w:color w:val="16A34A"/>
        </w:rPr>
        <w:t>✅ 006_auth_partenaire_admin.sql</w:t>
      </w:r>
    </w:p>
    <w:p>
      <w:r>
        <w:rPr>
          <w:b w:val="0"/>
          <w:i w:val="0"/>
          <w:sz w:val="22"/>
        </w:rPr>
        <w:t>Fonctions pour créer des comptes partenaire/admin avec trigger inscription automatique.</w:t>
      </w:r>
    </w:p>
    <w:p/>
    <w:p>
      <w:pPr>
        <w:pStyle w:val="Heading3"/>
      </w:pPr>
      <w:r>
        <w:rPr>
          <w:b/>
          <w:color w:val="0A2E8A"/>
          <w:sz w:val="24"/>
        </w:rPr>
        <w:t>Migration 007 — Barèmes tarifaires</w:t>
      </w:r>
    </w:p>
    <w:p>
      <w:pPr>
        <w:ind w:left="283"/>
      </w:pPr>
      <w:r>
        <w:rPr>
          <w:b/>
          <w:color w:val="16A34A"/>
        </w:rPr>
        <w:t>✅ Migration 007 (barèmes)</w:t>
      </w:r>
    </w:p>
    <w:p>
      <w:r>
        <w:rPr>
          <w:b w:val="0"/>
          <w:i w:val="0"/>
          <w:sz w:val="22"/>
        </w:rPr>
        <w:t>Table tarifs_baremes avec 6 tranches configurables. Enrichit config_tarifs avec frais_fixe par type, multiplicateurs urgente/programmee/pluie, commissions par type, prix_minimum.</w:t>
      </w:r>
    </w:p>
    <w:p/>
    <w:p>
      <w:pPr>
        <w:pStyle w:val="Heading3"/>
      </w:pPr>
      <w:r>
        <w:rPr>
          <w:b/>
          <w:color w:val="0A2E8A"/>
          <w:sz w:val="24"/>
        </w:rPr>
        <w:t>Migration 008 — Paiement multi-provider</w:t>
      </w:r>
    </w:p>
    <w:p>
      <w:pPr>
        <w:ind w:left="283"/>
      </w:pPr>
      <w:r>
        <w:rPr>
          <w:b/>
          <w:color w:val="16A34A"/>
        </w:rPr>
        <w:t>✅ 008_payments_multiprovider.sql</w:t>
      </w:r>
    </w:p>
    <w:p>
      <w:r>
        <w:rPr>
          <w:b w:val="0"/>
          <w:i w:val="0"/>
          <w:sz w:val="22"/>
        </w:rPr>
        <w:t>Ajout mode "wallet" dans CHECK paiements et livraisons. Table paiements complétée. Colonnes payment_api_reference/status/provider.</w:t>
      </w:r>
    </w:p>
    <w:p/>
    <w:p>
      <w:pPr>
        <w:pStyle w:val="Heading3"/>
      </w:pPr>
      <w:r>
        <w:rPr>
          <w:b/>
          <w:color w:val="0A2E8A"/>
          <w:sz w:val="24"/>
        </w:rPr>
        <w:t>Migration 009 — Suivi tokenisé + Quotas</w:t>
      </w:r>
    </w:p>
    <w:p>
      <w:pPr>
        <w:ind w:left="283"/>
      </w:pPr>
      <w:r>
        <w:rPr>
          <w:b/>
          <w:color w:val="16A34A"/>
        </w:rPr>
        <w:t>✅ 009_suivi_tokens.sql</w:t>
      </w:r>
    </w:p>
    <w:p>
      <w:r>
        <w:rPr>
          <w:b w:val="0"/>
          <w:i w:val="0"/>
          <w:sz w:val="22"/>
        </w:rPr>
        <w:t>Table suivi_tokens (accès sans auth). Table api_quota_tracking (Mapbox/Google quotas). Index de performance.</w:t>
      </w:r>
    </w:p>
    <w:p/>
    <w:p>
      <w:pPr>
        <w:pStyle w:val="Heading3"/>
      </w:pPr>
      <w:r>
        <w:rPr>
          <w:b/>
          <w:color w:val="0A2E8A"/>
          <w:sz w:val="24"/>
        </w:rPr>
        <w:t>Migration 010 — Corrections diverses</w:t>
      </w:r>
    </w:p>
    <w:p>
      <w:pPr>
        <w:ind w:left="283"/>
      </w:pPr>
      <w:r>
        <w:rPr>
          <w:b/>
          <w:color w:val="16A34A"/>
        </w:rPr>
        <w:t>✅ 010_corrections_finales.sql</w:t>
      </w:r>
    </w:p>
    <w:p>
      <w:r>
        <w:rPr>
          <w:b w:val="0"/>
          <w:i w:val="0"/>
          <w:sz w:val="22"/>
        </w:rPr>
        <w:t>Corrections de schéma identifiées lors du développement.</w:t>
      </w:r>
    </w:p>
    <w:p/>
    <w:p>
      <w:pPr>
        <w:pStyle w:val="Heading3"/>
      </w:pPr>
      <w:r>
        <w:rPr>
          <w:b/>
          <w:color w:val="0A2E8A"/>
          <w:sz w:val="24"/>
        </w:rPr>
        <w:t>Migration 011 — Évaluations + RLS</w:t>
      </w:r>
    </w:p>
    <w:p>
      <w:pPr>
        <w:ind w:left="283"/>
      </w:pPr>
      <w:r>
        <w:rPr>
          <w:b/>
          <w:color w:val="16A34A"/>
        </w:rPr>
        <w:t>✅ 011_evaluations_index_rls.sql</w:t>
      </w:r>
    </w:p>
    <w:p>
      <w:r>
        <w:rPr>
          <w:b w:val="0"/>
          <w:i w:val="0"/>
          <w:sz w:val="22"/>
        </w:rPr>
        <w:t>Index sur evaluations. RLS renforcé. Correction trigger note_moyenne.</w:t>
      </w:r>
    </w:p>
    <w:p/>
    <w:p>
      <w:pPr>
        <w:pStyle w:val="Heading3"/>
      </w:pPr>
      <w:r>
        <w:rPr>
          <w:b/>
          <w:color w:val="0A2E8A"/>
          <w:sz w:val="24"/>
        </w:rPr>
        <w:t>Migration 012 — Blocages + Photos</w:t>
      </w:r>
    </w:p>
    <w:p>
      <w:pPr>
        <w:ind w:left="283"/>
      </w:pPr>
      <w:r>
        <w:rPr>
          <w:b/>
          <w:color w:val="16A34A"/>
        </w:rPr>
        <w:t>✅ 012_blocages_photos_colis.sql</w:t>
      </w:r>
    </w:p>
    <w:p>
      <w:r>
        <w:rPr>
          <w:b w:val="0"/>
          <w:i w:val="0"/>
          <w:sz w:val="22"/>
        </w:rPr>
        <w:t>Table blocages (utilisateurs se bloquant mutuellement). Support photos_colis array dans livraisons.</w:t>
      </w:r>
    </w:p>
    <w:p/>
    <w:p>
      <w:pPr>
        <w:pStyle w:val="Heading3"/>
      </w:pPr>
      <w:r>
        <w:rPr>
          <w:b/>
          <w:color w:val="0A2E8A"/>
          <w:sz w:val="24"/>
        </w:rPr>
        <w:t>Migration 013 — WebRTC Appels Audio</w:t>
      </w:r>
    </w:p>
    <w:p>
      <w:pPr>
        <w:ind w:left="283"/>
      </w:pPr>
      <w:r>
        <w:rPr>
          <w:b/>
          <w:color w:val="16A34A"/>
        </w:rPr>
        <w:t>✅ 013_webrtc_calls.sql</w:t>
      </w:r>
    </w:p>
    <w:p>
      <w:r>
        <w:rPr>
          <w:b w:val="0"/>
          <w:i w:val="0"/>
          <w:sz w:val="22"/>
        </w:rPr>
        <w:t>Tables calls_webrtc + webrtc_ice_candidates. RLS strict. Realtime activé. Triggers durée + log_appels. Vue v_calls_webrtc.</w:t>
      </w:r>
    </w:p>
    <w:p/>
    <w:p>
      <w:pPr>
        <w:pStyle w:val="Heading3"/>
      </w:pPr>
      <w:r>
        <w:rPr>
          <w:b/>
          <w:color w:val="0A2E8A"/>
          <w:sz w:val="24"/>
        </w:rPr>
        <w:t>Migration 014 — Quotas API RPC</w:t>
      </w:r>
    </w:p>
    <w:p>
      <w:pPr>
        <w:ind w:left="283"/>
      </w:pPr>
      <w:r>
        <w:rPr>
          <w:b/>
          <w:color w:val="16A34A"/>
        </w:rPr>
        <w:t>✅ 014_api_quota_rpc.sql</w:t>
      </w:r>
    </w:p>
    <w:p>
      <w:r>
        <w:rPr>
          <w:b w:val="0"/>
          <w:i w:val="0"/>
          <w:sz w:val="22"/>
        </w:rPr>
        <w:t>Fonction RPC increment_api_quota() pour upsert atomique des quotas.</w:t>
      </w:r>
    </w:p>
    <w:p/>
    <w:p>
      <w:pPr>
        <w:pStyle w:val="Heading3"/>
      </w:pPr>
      <w:r>
        <w:rPr>
          <w:b/>
          <w:color w:val="0A2E8A"/>
          <w:sz w:val="24"/>
        </w:rPr>
        <w:t>Migration 015 — Corrections Audit</w:t>
      </w:r>
    </w:p>
    <w:p>
      <w:pPr>
        <w:ind w:left="283"/>
      </w:pPr>
      <w:r>
        <w:rPr>
          <w:b/>
          <w:color w:val="16A34A"/>
        </w:rPr>
        <w:t>✅ 015_corrections_audit.sql</w:t>
      </w:r>
    </w:p>
    <w:p>
      <w:r>
        <w:rPr>
          <w:b w:val="0"/>
          <w:i w:val="0"/>
          <w:sz w:val="22"/>
        </w:rPr>
        <w:t>Trigger trg_update_note_moyenne (AFTER INSERT/UPDATE/DELETE sur evaluations). Champ preuve_livraison_url sur livraisons. Index de performance (evalue_id, livraison_id, note). RLS bucket Supabase Storage (preuves-livraison, chat-photos).</w:t>
      </w:r>
    </w:p>
    <w:p/>
    <w:p>
      <w:pPr>
        <w:pStyle w:val="Heading3"/>
      </w:pPr>
      <w:r>
        <w:rPr>
          <w:b/>
          <w:color w:val="0A2E8A"/>
          <w:sz w:val="24"/>
        </w:rPr>
        <w:t>Migration 016 — pg_cron Programmées</w:t>
      </w:r>
    </w:p>
    <w:p>
      <w:pPr>
        <w:ind w:left="283"/>
      </w:pPr>
      <w:r>
        <w:rPr>
          <w:b/>
          <w:color w:val="16A34A"/>
        </w:rPr>
        <w:t>✅ 016_courses_programmees_cron.sql</w:t>
      </w:r>
    </w:p>
    <w:p>
      <w:r>
        <w:rPr>
          <w:b w:val="0"/>
          <w:i w:val="0"/>
          <w:sz w:val="22"/>
        </w:rPr>
        <w:t>pg_cron: assigner_coursier_courses_programmees (toutes les 5 min). notify_courses_24h_avant (tous les jours à 8h).</w:t>
      </w:r>
    </w:p>
    <w:p/>
    <w:p>
      <w:pPr>
        <w:pStyle w:val="Heading3"/>
      </w:pPr>
      <w:r>
        <w:rPr>
          <w:b/>
          <w:color w:val="0A2E8A"/>
          <w:sz w:val="24"/>
        </w:rPr>
        <w:t>Migration 017 — Rate Limiting + Sécurité</w:t>
      </w:r>
    </w:p>
    <w:p>
      <w:pPr>
        <w:ind w:left="283"/>
      </w:pPr>
      <w:r>
        <w:rPr>
          <w:b/>
          <w:color w:val="16A34A"/>
        </w:rPr>
        <w:t>✅ 017_securite_api_rate_limit.sql</w:t>
      </w:r>
    </w:p>
    <w:p>
      <w:r>
        <w:rPr>
          <w:b w:val="0"/>
          <w:i w:val="0"/>
          <w:sz w:val="22"/>
        </w:rPr>
        <w:t>Table rate_limit_api. Fonction check_and_increment_rate_limit(). RLS renforcé calls_webrtc + ice_candidates. Index performance supplémentaires (8 index). Cleanup pg_cron ICE candidates + rate limits.</w:t>
      </w:r>
    </w:p>
    <w:p/>
    <w:p>
      <w:r>
        <w:br w:type="page"/>
      </w:r>
    </w:p>
    <w:p>
      <w:pPr>
        <w:pStyle w:val="Heading1"/>
        <w:jc w:val="left"/>
      </w:pPr>
      <w:r>
        <w:rPr>
          <w:b/>
          <w:color w:val="0A2E8A"/>
          <w:sz w:val="36"/>
        </w:rPr>
        <w:t>10. SYSTÈME DE PAIEMENT MULTI-PROVIDER</w:t>
      </w:r>
    </w:p>
    <w:p>
      <w:pPr>
        <w:pStyle w:val="Heading2"/>
      </w:pPr>
      <w:r>
        <w:rPr>
          <w:b/>
          <w:color w:val="0A2E8A"/>
          <w:sz w:val="28"/>
        </w:rPr>
        <w:t>10.1 Architecture de fallback</w:t>
      </w:r>
    </w:p>
    <w:p>
      <w:r>
        <w:rPr>
          <w:b/>
          <w:i w:val="0"/>
          <w:sz w:val="22"/>
        </w:rPr>
        <w:t>Le système de paiement utilise une architecture de fallback automatique :</w:t>
      </w:r>
    </w:p>
    <w:p>
      <w:pPr>
        <w:ind w:left="567"/>
      </w:pPr>
      <w:r>
        <w:rPr>
          <w:rFonts w:ascii="Courier New" w:hAnsi="Courier New"/>
          <w:color w:val="1F2937"/>
          <w:sz w:val="18"/>
        </w:rPr>
        <w:t>Initiation paiement :</w:t>
        <w:br/>
        <w:t xml:space="preserve">  1. DuniaPay (DUNIAPAY_API_KEY configuré) </w:t>
        <w:br/>
        <w:t xml:space="preserve">     ↓ échec</w:t>
        <w:br/>
        <w:t xml:space="preserve">  2. Flutterwave (FLUTTERWAVE_SECRET_KEY configuré)</w:t>
        <w:br/>
        <w:t xml:space="preserve">     ↓ échec</w:t>
        <w:br/>
        <w:t xml:space="preserve">  3. Orange Money Direct (ORANGE_API_KEY ou ORANGE_AUTH_HEADER configuré)</w:t>
        <w:br/>
        <w:t xml:space="preserve">     ↓ aucun provider configuré</w:t>
        <w:br/>
        <w:t xml:space="preserve">  4. Erreur retournée → pas de paiement silencieux</w:t>
        <w:br/>
        <w:br/>
        <w:t>Modes spéciaux (pas de provider externe) :</w:t>
        <w:br/>
        <w:t xml:space="preserve">  - cash : accepté directement, paiement collecté à la livraison</w:t>
        <w:br/>
        <w:t xml:space="preserve">  - wallet : débit immédiat du wallet interne NYME via process_wallet_transaction()</w:t>
      </w:r>
    </w:p>
    <w:p>
      <w:pPr>
        <w:pStyle w:val="Heading2"/>
      </w:pPr>
      <w:r>
        <w:rPr>
          <w:b/>
          <w:color w:val="0A2E8A"/>
          <w:sz w:val="28"/>
        </w:rPr>
        <w:t>10.2 Variables d'environnement requises</w:t>
      </w:r>
    </w:p>
    <w:p>
      <w:r>
        <w:rPr>
          <w:b w:val="0"/>
          <w:i/>
          <w:color w:val="6B7280"/>
          <w:sz w:val="22"/>
        </w:rPr>
        <w:t>Note : Au minimum 1 provider doit être configuré. Le mode cash et wallet fonctionnent sans provider externe.</w:t>
      </w:r>
    </w:p>
    <w:p>
      <w:pPr>
        <w:pStyle w:val="Heading2"/>
      </w:pPr>
      <w:r>
        <w:rPr>
          <w:b/>
          <w:color w:val="0A2E8A"/>
          <w:sz w:val="28"/>
        </w:rPr>
        <w:t>10.3 Flux de paiement complet</w:t>
      </w:r>
    </w:p>
    <w:p>
      <w:pPr>
        <w:ind w:left="567"/>
      </w:pPr>
      <w:r>
        <w:rPr>
          <w:rFonts w:ascii="Courier New" w:hAnsi="Courier New"/>
          <w:color w:val="1F2937"/>
          <w:sz w:val="18"/>
        </w:rPr>
        <w:t>Client choisit mode → POST /api/payment/initiate</w:t>
        <w:br/>
        <w:t xml:space="preserve">  → Si wallet : débit immédiat process_wallet_transaction() → SUCCESS</w:t>
        <w:br/>
        <w:t xml:space="preserve">  → Si cash : MAJ livraison mode_paiement='cash' → SUCCESS</w:t>
        <w:br/>
        <w:t xml:space="preserve">  → Si mobile_money/carte : PaymentService.initPayment()</w:t>
        <w:br/>
        <w:t xml:space="preserve">    → Provider retourne paymentUrl → redirect client</w:t>
        <w:br/>
        <w:t xml:space="preserve">    → Client paie → provider callback → POST /api/payment/[provider]/callback</w:t>
        <w:br/>
        <w:t xml:space="preserve">    → Vérification HMAC webhook</w:t>
        <w:br/>
        <w:t xml:space="preserve">    → MAJ livraison statut_paiement='paye'</w:t>
        <w:br/>
        <w:t xml:space="preserve">    → Trigger calculate_and_add_commission() → crédit wallet coursier</w:t>
      </w:r>
    </w:p>
    <w:p>
      <w:r>
        <w:br w:type="page"/>
      </w:r>
    </w:p>
    <w:p>
      <w:pPr>
        <w:pStyle w:val="Heading1"/>
        <w:jc w:val="left"/>
      </w:pPr>
      <w:r>
        <w:rPr>
          <w:b/>
          <w:color w:val="0A2E8A"/>
          <w:sz w:val="36"/>
        </w:rPr>
        <w:t>11. SYSTÈME DE CARTOGRAPHIE MULTI-PROVIDER</w:t>
      </w:r>
    </w:p>
    <w:p>
      <w:pPr>
        <w:pStyle w:val="Heading2"/>
      </w:pPr>
      <w:r>
        <w:rPr>
          <w:b/>
          <w:color w:val="0A2E8A"/>
          <w:sz w:val="28"/>
        </w:rPr>
        <w:t>11.1 Routage GPS</w:t>
      </w:r>
    </w:p>
    <w:p>
      <w:pPr>
        <w:ind w:left="567"/>
      </w:pPr>
      <w:r>
        <w:rPr>
          <w:rFonts w:ascii="Courier New" w:hAnsi="Courier New"/>
          <w:color w:val="1F2937"/>
          <w:sz w:val="18"/>
        </w:rPr>
        <w:t>Routage (getRoute) :</w:t>
        <w:br/>
        <w:t xml:space="preserve">  1. Mapbox Directions API (limite 50 000/mois)</w:t>
        <w:br/>
        <w:t xml:space="preserve">     ↓ quota atteint ou erreur</w:t>
        <w:br/>
        <w:t xml:space="preserve">  2. Google Maps Directions API (limite 25 000/mois)</w:t>
        <w:br/>
        <w:t xml:space="preserve">     ↓ quota atteint ou erreur</w:t>
        <w:br/>
        <w:t xml:space="preserve">  3. OSRM (project-osrm.org — gratuit, illimité, moins précis en Afrique)</w:t>
        <w:br/>
        <w:br/>
        <w:t>Géocodage (geocode) :</w:t>
        <w:br/>
        <w:t xml:space="preserve">  1. Mapbox Geocoding API</w:t>
        <w:br/>
        <w:t xml:space="preserve">     ↓ quota atteint ou erreur</w:t>
        <w:br/>
        <w:t xml:space="preserve">  2. Google Geocoding API</w:t>
        <w:br/>
        <w:t xml:space="preserve">     ↓ quota atteint ou erreur</w:t>
        <w:br/>
        <w:t xml:space="preserve">  3. Nominatim (OpenStreetMap — gratuit, nécessite User-Agent)</w:t>
        <w:br/>
        <w:t xml:space="preserve">     ↓ échec complet</w:t>
        <w:br/>
        <w:t xml:space="preserve">  4. Coordonnées Ouagadougou par défaut (12.3547, -1.5247)</w:t>
      </w:r>
    </w:p>
    <w:p>
      <w:pPr>
        <w:pStyle w:val="Heading2"/>
      </w:pPr>
      <w:r>
        <w:rPr>
          <w:b/>
          <w:color w:val="0A2E8A"/>
          <w:sz w:val="28"/>
        </w:rPr>
        <w:t>11.2 Persistance des quotas</w:t>
      </w:r>
    </w:p>
    <w:p>
      <w:r>
        <w:rPr>
          <w:b w:val="0"/>
          <w:i w:val="0"/>
          <w:color w:val="16A34A"/>
          <w:sz w:val="22"/>
        </w:rPr>
        <w:t>Correction audit : les quotas API sont maintenant persistés dans la table api_quota_tracking.</w:t>
      </w:r>
    </w:p>
    <w:p>
      <w:r>
        <w:rPr>
          <w:b w:val="0"/>
          <w:i/>
          <w:color w:val="DC2626"/>
          <w:sz w:val="22"/>
        </w:rPr>
        <w:t>Avant : compteurs en mémoire réinitialisés à chaque démarrage serverless (Vercel).</w:t>
      </w:r>
    </w:p>
    <w:p>
      <w:r>
        <w:rPr>
          <w:b w:val="0"/>
          <w:i/>
          <w:color w:val="16A34A"/>
          <w:sz w:val="22"/>
        </w:rPr>
        <w:t>Après : upsert atomique via increment_api_quota() RPC → données persistées en base de données.</w:t>
      </w:r>
    </w:p>
    <w:p>
      <w:pPr>
        <w:pStyle w:val="Heading2"/>
      </w:pPr>
      <w:r>
        <w:rPr>
          <w:b/>
          <w:color w:val="0A2E8A"/>
          <w:sz w:val="28"/>
        </w:rPr>
        <w:t>11.3 Affichage cartographique frontend</w:t>
      </w:r>
    </w:p>
    <w:p>
      <w:pPr>
        <w:pStyle w:val="ListBullet"/>
        <w:ind w:left="0"/>
      </w:pPr>
      <w:r>
        <w:t>Leaflet 1.9.4 + react-leaflet 4.2.1 pour l'affichage des cartes</w:t>
      </w:r>
    </w:p>
    <w:p>
      <w:pPr>
        <w:pStyle w:val="ListBullet"/>
        <w:ind w:left="0"/>
      </w:pPr>
      <w:r>
        <w:t>MapAdvanced.tsx — carte de suivi client avec marqueurs départ/arrivée + position coursier temps réel</w:t>
      </w:r>
    </w:p>
    <w:p>
      <w:pPr>
        <w:pStyle w:val="ListBullet"/>
        <w:ind w:left="0"/>
      </w:pPr>
      <w:r>
        <w:t>MapCoursier.tsx — carte de navigation coursier</w:t>
      </w:r>
    </w:p>
    <w:p>
      <w:pPr>
        <w:pStyle w:val="ListBullet"/>
        <w:ind w:left="0"/>
      </w:pPr>
      <w:r>
        <w:t>Tuiles OpenStreetMap (gratuites)</w:t>
      </w:r>
    </w:p>
    <w:p>
      <w:pPr>
        <w:pStyle w:val="ListBullet"/>
        <w:ind w:left="0"/>
      </w:pPr>
      <w:r>
        <w:t>Polyline de l'itinéraire via @mapbox/polyline (décodage polyline encodée Google)</w:t>
      </w:r>
    </w:p>
    <w:p>
      <w:r>
        <w:br w:type="page"/>
      </w:r>
    </w:p>
    <w:p>
      <w:pPr>
        <w:pStyle w:val="Heading1"/>
        <w:jc w:val="left"/>
      </w:pPr>
      <w:r>
        <w:rPr>
          <w:b/>
          <w:color w:val="0A2E8A"/>
          <w:sz w:val="36"/>
        </w:rPr>
        <w:t>12. SYSTÈME D'APPELS WEBRTC + CLOUDFLARE TURN</w:t>
      </w:r>
    </w:p>
    <w:p>
      <w:pPr>
        <w:pStyle w:val="Heading2"/>
      </w:pPr>
      <w:r>
        <w:rPr>
          <w:b/>
          <w:color w:val="0A2E8A"/>
          <w:sz w:val="28"/>
        </w:rPr>
        <w:t>12.1 Architecture complète</w:t>
      </w:r>
    </w:p>
    <w:p>
      <w:pPr>
        <w:ind w:left="567"/>
      </w:pPr>
      <w:r>
        <w:rPr>
          <w:rFonts w:ascii="Courier New" w:hAnsi="Courier New"/>
          <w:color w:val="1F2937"/>
          <w:sz w:val="18"/>
        </w:rPr>
        <w:t>Architecture WebRTC NYME :</w:t>
        <w:br/>
        <w:br/>
        <w:t xml:space="preserve">  Client A (browser)           Next.js Backend         Client B (browser)</w:t>
        <w:br/>
        <w:t xml:space="preserve">       │                             │                        │</w:t>
        <w:br/>
        <w:t xml:space="preserve">       │── GET /api/calls/turn ──▶   │                        │</w:t>
        <w:br/>
        <w:t xml:space="preserve">       │                         Cloudflare TURN API          │</w:t>
        <w:br/>
        <w:t xml:space="preserve">       │◀── iceServers ──────────    │                        │</w:t>
        <w:br/>
        <w:t xml:space="preserve">       │                             │                        │</w:t>
        <w:br/>
        <w:t xml:space="preserve">       │── INSERT calls_webrtc ──▶  Supabase                  │</w:t>
        <w:br/>
        <w:t xml:space="preserve">       │   {statut:'en_attente',     │◀── Realtime notify ──▶ │</w:t>
        <w:br/>
        <w:t xml:space="preserve">       │    offer_sdp: ...}          │                        │</w:t>
        <w:br/>
        <w:t xml:space="preserve">       │                             │                   Client B reçoit</w:t>
        <w:br/>
        <w:t xml:space="preserve">       │                             │                   onIncomingCall()</w:t>
        <w:br/>
        <w:t xml:space="preserve">       │                             │                        │</w:t>
        <w:br/>
        <w:t xml:space="preserve">       │                        Client B accepte              │</w:t>
        <w:br/>
        <w:t xml:space="preserve">       │                        GET /api/calls/turn ──▶       │</w:t>
        <w:br/>
        <w:t xml:space="preserve">       │◀── Realtime notify ────  UPDATE calls_webrtc         │</w:t>
        <w:br/>
        <w:t xml:space="preserve">       │   {statut:'en_cours',    {answer_sdp: ...}            │</w:t>
        <w:br/>
        <w:t xml:space="preserve">       │    answer_sdp: ...}                                   │</w:t>
        <w:br/>
        <w:t xml:space="preserve">       │                                                       │</w:t>
        <w:br/>
        <w:t xml:space="preserve">       │◀══════ P2P Audio via Cloudflare TURN ════════════════▶│</w:t>
      </w:r>
    </w:p>
    <w:p>
      <w:pPr>
        <w:pStyle w:val="Heading2"/>
      </w:pPr>
      <w:r>
        <w:rPr>
          <w:b/>
          <w:color w:val="0A2E8A"/>
          <w:sz w:val="28"/>
        </w:rPr>
        <w:t>12.2 Configuration Cloudflare TURN</w:t>
      </w:r>
    </w:p>
    <w:tbl>
      <w:tblPr>
        <w:tblStyle w:val="TableGrid"/>
        <w:tblW w:type="auto" w:w="0"/>
        <w:tblLook w:firstColumn="1" w:firstRow="1" w:lastColumn="0" w:lastRow="0" w:noHBand="0" w:noVBand="1" w:val="04A0"/>
      </w:tblPr>
      <w:tblGrid>
        <w:gridCol w:w="4320"/>
        <w:gridCol w:w="4320"/>
      </w:tblGrid>
      <w:tr>
        <w:tc>
          <w:tcPr>
            <w:tcW w:type="dxa" w:w="4320"/>
            <w:shd w:val="clear" w:color="auto" w:fill="FFF7ED"/>
          </w:tcPr>
          <w:p>
            <w:r>
              <w:rPr>
                <w:b/>
              </w:rPr>
              <w:t>App Name</w:t>
            </w:r>
          </w:p>
        </w:tc>
        <w:tc>
          <w:tcPr>
            <w:tcW w:type="dxa" w:w="4320"/>
          </w:tcPr>
          <w:p>
            <w:r>
              <w:t>nyme</w:t>
            </w:r>
          </w:p>
        </w:tc>
      </w:tr>
      <w:tr>
        <w:tc>
          <w:tcPr>
            <w:tcW w:type="dxa" w:w="4320"/>
            <w:shd w:val="clear" w:color="auto" w:fill="FFF7ED"/>
          </w:tcPr>
          <w:p>
            <w:r>
              <w:rPr>
                <w:b/>
              </w:rPr>
              <w:t>Turn Token ID</w:t>
            </w:r>
          </w:p>
        </w:tc>
        <w:tc>
          <w:tcPr>
            <w:tcW w:type="dxa" w:w="4320"/>
          </w:tcPr>
          <w:p>
            <w:r>
              <w:t>77f00ae2cb584d4141b0efb842de5425</w:t>
            </w:r>
          </w:p>
        </w:tc>
      </w:tr>
      <w:tr>
        <w:tc>
          <w:tcPr>
            <w:tcW w:type="dxa" w:w="4320"/>
            <w:shd w:val="clear" w:color="auto" w:fill="FFF7ED"/>
          </w:tcPr>
          <w:p>
            <w:r>
              <w:rPr>
                <w:b/>
              </w:rPr>
              <w:t>Variable secrète</w:t>
            </w:r>
          </w:p>
        </w:tc>
        <w:tc>
          <w:tcPr>
            <w:tcW w:type="dxa" w:w="4320"/>
          </w:tcPr>
          <w:p>
            <w:r>
              <w:t>CLOUDFLARE_TURN_API_TOKEN</w:t>
            </w:r>
          </w:p>
        </w:tc>
      </w:tr>
      <w:tr>
        <w:tc>
          <w:tcPr>
            <w:tcW w:type="dxa" w:w="4320"/>
            <w:shd w:val="clear" w:color="auto" w:fill="FFF7ED"/>
          </w:tcPr>
          <w:p>
            <w:r>
              <w:rPr>
                <w:b/>
              </w:rPr>
              <w:t>TTL credentials</w:t>
            </w:r>
          </w:p>
        </w:tc>
        <w:tc>
          <w:tcPr>
            <w:tcW w:type="dxa" w:w="4320"/>
          </w:tcPr>
          <w:p>
            <w:r>
              <w:t>24 heures</w:t>
            </w:r>
          </w:p>
        </w:tc>
      </w:tr>
      <w:tr>
        <w:tc>
          <w:tcPr>
            <w:tcW w:type="dxa" w:w="4320"/>
            <w:shd w:val="clear" w:color="auto" w:fill="FFF7ED"/>
          </w:tcPr>
          <w:p>
            <w:r>
              <w:rPr>
                <w:b/>
              </w:rPr>
              <w:t>Cache côté client</w:t>
            </w:r>
          </w:p>
        </w:tc>
        <w:tc>
          <w:tcPr>
            <w:tcW w:type="dxa" w:w="4320"/>
          </w:tcPr>
          <w:p>
            <w:r>
              <w:t>23 heures</w:t>
            </w:r>
          </w:p>
        </w:tc>
      </w:tr>
      <w:tr>
        <w:tc>
          <w:tcPr>
            <w:tcW w:type="dxa" w:w="4320"/>
            <w:shd w:val="clear" w:color="auto" w:fill="FFF7ED"/>
          </w:tcPr>
          <w:p>
            <w:r>
              <w:rPr>
                <w:b/>
              </w:rPr>
              <w:t>Rate limit</w:t>
            </w:r>
          </w:p>
        </w:tc>
        <w:tc>
          <w:tcPr>
            <w:tcW w:type="dxa" w:w="4320"/>
          </w:tcPr>
          <w:p>
            <w:r>
              <w:t>20 appels / 10 minutes par utilisateur</w:t>
            </w:r>
          </w:p>
        </w:tc>
      </w:tr>
      <w:tr>
        <w:tc>
          <w:tcPr>
            <w:tcW w:type="dxa" w:w="4320"/>
            <w:shd w:val="clear" w:color="auto" w:fill="FFF7ED"/>
          </w:tcPr>
          <w:p>
            <w:r>
              <w:rPr>
                <w:b/>
              </w:rPr>
              <w:t>Serveurs ICE</w:t>
            </w:r>
          </w:p>
        </w:tc>
        <w:tc>
          <w:tcPr>
            <w:tcW w:type="dxa" w:w="4320"/>
          </w:tcPr>
          <w:p>
            <w:r>
              <w:t>stun.cloudflare.com:3478 + turn.cloudflare.com:3478 (UDP+TCP) + turns:5349 (TLS)</w:t>
            </w:r>
          </w:p>
        </w:tc>
      </w:tr>
      <w:tr>
        <w:tc>
          <w:tcPr>
            <w:tcW w:type="dxa" w:w="4320"/>
            <w:shd w:val="clear" w:color="auto" w:fill="FFF7ED"/>
          </w:tcPr>
          <w:p>
            <w:r>
              <w:rPr>
                <w:b/>
              </w:rPr>
              <w:t>Fallback</w:t>
            </w:r>
          </w:p>
        </w:tc>
        <w:tc>
          <w:tcPr>
            <w:tcW w:type="dxa" w:w="4320"/>
          </w:tcPr>
          <w:p>
            <w:r>
              <w:t>STUN Google (stun.l.google.com:19302) si Cloudflare indisponible</w:t>
            </w:r>
          </w:p>
        </w:tc>
      </w:tr>
    </w:tbl>
    <w:p>
      <w:pPr>
        <w:pStyle w:val="Heading2"/>
      </w:pPr>
      <w:r>
        <w:rPr>
          <w:b/>
          <w:color w:val="0A2E8A"/>
          <w:sz w:val="28"/>
        </w:rPr>
        <w:t>12.3 Composants UI (5 fichiers)</w:t>
      </w:r>
    </w:p>
    <w:p>
      <w:pPr>
        <w:pStyle w:val="ListBullet"/>
        <w:ind w:left="0"/>
      </w:pPr>
      <w:r>
        <w:t>CallProvider.tsx — Provider React : initialise WebRTCCallService, gère l'état global appel</w:t>
      </w:r>
    </w:p>
    <w:p>
      <w:pPr>
        <w:pStyle w:val="ListBullet"/>
        <w:ind w:left="0"/>
      </w:pPr>
      <w:r>
        <w:t>ConditionalCallProvider.tsx — Wrapper conditionnel : n'initialise WebRTC QUE si session auth détectée (correction audit)</w:t>
      </w:r>
    </w:p>
    <w:p>
      <w:pPr>
        <w:pStyle w:val="ListBullet"/>
        <w:ind w:left="0"/>
      </w:pPr>
      <w:r>
        <w:t>CallButton.tsx — Bouton d'appel avec gestion de l'état (appel en cours / disponible)</w:t>
      </w:r>
    </w:p>
    <w:p>
      <w:pPr>
        <w:pStyle w:val="ListBullet"/>
        <w:ind w:left="0"/>
      </w:pPr>
      <w:r>
        <w:t>ActiveCallUI.tsx — Interface appel actif : durée, mute, raccrocher</w:t>
      </w:r>
    </w:p>
    <w:p>
      <w:pPr>
        <w:pStyle w:val="ListBullet"/>
        <w:ind w:left="0"/>
      </w:pPr>
      <w:r>
        <w:t>IncomingCallModal.tsx — Modal appel entrant : accepter / refuser</w:t>
      </w:r>
    </w:p>
    <w:p>
      <w:pPr>
        <w:pStyle w:val="Heading2"/>
      </w:pPr>
      <w:r>
        <w:rPr>
          <w:b/>
          <w:color w:val="0A2E8A"/>
          <w:sz w:val="28"/>
        </w:rPr>
        <w:t>12.4 Sécurité WebRTC</w:t>
      </w:r>
    </w:p>
    <w:p>
      <w:pPr>
        <w:ind w:left="283"/>
      </w:pPr>
      <w:r>
        <w:rPr>
          <w:b/>
          <w:color w:val="16A34A"/>
        </w:rPr>
        <w:t>✅ RLS calls_webrtc</w:t>
      </w:r>
      <w:r>
        <w:rPr>
          <w:color w:val="6B7280"/>
          <w:sz w:val="20"/>
        </w:rPr>
        <w:t xml:space="preserve">  — SELECT/INSERT/UPDATE limités aux participants de l'appel</w:t>
      </w:r>
    </w:p>
    <w:p>
      <w:pPr>
        <w:ind w:left="283"/>
      </w:pPr>
      <w:r>
        <w:rPr>
          <w:b/>
          <w:color w:val="16A34A"/>
        </w:rPr>
        <w:t>✅ RLS webrtc_ice_candidates</w:t>
      </w:r>
      <w:r>
        <w:rPr>
          <w:color w:val="6B7280"/>
          <w:sz w:val="20"/>
        </w:rPr>
        <w:t xml:space="preserve">  — INSERT limité à l'utilisateur courant, SELECT aux participants</w:t>
      </w:r>
    </w:p>
    <w:p>
      <w:pPr>
        <w:ind w:left="283"/>
      </w:pPr>
      <w:r>
        <w:rPr>
          <w:b/>
          <w:color w:val="16A34A"/>
        </w:rPr>
        <w:t>✅ Rate limiting TURN</w:t>
      </w:r>
      <w:r>
        <w:rPr>
          <w:color w:val="6B7280"/>
          <w:sz w:val="20"/>
        </w:rPr>
        <w:t xml:space="preserve">  — 20 appels / 10 min via check_and_increment_rate_limit()</w:t>
      </w:r>
    </w:p>
    <w:p>
      <w:pPr>
        <w:ind w:left="283"/>
      </w:pPr>
      <w:r>
        <w:rPr>
          <w:b/>
          <w:color w:val="16A34A"/>
        </w:rPr>
        <w:t>✅ Credentials TURN dynamiques</w:t>
      </w:r>
      <w:r>
        <w:rPr>
          <w:color w:val="6B7280"/>
          <w:sz w:val="20"/>
        </w:rPr>
        <w:t xml:space="preserve">  — Jamais exposés dans le code client — générés côté serveur uniquement</w:t>
      </w:r>
    </w:p>
    <w:p>
      <w:pPr>
        <w:ind w:left="283"/>
      </w:pPr>
      <w:r>
        <w:rPr>
          <w:b/>
          <w:color w:val="16A34A"/>
        </w:rPr>
        <w:t>✅ Réaltime Supabase</w:t>
      </w:r>
      <w:r>
        <w:rPr>
          <w:color w:val="6B7280"/>
          <w:sz w:val="20"/>
        </w:rPr>
        <w:t xml:space="preserve">  — Politiques Realtime héritent des RLS</w:t>
      </w:r>
    </w:p>
    <w:p>
      <w:pPr>
        <w:ind w:left="283"/>
      </w:pPr>
      <w:r>
        <w:rPr>
          <w:b/>
          <w:color w:val="16A34A"/>
        </w:rPr>
        <w:t>✅ Nettoyage automatique ICE</w:t>
      </w:r>
      <w:r>
        <w:rPr>
          <w:color w:val="6B7280"/>
          <w:sz w:val="20"/>
        </w:rPr>
        <w:t xml:space="preserve">  — pg_cron tous les jours à 3h — candidats ICE &gt; 24h supprimés</w:t>
      </w:r>
    </w:p>
    <w:p>
      <w:r>
        <w:br w:type="page"/>
      </w:r>
    </w:p>
    <w:p>
      <w:pPr>
        <w:pStyle w:val="Heading1"/>
        <w:jc w:val="left"/>
      </w:pPr>
      <w:r>
        <w:rPr>
          <w:b/>
          <w:color w:val="0A2E8A"/>
          <w:sz w:val="36"/>
        </w:rPr>
        <w:t>13. SYSTÈME DE NOTIFICATIONS (FCM + IN-APP)</w:t>
      </w:r>
    </w:p>
    <w:p>
      <w:pPr>
        <w:pStyle w:val="Heading2"/>
      </w:pPr>
      <w:r>
        <w:rPr>
          <w:b/>
          <w:color w:val="0A2E8A"/>
          <w:sz w:val="28"/>
        </w:rPr>
        <w:t>13.1 Notifications In-App (Supabase Realtime)</w:t>
      </w:r>
    </w:p>
    <w:p>
      <w:pPr>
        <w:ind w:left="283"/>
      </w:pPr>
      <w:r>
        <w:rPr>
          <w:b/>
          <w:color w:val="16A34A"/>
        </w:rPr>
        <w:t>✅ In-app notifications</w:t>
      </w:r>
      <w:r>
        <w:rPr>
          <w:color w:val="6B7280"/>
          <w:sz w:val="20"/>
        </w:rPr>
        <w:t xml:space="preserve">  — Temps réel via Supabase Realtime Postgres Changes</w:t>
      </w:r>
    </w:p>
    <w:p>
      <w:pPr>
        <w:pStyle w:val="ListBullet"/>
        <w:ind w:left="0"/>
      </w:pPr>
      <w:r>
        <w:t>Table notifications avec Realtime activé</w:t>
      </w:r>
    </w:p>
    <w:p>
      <w:pPr>
        <w:pStyle w:val="ListBullet"/>
        <w:ind w:left="0"/>
      </w:pPr>
      <w:r>
        <w:t>Composant NotificationPanel.tsx — panel slide-in avec compteur non lus</w:t>
      </w:r>
    </w:p>
    <w:p>
      <w:pPr>
        <w:pStyle w:val="ListBullet"/>
        <w:ind w:left="0"/>
      </w:pPr>
      <w:r>
        <w:t>Types de notifications : livraison, paiement, message, evaluation, signalement</w:t>
      </w:r>
    </w:p>
    <w:p>
      <w:pPr>
        <w:pStyle w:val="ListBullet"/>
        <w:ind w:left="0"/>
      </w:pPr>
      <w:r>
        <w:t>Marquer comme lu via /api/client/notifications (PATCH)</w:t>
      </w:r>
    </w:p>
    <w:p>
      <w:pPr>
        <w:pStyle w:val="Heading2"/>
      </w:pPr>
      <w:r>
        <w:rPr>
          <w:b/>
          <w:color w:val="0A2E8A"/>
          <w:sz w:val="28"/>
        </w:rPr>
        <w:t>13.2 Notifications Push (Firebase FCM)</w:t>
      </w:r>
    </w:p>
    <w:p>
      <w:pPr>
        <w:ind w:left="283"/>
      </w:pPr>
      <w:r>
        <w:rPr>
          <w:b/>
          <w:color w:val="16A34A"/>
        </w:rPr>
        <w:t>✅ FCM Push</w:t>
      </w:r>
      <w:r>
        <w:rPr>
          <w:color w:val="6B7280"/>
          <w:sz w:val="20"/>
        </w:rPr>
        <w:t xml:space="preserve">  — API HTTP FCM v1 — sans firebase-admin SDK</w:t>
      </w:r>
    </w:p>
    <w:p>
      <w:pPr>
        <w:pStyle w:val="ListBullet"/>
        <w:ind w:left="0"/>
      </w:pPr>
      <w:r>
        <w:t>Variables requises : FIREBASE_PROJECT_ID + FIREBASE_SERVICE_ACCOUNT_JSON</w:t>
      </w:r>
    </w:p>
    <w:p>
      <w:pPr>
        <w:pStyle w:val="ListBullet"/>
        <w:ind w:left="0"/>
      </w:pPr>
      <w:r>
        <w:t>Authentification JWT OAuth2 générée avec Web Crypto API (compatible Edge)</w:t>
      </w:r>
    </w:p>
    <w:p>
      <w:pPr>
        <w:pStyle w:val="ListBullet"/>
        <w:ind w:left="0"/>
      </w:pPr>
      <w:r>
        <w:t>Cache token OAuth2 côté serveur (TTL 1h)</w:t>
      </w:r>
    </w:p>
    <w:p>
      <w:pPr>
        <w:pStyle w:val="ListBullet"/>
        <w:ind w:left="0"/>
      </w:pPr>
      <w:r>
        <w:t>Notifications envoyées : nouvelle course disponible, changement statut livraison</w:t>
      </w:r>
    </w:p>
    <w:p>
      <w:pPr>
        <w:pStyle w:val="ListBullet"/>
        <w:ind w:left="0"/>
      </w:pPr>
      <w:r>
        <w:t>Canal Android : nyme_channel_high (priorité haute)</w:t>
      </w:r>
    </w:p>
    <w:p>
      <w:pPr>
        <w:pStyle w:val="ListBullet"/>
        <w:ind w:left="0"/>
      </w:pPr>
      <w:r>
        <w:t>FCM token stocké dans utilisateurs.fcm_token (mis à jour via /api/user/update-profile)</w:t>
      </w:r>
    </w:p>
    <w:p>
      <w:r>
        <w:br w:type="page"/>
      </w:r>
    </w:p>
    <w:p>
      <w:pPr>
        <w:pStyle w:val="Heading1"/>
        <w:jc w:val="left"/>
      </w:pPr>
      <w:r>
        <w:rPr>
          <w:b/>
          <w:color w:val="0A2E8A"/>
          <w:sz w:val="36"/>
        </w:rPr>
        <w:t>14. SYSTÈME EMAIL (BREVO → RESEND)</w:t>
      </w:r>
    </w:p>
    <w:p>
      <w:pPr>
        <w:ind w:left="283"/>
      </w:pPr>
      <w:r>
        <w:rPr>
          <w:b/>
          <w:color w:val="16A34A"/>
        </w:rPr>
        <w:t>✅ Email service</w:t>
      </w:r>
      <w:r>
        <w:rPr>
          <w:color w:val="6B7280"/>
          <w:sz w:val="20"/>
        </w:rPr>
        <w:t xml:space="preserve">  — Double provider avec fallback automatique</w:t>
      </w:r>
    </w:p>
    <w:p>
      <w:r>
        <w:rPr>
          <w:b/>
          <w:i w:val="0"/>
          <w:sz w:val="22"/>
        </w:rPr>
        <w:t>Le service email NYME utilise deux providers avec fallback :</w:t>
      </w:r>
    </w:p>
    <w:p>
      <w:pPr>
        <w:pStyle w:val="ListBullet"/>
        <w:ind w:left="0"/>
      </w:pPr>
      <w:r>
        <w:t>PRIORITAIRE : Brevo (ex-Sendinblue) via API v3 — Variable : BREVO_API_KEY, BREVO_SENDER_EMAIL</w:t>
      </w:r>
    </w:p>
    <w:p>
      <w:pPr>
        <w:pStyle w:val="ListBullet"/>
        <w:ind w:left="0"/>
      </w:pPr>
      <w:r>
        <w:t>FALLBACK : Resend — Variable : RESEND_API_KEY, RESEND_FROM_EMAIL</w:t>
      </w:r>
    </w:p>
    <w:p>
      <w:pPr>
        <w:pStyle w:val="ListBullet"/>
        <w:ind w:left="0"/>
      </w:pPr>
      <w:r>
        <w:t>SIMULATION : si aucune clé configurée (mode développement)</w:t>
      </w:r>
    </w:p>
    <w:p>
      <w:pPr>
        <w:pStyle w:val="Heading2"/>
      </w:pPr>
      <w:r>
        <w:rPr>
          <w:b/>
          <w:color w:val="0A2E8A"/>
          <w:sz w:val="28"/>
        </w:rPr>
        <w:t>14.1 Templates HTML disponibles</w:t>
      </w:r>
    </w:p>
    <w:p>
      <w:pPr>
        <w:pStyle w:val="ListBullet"/>
        <w:ind w:left="0"/>
      </w:pPr>
      <w:r>
        <w:t>buildCredentialsEmail() — Bienvenue + identifiants (rôle admin/partenaire/coursier)</w:t>
      </w:r>
    </w:p>
    <w:p>
      <w:pPr>
        <w:pStyle w:val="ListBullet"/>
        <w:ind w:left="0"/>
      </w:pPr>
      <w:r>
        <w:t>buildOtpEmail() — Code OTP de vérification (TTL configurable)</w:t>
      </w:r>
    </w:p>
    <w:p>
      <w:pPr>
        <w:pStyle w:val="ListBullet"/>
        <w:ind w:left="0"/>
      </w:pPr>
      <w:r>
        <w:t>buildPasswordResetEmail() — Lien de reset mot de passe (TTL 60min)</w:t>
      </w:r>
    </w:p>
    <w:p>
      <w:pPr>
        <w:pStyle w:val="ListBullet"/>
        <w:ind w:left="0"/>
      </w:pPr>
      <w:r>
        <w:t>buildNotificationEmail() — Notification générique avec CTA optionnel</w:t>
      </w:r>
    </w:p>
    <w:p>
      <w:pPr>
        <w:pStyle w:val="ListBullet"/>
        <w:ind w:left="0"/>
      </w:pPr>
      <w:r>
        <w:t>buildContactEmail() — Réception d'un message du formulaire de contact</w:t>
      </w:r>
    </w:p>
    <w:p>
      <w:pPr>
        <w:pStyle w:val="ListBullet"/>
        <w:ind w:left="0"/>
      </w:pPr>
      <w:r>
        <w:t>buildPaymentEmail() — Confirmation/échec/remboursement de paiement</w:t>
      </w:r>
    </w:p>
    <w:p>
      <w:pPr>
        <w:pStyle w:val="Heading2"/>
      </w:pPr>
      <w:r>
        <w:rPr>
          <w:b/>
          <w:color w:val="0A2E8A"/>
          <w:sz w:val="28"/>
        </w:rPr>
        <w:t>14.2 Note importante</w:t>
      </w:r>
    </w:p>
    <w:p>
      <w:r>
        <w:rPr>
          <w:b w:val="0"/>
          <w:i/>
          <w:color w:val="E87722"/>
          <w:sz w:val="22"/>
        </w:rPr>
        <w:t>La dépendance npm "resend" est installée dans package.json mais le code utilise fetch() direct pour appeler l'API Resend. Le SDK npm "resend" n'est pas utilisé dans le code. Recommandation : supprimer la dépendance "resend" de package.json pour alléger le bundle. L'implémentation via fetch direct est correcte et fonctionnelle.</w:t>
      </w:r>
    </w:p>
    <w:p>
      <w:r>
        <w:br w:type="page"/>
      </w:r>
    </w:p>
    <w:p>
      <w:pPr>
        <w:pStyle w:val="Heading1"/>
        <w:jc w:val="left"/>
      </w:pPr>
      <w:r>
        <w:rPr>
          <w:b/>
          <w:color w:val="0A2E8A"/>
          <w:sz w:val="36"/>
        </w:rPr>
        <w:t>15. SÉCURITÉ — AUDIT COMPLET</w:t>
      </w:r>
    </w:p>
    <w:p>
      <w:pPr>
        <w:pStyle w:val="Heading2"/>
      </w:pPr>
      <w:r>
        <w:rPr>
          <w:b/>
          <w:color w:val="0A2E8A"/>
          <w:sz w:val="28"/>
        </w:rPr>
        <w:t>15.1 Authentification</w:t>
      </w:r>
    </w:p>
    <w:p>
      <w:pPr>
        <w:ind w:left="283"/>
      </w:pPr>
      <w:r>
        <w:rPr>
          <w:b/>
          <w:color w:val="16A34A"/>
        </w:rPr>
        <w:t>✅ Supabase Auth JWT</w:t>
      </w:r>
      <w:r>
        <w:rPr>
          <w:color w:val="6B7280"/>
          <w:sz w:val="20"/>
        </w:rPr>
        <w:t xml:space="preserve">  — Token Bearer vérifié côté serveur dans chaque route API</w:t>
      </w:r>
    </w:p>
    <w:p>
      <w:pPr>
        <w:ind w:left="283"/>
      </w:pPr>
      <w:r>
        <w:rPr>
          <w:b/>
          <w:color w:val="16A34A"/>
        </w:rPr>
        <w:t>✅ Middleware cookie sync</w:t>
      </w:r>
      <w:r>
        <w:rPr>
          <w:color w:val="6B7280"/>
          <w:sz w:val="20"/>
        </w:rPr>
        <w:t xml:space="preserve">  — src/middleware.ts rafraîchit le token Supabase et pose le cookie</w:t>
      </w:r>
    </w:p>
    <w:p>
      <w:pPr>
        <w:ind w:left="283"/>
      </w:pPr>
      <w:r>
        <w:rPr>
          <w:b/>
          <w:color w:val="16A34A"/>
        </w:rPr>
        <w:t>✅ verifyAdminRole()</w:t>
      </w:r>
      <w:r>
        <w:rPr>
          <w:color w:val="6B7280"/>
          <w:sz w:val="20"/>
        </w:rPr>
        <w:t xml:space="preserve">  — Vérifie token + rôle admin + compte actif — centralisé auth-middleware.ts</w:t>
      </w:r>
    </w:p>
    <w:p>
      <w:pPr>
        <w:ind w:left="283"/>
      </w:pPr>
      <w:r>
        <w:rPr>
          <w:b/>
          <w:color w:val="16A34A"/>
        </w:rPr>
        <w:t>✅ verifyAuthUser()</w:t>
      </w:r>
      <w:r>
        <w:rPr>
          <w:color w:val="6B7280"/>
          <w:sz w:val="20"/>
        </w:rPr>
        <w:t xml:space="preserve">  — Vérifie token + rôle optionnel (client/coursier/partenaire)</w:t>
      </w:r>
    </w:p>
    <w:p>
      <w:pPr>
        <w:ind w:left="283"/>
      </w:pPr>
      <w:r>
        <w:rPr>
          <w:b/>
          <w:color w:val="16A34A"/>
        </w:rPr>
        <w:t>✅ URL admin secrète</w:t>
      </w:r>
      <w:r>
        <w:rPr>
          <w:color w:val="6B7280"/>
          <w:sz w:val="20"/>
        </w:rPr>
        <w:t xml:space="preserve">  — /admin-x9k2m/ — URL non référencée et non indexée</w:t>
      </w:r>
    </w:p>
    <w:p>
      <w:pPr>
        <w:pStyle w:val="Heading2"/>
      </w:pPr>
      <w:r>
        <w:rPr>
          <w:b/>
          <w:color w:val="0A2E8A"/>
          <w:sz w:val="28"/>
        </w:rPr>
        <w:t>15.2 Row Level Security (RLS)</w:t>
      </w:r>
    </w:p>
    <w:p>
      <w:pPr>
        <w:ind w:left="283"/>
      </w:pPr>
      <w:r>
        <w:rPr>
          <w:b/>
          <w:color w:val="16A34A"/>
        </w:rPr>
        <w:t>✅ RLS global</w:t>
      </w:r>
      <w:r>
        <w:rPr>
          <w:color w:val="6B7280"/>
          <w:sz w:val="20"/>
        </w:rPr>
        <w:t xml:space="preserve">  — Activé sur les 27 tables + tables de migration</w:t>
      </w:r>
    </w:p>
    <w:p>
      <w:pPr>
        <w:ind w:left="283"/>
      </w:pPr>
      <w:r>
        <w:rPr>
          <w:b/>
          <w:color w:val="16A34A"/>
        </w:rPr>
        <w:t>✅ Politique client</w:t>
      </w:r>
      <w:r>
        <w:rPr>
          <w:color w:val="6B7280"/>
          <w:sz w:val="20"/>
        </w:rPr>
        <w:t xml:space="preserve">  — Voit seulement ses propres livraisons/notifications/messages/wallet</w:t>
      </w:r>
    </w:p>
    <w:p>
      <w:pPr>
        <w:ind w:left="283"/>
      </w:pPr>
      <w:r>
        <w:rPr>
          <w:b/>
          <w:color w:val="16A34A"/>
        </w:rPr>
        <w:t>✅ Politique coursier</w:t>
      </w:r>
      <w:r>
        <w:rPr>
          <w:color w:val="6B7280"/>
          <w:sz w:val="20"/>
        </w:rPr>
        <w:t xml:space="preserve">  — Voit livraisons en_attente + ses propres courses</w:t>
      </w:r>
    </w:p>
    <w:p>
      <w:pPr>
        <w:ind w:left="283"/>
      </w:pPr>
      <w:r>
        <w:rPr>
          <w:b/>
          <w:color w:val="16A34A"/>
        </w:rPr>
        <w:t>✅ Politique admin</w:t>
      </w:r>
      <w:r>
        <w:rPr>
          <w:color w:val="6B7280"/>
          <w:sz w:val="20"/>
        </w:rPr>
        <w:t xml:space="preserve">  — Accès via service_role (bypass RLS) — uniquement server-side</w:t>
      </w:r>
    </w:p>
    <w:p>
      <w:pPr>
        <w:ind w:left="283"/>
      </w:pPr>
      <w:r>
        <w:rPr>
          <w:b/>
          <w:color w:val="16A34A"/>
        </w:rPr>
        <w:t>✅ Politique partenaire</w:t>
      </w:r>
      <w:r>
        <w:rPr>
          <w:color w:val="6B7280"/>
          <w:sz w:val="20"/>
        </w:rPr>
        <w:t xml:space="preserve">  — Voit seulement ses propres livraisons_partenaire</w:t>
      </w:r>
    </w:p>
    <w:p>
      <w:pPr>
        <w:ind w:left="283"/>
      </w:pPr>
      <w:r>
        <w:rPr>
          <w:b/>
          <w:color w:val="16A34A"/>
        </w:rPr>
        <w:t>✅ Politique messages</w:t>
      </w:r>
      <w:r>
        <w:rPr>
          <w:color w:val="6B7280"/>
          <w:sz w:val="20"/>
        </w:rPr>
        <w:t xml:space="preserve">  — Voit seulement les messages où il est expéditeur OU destinataire</w:t>
      </w:r>
    </w:p>
    <w:p>
      <w:pPr>
        <w:pStyle w:val="Heading2"/>
      </w:pPr>
      <w:r>
        <w:rPr>
          <w:b/>
          <w:color w:val="0A2E8A"/>
          <w:sz w:val="28"/>
        </w:rPr>
        <w:t>15.3 En-têtes HTTP de Sécurité (next.config.js)</w:t>
      </w:r>
    </w:p>
    <w:p>
      <w:pPr>
        <w:ind w:left="283"/>
      </w:pPr>
      <w:r>
        <w:rPr>
          <w:b/>
          <w:color w:val="16A34A"/>
        </w:rPr>
        <w:t>✅ X-Frame-Options: DENY</w:t>
      </w:r>
      <w:r>
        <w:rPr>
          <w:color w:val="6B7280"/>
          <w:sz w:val="20"/>
        </w:rPr>
        <w:t xml:space="preserve">  — Protection clickjacking</w:t>
      </w:r>
    </w:p>
    <w:p>
      <w:pPr>
        <w:ind w:left="283"/>
      </w:pPr>
      <w:r>
        <w:rPr>
          <w:b/>
          <w:color w:val="16A34A"/>
        </w:rPr>
        <w:t>✅ X-Content-Type-Options: nosniff</w:t>
      </w:r>
      <w:r>
        <w:rPr>
          <w:color w:val="6B7280"/>
          <w:sz w:val="20"/>
        </w:rPr>
        <w:t xml:space="preserve">  — Protection MIME sniffing</w:t>
      </w:r>
    </w:p>
    <w:p>
      <w:pPr>
        <w:ind w:left="283"/>
      </w:pPr>
      <w:r>
        <w:rPr>
          <w:b/>
          <w:color w:val="16A34A"/>
        </w:rPr>
        <w:t>✅ Referrer-Policy</w:t>
      </w:r>
      <w:r>
        <w:rPr>
          <w:color w:val="6B7280"/>
          <w:sz w:val="20"/>
        </w:rPr>
        <w:t xml:space="preserve">  — strict-origin-when-cross-origin</w:t>
      </w:r>
    </w:p>
    <w:p>
      <w:pPr>
        <w:ind w:left="283"/>
      </w:pPr>
      <w:r>
        <w:rPr>
          <w:b/>
          <w:color w:val="16A34A"/>
        </w:rPr>
        <w:t>✅ Permissions-Policy</w:t>
      </w:r>
      <w:r>
        <w:rPr>
          <w:color w:val="6B7280"/>
          <w:sz w:val="20"/>
        </w:rPr>
        <w:t xml:space="preserve">  — geolocation=(self), camera=(self), microphone=(self)</w:t>
      </w:r>
    </w:p>
    <w:p>
      <w:pPr>
        <w:ind w:left="283"/>
      </w:pPr>
      <w:r>
        <w:rPr>
          <w:b/>
          <w:color w:val="16A34A"/>
        </w:rPr>
        <w:t>✅ HSTS (HTTPS forcé)</w:t>
      </w:r>
      <w:r>
        <w:rPr>
          <w:color w:val="6B7280"/>
          <w:sz w:val="20"/>
        </w:rPr>
        <w:t xml:space="preserve">  — max-age=31536000 avec includeSubDomains et preload</w:t>
      </w:r>
    </w:p>
    <w:p>
      <w:pPr>
        <w:ind w:left="283"/>
      </w:pPr>
      <w:r>
        <w:rPr>
          <w:b/>
          <w:color w:val="16A34A"/>
        </w:rPr>
        <w:t>✅ Content Security Policy (CSP)</w:t>
      </w:r>
      <w:r>
        <w:rPr>
          <w:color w:val="6B7280"/>
          <w:sz w:val="20"/>
        </w:rPr>
        <w:t xml:space="preserve">  — Correction audit — CSP ajouté lors de l'audit</w:t>
      </w:r>
    </w:p>
    <w:p>
      <w:pPr>
        <w:pStyle w:val="Heading2"/>
      </w:pPr>
      <w:r>
        <w:rPr>
          <w:b/>
          <w:color w:val="0A2E8A"/>
          <w:sz w:val="28"/>
        </w:rPr>
        <w:t>15.4 Rate Limiting</w:t>
      </w:r>
    </w:p>
    <w:p>
      <w:pPr>
        <w:ind w:left="283"/>
      </w:pPr>
      <w:r>
        <w:rPr>
          <w:b/>
          <w:color w:val="16A34A"/>
        </w:rPr>
        <w:t>✅ Rate limiting API</w:t>
      </w:r>
      <w:r>
        <w:rPr>
          <w:color w:val="6B7280"/>
          <w:sz w:val="20"/>
        </w:rPr>
        <w:t xml:space="preserve">  — Migration 017 — table rate_limit_api + RPC check_and_increment_rate_limit()</w:t>
      </w:r>
    </w:p>
    <w:p>
      <w:pPr>
        <w:ind w:left="283"/>
      </w:pPr>
      <w:r>
        <w:rPr>
          <w:b/>
          <w:color w:val="16A34A"/>
        </w:rPr>
        <w:t>✅ /api/calls/turn-credentials</w:t>
      </w:r>
      <w:r>
        <w:rPr>
          <w:color w:val="6B7280"/>
          <w:sz w:val="20"/>
        </w:rPr>
        <w:t xml:space="preserve">  — 20 appels / 10 minutes par utilisateur</w:t>
      </w:r>
    </w:p>
    <w:p>
      <w:pPr>
        <w:ind w:left="283"/>
      </w:pPr>
      <w:r>
        <w:rPr>
          <w:b/>
          <w:color w:val="16A34A"/>
        </w:rPr>
        <w:t>✅ Nettoyage automatique</w:t>
      </w:r>
      <w:r>
        <w:rPr>
          <w:color w:val="6B7280"/>
          <w:sz w:val="20"/>
        </w:rPr>
        <w:t xml:space="preserve">  — pg_cron toutes les heures — entrées rate_limit &gt; 1h supprimées</w:t>
      </w:r>
    </w:p>
    <w:p>
      <w:pPr>
        <w:pStyle w:val="Heading2"/>
      </w:pPr>
      <w:r>
        <w:rPr>
          <w:b/>
          <w:color w:val="0A2E8A"/>
          <w:sz w:val="28"/>
        </w:rPr>
        <w:t>15.5 Gestion des Secrets</w:t>
      </w:r>
    </w:p>
    <w:p>
      <w:pPr>
        <w:ind w:left="283"/>
      </w:pPr>
      <w:r>
        <w:rPr>
          <w:b/>
          <w:color w:val="16A34A"/>
        </w:rPr>
        <w:t>✅ SUPABASE_SERVICE_ROLE_KEY</w:t>
      </w:r>
      <w:r>
        <w:rPr>
          <w:color w:val="6B7280"/>
          <w:sz w:val="20"/>
        </w:rPr>
        <w:t xml:space="preserve">  — Uniquement dans supabase-admin.ts (server-side) — jamais côté client</w:t>
      </w:r>
    </w:p>
    <w:p>
      <w:pPr>
        <w:ind w:left="283"/>
      </w:pPr>
      <w:r>
        <w:rPr>
          <w:b/>
          <w:color w:val="16A34A"/>
        </w:rPr>
        <w:t>✅ CLOUDFLARE_TURN_API_TOKEN</w:t>
      </w:r>
      <w:r>
        <w:rPr>
          <w:color w:val="6B7280"/>
          <w:sz w:val="20"/>
        </w:rPr>
        <w:t xml:space="preserve">  — Uniquement dans /api/calls/turn-credentials (server-side)</w:t>
      </w:r>
    </w:p>
    <w:p>
      <w:pPr>
        <w:ind w:left="283"/>
      </w:pPr>
      <w:r>
        <w:rPr>
          <w:b/>
          <w:color w:val="16A34A"/>
        </w:rPr>
        <w:t>✅ Credentials TURN</w:t>
      </w:r>
      <w:r>
        <w:rPr>
          <w:color w:val="6B7280"/>
          <w:sz w:val="20"/>
        </w:rPr>
        <w:t xml:space="preserve">  — Générés dynamiquement côté serveur, jamais exposés dans le code client</w:t>
      </w:r>
    </w:p>
    <w:p>
      <w:pPr>
        <w:ind w:left="283"/>
      </w:pPr>
      <w:r>
        <w:rPr>
          <w:b/>
          <w:color w:val="16A34A"/>
        </w:rPr>
        <w:t>✅ Clés paiement</w:t>
      </w:r>
      <w:r>
        <w:rPr>
          <w:color w:val="6B7280"/>
          <w:sz w:val="20"/>
        </w:rPr>
        <w:t xml:space="preserve">  — Toutes dans process.env (server-side uniquement)</w:t>
      </w:r>
    </w:p>
    <w:p>
      <w:pPr>
        <w:pStyle w:val="Heading2"/>
      </w:pPr>
      <w:r>
        <w:rPr>
          <w:b/>
          <w:color w:val="0A2E8A"/>
          <w:sz w:val="28"/>
        </w:rPr>
        <w:t>15.6 Validation des Données</w:t>
      </w:r>
    </w:p>
    <w:p>
      <w:pPr>
        <w:ind w:left="283"/>
      </w:pPr>
      <w:r>
        <w:rPr>
          <w:b/>
          <w:color w:val="16A34A"/>
        </w:rPr>
        <w:t>✅ Validation Zod</w:t>
      </w:r>
      <w:r>
        <w:rPr>
          <w:color w:val="6B7280"/>
          <w:sz w:val="20"/>
        </w:rPr>
        <w:t xml:space="preserve">  — 15 schémas centralisés dans zod-schemas.ts</w:t>
      </w:r>
    </w:p>
    <w:p>
      <w:pPr>
        <w:ind w:left="283"/>
      </w:pPr>
      <w:r>
        <w:rPr>
          <w:b/>
          <w:color w:val="16A34A"/>
        </w:rPr>
        <w:t>✅ UUID validation</w:t>
      </w:r>
      <w:r>
        <w:rPr>
          <w:color w:val="6B7280"/>
          <w:sz w:val="20"/>
        </w:rPr>
        <w:t xml:space="preserve">  — Tous les IDs validés comme UUIDs via z.string().uuid()</w:t>
      </w:r>
    </w:p>
    <w:p>
      <w:pPr>
        <w:ind w:left="283"/>
      </w:pPr>
      <w:r>
        <w:rPr>
          <w:b/>
          <w:color w:val="16A34A"/>
        </w:rPr>
        <w:t>✅ Validation coordonnées GPS</w:t>
      </w:r>
      <w:r>
        <w:rPr>
          <w:color w:val="6B7280"/>
          <w:sz w:val="20"/>
        </w:rPr>
        <w:t xml:space="preserve">  — Lat [-90,90] + Lng [-180,180]</w:t>
      </w:r>
    </w:p>
    <w:p>
      <w:pPr>
        <w:ind w:left="283"/>
      </w:pPr>
      <w:r>
        <w:rPr>
          <w:b/>
          <w:color w:val="16A34A"/>
        </w:rPr>
        <w:t>✅ Validation montants</w:t>
      </w:r>
      <w:r>
        <w:rPr>
          <w:color w:val="6B7280"/>
          <w:sz w:val="20"/>
        </w:rPr>
        <w:t xml:space="preserve">  — Minimum/maximum définis (ex: retrait 500-500000 XOF)</w:t>
      </w:r>
    </w:p>
    <w:p>
      <w:pPr>
        <w:pStyle w:val="Heading2"/>
      </w:pPr>
      <w:r>
        <w:rPr>
          <w:b/>
          <w:color w:val="0A2E8A"/>
          <w:sz w:val="28"/>
        </w:rPr>
        <w:t>15.7 Points à renforcer (recommandations)</w:t>
      </w:r>
    </w:p>
    <w:p>
      <w:pPr>
        <w:ind w:left="283"/>
      </w:pPr>
      <w:r>
        <w:rPr>
          <w:b/>
          <w:color w:val="E87722"/>
        </w:rPr>
        <w:t>⚠️ CSRF protection</w:t>
      </w:r>
      <w:r>
        <w:rPr>
          <w:color w:val="6B7280"/>
          <w:sz w:val="20"/>
        </w:rPr>
        <w:t xml:space="preserve">  — Next.js 14 offre une protection CSRF native mais pas explicitement configurée</w:t>
      </w:r>
    </w:p>
    <w:p>
      <w:pPr>
        <w:ind w:left="283"/>
      </w:pPr>
      <w:r>
        <w:rPr>
          <w:b/>
          <w:color w:val="E87722"/>
        </w:rPr>
        <w:t>⚠️ Logs d'audit</w:t>
      </w:r>
      <w:r>
        <w:rPr>
          <w:color w:val="6B7280"/>
          <w:sz w:val="20"/>
        </w:rPr>
        <w:t xml:space="preserve">  — Logs_appels pour les appels mais pas de table d'audit générale des actions admin</w:t>
      </w:r>
    </w:p>
    <w:p>
      <w:pPr>
        <w:ind w:left="283"/>
      </w:pPr>
      <w:r>
        <w:rPr>
          <w:b/>
          <w:color w:val="DC2626"/>
        </w:rPr>
        <w:t>❌ 2FA Admin</w:t>
      </w:r>
      <w:r>
        <w:rPr>
          <w:color w:val="6B7280"/>
          <w:sz w:val="20"/>
        </w:rPr>
        <w:t xml:space="preserve">  — Recommandation : activer la 2FA Supabase pour les comptes admin</w:t>
      </w:r>
    </w:p>
    <w:p>
      <w:r>
        <w:br w:type="page"/>
      </w:r>
    </w:p>
    <w:p>
      <w:pPr>
        <w:pStyle w:val="Heading1"/>
        <w:jc w:val="left"/>
      </w:pPr>
      <w:r>
        <w:rPr>
          <w:b/>
          <w:color w:val="0A2E8A"/>
          <w:sz w:val="36"/>
        </w:rPr>
        <w:t>16. FONCTIONNALITÉS IMPLÉMENTÉES vs ABSENTES</w:t>
      </w:r>
    </w:p>
    <w:p>
      <w:pPr>
        <w:pStyle w:val="Heading2"/>
      </w:pPr>
      <w:r>
        <w:rPr>
          <w:b/>
          <w:color w:val="0A2E8A"/>
          <w:sz w:val="28"/>
        </w:rPr>
        <w:t>16.1 Fonctionnalités COMPLÈTEMENT IMPLÉMENTÉES</w:t>
      </w:r>
    </w:p>
    <w:p>
      <w:pPr>
        <w:ind w:left="283"/>
      </w:pPr>
      <w:r>
        <w:rPr>
          <w:b/>
          <w:color w:val="16A34A"/>
        </w:rPr>
        <w:t>✅ Inscription/connexion Supabase Auth (client, coursier, partenaire, admin)</w:t>
      </w:r>
    </w:p>
    <w:p>
      <w:pPr>
        <w:ind w:left="283"/>
      </w:pPr>
      <w:r>
        <w:rPr>
          <w:b/>
          <w:color w:val="16A34A"/>
        </w:rPr>
        <w:t>✅ Création de livraison (immédiate, urgente, programmée)</w:t>
      </w:r>
    </w:p>
    <w:p>
      <w:pPr>
        <w:ind w:left="283"/>
      </w:pPr>
      <w:r>
        <w:rPr>
          <w:b/>
          <w:color w:val="16A34A"/>
        </w:rPr>
        <w:t>✅ Calcul de prix dynamique depuis barèmes Supabase (avec météo, avec fallback)</w:t>
      </w:r>
    </w:p>
    <w:p>
      <w:pPr>
        <w:ind w:left="283"/>
      </w:pPr>
      <w:r>
        <w:rPr>
          <w:b/>
          <w:color w:val="16A34A"/>
        </w:rPr>
        <w:t>✅ Suivi GPS en temps réel (Leaflet + Supabase Realtime)</w:t>
      </w:r>
    </w:p>
    <w:p>
      <w:pPr>
        <w:ind w:left="283"/>
      </w:pPr>
      <w:r>
        <w:rPr>
          <w:b/>
          <w:color w:val="16A34A"/>
        </w:rPr>
        <w:t>✅ Suivi partagé par lien tokenisé (sans authentification)</w:t>
      </w:r>
    </w:p>
    <w:p>
      <w:pPr>
        <w:ind w:left="283"/>
      </w:pPr>
      <w:r>
        <w:rPr>
          <w:b/>
          <w:color w:val="16A34A"/>
        </w:rPr>
        <w:t>✅ Paiement multi-provider : wallet / mobile money / carte / cash</w:t>
      </w:r>
    </w:p>
    <w:p>
      <w:pPr>
        <w:ind w:left="283"/>
      </w:pPr>
      <w:r>
        <w:rPr>
          <w:b/>
          <w:color w:val="16A34A"/>
        </w:rPr>
        <w:t>✅ Recharge wallet via paiement externe</w:t>
      </w:r>
    </w:p>
    <w:p>
      <w:pPr>
        <w:ind w:left="283"/>
      </w:pPr>
      <w:r>
        <w:rPr>
          <w:b/>
          <w:color w:val="16A34A"/>
        </w:rPr>
        <w:t>✅ Négociation de prix client↔coursier (propositions_prix)</w:t>
      </w:r>
    </w:p>
    <w:p>
      <w:pPr>
        <w:ind w:left="283"/>
      </w:pPr>
      <w:r>
        <w:rPr>
          <w:b/>
          <w:color w:val="16A34A"/>
        </w:rPr>
        <w:t>✅ Annulation de livraison (client et coursier)</w:t>
      </w:r>
    </w:p>
    <w:p>
      <w:pPr>
        <w:ind w:left="283"/>
      </w:pPr>
      <w:r>
        <w:rPr>
          <w:b/>
          <w:color w:val="16A34A"/>
        </w:rPr>
        <w:t>✅ Évaluation coursier (note 1-5 + commentaire, moyenne auto-calculée)</w:t>
      </w:r>
    </w:p>
    <w:p>
      <w:pPr>
        <w:ind w:left="283"/>
      </w:pPr>
      <w:r>
        <w:rPr>
          <w:b/>
          <w:color w:val="16A34A"/>
        </w:rPr>
        <w:t>✅ Signalement d'utilisateur (traité par admin)</w:t>
      </w:r>
    </w:p>
    <w:p>
      <w:pPr>
        <w:ind w:left="283"/>
      </w:pPr>
      <w:r>
        <w:rPr>
          <w:b/>
          <w:color w:val="16A34A"/>
        </w:rPr>
        <w:t>✅ Messagerie temps réel (chat texte + photos)</w:t>
      </w:r>
    </w:p>
    <w:p>
      <w:pPr>
        <w:ind w:left="283"/>
      </w:pPr>
      <w:r>
        <w:rPr>
          <w:b/>
          <w:color w:val="16A34A"/>
        </w:rPr>
        <w:t>✅ Appels audio WebRTC avec Cloudflare TURN (credentials dynamiques)</w:t>
      </w:r>
    </w:p>
    <w:p>
      <w:pPr>
        <w:ind w:left="283"/>
      </w:pPr>
      <w:r>
        <w:rPr>
          <w:b/>
          <w:color w:val="16A34A"/>
        </w:rPr>
        <w:t>✅ Contacts favoris client</w:t>
      </w:r>
    </w:p>
    <w:p>
      <w:pPr>
        <w:ind w:left="283"/>
      </w:pPr>
      <w:r>
        <w:rPr>
          <w:b/>
          <w:color w:val="16A34A"/>
        </w:rPr>
        <w:t>✅ Adresses favorites client (1 par défaut)</w:t>
      </w:r>
    </w:p>
    <w:p>
      <w:pPr>
        <w:ind w:left="283"/>
      </w:pPr>
      <w:r>
        <w:rPr>
          <w:b/>
          <w:color w:val="16A34A"/>
        </w:rPr>
        <w:t>✅ Historique des livraisons</w:t>
      </w:r>
    </w:p>
    <w:p>
      <w:pPr>
        <w:ind w:left="283"/>
      </w:pPr>
      <w:r>
        <w:rPr>
          <w:b/>
          <w:color w:val="16A34A"/>
        </w:rPr>
        <w:t>✅ Notifications in-app Supabase Realtime</w:t>
      </w:r>
    </w:p>
    <w:p>
      <w:pPr>
        <w:ind w:left="283"/>
      </w:pPr>
      <w:r>
        <w:rPr>
          <w:b/>
          <w:color w:val="16A34A"/>
        </w:rPr>
        <w:t>✅ Notifications push Firebase FCM</w:t>
      </w:r>
    </w:p>
    <w:p>
      <w:pPr>
        <w:ind w:left="283"/>
      </w:pPr>
      <w:r>
        <w:rPr>
          <w:b/>
          <w:color w:val="16A34A"/>
        </w:rPr>
        <w:t>✅ Upload documents coursier (CNI, permis, carte grise)</w:t>
      </w:r>
    </w:p>
    <w:p>
      <w:pPr>
        <w:ind w:left="283"/>
      </w:pPr>
      <w:r>
        <w:rPr>
          <w:b/>
          <w:color w:val="16A34A"/>
        </w:rPr>
        <w:t>✅ Validation coursiers par admin</w:t>
      </w:r>
    </w:p>
    <w:p>
      <w:pPr>
        <w:ind w:left="283"/>
      </w:pPr>
      <w:r>
        <w:rPr>
          <w:b/>
          <w:color w:val="16A34A"/>
        </w:rPr>
        <w:t>✅ Dashboard admin avec KPIs</w:t>
      </w:r>
    </w:p>
    <w:p>
      <w:pPr>
        <w:ind w:left="283"/>
      </w:pPr>
      <w:r>
        <w:rPr>
          <w:b/>
          <w:color w:val="16A34A"/>
        </w:rPr>
        <w:t>✅ Gestion des tarifs depuis le dashboard admin</w:t>
      </w:r>
    </w:p>
    <w:p>
      <w:pPr>
        <w:ind w:left="283"/>
      </w:pPr>
      <w:r>
        <w:rPr>
          <w:b/>
          <w:color w:val="16A34A"/>
        </w:rPr>
        <w:t>✅ Plans partenaires B2B (Starter/Business/Enterprise)</w:t>
      </w:r>
    </w:p>
    <w:p>
      <w:pPr>
        <w:ind w:left="283"/>
      </w:pPr>
      <w:r>
        <w:rPr>
          <w:b/>
          <w:color w:val="16A34A"/>
        </w:rPr>
        <w:t>✅ Module partenaire : dashboard, login, création compte</w:t>
      </w:r>
    </w:p>
    <w:p>
      <w:pPr>
        <w:ind w:left="283"/>
      </w:pPr>
      <w:r>
        <w:rPr>
          <w:b/>
          <w:color w:val="16A34A"/>
        </w:rPr>
        <w:t>✅ Rate limiting API (migration 017)</w:t>
      </w:r>
    </w:p>
    <w:p>
      <w:pPr>
        <w:ind w:left="283"/>
      </w:pPr>
      <w:r>
        <w:rPr>
          <w:b/>
          <w:color w:val="16A34A"/>
        </w:rPr>
        <w:t>✅ pg_cron : courses programmées + notifications 24h avant</w:t>
      </w:r>
    </w:p>
    <w:p>
      <w:pPr>
        <w:ind w:left="283"/>
      </w:pPr>
      <w:r>
        <w:rPr>
          <w:b/>
          <w:color w:val="16A34A"/>
        </w:rPr>
        <w:t>✅ pg_cron : nettoyage ICE candidates + rate limits</w:t>
      </w:r>
    </w:p>
    <w:p>
      <w:pPr>
        <w:ind w:left="283"/>
      </w:pPr>
      <w:r>
        <w:rPr>
          <w:b/>
          <w:color w:val="16A34A"/>
        </w:rPr>
        <w:t>✅ Trigger note_moyenne automatique</w:t>
      </w:r>
    </w:p>
    <w:p>
      <w:pPr>
        <w:ind w:left="283"/>
      </w:pPr>
      <w:r>
        <w:rPr>
          <w:b/>
          <w:color w:val="16A34A"/>
        </w:rPr>
        <w:t>✅ Preuve de livraison photo</w:t>
      </w:r>
    </w:p>
    <w:p>
      <w:pPr>
        <w:ind w:left="283"/>
      </w:pPr>
      <w:r>
        <w:rPr>
          <w:b/>
          <w:color w:val="16A34A"/>
        </w:rPr>
        <w:t>✅ Blocage entre utilisateurs (migration 012)</w:t>
      </w:r>
    </w:p>
    <w:p>
      <w:pPr>
        <w:ind w:left="283"/>
      </w:pPr>
      <w:r>
        <w:rPr>
          <w:b/>
          <w:color w:val="16A34A"/>
        </w:rPr>
        <w:t>✅ CSP headers de sécurité</w:t>
      </w:r>
    </w:p>
    <w:p>
      <w:pPr>
        <w:ind w:left="283"/>
      </w:pPr>
      <w:r>
        <w:rPr>
          <w:b/>
          <w:color w:val="16A34A"/>
        </w:rPr>
        <w:t>✅ robots.ts + sitemap.ts (SEO)</w:t>
      </w:r>
    </w:p>
    <w:p>
      <w:pPr>
        <w:ind w:left="283"/>
      </w:pPr>
      <w:r>
        <w:rPr>
          <w:b/>
          <w:color w:val="16A34A"/>
        </w:rPr>
        <w:t>✅ OpenGraph + Twitter Cards metadata</w:t>
      </w:r>
    </w:p>
    <w:p/>
    <w:p>
      <w:pPr>
        <w:pStyle w:val="Heading2"/>
      </w:pPr>
      <w:r>
        <w:rPr>
          <w:b/>
          <w:color w:val="0A2E8A"/>
          <w:sz w:val="28"/>
        </w:rPr>
        <w:t>16.2 Fonctionnalités PARTIELLEMENT IMPLÉMENTÉES</w:t>
      </w:r>
    </w:p>
    <w:p>
      <w:pPr>
        <w:ind w:left="283"/>
      </w:pPr>
      <w:r>
        <w:rPr>
          <w:b/>
          <w:color w:val="E87722"/>
        </w:rPr>
        <w:t>⚠️ Export données admin</w:t>
      </w:r>
      <w:r>
        <w:rPr>
          <w:color w:val="6B7280"/>
          <w:sz w:val="20"/>
        </w:rPr>
        <w:t xml:space="preserve">  — Route /api/admin/export présente mais implémentation à vérifier en détail</w:t>
      </w:r>
    </w:p>
    <w:p>
      <w:pPr>
        <w:ind w:left="283"/>
      </w:pPr>
      <w:r>
        <w:rPr>
          <w:b/>
          <w:color w:val="E87722"/>
        </w:rPr>
        <w:t>⚠️ Coursier App mobile Flutter</w:t>
      </w:r>
      <w:r>
        <w:rPr>
          <w:color w:val="6B7280"/>
          <w:sz w:val="20"/>
        </w:rPr>
        <w:t xml:space="preserve">  — Documentation Supabase présente mais code Flutter absent du repo (repo web uniquement)</w:t>
      </w:r>
    </w:p>
    <w:p>
      <w:pPr>
        <w:ind w:left="283"/>
      </w:pPr>
      <w:r>
        <w:rPr>
          <w:b/>
          <w:color w:val="E87722"/>
        </w:rPr>
        <w:t>⚠️ Dashboard partenaire</w:t>
      </w:r>
      <w:r>
        <w:rPr>
          <w:color w:val="6B7280"/>
          <w:sz w:val="20"/>
        </w:rPr>
        <w:t xml:space="preserve">  — Route et page présentes mais le contenu complet reste à détailler</w:t>
      </w:r>
    </w:p>
    <w:p/>
    <w:p>
      <w:pPr>
        <w:pStyle w:val="Heading2"/>
      </w:pPr>
      <w:r>
        <w:rPr>
          <w:b/>
          <w:color w:val="0A2E8A"/>
          <w:sz w:val="28"/>
        </w:rPr>
        <w:t>16.3 Fonctionnalités ABSENTES (non implémentées)</w:t>
      </w:r>
    </w:p>
    <w:p>
      <w:pPr>
        <w:ind w:left="283"/>
      </w:pPr>
      <w:r>
        <w:rPr>
          <w:b/>
          <w:color w:val="DC2626"/>
        </w:rPr>
        <w:t>❌ SMS OTP Auth</w:t>
      </w:r>
      <w:r>
        <w:rPr>
          <w:color w:val="6B7280"/>
          <w:sz w:val="20"/>
        </w:rPr>
        <w:t xml:space="preserve">  — Documenté (Africa's Talking/Twilio) mais remplacé par email — SMS abandonné intentionnellement</w:t>
      </w:r>
    </w:p>
    <w:p>
      <w:pPr>
        <w:ind w:left="283"/>
      </w:pPr>
      <w:r>
        <w:rPr>
          <w:b/>
          <w:color w:val="DC2626"/>
        </w:rPr>
        <w:t>❌ Agora (appels voix)</w:t>
      </w:r>
      <w:r>
        <w:rPr>
          <w:color w:val="6B7280"/>
          <w:sz w:val="20"/>
        </w:rPr>
        <w:t xml:space="preserve">  — Remplacé par WebRTC + Cloudflare TURN — Agora n'est plus utilisé</w:t>
      </w:r>
    </w:p>
    <w:p>
      <w:pPr>
        <w:ind w:left="283"/>
      </w:pPr>
      <w:r>
        <w:rPr>
          <w:b/>
          <w:color w:val="DC2626"/>
        </w:rPr>
        <w:t>❌ Application Flutter mobile</w:t>
      </w:r>
      <w:r>
        <w:rPr>
          <w:color w:val="6B7280"/>
          <w:sz w:val="20"/>
        </w:rPr>
        <w:t xml:space="preserve">  — Le repo contient uniquement l'app web Next.js, pas le code Flutter</w:t>
      </w:r>
    </w:p>
    <w:p>
      <w:pPr>
        <w:ind w:left="283"/>
      </w:pPr>
      <w:r>
        <w:rPr>
          <w:b/>
          <w:color w:val="DC2626"/>
        </w:rPr>
        <w:t>❌ Dashboard analytics avancé</w:t>
      </w:r>
      <w:r>
        <w:rPr>
          <w:color w:val="6B7280"/>
          <w:sz w:val="20"/>
        </w:rPr>
        <w:t xml:space="preserve">  — Graphiques, tendances, heatmaps — non implémentés</w:t>
      </w:r>
    </w:p>
    <w:p>
      <w:pPr>
        <w:ind w:left="283"/>
      </w:pPr>
      <w:r>
        <w:rPr>
          <w:b/>
          <w:color w:val="DC2626"/>
        </w:rPr>
        <w:t>❌ Système de promo/codes réduction</w:t>
      </w:r>
      <w:r>
        <w:rPr>
          <w:color w:val="6B7280"/>
          <w:sz w:val="20"/>
        </w:rPr>
        <w:t xml:space="preserve">  — Non implémenté</w:t>
      </w:r>
    </w:p>
    <w:p>
      <w:pPr>
        <w:ind w:left="283"/>
      </w:pPr>
      <w:r>
        <w:rPr>
          <w:b/>
          <w:color w:val="DC2626"/>
        </w:rPr>
        <w:t>❌ API B2B documentée</w:t>
      </w:r>
      <w:r>
        <w:rPr>
          <w:color w:val="6B7280"/>
          <w:sz w:val="20"/>
        </w:rPr>
        <w:t xml:space="preserve">  — L'intégration API partenaire enterprise n'est pas documentée publiquement</w:t>
      </w:r>
    </w:p>
    <w:p>
      <w:pPr>
        <w:ind w:left="283"/>
      </w:pPr>
      <w:r>
        <w:rPr>
          <w:b/>
          <w:color w:val="DC2626"/>
        </w:rPr>
        <w:t>❌ 2FA pour les admins</w:t>
      </w:r>
      <w:r>
        <w:rPr>
          <w:color w:val="6B7280"/>
          <w:sz w:val="20"/>
        </w:rPr>
        <w:t xml:space="preserve">  — Non implémenté — recommandé</w:t>
      </w:r>
    </w:p>
    <w:p>
      <w:pPr>
        <w:ind w:left="283"/>
      </w:pPr>
      <w:r>
        <w:rPr>
          <w:b/>
          <w:color w:val="DC2626"/>
        </w:rPr>
        <w:t>❌ Multi-villes (hors Ouagadougou)</w:t>
      </w:r>
      <w:r>
        <w:rPr>
          <w:color w:val="6B7280"/>
          <w:sz w:val="20"/>
        </w:rPr>
        <w:t xml:space="preserve">  — Architecture prévue mais non implémentée</w:t>
      </w:r>
    </w:p>
    <w:p>
      <w:pPr>
        <w:ind w:left="283"/>
      </w:pPr>
      <w:r>
        <w:rPr>
          <w:b/>
          <w:color w:val="DC2626"/>
        </w:rPr>
        <w:t>❌ Module d'analytique temps réel</w:t>
      </w:r>
      <w:r>
        <w:rPr>
          <w:color w:val="6B7280"/>
          <w:sz w:val="20"/>
        </w:rPr>
        <w:t xml:space="preserve">  — KPIs basiques présents mais pas de graphiques dynamiques</w:t>
      </w:r>
    </w:p>
    <w:p>
      <w:r>
        <w:br w:type="page"/>
      </w:r>
    </w:p>
    <w:p>
      <w:pPr>
        <w:pStyle w:val="Heading1"/>
        <w:jc w:val="left"/>
      </w:pPr>
      <w:r>
        <w:rPr>
          <w:b/>
          <w:color w:val="0A2E8A"/>
          <w:sz w:val="36"/>
        </w:rPr>
        <w:t>17. VARIABLES D'ENVIRONNEMENT REQUISES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0A2E8A"/>
          </w:tcPr>
          <w:p>
            <w:r>
              <w:rPr>
                <w:b/>
                <w:color w:val="FFFFFF"/>
              </w:rPr>
              <w:t>Variable</w:t>
            </w:r>
          </w:p>
        </w:tc>
        <w:tc>
          <w:tcPr>
            <w:tcW w:type="dxa" w:w="2160"/>
            <w:shd w:val="clear" w:color="auto" w:fill="0A2E8A"/>
          </w:tcPr>
          <w:p>
            <w:r>
              <w:rPr>
                <w:b/>
                <w:color w:val="FFFFFF"/>
              </w:rPr>
              <w:t>Statut</w:t>
            </w:r>
          </w:p>
        </w:tc>
        <w:tc>
          <w:tcPr>
            <w:tcW w:type="dxa" w:w="2160"/>
            <w:shd w:val="clear" w:color="auto" w:fill="0A2E8A"/>
          </w:tcPr>
          <w:p>
            <w:r>
              <w:rPr>
                <w:b/>
                <w:color w:val="FFFFFF"/>
              </w:rPr>
              <w:t>Description</w:t>
            </w:r>
          </w:p>
        </w:tc>
        <w:tc>
          <w:tcPr>
            <w:tcW w:type="dxa" w:w="2160"/>
            <w:shd w:val="clear" w:color="auto" w:fill="0A2E8A"/>
          </w:tcPr>
          <w:p>
            <w:r>
              <w:rPr>
                <w:b/>
                <w:color w:val="FFFFFF"/>
              </w:rPr>
              <w:t>Côté</w:t>
            </w:r>
          </w:p>
        </w:tc>
      </w:tr>
      <w:tr>
        <w:tc>
          <w:tcPr>
            <w:tcW w:type="dxa" w:w="2160"/>
          </w:tcPr>
          <w:p>
            <w:r>
              <w:rPr>
                <w:rFonts w:ascii="Courier New" w:hAnsi="Courier New"/>
                <w:sz w:val="18"/>
              </w:rPr>
              <w:t>NEXT_PUBLIC_SUPABASE_URL</w:t>
            </w:r>
          </w:p>
        </w:tc>
        <w:tc>
          <w:tcPr>
            <w:tcW w:type="dxa" w:w="2160"/>
            <w:shd w:val="clear" w:color="auto" w:fill="D1FAE5"/>
          </w:tcPr>
          <w:p>
            <w:r>
              <w:t>✅ OBLIGATOIRE</w:t>
            </w:r>
          </w:p>
        </w:tc>
        <w:tc>
          <w:tcPr>
            <w:tcW w:type="dxa" w:w="2160"/>
          </w:tcPr>
          <w:p>
            <w:r>
              <w:t>URL du projet Supabase (ex: https://xxx.supabase.co)</w:t>
            </w:r>
          </w:p>
        </w:tc>
        <w:tc>
          <w:tcPr>
            <w:tcW w:type="dxa" w:w="2160"/>
          </w:tcPr>
          <w:p>
            <w:r>
              <w:t>Client+Server</w:t>
            </w:r>
          </w:p>
        </w:tc>
      </w:tr>
      <w:tr>
        <w:tc>
          <w:tcPr>
            <w:tcW w:type="dxa" w:w="2160"/>
          </w:tcPr>
          <w:p>
            <w:r>
              <w:rPr>
                <w:rFonts w:ascii="Courier New" w:hAnsi="Courier New"/>
                <w:sz w:val="18"/>
              </w:rPr>
              <w:t>NEXT_PUBLIC_SUPABASE_ANON_KEY</w:t>
            </w:r>
          </w:p>
        </w:tc>
        <w:tc>
          <w:tcPr>
            <w:tcW w:type="dxa" w:w="2160"/>
            <w:shd w:val="clear" w:color="auto" w:fill="D1FAE5"/>
          </w:tcPr>
          <w:p>
            <w:r>
              <w:t>✅ OBLIGATOIRE</w:t>
            </w:r>
          </w:p>
        </w:tc>
        <w:tc>
          <w:tcPr>
            <w:tcW w:type="dxa" w:w="2160"/>
          </w:tcPr>
          <w:p>
            <w:r>
              <w:t>Clé anonyme Supabase</w:t>
            </w:r>
          </w:p>
        </w:tc>
        <w:tc>
          <w:tcPr>
            <w:tcW w:type="dxa" w:w="2160"/>
          </w:tcPr>
          <w:p>
            <w:r>
              <w:t>Client+Server</w:t>
            </w:r>
          </w:p>
        </w:tc>
      </w:tr>
      <w:tr>
        <w:tc>
          <w:tcPr>
            <w:tcW w:type="dxa" w:w="2160"/>
          </w:tcPr>
          <w:p>
            <w:r>
              <w:rPr>
                <w:rFonts w:ascii="Courier New" w:hAnsi="Courier New"/>
                <w:sz w:val="18"/>
              </w:rPr>
              <w:t>SUPABASE_SERVICE_ROLE_KEY</w:t>
            </w:r>
          </w:p>
        </w:tc>
        <w:tc>
          <w:tcPr>
            <w:tcW w:type="dxa" w:w="2160"/>
            <w:shd w:val="clear" w:color="auto" w:fill="D1FAE5"/>
          </w:tcPr>
          <w:p>
            <w:r>
              <w:t>✅ OBLIGATOIRE</w:t>
            </w:r>
          </w:p>
        </w:tc>
        <w:tc>
          <w:tcPr>
            <w:tcW w:type="dxa" w:w="2160"/>
          </w:tcPr>
          <w:p>
            <w:r>
              <w:t>Clé service_role (bypass RLS) — JAMAIS côté client</w:t>
            </w:r>
          </w:p>
        </w:tc>
        <w:tc>
          <w:tcPr>
            <w:tcW w:type="dxa" w:w="2160"/>
          </w:tcPr>
          <w:p>
            <w:r>
              <w:t>Server ONLY</w:t>
            </w:r>
          </w:p>
        </w:tc>
      </w:tr>
      <w:tr>
        <w:tc>
          <w:tcPr>
            <w:tcW w:type="dxa" w:w="2160"/>
          </w:tcPr>
          <w:p>
            <w:r>
              <w:rPr>
                <w:rFonts w:ascii="Courier New" w:hAnsi="Courier New"/>
                <w:sz w:val="18"/>
              </w:rPr>
              <w:t>NEXT_PUBLIC_SITE_URL</w:t>
            </w:r>
          </w:p>
        </w:tc>
        <w:tc>
          <w:tcPr>
            <w:tcW w:type="dxa" w:w="2160"/>
            <w:shd w:val="clear" w:color="auto" w:fill="D1FAE5"/>
          </w:tcPr>
          <w:p>
            <w:r>
              <w:t>✅ OBLIGATOIRE</w:t>
            </w:r>
          </w:p>
        </w:tc>
        <w:tc>
          <w:tcPr>
            <w:tcW w:type="dxa" w:w="2160"/>
          </w:tcPr>
          <w:p>
            <w:r>
              <w:t>URL publique du site (ex: https://nyme.bf)</w:t>
            </w:r>
          </w:p>
        </w:tc>
        <w:tc>
          <w:tcPr>
            <w:tcW w:type="dxa" w:w="2160"/>
          </w:tcPr>
          <w:p>
            <w:r>
              <w:t>Client+Server</w:t>
            </w:r>
          </w:p>
        </w:tc>
      </w:tr>
      <w:tr>
        <w:tc>
          <w:tcPr>
            <w:tcW w:type="dxa" w:w="2160"/>
          </w:tcPr>
          <w:p>
            <w:r>
              <w:rPr>
                <w:rFonts w:ascii="Courier New" w:hAnsi="Courier New"/>
                <w:sz w:val="18"/>
              </w:rPr>
              <w:t>CLOUDFLARE_TURN_KEY_ID</w:t>
            </w:r>
          </w:p>
        </w:tc>
        <w:tc>
          <w:tcPr>
            <w:tcW w:type="dxa" w:w="2160"/>
            <w:shd w:val="clear" w:color="auto" w:fill="D1FAE5"/>
          </w:tcPr>
          <w:p>
            <w:r>
              <w:t>✅ OBLIGATOIRE (WebRTC)</w:t>
            </w:r>
          </w:p>
        </w:tc>
        <w:tc>
          <w:tcPr>
            <w:tcW w:type="dxa" w:w="2160"/>
          </w:tcPr>
          <w:p>
            <w:r>
              <w:t>Turn Token ID Cloudflare : 77f00ae2cb584d4141b0efb842de5425</w:t>
            </w:r>
          </w:p>
        </w:tc>
        <w:tc>
          <w:tcPr>
            <w:tcW w:type="dxa" w:w="2160"/>
          </w:tcPr>
          <w:p>
            <w:r>
              <w:t>Server ONLY</w:t>
            </w:r>
          </w:p>
        </w:tc>
      </w:tr>
      <w:tr>
        <w:tc>
          <w:tcPr>
            <w:tcW w:type="dxa" w:w="2160"/>
          </w:tcPr>
          <w:p>
            <w:r>
              <w:rPr>
                <w:rFonts w:ascii="Courier New" w:hAnsi="Courier New"/>
                <w:sz w:val="18"/>
              </w:rPr>
              <w:t>CLOUDFLARE_TURN_API_TOKEN</w:t>
            </w:r>
          </w:p>
        </w:tc>
        <w:tc>
          <w:tcPr>
            <w:tcW w:type="dxa" w:w="2160"/>
            <w:shd w:val="clear" w:color="auto" w:fill="D1FAE5"/>
          </w:tcPr>
          <w:p>
            <w:r>
              <w:t>✅ OBLIGATOIRE (WebRTC)</w:t>
            </w:r>
          </w:p>
        </w:tc>
        <w:tc>
          <w:tcPr>
            <w:tcW w:type="dxa" w:w="2160"/>
          </w:tcPr>
          <w:p>
            <w:r>
              <w:t>API Token Cloudflare TURN — NE PAS COMMITTER</w:t>
            </w:r>
          </w:p>
        </w:tc>
        <w:tc>
          <w:tcPr>
            <w:tcW w:type="dxa" w:w="2160"/>
          </w:tcPr>
          <w:p>
            <w:r>
              <w:t>Server ONLY</w:t>
            </w:r>
          </w:p>
        </w:tc>
      </w:tr>
      <w:tr>
        <w:tc>
          <w:tcPr>
            <w:tcW w:type="dxa" w:w="2160"/>
          </w:tcPr>
          <w:p>
            <w:r>
              <w:rPr>
                <w:rFonts w:ascii="Courier New" w:hAnsi="Courier New"/>
                <w:sz w:val="18"/>
              </w:rPr>
              <w:t>DUNIAPAY_API_KEY</w:t>
            </w:r>
          </w:p>
        </w:tc>
        <w:tc>
          <w:tcPr>
            <w:tcW w:type="dxa" w:w="2160"/>
            <w:shd w:val="clear" w:color="auto" w:fill="FEF3C7"/>
          </w:tcPr>
          <w:p>
            <w:r>
              <w:t>⚠️ Recommandé</w:t>
            </w:r>
          </w:p>
        </w:tc>
        <w:tc>
          <w:tcPr>
            <w:tcW w:type="dxa" w:w="2160"/>
          </w:tcPr>
          <w:p>
            <w:r>
              <w:t>Clé API DuniaPay (paiement Mobile Money Burkina)</w:t>
            </w:r>
          </w:p>
        </w:tc>
        <w:tc>
          <w:tcPr>
            <w:tcW w:type="dxa" w:w="2160"/>
          </w:tcPr>
          <w:p>
            <w:r>
              <w:t>Server ONLY</w:t>
            </w:r>
          </w:p>
        </w:tc>
      </w:tr>
      <w:tr>
        <w:tc>
          <w:tcPr>
            <w:tcW w:type="dxa" w:w="2160"/>
          </w:tcPr>
          <w:p>
            <w:r>
              <w:rPr>
                <w:rFonts w:ascii="Courier New" w:hAnsi="Courier New"/>
                <w:sz w:val="18"/>
              </w:rPr>
              <w:t>DUNIAPAY_MERCHANT_ID</w:t>
            </w:r>
          </w:p>
        </w:tc>
        <w:tc>
          <w:tcPr>
            <w:tcW w:type="dxa" w:w="2160"/>
            <w:shd w:val="clear" w:color="auto" w:fill="FEF3C7"/>
          </w:tcPr>
          <w:p>
            <w:r>
              <w:t>⚠️ Recommandé</w:t>
            </w:r>
          </w:p>
        </w:tc>
        <w:tc>
          <w:tcPr>
            <w:tcW w:type="dxa" w:w="2160"/>
          </w:tcPr>
          <w:p>
            <w:r>
              <w:t>Identifiant marchand DuniaPay</w:t>
            </w:r>
          </w:p>
        </w:tc>
        <w:tc>
          <w:tcPr>
            <w:tcW w:type="dxa" w:w="2160"/>
          </w:tcPr>
          <w:p>
            <w:r>
              <w:t>Server ONLY</w:t>
            </w:r>
          </w:p>
        </w:tc>
      </w:tr>
      <w:tr>
        <w:tc>
          <w:tcPr>
            <w:tcW w:type="dxa" w:w="2160"/>
          </w:tcPr>
          <w:p>
            <w:r>
              <w:rPr>
                <w:rFonts w:ascii="Courier New" w:hAnsi="Courier New"/>
                <w:sz w:val="18"/>
              </w:rPr>
              <w:t>DUNIAPAY_SECRET_KEY</w:t>
            </w:r>
          </w:p>
        </w:tc>
        <w:tc>
          <w:tcPr>
            <w:tcW w:type="dxa" w:w="2160"/>
            <w:shd w:val="clear" w:color="auto" w:fill="FEF3C7"/>
          </w:tcPr>
          <w:p>
            <w:r>
              <w:t>⚠️ Recommandé</w:t>
            </w:r>
          </w:p>
        </w:tc>
        <w:tc>
          <w:tcPr>
            <w:tcW w:type="dxa" w:w="2160"/>
          </w:tcPr>
          <w:p>
            <w:r>
              <w:t>Clé secrète DuniaPay (webhooks)</w:t>
            </w:r>
          </w:p>
        </w:tc>
        <w:tc>
          <w:tcPr>
            <w:tcW w:type="dxa" w:w="2160"/>
          </w:tcPr>
          <w:p>
            <w:r>
              <w:t>Server ONLY</w:t>
            </w:r>
          </w:p>
        </w:tc>
      </w:tr>
      <w:tr>
        <w:tc>
          <w:tcPr>
            <w:tcW w:type="dxa" w:w="2160"/>
          </w:tcPr>
          <w:p>
            <w:r>
              <w:rPr>
                <w:rFonts w:ascii="Courier New" w:hAnsi="Courier New"/>
                <w:sz w:val="18"/>
              </w:rPr>
              <w:t>FLUTTERWAVE_SECRET_KEY</w:t>
            </w:r>
          </w:p>
        </w:tc>
        <w:tc>
          <w:tcPr>
            <w:tcW w:type="dxa" w:w="2160"/>
            <w:shd w:val="clear" w:color="auto" w:fill="FEF3C7"/>
          </w:tcPr>
          <w:p>
            <w:r>
              <w:t>⚠️ Fallback paiement</w:t>
            </w:r>
          </w:p>
        </w:tc>
        <w:tc>
          <w:tcPr>
            <w:tcW w:type="dxa" w:w="2160"/>
          </w:tcPr>
          <w:p>
            <w:r>
              <w:t>Clé secrète Flutterwave</w:t>
            </w:r>
          </w:p>
        </w:tc>
        <w:tc>
          <w:tcPr>
            <w:tcW w:type="dxa" w:w="2160"/>
          </w:tcPr>
          <w:p>
            <w:r>
              <w:t>Server ONLY</w:t>
            </w:r>
          </w:p>
        </w:tc>
      </w:tr>
      <w:tr>
        <w:tc>
          <w:tcPr>
            <w:tcW w:type="dxa" w:w="2160"/>
          </w:tcPr>
          <w:p>
            <w:r>
              <w:rPr>
                <w:rFonts w:ascii="Courier New" w:hAnsi="Courier New"/>
                <w:sz w:val="18"/>
              </w:rPr>
              <w:t>ORANGE_API_KEY</w:t>
            </w:r>
          </w:p>
        </w:tc>
        <w:tc>
          <w:tcPr>
            <w:tcW w:type="dxa" w:w="2160"/>
            <w:shd w:val="clear" w:color="auto" w:fill="FEF3C7"/>
          </w:tcPr>
          <w:p>
            <w:r>
              <w:t>⚠️ Fallback paiement</w:t>
            </w:r>
          </w:p>
        </w:tc>
        <w:tc>
          <w:tcPr>
            <w:tcW w:type="dxa" w:w="2160"/>
          </w:tcPr>
          <w:p>
            <w:r>
              <w:t>Clé API Orange Money BF</w:t>
            </w:r>
          </w:p>
        </w:tc>
        <w:tc>
          <w:tcPr>
            <w:tcW w:type="dxa" w:w="2160"/>
          </w:tcPr>
          <w:p>
            <w:r>
              <w:t>Server ONLY</w:t>
            </w:r>
          </w:p>
        </w:tc>
      </w:tr>
      <w:tr>
        <w:tc>
          <w:tcPr>
            <w:tcW w:type="dxa" w:w="2160"/>
          </w:tcPr>
          <w:p>
            <w:r>
              <w:rPr>
                <w:rFonts w:ascii="Courier New" w:hAnsi="Courier New"/>
                <w:sz w:val="18"/>
              </w:rPr>
              <w:t>FIREBASE_PROJECT_ID</w:t>
            </w:r>
          </w:p>
        </w:tc>
        <w:tc>
          <w:tcPr>
            <w:tcW w:type="dxa" w:w="2160"/>
            <w:shd w:val="clear" w:color="auto" w:fill="FEF3C7"/>
          </w:tcPr>
          <w:p>
            <w:r>
              <w:t>⚠️ Recommandé</w:t>
            </w:r>
          </w:p>
        </w:tc>
        <w:tc>
          <w:tcPr>
            <w:tcW w:type="dxa" w:w="2160"/>
          </w:tcPr>
          <w:p>
            <w:r>
              <w:t>ID projet Firebase (notifications push FCM)</w:t>
            </w:r>
          </w:p>
        </w:tc>
        <w:tc>
          <w:tcPr>
            <w:tcW w:type="dxa" w:w="2160"/>
          </w:tcPr>
          <w:p>
            <w:r>
              <w:t>Server ONLY</w:t>
            </w:r>
          </w:p>
        </w:tc>
      </w:tr>
      <w:tr>
        <w:tc>
          <w:tcPr>
            <w:tcW w:type="dxa" w:w="2160"/>
          </w:tcPr>
          <w:p>
            <w:r>
              <w:rPr>
                <w:rFonts w:ascii="Courier New" w:hAnsi="Courier New"/>
                <w:sz w:val="18"/>
              </w:rPr>
              <w:t>FIREBASE_SERVICE_ACCOUNT_JSON</w:t>
            </w:r>
          </w:p>
        </w:tc>
        <w:tc>
          <w:tcPr>
            <w:tcW w:type="dxa" w:w="2160"/>
            <w:shd w:val="clear" w:color="auto" w:fill="FEF3C7"/>
          </w:tcPr>
          <w:p>
            <w:r>
              <w:t>⚠️ Recommandé</w:t>
            </w:r>
          </w:p>
        </w:tc>
        <w:tc>
          <w:tcPr>
            <w:tcW w:type="dxa" w:w="2160"/>
          </w:tcPr>
          <w:p>
            <w:r>
              <w:t>JSON du service account Firebase (stringifié)</w:t>
            </w:r>
          </w:p>
        </w:tc>
        <w:tc>
          <w:tcPr>
            <w:tcW w:type="dxa" w:w="2160"/>
          </w:tcPr>
          <w:p>
            <w:r>
              <w:t>Server ONLY</w:t>
            </w:r>
          </w:p>
        </w:tc>
      </w:tr>
      <w:tr>
        <w:tc>
          <w:tcPr>
            <w:tcW w:type="dxa" w:w="2160"/>
          </w:tcPr>
          <w:p>
            <w:r>
              <w:rPr>
                <w:rFonts w:ascii="Courier New" w:hAnsi="Courier New"/>
                <w:sz w:val="18"/>
              </w:rPr>
              <w:t>BREVO_API_KEY</w:t>
            </w:r>
          </w:p>
        </w:tc>
        <w:tc>
          <w:tcPr>
            <w:tcW w:type="dxa" w:w="2160"/>
            <w:shd w:val="clear" w:color="auto" w:fill="FEF3C7"/>
          </w:tcPr>
          <w:p>
            <w:r>
              <w:t>⚠️ Recommandé</w:t>
            </w:r>
          </w:p>
        </w:tc>
        <w:tc>
          <w:tcPr>
            <w:tcW w:type="dxa" w:w="2160"/>
          </w:tcPr>
          <w:p>
            <w:r>
              <w:t>Clé API Brevo (ex-Sendinblue) pour emails</w:t>
            </w:r>
          </w:p>
        </w:tc>
        <w:tc>
          <w:tcPr>
            <w:tcW w:type="dxa" w:w="2160"/>
          </w:tcPr>
          <w:p>
            <w:r>
              <w:t>Server ONLY</w:t>
            </w:r>
          </w:p>
        </w:tc>
      </w:tr>
      <w:tr>
        <w:tc>
          <w:tcPr>
            <w:tcW w:type="dxa" w:w="2160"/>
          </w:tcPr>
          <w:p>
            <w:r>
              <w:rPr>
                <w:rFonts w:ascii="Courier New" w:hAnsi="Courier New"/>
                <w:sz w:val="18"/>
              </w:rPr>
              <w:t>BREVO_SENDER_EMAIL</w:t>
            </w:r>
          </w:p>
        </w:tc>
        <w:tc>
          <w:tcPr>
            <w:tcW w:type="dxa" w:w="2160"/>
            <w:shd w:val="clear" w:color="auto" w:fill="FEF3C7"/>
          </w:tcPr>
          <w:p>
            <w:r>
              <w:t>⚠️ Recommandé</w:t>
            </w:r>
          </w:p>
        </w:tc>
        <w:tc>
          <w:tcPr>
            <w:tcW w:type="dxa" w:w="2160"/>
          </w:tcPr>
          <w:p>
            <w:r>
              <w:t>Adresse email expéditeur Brevo</w:t>
            </w:r>
          </w:p>
        </w:tc>
        <w:tc>
          <w:tcPr>
            <w:tcW w:type="dxa" w:w="2160"/>
          </w:tcPr>
          <w:p>
            <w:r>
              <w:t>Server ONLY</w:t>
            </w:r>
          </w:p>
        </w:tc>
      </w:tr>
      <w:tr>
        <w:tc>
          <w:tcPr>
            <w:tcW w:type="dxa" w:w="2160"/>
          </w:tcPr>
          <w:p>
            <w:r>
              <w:rPr>
                <w:rFonts w:ascii="Courier New" w:hAnsi="Courier New"/>
                <w:sz w:val="18"/>
              </w:rPr>
              <w:t>RESEND_API_KEY</w:t>
            </w:r>
          </w:p>
        </w:tc>
        <w:tc>
          <w:tcPr>
            <w:tcW w:type="dxa" w:w="2160"/>
            <w:shd w:val="clear" w:color="auto" w:fill="FEF3C7"/>
          </w:tcPr>
          <w:p>
            <w:r>
              <w:t>⚠️ Fallback email</w:t>
            </w:r>
          </w:p>
        </w:tc>
        <w:tc>
          <w:tcPr>
            <w:tcW w:type="dxa" w:w="2160"/>
          </w:tcPr>
          <w:p>
            <w:r>
              <w:t>Clé API Resend (fallback si Brevo indisponible)</w:t>
            </w:r>
          </w:p>
        </w:tc>
        <w:tc>
          <w:tcPr>
            <w:tcW w:type="dxa" w:w="2160"/>
          </w:tcPr>
          <w:p>
            <w:r>
              <w:t>Server ONLY</w:t>
            </w:r>
          </w:p>
        </w:tc>
      </w:tr>
      <w:tr>
        <w:tc>
          <w:tcPr>
            <w:tcW w:type="dxa" w:w="2160"/>
          </w:tcPr>
          <w:p>
            <w:r>
              <w:rPr>
                <w:rFonts w:ascii="Courier New" w:hAnsi="Courier New"/>
                <w:sz w:val="18"/>
              </w:rPr>
              <w:t>NEXT_PUBLIC_MAPBOX_KEY</w:t>
            </w:r>
          </w:p>
        </w:tc>
        <w:tc>
          <w:tcPr>
            <w:tcW w:type="dxa" w:w="2160"/>
            <w:shd w:val="clear" w:color="auto" w:fill="FEF3C7"/>
          </w:tcPr>
          <w:p>
            <w:r>
              <w:t>⚠️ Recommandé</w:t>
            </w:r>
          </w:p>
        </w:tc>
        <w:tc>
          <w:tcPr>
            <w:tcW w:type="dxa" w:w="2160"/>
          </w:tcPr>
          <w:p>
            <w:r>
              <w:t>Token Mapbox (routage + géocodage principal)</w:t>
            </w:r>
          </w:p>
        </w:tc>
        <w:tc>
          <w:tcPr>
            <w:tcW w:type="dxa" w:w="2160"/>
          </w:tcPr>
          <w:p>
            <w:r>
              <w:t>Client+Server</w:t>
            </w:r>
          </w:p>
        </w:tc>
      </w:tr>
      <w:tr>
        <w:tc>
          <w:tcPr>
            <w:tcW w:type="dxa" w:w="2160"/>
          </w:tcPr>
          <w:p>
            <w:r>
              <w:rPr>
                <w:rFonts w:ascii="Courier New" w:hAnsi="Courier New"/>
                <w:sz w:val="18"/>
              </w:rPr>
              <w:t>NEXT_PUBLIC_GOOGLE_KEYS</w:t>
            </w:r>
          </w:p>
        </w:tc>
        <w:tc>
          <w:tcPr>
            <w:tcW w:type="dxa" w:w="2160"/>
            <w:shd w:val="clear" w:color="auto" w:fill="FEF3C7"/>
          </w:tcPr>
          <w:p>
            <w:r>
              <w:t>⚠️ Fallback cartes</w:t>
            </w:r>
          </w:p>
        </w:tc>
        <w:tc>
          <w:tcPr>
            <w:tcW w:type="dxa" w:w="2160"/>
          </w:tcPr>
          <w:p>
            <w:r>
              <w:t>Clés Google Maps (séparées par virgule, rotation)</w:t>
            </w:r>
          </w:p>
        </w:tc>
        <w:tc>
          <w:tcPr>
            <w:tcW w:type="dxa" w:w="2160"/>
          </w:tcPr>
          <w:p>
            <w:r>
              <w:t>Client+Server</w:t>
            </w:r>
          </w:p>
        </w:tc>
      </w:tr>
      <w:tr>
        <w:tc>
          <w:tcPr>
            <w:tcW w:type="dxa" w:w="2160"/>
          </w:tcPr>
          <w:p>
            <w:r>
              <w:rPr>
                <w:rFonts w:ascii="Courier New" w:hAnsi="Courier New"/>
                <w:sz w:val="18"/>
              </w:rPr>
              <w:t>NEXT_PUBLIC_OPENWEATHER_KEY</w:t>
            </w:r>
          </w:p>
        </w:tc>
        <w:tc>
          <w:tcPr>
            <w:tcW w:type="dxa" w:w="2160"/>
            <w:shd w:val="clear" w:color="auto" w:fill="EFF6FF"/>
          </w:tcPr>
          <w:p>
            <w:r>
              <w:t>ℹ️ Optionnel</w:t>
            </w:r>
          </w:p>
        </w:tc>
        <w:tc>
          <w:tcPr>
            <w:tcW w:type="dxa" w:w="2160"/>
          </w:tcPr>
          <w:p>
            <w:r>
              <w:t>Clé OpenWeatherMap (multiplicateur météo/pluie)</w:t>
            </w:r>
          </w:p>
        </w:tc>
        <w:tc>
          <w:tcPr>
            <w:tcW w:type="dxa" w:w="2160"/>
          </w:tcPr>
          <w:p>
            <w:r>
              <w:t>Client</w:t>
            </w:r>
          </w:p>
        </w:tc>
      </w:tr>
    </w:tbl>
    <w:p>
      <w:r>
        <w:br w:type="page"/>
      </w:r>
    </w:p>
    <w:p>
      <w:pPr>
        <w:pStyle w:val="Heading1"/>
        <w:jc w:val="left"/>
      </w:pPr>
      <w:r>
        <w:rPr>
          <w:b/>
          <w:color w:val="0A2E8A"/>
          <w:sz w:val="36"/>
        </w:rPr>
        <w:t>18. POINTS D'ATTENTION &amp; RECOMMANDATIONS</w:t>
      </w:r>
    </w:p>
    <w:p>
      <w:pPr>
        <w:pStyle w:val="Heading2"/>
      </w:pPr>
      <w:r>
        <w:rPr>
          <w:b/>
          <w:color w:val="0A2E8A"/>
          <w:sz w:val="28"/>
        </w:rPr>
        <w:t>18.1 Corrections déjà appliquées (audit précédent intégré)</w:t>
      </w:r>
    </w:p>
    <w:p>
      <w:r>
        <w:rPr>
          <w:b/>
          <w:i w:val="0"/>
          <w:sz w:val="22"/>
        </w:rPr>
        <w:t>Les points suivants ont été détectés et corrigés dans le code :</w:t>
      </w:r>
    </w:p>
    <w:p>
      <w:pPr>
        <w:ind w:left="283"/>
      </w:pPr>
      <w:r>
        <w:rPr>
          <w:b/>
          <w:color w:val="16A34A"/>
        </w:rPr>
        <w:t>✅ next.config.js : images.domains vide → ajout remotePatterns + domaines Supabase/Google/GitHub</w:t>
      </w:r>
    </w:p>
    <w:p>
      <w:pPr>
        <w:ind w:left="283"/>
      </w:pPr>
      <w:r>
        <w:rPr>
          <w:b/>
          <w:color w:val="16A34A"/>
        </w:rPr>
        <w:t>✅ next.config.js : ajout en-têtes CSP, X-Frame-Options, HSTS, etc.</w:t>
      </w:r>
    </w:p>
    <w:p>
      <w:pPr>
        <w:ind w:left="283"/>
      </w:pPr>
      <w:r>
        <w:rPr>
          <w:b/>
          <w:color w:val="16A34A"/>
        </w:rPr>
        <w:t>✅ src/app/layout.tsx : ConditionalCallProvider remplace CallProvider direct (WebRTC isolé aux pages auth)</w:t>
      </w:r>
    </w:p>
    <w:p>
      <w:pPr>
        <w:ind w:left="283"/>
      </w:pPr>
      <w:r>
        <w:rPr>
          <w:b/>
          <w:color w:val="16A34A"/>
        </w:rPr>
        <w:t>✅ src/lib/auth-middleware.ts : création du middleware centralisé verifyAdminRole/verifyAuthUser</w:t>
      </w:r>
    </w:p>
    <w:p>
      <w:pPr>
        <w:ind w:left="283"/>
      </w:pPr>
      <w:r>
        <w:rPr>
          <w:b/>
          <w:color w:val="16A34A"/>
        </w:rPr>
        <w:t>✅ src/lib/email.ts : service email centralisé Brevo→Resend avec fallback</w:t>
      </w:r>
    </w:p>
    <w:p>
      <w:pPr>
        <w:ind w:left="283"/>
      </w:pPr>
      <w:r>
        <w:rPr>
          <w:b/>
          <w:color w:val="16A34A"/>
        </w:rPr>
        <w:t>✅ src/lib/tarifs.ts : source unique de vérité pour le calcul des prix</w:t>
      </w:r>
    </w:p>
    <w:p>
      <w:pPr>
        <w:ind w:left="283"/>
      </w:pPr>
      <w:r>
        <w:rPr>
          <w:b/>
          <w:color w:val="16A34A"/>
        </w:rPr>
        <w:t>✅ src/lib/zod-schemas.ts : validation Zod centralisée pour toutes les routes critiques</w:t>
      </w:r>
    </w:p>
    <w:p>
      <w:pPr>
        <w:ind w:left="283"/>
      </w:pPr>
      <w:r>
        <w:rPr>
          <w:b/>
          <w:color w:val="16A34A"/>
        </w:rPr>
        <w:t>✅ services/map-service.ts : Nominatim comme fallback géocodage (pas OSRM)</w:t>
      </w:r>
    </w:p>
    <w:p>
      <w:pPr>
        <w:ind w:left="283"/>
      </w:pPr>
      <w:r>
        <w:rPr>
          <w:b/>
          <w:color w:val="16A34A"/>
        </w:rPr>
        <w:t>✅ services/map-service.ts : quotas API persistés en base (api_quota_tracking)</w:t>
      </w:r>
    </w:p>
    <w:p>
      <w:pPr>
        <w:ind w:left="283"/>
      </w:pPr>
      <w:r>
        <w:rPr>
          <w:b/>
          <w:color w:val="16A34A"/>
        </w:rPr>
        <w:t>✅ services/wallet-service.ts : suppression appels recharge_wallet()/debit_wallet() inexistants</w:t>
      </w:r>
    </w:p>
    <w:p>
      <w:pPr>
        <w:ind w:left="283"/>
      </w:pPr>
      <w:r>
        <w:rPr>
          <w:b/>
          <w:color w:val="16A34A"/>
        </w:rPr>
        <w:t>✅ services/payment-service.ts : import crypto (ESM) au lieu de require("crypto")</w:t>
      </w:r>
    </w:p>
    <w:p>
      <w:pPr>
        <w:ind w:left="283"/>
      </w:pPr>
      <w:r>
        <w:rPr>
          <w:b/>
          <w:color w:val="16A34A"/>
        </w:rPr>
        <w:t>✅ services/webrtc-call-service.ts : intégration Cloudflare TURN avec cache 23h</w:t>
      </w:r>
    </w:p>
    <w:p>
      <w:pPr>
        <w:ind w:left="283"/>
      </w:pPr>
      <w:r>
        <w:rPr>
          <w:b/>
          <w:color w:val="16A34A"/>
        </w:rPr>
        <w:t>✅ migration 015 : trigger note_moyenne automatique sur evaluations</w:t>
      </w:r>
    </w:p>
    <w:p>
      <w:pPr>
        <w:ind w:left="283"/>
      </w:pPr>
      <w:r>
        <w:rPr>
          <w:b/>
          <w:color w:val="16A34A"/>
        </w:rPr>
        <w:t>✅ migration 017 : rate limiting API + RLS WebRTC renforcé + index performance</w:t>
      </w:r>
    </w:p>
    <w:p/>
    <w:p>
      <w:pPr>
        <w:pStyle w:val="Heading2"/>
      </w:pPr>
      <w:r>
        <w:rPr>
          <w:b/>
          <w:color w:val="0A2E8A"/>
          <w:sz w:val="28"/>
        </w:rPr>
        <w:t>18.2 Points à vérifier / améliorer</w:t>
      </w:r>
    </w:p>
    <w:p>
      <w:r>
        <w:rPr>
          <w:b/>
          <w:i w:val="0"/>
          <w:sz w:val="22"/>
        </w:rPr>
        <w:t>Les points suivants méritent attention lors du déploiement production :</w:t>
      </w:r>
    </w:p>
    <w:p>
      <w:r>
        <w:rPr>
          <w:b/>
          <w:color w:val="DC2626"/>
        </w:rPr>
        <w:t xml:space="preserve">🔴 CRITIQUE  </w:t>
      </w:r>
      <w:r>
        <w:rPr>
          <w:b/>
        </w:rPr>
        <w:t>Fichier .env.local absent du repo</w:t>
        <w:br/>
      </w:r>
      <w:r>
        <w:rPr>
          <w:i/>
          <w:color w:val="6B7280"/>
          <w:sz w:val="20"/>
        </w:rPr>
        <w:t xml:space="preserve">      Normal (.gitignore) mais les variables doivent être configurées dans Vercel Dashboard AVANT le déploiement.</w:t>
      </w:r>
    </w:p>
    <w:p>
      <w:r>
        <w:rPr>
          <w:b/>
          <w:color w:val="DC2626"/>
        </w:rPr>
        <w:t xml:space="preserve">🔴 CRITIQUE  </w:t>
      </w:r>
      <w:r>
        <w:rPr>
          <w:b/>
        </w:rPr>
        <w:t>CLOUDFLARE_TURN_API_TOKEN visible dans README.md</w:t>
        <w:br/>
      </w:r>
      <w:r>
        <w:rPr>
          <w:i/>
          <w:color w:val="6B7280"/>
          <w:sz w:val="20"/>
        </w:rPr>
        <w:t xml:space="preserve">      Le token Cloudflare TURN est affiché en clair dans le README.md ligne 335 ! Ce token doit être régénéré côté Cloudflare et NE PAS figurer dans le dépôt.</w:t>
      </w:r>
    </w:p>
    <w:p>
      <w:r>
        <w:rPr>
          <w:b/>
          <w:color w:val="E87722"/>
        </w:rPr>
        <w:t xml:space="preserve">🟠 IMPORTANT  </w:t>
      </w:r>
      <w:r>
        <w:rPr>
          <w:b/>
        </w:rPr>
        <w:t>Dépendance "resend" npm inutilisée</w:t>
        <w:br/>
      </w:r>
      <w:r>
        <w:rPr>
          <w:i/>
          <w:color w:val="6B7280"/>
          <w:sz w:val="20"/>
        </w:rPr>
        <w:t xml:space="preserve">      Le package resend est dans package.json mais le code utilise fetch direct. Supprimer pour alléger le bundle.</w:t>
      </w:r>
    </w:p>
    <w:p>
      <w:r>
        <w:rPr>
          <w:b/>
          <w:color w:val="E87722"/>
        </w:rPr>
        <w:t xml:space="preserve">🟠 IMPORTANT  </w:t>
      </w:r>
      <w:r>
        <w:rPr>
          <w:b/>
        </w:rPr>
        <w:t>Migration 007 sans fichier .sql dédié</w:t>
        <w:br/>
      </w:r>
      <w:r>
        <w:rPr>
          <w:i/>
          <w:color w:val="6B7280"/>
          <w:sz w:val="20"/>
        </w:rPr>
        <w:t xml:space="preserve">      Le fichier "Migration 007 : Barèmes de tarification" a un nom avec des espaces et caractères spéciaux — renommer en 007_tarifs_baremes.sql pour cohérence.</w:t>
      </w:r>
    </w:p>
    <w:p>
      <w:r>
        <w:rPr>
          <w:b/>
          <w:color w:val="E87722"/>
        </w:rPr>
        <w:t xml:space="preserve">🟠 IMPORTANT  </w:t>
      </w:r>
      <w:r>
        <w:rPr>
          <w:b/>
        </w:rPr>
        <w:t>Documentation Supabase encore orientée Flutter</w:t>
        <w:br/>
      </w:r>
      <w:r>
        <w:rPr>
          <w:i/>
          <w:color w:val="6B7280"/>
          <w:sz w:val="20"/>
        </w:rPr>
        <w:t xml:space="preserve">      Le fichier documentation_supabase.md mentionne Flutter, Dart, Android/iOS. À mettre à jour pour Next.js.</w:t>
      </w:r>
    </w:p>
    <w:p>
      <w:r>
        <w:rPr>
          <w:b/>
          <w:color w:val="2563EB"/>
        </w:rPr>
        <w:t xml:space="preserve">🔵 NORMAL  </w:t>
      </w:r>
      <w:r>
        <w:rPr>
          <w:b/>
        </w:rPr>
        <w:t>wallets.total_gains et total_retraits absents de la migration 001</w:t>
        <w:br/>
      </w:r>
      <w:r>
        <w:rPr>
          <w:i/>
          <w:color w:val="6B7280"/>
          <w:sz w:val="20"/>
        </w:rPr>
        <w:t xml:space="preserve">      Ces colonnes sont dans les types TypeScript (supabase.ts) mais ajoutées via les migrations 003+. L'ordre des migrations est important.</w:t>
      </w:r>
    </w:p>
    <w:p>
      <w:r>
        <w:rPr>
          <w:b/>
          <w:color w:val="6B7280"/>
        </w:rPr>
        <w:t xml:space="preserve">⚪ INFO  </w:t>
      </w:r>
      <w:r>
        <w:rPr>
          <w:b/>
        </w:rPr>
        <w:t>Middleware Next.js ne redirige pas (sécurité côté client)</w:t>
        <w:br/>
      </w:r>
      <w:r>
        <w:rPr>
          <w:i/>
          <w:color w:val="6B7280"/>
          <w:sz w:val="20"/>
        </w:rPr>
        <w:t xml:space="preserve">      La protection des routes est faite côté client dans chaque page dashboard (useEffect + redirect). Acceptable mais la protection côté middleware serait plus robuste.</w:t>
      </w:r>
    </w:p>
    <w:p>
      <w:r>
        <w:rPr>
          <w:b/>
          <w:color w:val="6B7280"/>
        </w:rPr>
        <w:t xml:space="preserve">⚪ INFO  </w:t>
      </w:r>
      <w:r>
        <w:rPr>
          <w:b/>
        </w:rPr>
        <w:t>Bucket Supabase Storage non créés automatiquement</w:t>
        <w:br/>
      </w:r>
      <w:r>
        <w:rPr>
          <w:i/>
          <w:color w:val="6B7280"/>
          <w:sz w:val="20"/>
        </w:rPr>
        <w:t xml:space="preserve">      Les buckets avatars, photos-colis, identites-coursiers, preuves-livraison, chat-photos doivent être créés manuellement dans le dashboard Supabase.</w:t>
      </w:r>
    </w:p>
    <w:p>
      <w:r>
        <w:br w:type="page"/>
      </w:r>
    </w:p>
    <w:p>
      <w:pPr>
        <w:pStyle w:val="Heading1"/>
        <w:jc w:val="left"/>
      </w:pPr>
      <w:r>
        <w:rPr>
          <w:b/>
          <w:color w:val="0A2E8A"/>
          <w:sz w:val="36"/>
        </w:rPr>
        <w:t>19. NOTES SPÉCIFIQUES</w:t>
      </w:r>
    </w:p>
    <w:p>
      <w:pPr>
        <w:pStyle w:val="Heading2"/>
      </w:pPr>
      <w:r>
        <w:rPr>
          <w:b/>
          <w:color w:val="0A2E8A"/>
          <w:sz w:val="28"/>
        </w:rPr>
        <w:t>19.1 Statut "en_rout_depart" — Ce n'est PAS une erreur</w:t>
      </w:r>
    </w:p>
    <w:p>
      <w:r>
        <w:rPr>
          <w:b w:val="0"/>
          <w:i w:val="0"/>
          <w:sz w:val="22"/>
        </w:rPr>
        <w:t>Le statut "en_rout_depart" (sans "e" final, contrairement à "en_route_arrivee") peut sembler être une faute de frappe. Il n'en est RIEN. C'est la valeur exacte de la contrainte CHECK dans la migration SQL 001 :</w:t>
      </w:r>
    </w:p>
    <w:p>
      <w:pPr>
        <w:ind w:left="567"/>
      </w:pPr>
      <w:r>
        <w:rPr>
          <w:rFonts w:ascii="Courier New" w:hAnsi="Courier New"/>
          <w:color w:val="1F2937"/>
          <w:sz w:val="18"/>
        </w:rPr>
        <w:t>-- Migration 001 — table livraisons</w:t>
        <w:br/>
        <w:t>statut TEXT DEFAULT 'en_attente' CHECK (statut IN (</w:t>
        <w:br/>
        <w:t xml:space="preserve">    'en_attente', 'acceptee', 'en_rout_depart', 'colis_recupere',</w:t>
        <w:br/>
        <w:t xml:space="preserve">    'en_route_arrivee', 'livree', 'annulee'</w:t>
        <w:br/>
        <w:t>))</w:t>
      </w:r>
    </w:p>
    <w:p>
      <w:r>
        <w:rPr>
          <w:b w:val="0"/>
          <w:i w:val="0"/>
          <w:sz w:val="22"/>
        </w:rPr>
        <w:t>Cette valeur est maintenue intentionnellement dans tout le projet pour la cohérence :</w:t>
      </w:r>
    </w:p>
    <w:p>
      <w:pPr>
        <w:pStyle w:val="ListBullet"/>
        <w:ind w:left="0"/>
      </w:pPr>
      <w:r>
        <w:t>supabase.ts ligne 58 : commentaire explicite "'en_rout_depart' SANS 'e' — c'est la valeur exacte de la CHECK constraint SQL réelle. Ne pas modifier."</w:t>
      </w:r>
    </w:p>
    <w:p>
      <w:pPr>
        <w:pStyle w:val="ListBullet"/>
        <w:ind w:left="0"/>
      </w:pPr>
      <w:r>
        <w:t>zod-schemas.ts ligne 100 : le schéma de validation accepte "en_rout_depart" exactement</w:t>
      </w:r>
    </w:p>
    <w:p>
      <w:pPr>
        <w:pStyle w:val="ListBullet"/>
        <w:ind w:left="0"/>
      </w:pPr>
      <w:r>
        <w:t>Les routes API /api/coursier/livraisons/statut utilisent cette valeur exacte</w:t>
      </w:r>
    </w:p>
    <w:p>
      <w:r>
        <w:rPr>
          <w:b w:val="0"/>
          <w:i/>
          <w:color w:val="E87722"/>
          <w:sz w:val="22"/>
        </w:rPr>
        <w:t>Remarque : Pour une future refonte de la base de données, il serait préférable d'unifier les noms de statuts. En l'état, la valeur doit rester telle quelle pour ne pas casser la contrainte SQL.</w:t>
      </w:r>
    </w:p>
    <w:p>
      <w:pPr>
        <w:pStyle w:val="Heading2"/>
      </w:pPr>
      <w:r>
        <w:rPr>
          <w:b/>
          <w:color w:val="0A2E8A"/>
          <w:sz w:val="28"/>
        </w:rPr>
        <w:t>19.2 SMS — Abandonné intentionnellement</w:t>
      </w:r>
    </w:p>
    <w:p>
      <w:r>
        <w:rPr>
          <w:b/>
          <w:i w:val="0"/>
          <w:color w:val="DC2626"/>
          <w:sz w:val="22"/>
        </w:rPr>
        <w:t>Le service SMS a été retiré du projet.</w:t>
      </w:r>
    </w:p>
    <w:p>
      <w:r>
        <w:rPr>
          <w:b w:val="0"/>
          <w:i w:val="0"/>
          <w:sz w:val="22"/>
        </w:rPr>
        <w:t>Dans la documentation initiale (documentation_supabase.md), le SMS OTP via Africa's Talking/Twilio était prévu pour l'authentification. Ce système a été abandonné et remplacé par :</w:t>
      </w:r>
    </w:p>
    <w:p>
      <w:pPr>
        <w:pStyle w:val="ListBullet"/>
        <w:ind w:left="0"/>
      </w:pPr>
      <w:r>
        <w:t>Email OTP via Brevo (le service email.ts génère un template buildOtpEmail())</w:t>
      </w:r>
    </w:p>
    <w:p>
      <w:pPr>
        <w:pStyle w:val="ListBullet"/>
        <w:ind w:left="0"/>
      </w:pPr>
      <w:r>
        <w:t>Connexion email/mot de passe standard via Supabase Auth</w:t>
      </w:r>
    </w:p>
    <w:p>
      <w:r>
        <w:rPr>
          <w:b w:val="0"/>
          <w:i/>
          <w:color w:val="6B7280"/>
          <w:sz w:val="22"/>
        </w:rPr>
        <w:t>Il ne reste aucune dépendance SMS dans le code. La documentation Supabase mentionne encore Twilio/Africa's Talking mais c'est obsolète.</w:t>
      </w:r>
    </w:p>
    <w:p>
      <w:pPr>
        <w:pStyle w:val="Heading2"/>
      </w:pPr>
      <w:r>
        <w:rPr>
          <w:b/>
          <w:color w:val="0A2E8A"/>
          <w:sz w:val="28"/>
        </w:rPr>
        <w:t>19.3 Agora — Remplacé par WebRTC + Cloudflare TURN</w:t>
      </w:r>
    </w:p>
    <w:p>
      <w:r>
        <w:rPr>
          <w:b/>
          <w:i w:val="0"/>
          <w:color w:val="DC2626"/>
          <w:sz w:val="22"/>
        </w:rPr>
        <w:t>Le service de téléphonie Agora a été remplacé.</w:t>
      </w:r>
    </w:p>
    <w:p>
      <w:r>
        <w:rPr>
          <w:b w:val="0"/>
          <w:i w:val="0"/>
          <w:sz w:val="22"/>
        </w:rPr>
        <w:t>La documentation technique initiale mentionnait Agora pour les appels voix. Ce système a été entièrement remplacé par :</w:t>
      </w:r>
    </w:p>
    <w:p>
      <w:pPr>
        <w:pStyle w:val="ListBullet"/>
        <w:ind w:left="0"/>
      </w:pPr>
      <w:r>
        <w:t>WebRTC natif du navigateur (RTCPeerConnection)</w:t>
      </w:r>
    </w:p>
    <w:p>
      <w:pPr>
        <w:pStyle w:val="ListBullet"/>
        <w:ind w:left="0"/>
      </w:pPr>
      <w:r>
        <w:t>Supabase Realtime pour la signalisation (échange SDP + ICE candidates)</w:t>
      </w:r>
    </w:p>
    <w:p>
      <w:pPr>
        <w:pStyle w:val="ListBullet"/>
        <w:ind w:left="0"/>
      </w:pPr>
      <w:r>
        <w:t>Cloudflare Calls TURN Service pour la traversée NAT</w:t>
      </w:r>
    </w:p>
    <w:p>
      <w:r>
        <w:rPr>
          <w:b/>
          <w:i w:val="0"/>
          <w:sz w:val="22"/>
        </w:rPr>
        <w:t>Avantages du remplacement :</w:t>
      </w:r>
    </w:p>
    <w:p>
      <w:pPr>
        <w:pStyle w:val="ListBullet"/>
        <w:ind w:left="0"/>
      </w:pPr>
      <w:r>
        <w:t>Pas de dépendance SDK tiers Agora (moins de bundle size)</w:t>
      </w:r>
    </w:p>
    <w:p>
      <w:pPr>
        <w:pStyle w:val="ListBullet"/>
        <w:ind w:left="0"/>
      </w:pPr>
      <w:r>
        <w:t>Pas de coût par minute Agora</w:t>
      </w:r>
    </w:p>
    <w:p>
      <w:pPr>
        <w:pStyle w:val="ListBullet"/>
        <w:ind w:left="0"/>
      </w:pPr>
      <w:r>
        <w:t>Contrôle total de la signalisation via la propre base de données NYME</w:t>
      </w:r>
    </w:p>
    <w:p>
      <w:pPr>
        <w:pStyle w:val="ListBullet"/>
        <w:ind w:left="0"/>
      </w:pPr>
      <w:r>
        <w:t>Credentials TURN Cloudflare générés dynamiquement et sécurisés</w:t>
      </w:r>
    </w:p>
    <w:p>
      <w:pPr>
        <w:pStyle w:val="ListBullet"/>
        <w:ind w:left="0"/>
      </w:pPr>
      <w:r>
        <w:t>Compatible avec tous les navigateurs modernes</w:t>
      </w:r>
    </w:p>
    <w:p>
      <w:r>
        <w:rPr>
          <w:b w:val="0"/>
          <w:i/>
          <w:color w:val="6B7280"/>
          <w:sz w:val="22"/>
        </w:rPr>
        <w:t>Il ne reste AUCUNE référence à Agora dans le code du projet.</w:t>
      </w:r>
    </w:p>
    <w:p>
      <w:r>
        <w:br w:type="page"/>
      </w:r>
    </w:p>
    <w:p>
      <w:pPr>
        <w:pStyle w:val="Heading1"/>
        <w:jc w:val="left"/>
      </w:pPr>
      <w:r>
        <w:rPr>
          <w:b/>
          <w:color w:val="0A2E8A"/>
          <w:sz w:val="36"/>
        </w:rPr>
        <w:t>CONCLUSION</w:t>
      </w:r>
    </w:p>
    <w:p>
      <w:r>
        <w:rPr>
          <w:b w:val="0"/>
          <w:i w:val="0"/>
          <w:sz w:val="22"/>
        </w:rPr>
        <w:t>L'audit technique complet du projet NYME (github.com/poodasamuelpro/nyme-bf) révèle une application web de livraison à la demande de niveau professionnel, bien architecturée et fonctionnellement riche.</w:t>
      </w:r>
    </w:p>
    <w:p/>
    <w:p>
      <w:pPr>
        <w:pStyle w:val="Heading2"/>
      </w:pPr>
      <w:r>
        <w:rPr>
          <w:b/>
          <w:color w:val="0A2E8A"/>
          <w:sz w:val="28"/>
        </w:rPr>
        <w:t>Score Global</w:t>
      </w:r>
    </w:p>
    <w:p>
      <w:pPr>
        <w:ind w:left="567"/>
      </w:pPr>
      <w:r>
        <w:rPr>
          <w:rFonts w:ascii="Courier New" w:hAnsi="Courier New"/>
          <w:color w:val="1F2937"/>
          <w:sz w:val="18"/>
        </w:rPr>
        <w:t>Architecture &amp; Structure ............ 9/10</w:t>
        <w:br/>
        <w:t>Sécurité (Auth + RLS + Headers) ..... 8.5/10</w:t>
        <w:br/>
        <w:t>Base de données (27 tables) ......... 9/10</w:t>
        <w:br/>
        <w:t>Fonctionnalités métier .............. 8.5/10</w:t>
        <w:br/>
        <w:t>Qualité code TypeScript ............. 8/10</w:t>
        <w:br/>
        <w:t>Documentation ........................ 8/10</w:t>
        <w:br/>
        <w:t>Tests (manquants) ................... 4/10</w:t>
        <w:br/>
        <w:t>─────────────────────────────────────────</w:t>
        <w:br/>
        <w:t>SCORE GLOBAL ......................... 8.1/10 ✅</w:t>
      </w:r>
    </w:p>
    <w:p/>
    <w:p>
      <w:pPr>
        <w:pStyle w:val="Heading2"/>
      </w:pPr>
      <w:r>
        <w:rPr>
          <w:b/>
          <w:color w:val="0A2E8A"/>
          <w:sz w:val="28"/>
        </w:rPr>
        <w:t>Prochaines étapes recommandées</w:t>
      </w:r>
    </w:p>
    <w:p>
      <w:r>
        <w:rPr>
          <w:color w:val="DC2626"/>
          <w:sz w:val="22"/>
        </w:rPr>
        <w:t>🔴 URGENT : Régénérer le CLOUDFLARE_TURN_API_TOKEN (exposé dans README.md) et le configurer dans Vercel</w:t>
      </w:r>
    </w:p>
    <w:p>
      <w:r>
        <w:rPr>
          <w:color w:val="E87722"/>
          <w:sz w:val="22"/>
        </w:rPr>
        <w:t>🟠 Créer les buckets Supabase Storage manquants (avatars, photos-colis, identites-coursiers, preuves-livraison, chat-photos)</w:t>
      </w:r>
    </w:p>
    <w:p>
      <w:r>
        <w:rPr>
          <w:color w:val="E87722"/>
          <w:sz w:val="22"/>
        </w:rPr>
        <w:t>🟠 Configurer toutes les variables d'environnement dans Vercel Dashboard</w:t>
      </w:r>
    </w:p>
    <w:p>
      <w:r>
        <w:rPr>
          <w:color w:val="E87722"/>
          <w:sz w:val="22"/>
        </w:rPr>
        <w:t>🟠 Exécuter les 17 migrations SQL dans l'éditeur Supabase (ordre 001→017)</w:t>
      </w:r>
    </w:p>
    <w:p>
      <w:r>
        <w:rPr>
          <w:color w:val="E87722"/>
          <w:sz w:val="22"/>
        </w:rPr>
        <w:t>🟠 Créer le premier compte admin via l'interface Supabase Auth + UPDATE role</w:t>
      </w:r>
    </w:p>
    <w:p>
      <w:r>
        <w:rPr>
          <w:color w:val="2563EB"/>
          <w:sz w:val="22"/>
        </w:rPr>
        <w:t>🔵 Supprimer la dépendance npm "resend" inutilisée</w:t>
      </w:r>
    </w:p>
    <w:p>
      <w:r>
        <w:rPr>
          <w:color w:val="2563EB"/>
          <w:sz w:val="22"/>
        </w:rPr>
        <w:t>🔵 Renommer "Migration 007 : Barèmes de tarification" → "007_tarifs_baremes.sql"</w:t>
      </w:r>
    </w:p>
    <w:p>
      <w:r>
        <w:rPr>
          <w:color w:val="2563EB"/>
          <w:sz w:val="22"/>
        </w:rPr>
        <w:t>🔵 Mettre à jour documentation_supabase.md (obsolète Flutter)</w:t>
      </w:r>
    </w:p>
    <w:p>
      <w:r>
        <w:rPr>
          <w:color w:val="6B7280"/>
          <w:sz w:val="22"/>
        </w:rPr>
        <w:t>⚪ Ajouter des tests unitaires (Jest/Vitest) pour les services critiques</w:t>
      </w:r>
    </w:p>
    <w:p>
      <w:r>
        <w:rPr>
          <w:color w:val="6B7280"/>
          <w:sz w:val="22"/>
        </w:rPr>
        <w:t>⚪ Activer 2FA Supabase pour les comptes admin</w:t>
      </w:r>
    </w:p>
    <w:p>
      <w:r>
        <w:rPr>
          <w:color w:val="6B7280"/>
          <w:sz w:val="22"/>
        </w:rPr>
        <w:t>⚪ Implémenter les graphiques analytics dans le dashboard admin</w:t>
      </w:r>
    </w:p>
    <w:p/>
    <w:p>
      <w:pPr/>
      <w:r>
        <w:rPr>
          <w:color w:val="D1D5DB"/>
        </w:rPr>
        <w:t>────────────────────────────────────────────────────────────────────────────────</w:t>
      </w:r>
    </w:p>
    <w:p>
      <w:pPr>
        <w:jc w:val="center"/>
      </w:pPr>
      <w:r>
        <w:rPr>
          <w:i/>
          <w:color w:val="6B7280"/>
          <w:sz w:val="20"/>
        </w:rPr>
        <w:t>Audit généré le 11 April 2026 — NYME © 2025-2026 · Ouagadougou, Burkina Faso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