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1F9B" w14:textId="77777777" w:rsidR="0021220C" w:rsidRPr="0021220C" w:rsidRDefault="0021220C" w:rsidP="0021220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21220C">
        <w:rPr>
          <w:rFonts w:ascii="Segoe UI" w:eastAsia="Times New Roman" w:hAnsi="Segoe UI" w:cs="Segoe UI"/>
          <w:color w:val="24292E"/>
          <w:sz w:val="24"/>
          <w:szCs w:val="24"/>
        </w:rPr>
        <w:t>Create a report in Microsoft Word and answer the following questions.</w:t>
      </w:r>
    </w:p>
    <w:p w14:paraId="5D0C68E7" w14:textId="4AC18A75" w:rsidR="0021220C" w:rsidRDefault="0021220C" w:rsidP="002122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220C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7DE996EC" w14:textId="590CA53D" w:rsidR="0021220C" w:rsidRDefault="0021220C" w:rsidP="0021220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were about 50% of </w:t>
      </w:r>
      <w:r w:rsidRPr="0021220C">
        <w:rPr>
          <w:rFonts w:ascii="Segoe UI" w:eastAsia="Times New Roman" w:hAnsi="Segoe UI" w:cs="Segoe UI"/>
          <w:color w:val="24292E"/>
          <w:sz w:val="24"/>
          <w:szCs w:val="24"/>
        </w:rPr>
        <w:t>campaigns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were successful over the period of 1 year.</w:t>
      </w:r>
    </w:p>
    <w:p w14:paraId="203CDD64" w14:textId="4B275CBB" w:rsidR="0021220C" w:rsidRDefault="0021220C" w:rsidP="0021220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1/3</w:t>
      </w:r>
      <w:r w:rsidRPr="0021220C">
        <w:rPr>
          <w:rFonts w:ascii="Segoe UI" w:eastAsia="Times New Roman" w:hAnsi="Segoe UI" w:cs="Segoe UI"/>
          <w:color w:val="24292E"/>
          <w:sz w:val="24"/>
          <w:szCs w:val="24"/>
          <w:vertAlign w:val="superscript"/>
        </w:rPr>
        <w:t>rd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campaign ‘s failed.</w:t>
      </w:r>
    </w:p>
    <w:p w14:paraId="401D4E78" w14:textId="5ACDC86B" w:rsidR="0021220C" w:rsidRPr="0021220C" w:rsidRDefault="00DF1C19" w:rsidP="0021220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8% of campaign’s were cancelled.</w:t>
      </w:r>
    </w:p>
    <w:p w14:paraId="40215FD4" w14:textId="238E8505" w:rsidR="0021220C" w:rsidRDefault="0021220C" w:rsidP="002122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220C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2D91C39F" w14:textId="5F7E6E3B" w:rsidR="00DF1C19" w:rsidRPr="0021220C" w:rsidRDefault="00DF1C19" w:rsidP="00DF1C1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Average donation is not a true average.</w:t>
      </w:r>
    </w:p>
    <w:p w14:paraId="5B660FCC" w14:textId="1057BAC2" w:rsidR="0021220C" w:rsidRDefault="0021220C" w:rsidP="002122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220C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10A4587B" w14:textId="1CAC92E8" w:rsidR="00DF1C19" w:rsidRPr="0021220C" w:rsidRDefault="00DF1C19" w:rsidP="00DF1C1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could create a </w:t>
      </w:r>
      <w:r w:rsidR="00CE4F6D">
        <w:rPr>
          <w:rFonts w:ascii="Segoe UI" w:eastAsia="Times New Roman" w:hAnsi="Segoe UI" w:cs="Segoe UI"/>
          <w:color w:val="24292E"/>
          <w:sz w:val="24"/>
          <w:szCs w:val="24"/>
        </w:rPr>
        <w:t>plotter graph and see if we can project the trend for the future.</w:t>
      </w:r>
    </w:p>
    <w:p w14:paraId="7578DF65" w14:textId="77777777" w:rsidR="00191E4E" w:rsidRDefault="00191E4E"/>
    <w:sectPr w:rsidR="0019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50C"/>
    <w:multiLevelType w:val="multilevel"/>
    <w:tmpl w:val="E236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01C73"/>
    <w:multiLevelType w:val="multilevel"/>
    <w:tmpl w:val="5D8C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E21D0"/>
    <w:multiLevelType w:val="hybridMultilevel"/>
    <w:tmpl w:val="D6808B2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0C"/>
    <w:rsid w:val="00191E4E"/>
    <w:rsid w:val="0021220C"/>
    <w:rsid w:val="00316B09"/>
    <w:rsid w:val="00CE4F6D"/>
    <w:rsid w:val="00D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E206"/>
  <w15:chartTrackingRefBased/>
  <w15:docId w15:val="{27E3FD85-FC18-46FA-947A-C996B569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Goel</dc:creator>
  <cp:keywords/>
  <dc:description/>
  <cp:lastModifiedBy>Poonam Goel</cp:lastModifiedBy>
  <cp:revision>2</cp:revision>
  <dcterms:created xsi:type="dcterms:W3CDTF">2019-07-27T14:51:00Z</dcterms:created>
  <dcterms:modified xsi:type="dcterms:W3CDTF">2019-07-27T14:51:00Z</dcterms:modified>
</cp:coreProperties>
</file>