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1"/>
        </w:rPr>
        <w:t>Moscow, the capital of Russia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1"/>
        </w:rPr>
        <w:t>Moscow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(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bdr w:val="dotted" w:sz="2" w:space="1" w:color="000000"/>
          </w:rPr>
          <w:t>ˈmɒskoʊ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bdr w:val="dotted" w:sz="2" w:space="1" w:color="000000"/>
          </w:rPr>
          <w:t>ˈmɒskaʊ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;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"cite_note-10"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0" w:name="cite_ref-10"/>
      <w:bookmarkEnd w:id="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[10]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"cite_note-11"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1" w:name="cite_ref-11"/>
      <w:bookmarkEnd w:id="1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[11]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Russian: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ru-RU"/>
        </w:rPr>
        <w:t>Москва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17"/>
            <w:u w:val="none"/>
            <w:effect w:val="none"/>
          </w:rPr>
          <w:t>tr.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r>
        <w:rPr>
          <w:rFonts w:ascii="sans-serif" w:hAnsi="sans-serif"/>
          <w:b w:val="false"/>
          <w:i/>
          <w:caps w:val="false"/>
          <w:smallCaps w:val="false"/>
          <w:color w:val="202122"/>
          <w:spacing w:val="0"/>
          <w:sz w:val="21"/>
          <w:lang w:val="ru-RU"/>
        </w:rPr>
        <w:t>Moskva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 xml:space="preserve">IPA: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[mɐˈskva]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(</w:t>
      </w:r>
      <w:r>
        <w:rPr/>
        <w:drawing>
          <wp:inline distT="0" distB="0" distL="0" distR="0">
            <wp:extent cx="123825" cy="123825"/>
            <wp:effectExtent l="0" t="0" r="0" b="0"/>
            <wp:docPr id="1" name="Image1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17"/>
            <w:u w:val="none"/>
            <w:effect w:val="none"/>
          </w:rPr>
          <w:t>listen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  <w:t>)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) is the 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capital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</w:t>
      </w:r>
      <w:hyperlink r:id="rId1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largest city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of 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The city stands on the 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Moskva River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in 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Central 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with a population estimated at 12.4 million residents within the city limits,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"cite_note-est.2020-12"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2" w:name="cite_ref-est.2020_12-0"/>
      <w:bookmarkEnd w:id="2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[12]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while over 17 million residents in the urban area,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3" w:name="cite_ref-Urban_13-0"/>
      <w:bookmarkEnd w:id="3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[13]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over 20 million residents in the 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Moscow Metropolitan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4" w:name="cite_ref-Megapolis_14-0"/>
      <w:bookmarkEnd w:id="4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The city covers an area of 2,511 square kilometres (970 sq mi), while the urban area covers 5,891 square kilometres (2,275 sq mi),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5" w:name="cite_ref-Urban_13-1"/>
      <w:bookmarkEnd w:id="5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[13]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metropolitan area covers over 26,000 square kilometres (10,000 sq mi).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6" w:name="cite_ref-Megapolis_14-1"/>
      <w:bookmarkEnd w:id="6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Moscow is among the 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world's largest cities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being the </w:t>
      </w:r>
      <w:hyperlink r:id="rId1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city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entirely within </w:t>
      </w:r>
      <w:hyperlink r:id="rId1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Europe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the </w:t>
      </w:r>
      <w:hyperlink r:id="rId1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urban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in Europe,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7" w:name="cite_ref-Urban_13-2"/>
      <w:bookmarkEnd w:id="7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[13]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the </w:t>
      </w:r>
      <w:hyperlink r:id="rId1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metropolitan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in Europe,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8" w:name="cite_ref-Megapolis_14-2"/>
      <w:bookmarkEnd w:id="8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[14]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also the largest city by land area on the European continent.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"cite_note-Planète_Énergies-15"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9" w:name="cite_ref-Planète_Énergies_15-0"/>
      <w:bookmarkEnd w:id="9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[15]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Originally established in 1147, Moscow grew to become a prosperous and powerful city that served as the capital of the </w:t>
      </w:r>
      <w:hyperlink r:id="rId2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Grand Duchy that bears its namesake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When the Grand Duchy of Moscow evolved into the </w:t>
      </w:r>
      <w:hyperlink r:id="rId2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Tsardom of 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Moscow still remained as the political and economic center for most of the Tsardom's history. When the Tsardom was reformed into the </w:t>
      </w:r>
      <w:hyperlink r:id="rId2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Empire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the capital was moved from Moscow to </w:t>
      </w:r>
      <w:hyperlink r:id="rId2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Saint Petersburg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diminishing the influence of the city. The capital was then moved back to Moscow following the </w:t>
      </w:r>
      <w:hyperlink r:id="rId2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Revolution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city was brought back as the political centre of the </w:t>
      </w:r>
      <w:hyperlink r:id="rId2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SFSR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</w:t>
      </w:r>
      <w:hyperlink r:id="rId2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Soviet Union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When the Soviet Union dissolved, Moscow remained as the capital city of the contemporary and newly established </w:t>
      </w:r>
      <w:hyperlink r:id="rId2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Federation</w:t>
        </w:r>
        <w:r>
          <w:rPr>
            <w:rFonts w:ascii="sans-serif" w:hAnsi="sans-serif"/>
            <w:b w:val="false"/>
            <w:i w:val="false"/>
            <w:caps w:val="false"/>
            <w:smallCaps w:val="false"/>
            <w:color w:val="202122"/>
            <w:spacing w:val="0"/>
            <w:sz w:val="21"/>
          </w:rPr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3042920</wp:posOffset>
              </wp:positionH>
              <wp:positionV relativeFrom="paragraph">
                <wp:posOffset>1925320</wp:posOffset>
              </wp:positionV>
              <wp:extent cx="2785745" cy="2848610"/>
              <wp:effectExtent l="0" t="0" r="0" b="0"/>
              <wp:wrapSquare wrapText="largest"/>
              <wp:docPr id="2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5745" cy="2848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</w:p>
    <w:p>
      <w:pPr>
        <w:pStyle w:val="TextBody"/>
        <w:widowControl/>
        <w:spacing w:before="0" w:after="12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p>
      <w:pPr>
        <w:pStyle w:val="Normal"/>
        <w:widowControl/>
        <w:spacing w:before="0" w:after="12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In the 16th and 17th centuries, the three circular defences were built: </w:t>
      </w:r>
      <w:hyperlink r:id="rId2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Kitay-gorod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(Китай-город), the White City (Белый город) and the Earthen City (Земляной город). However, in 1547, two fires destroyed much of the town, and in 1571 the </w:t>
      </w:r>
      <w:hyperlink r:id="rId3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Crimean Tatars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hyperlink r:id="rId3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captured Moscow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burning everything except the Kremlin.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"cite_note-38"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10" w:name="cite_ref-38"/>
      <w:bookmarkEnd w:id="1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[38]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The annals record that only 30,000 of 200,000 inhabitants survived.</w:t>
      </w:r>
    </w:p>
    <w:p>
      <w:pPr>
        <w:pStyle w:val="TextBody"/>
        <w:widowControl/>
        <w:spacing w:before="0" w:after="12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hyperlink" Target="https://en.wikipedia.org/wiki/Romanization_of_Russian" TargetMode="External"/><Relationship Id="rId5" Type="http://schemas.openxmlformats.org/officeDocument/2006/relationships/hyperlink" Target="https://en.wikipedia.org/wiki/Help:IPA/Russia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File:&#1052;&#1086;&#1089;&#1082;&#1074;&#1072;.ogg" TargetMode="External"/><Relationship Id="rId8" Type="http://schemas.openxmlformats.org/officeDocument/2006/relationships/hyperlink" Target="https://upload.wikimedia.org/wikipedia/commons/7/71/&#1052;&#1086;&#1089;&#1082;&#1074;&#1072;.ogg" TargetMode="External"/><Relationship Id="rId9" Type="http://schemas.openxmlformats.org/officeDocument/2006/relationships/hyperlink" Target="https://en.wikipedia.org/wiki/Capital_city" TargetMode="External"/><Relationship Id="rId10" Type="http://schemas.openxmlformats.org/officeDocument/2006/relationships/hyperlink" Target="https://en.wikipedia.org/wiki/List_of_cities_and_towns_in_Russia_by_population" TargetMode="External"/><Relationship Id="rId11" Type="http://schemas.openxmlformats.org/officeDocument/2006/relationships/hyperlink" Target="https://en.wikipedia.org/wiki/Russia" TargetMode="External"/><Relationship Id="rId12" Type="http://schemas.openxmlformats.org/officeDocument/2006/relationships/hyperlink" Target="https://en.wikipedia.org/wiki/Moskva_(river)" TargetMode="External"/><Relationship Id="rId13" Type="http://schemas.openxmlformats.org/officeDocument/2006/relationships/hyperlink" Target="https://en.wikipedia.org/wiki/Central_Russia" TargetMode="External"/><Relationship Id="rId14" Type="http://schemas.openxmlformats.org/officeDocument/2006/relationships/hyperlink" Target="https://en.wikipedia.org/wiki/Moscow_metropolitan_area" TargetMode="External"/><Relationship Id="rId15" Type="http://schemas.openxmlformats.org/officeDocument/2006/relationships/hyperlink" Target="https://en.wikipedia.org/wiki/List_of_largest_cities" TargetMode="External"/><Relationship Id="rId16" Type="http://schemas.openxmlformats.org/officeDocument/2006/relationships/hyperlink" Target="https://en.wikipedia.org/wiki/List_of_European_cities_by_population_within_city_limits" TargetMode="External"/><Relationship Id="rId17" Type="http://schemas.openxmlformats.org/officeDocument/2006/relationships/hyperlink" Target="https://en.wikipedia.org/wiki/Europe" TargetMode="External"/><Relationship Id="rId18" Type="http://schemas.openxmlformats.org/officeDocument/2006/relationships/hyperlink" Target="https://en.wikipedia.org/wiki/List_of_urban_areas_in_Europe" TargetMode="External"/><Relationship Id="rId19" Type="http://schemas.openxmlformats.org/officeDocument/2006/relationships/hyperlink" Target="https://en.wikipedia.org/wiki/List_of_metropolitan_areas_in_Europe" TargetMode="External"/><Relationship Id="rId20" Type="http://schemas.openxmlformats.org/officeDocument/2006/relationships/hyperlink" Target="https://en.wikipedia.org/wiki/Grand_Duchy_of_Moscow" TargetMode="External"/><Relationship Id="rId21" Type="http://schemas.openxmlformats.org/officeDocument/2006/relationships/hyperlink" Target="https://en.wikipedia.org/wiki/Tsardom_of_Russia" TargetMode="External"/><Relationship Id="rId22" Type="http://schemas.openxmlformats.org/officeDocument/2006/relationships/hyperlink" Target="https://en.wikipedia.org/wiki/Russian_Empire" TargetMode="External"/><Relationship Id="rId23" Type="http://schemas.openxmlformats.org/officeDocument/2006/relationships/hyperlink" Target="https://en.wikipedia.org/wiki/Saint_Petersburg" TargetMode="External"/><Relationship Id="rId24" Type="http://schemas.openxmlformats.org/officeDocument/2006/relationships/hyperlink" Target="https://en.wikipedia.org/wiki/Russian_Revolution" TargetMode="External"/><Relationship Id="rId25" Type="http://schemas.openxmlformats.org/officeDocument/2006/relationships/hyperlink" Target="https://en.wikipedia.org/wiki/Russian_Soviet_Federative_Socialist_Republic" TargetMode="External"/><Relationship Id="rId26" Type="http://schemas.openxmlformats.org/officeDocument/2006/relationships/hyperlink" Target="https://en.wikipedia.org/wiki/Soviet_Union" TargetMode="External"/><Relationship Id="rId27" Type="http://schemas.openxmlformats.org/officeDocument/2006/relationships/hyperlink" Target="https://en.wikipedia.org/wiki/Russia" TargetMode="External"/><Relationship Id="rId28" Type="http://schemas.openxmlformats.org/officeDocument/2006/relationships/image" Target="media/image2.jpeg"/><Relationship Id="rId29" Type="http://schemas.openxmlformats.org/officeDocument/2006/relationships/hyperlink" Target="https://en.wikipedia.org/wiki/Kitay-gorod" TargetMode="External"/><Relationship Id="rId30" Type="http://schemas.openxmlformats.org/officeDocument/2006/relationships/hyperlink" Target="https://en.wikipedia.org/wiki/Crimean_Tatars" TargetMode="External"/><Relationship Id="rId31" Type="http://schemas.openxmlformats.org/officeDocument/2006/relationships/hyperlink" Target="https://en.wikipedia.org/wiki/Russo-Crimean_Wars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1</Pages>
  <Words>324</Words>
  <Characters>1730</Characters>
  <CharactersWithSpaces>2050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2020-11-20T22:54:18Z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