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Titillium Web" w:hAnsi="Titillium Web"/>
          <w:b/>
          <w:b/>
          <w:bCs/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drawing>
          <wp:anchor behindDoc="0" distT="0" distB="0" distL="133350" distR="123190" simplePos="0" locked="0" layoutInCell="1" allowOverlap="1" relativeHeight="2">
            <wp:simplePos x="0" y="0"/>
            <wp:positionH relativeFrom="column">
              <wp:posOffset>5547360</wp:posOffset>
            </wp:positionH>
            <wp:positionV relativeFrom="paragraph">
              <wp:posOffset>3175</wp:posOffset>
            </wp:positionV>
            <wp:extent cx="600075" cy="711835"/>
            <wp:effectExtent l="0" t="0" r="0" b="0"/>
            <wp:wrapTight wrapText="bothSides">
              <wp:wrapPolygon edited="0">
                <wp:start x="9396" y="0"/>
                <wp:lineTo x="3131" y="7379"/>
                <wp:lineTo x="-1011" y="14205"/>
                <wp:lineTo x="-1011" y="18204"/>
                <wp:lineTo x="7998" y="18204"/>
                <wp:lineTo x="5222" y="20468"/>
                <wp:lineTo x="16364" y="20468"/>
                <wp:lineTo x="21916" y="18204"/>
                <wp:lineTo x="21916" y="12502"/>
                <wp:lineTo x="16364" y="2825"/>
                <wp:lineTo x="14273" y="0"/>
                <wp:lineTo x="9396" y="0"/>
              </wp:wrapPolygon>
            </wp:wrapTight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tillium Web" w:hAnsi="Titillium Web"/>
          <w:b/>
          <w:b/>
          <w:bCs/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 xml:space="preserve">IFBA – Instituto Federal de Educação, Ciência e Tecnologia da Bahia 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Departamento de Ciência da Computação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b/>
          <w:bCs/>
          <w:sz w:val="18"/>
          <w:lang w:val="pt-BR"/>
        </w:rPr>
        <w:t>Graduação Tecnológica em Análise e Desenvolvimento de Sistemas</w:t>
      </w:r>
    </w:p>
    <w:p>
      <w:pPr>
        <w:pStyle w:val="Normal"/>
        <w:jc w:val="center"/>
        <w:rPr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  <w:t>INF008 – Programação Orientada a Objetos</w:t>
      </w:r>
    </w:p>
    <w:p>
      <w:pPr>
        <w:pStyle w:val="Normal"/>
        <w:jc w:val="center"/>
        <w:rPr/>
      </w:pPr>
      <w:r>
        <w:rPr>
          <w:rFonts w:ascii="Titillium Web" w:hAnsi="Titillium Web"/>
          <w:b/>
          <w:bCs/>
          <w:sz w:val="18"/>
          <w:lang w:val="pt-BR"/>
        </w:rPr>
        <w:t>Prof.:</w:t>
      </w:r>
      <w:r>
        <w:rPr>
          <w:rFonts w:ascii="Titillium Web" w:hAnsi="Titillium Web"/>
          <w:sz w:val="18"/>
          <w:lang w:val="pt-BR"/>
        </w:rPr>
        <w:t xml:space="preserve"> Frederico Jorge Ribeiro Barboza</w:t>
      </w:r>
    </w:p>
    <w:p>
      <w:pPr>
        <w:pStyle w:val="Normal"/>
        <w:jc w:val="center"/>
        <w:rPr>
          <w:rFonts w:ascii="Titillium Web" w:hAnsi="Titillium Web"/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</w:r>
    </w:p>
    <w:p>
      <w:pPr>
        <w:pStyle w:val="Normal"/>
        <w:jc w:val="center"/>
        <w:rPr>
          <w:sz w:val="18"/>
          <w:lang w:val="pt-BR"/>
        </w:rPr>
      </w:pPr>
      <w:r>
        <w:rPr>
          <w:sz w:val="18"/>
          <w:lang w:val="pt-BR"/>
        </w:rPr>
      </w:r>
    </w:p>
    <w:p>
      <w:pPr>
        <w:pStyle w:val="Normal"/>
        <w:jc w:val="center"/>
        <w:rPr/>
      </w:pPr>
      <w:r>
        <w:rPr>
          <w:rFonts w:ascii="Titillium Web" w:hAnsi="Titillium Web"/>
          <w:b/>
          <w:bCs/>
          <w:sz w:val="18"/>
          <w:lang w:val="pt-BR"/>
        </w:rPr>
        <w:t>Avaliação 2021.1</w:t>
      </w:r>
    </w:p>
    <w:p>
      <w:pPr>
        <w:pStyle w:val="Normal"/>
        <w:jc w:val="center"/>
        <w:rPr>
          <w:rFonts w:ascii="Titillium Web" w:hAnsi="Titillium Web"/>
          <w:sz w:val="22"/>
          <w:lang w:val="pt-BR"/>
        </w:rPr>
      </w:pPr>
      <w:r>
        <w:rPr>
          <w:rFonts w:ascii="Titillium Web" w:hAnsi="Titillium Web"/>
          <w:sz w:val="22"/>
          <w:lang w:val="pt-BR"/>
        </w:rPr>
      </w:r>
    </w:p>
    <w:p>
      <w:pPr>
        <w:pStyle w:val="Normal"/>
        <w:rPr>
          <w:rFonts w:ascii="Titillium Web" w:hAnsi="Titillium Web"/>
          <w:sz w:val="20"/>
          <w:lang w:val="pt-BR"/>
        </w:rPr>
      </w:pPr>
      <w:r>
        <w:rPr>
          <w:rFonts w:ascii="Titillium Web" w:hAnsi="Titillium Web"/>
          <w:b/>
          <w:bCs/>
          <w:sz w:val="20"/>
          <w:lang w:val="pt-BR"/>
        </w:rPr>
        <w:t>Instruções (leia com atenção):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O trabalho deve ser desenvolvido em equipes de três pessoas.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A implementação deve ser realizada de forma incremental, à medida que a especificação for sendo liberada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Sugere-se o uso de uma ferramenta de trabalho colaborativo e versionamento como o git.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tillium Web" w:hAnsi="Titillium Web"/>
          <w:sz w:val="18"/>
          <w:lang w:val="pt-BR"/>
        </w:rPr>
        <w:t>Os commits (ou equivalentes) poderão serem utilizados para avaliar a participação dos membros da equipe</w:t>
      </w:r>
    </w:p>
    <w:p>
      <w:pPr>
        <w:pStyle w:val="Normal"/>
        <w:rPr>
          <w:rFonts w:ascii="Titillium Web" w:hAnsi="Titillium Web"/>
          <w:sz w:val="18"/>
          <w:lang w:val="pt-BR"/>
        </w:rPr>
      </w:pPr>
      <w:r>
        <w:rPr>
          <w:rFonts w:ascii="Titillium Web" w:hAnsi="Titillium Web"/>
          <w:sz w:val="18"/>
          <w:lang w:val="pt-BR"/>
        </w:rPr>
      </w:r>
    </w:p>
    <w:p>
      <w:pPr>
        <w:pStyle w:val="Normal"/>
        <w:rPr>
          <w:rFonts w:ascii="Titillium Web" w:hAnsi="Titillium Web"/>
          <w:sz w:val="22"/>
          <w:lang w:val="pt-BR"/>
        </w:rPr>
      </w:pPr>
      <w:r>
        <w:rPr>
          <w:rFonts w:ascii="Titillium Web" w:hAnsi="Titillium Web"/>
          <w:sz w:val="22"/>
          <w:lang w:val="pt-BR"/>
        </w:rPr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As cores RGB modelam um sistema de cores aditivas em que o Vermelho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R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ed), o Verde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G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reen) e o Azul (</w:t>
      </w:r>
      <w:r>
        <w:rPr>
          <w:rFonts w:eastAsia="Calibri" w:cs="Times New Roman" w:eastAsiaTheme="minorHAnsi"/>
          <w:b/>
          <w:sz w:val="22"/>
          <w:szCs w:val="22"/>
          <w:lang w:val="pt-BR" w:eastAsia="en-US"/>
        </w:rPr>
        <w:t>B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lue) são combinados de várias formas de modo a reproduzir um largo espectro cromático. Uma cor RGB é representada por uma 3-upla, onde cada elemento pode assumir um valor de 0 a 255, representando a quantidade de vermelho, verde e azul que compõem a cor. </w:t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Em cores RGB, a luminosidade é calculada através da expressão de luminosidade = </w:t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ab/>
        <w:t xml:space="preserve">(R*0.3 + G*0.59 + B *0.11) / 255, </w:t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que deve ser truncada para um valor inteiro.</w:t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>
          <w:rFonts w:eastAsia="Calibri" w:cs="Times New Roman" w:eastAsiaTheme="minorHAnsi"/>
          <w:sz w:val="22"/>
          <w:szCs w:val="22"/>
          <w:lang w:val="pt-BR" w:eastAsia="en-US"/>
        </w:rPr>
      </w:r>
    </w:p>
    <w:p>
      <w:pPr>
        <w:pStyle w:val="Normal"/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Escreva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uma classe que represente uma cor RGB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 representação estática da classe criada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os métodos que lêem e alteram os valores das componentes RGB da cor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método que leia a luminosidade da cor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construtores sobrecarregados que permitam a criação de uma cor</w:t>
      </w:r>
    </w:p>
    <w:p>
      <w:pPr>
        <w:pStyle w:val="Normal"/>
        <w:numPr>
          <w:ilvl w:val="1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um construtor de cópia, que crie uma cor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idêntica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(mesmo valor de R, G e B)</w:t>
      </w:r>
    </w:p>
    <w:p>
      <w:pPr>
        <w:pStyle w:val="Normal"/>
        <w:numPr>
          <w:ilvl w:val="1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construtor sem parâmetros, que crie a cor preta (&lt;R=0, G=0, B=0&gt;)</w:t>
      </w:r>
    </w:p>
    <w:p>
      <w:pPr>
        <w:pStyle w:val="Normal"/>
        <w:numPr>
          <w:ilvl w:val="1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um construtor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que receba três valores como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parâmetros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e crie uma considerando estes valores como os valores de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R, G e B, respectivamente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um método que verifique se duas cores são iguais. As cores são consideradas iguais se seus valores de R, G e B são idênticos entre si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(o R de uma cor igual o R da outra e assim por diante)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altere as propriedades Red, Green e Blue e Luminosidade para serem exclusivamente leitura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>um método que gere uma representação String da co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r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como hexadecimal. A representação é composta pelo caracter # seguida de dois dígitos representando o valor de R, G e B em hexadecimal. Por exemplo, para a cor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>RGB, onde R=37, G=150, B=190, o método deve retornar: #2596BE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um método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clarear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que receba um valor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e modifique a tonalidade da cor em questão a tornando mais clara. Para isso, o método deve modificar os valores RGB, </w:t>
      </w:r>
      <w:bookmarkStart w:id="0" w:name="__DdeLink__44_1337348657"/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para um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novo valor </w:t>
      </w:r>
      <w:r>
        <w:rPr>
          <w:rFonts w:eastAsia="Calibri" w:cs="Times New Roman" w:eastAsiaTheme="minorHAnsi"/>
          <w:b/>
          <w:bCs/>
          <w:sz w:val="22"/>
          <w:szCs w:val="22"/>
          <w:lang w:val="pt-BR" w:eastAsia="en-US"/>
        </w:rPr>
        <w:t>p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percentual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menor, onde  </w:t>
      </w:r>
      <w:r>
        <w:rPr>
          <w:rFonts w:eastAsia="Calibri" w:cs="Times New Roman" w:eastAsiaTheme="minorHAnsi"/>
          <w:b/>
          <w:bCs/>
          <w:sz w:val="22"/>
          <w:szCs w:val="22"/>
          <w:lang w:val="pt-BR" w:eastAsia="en-US"/>
        </w:rPr>
        <w:t>p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 deve ser </w:t>
      </w:r>
      <w:r>
        <w:rPr>
          <w:rFonts w:eastAsia="Calibri" w:cs="Times New Roman" w:eastAsiaTheme="minorHAnsi"/>
          <w:sz w:val="22"/>
          <w:szCs w:val="22"/>
          <w:lang w:val="pt-BR" w:eastAsia="en-US"/>
        </w:rPr>
        <w:t xml:space="preserve">indicado como parâmetro. </w:t>
      </w:r>
      <w:bookmarkEnd w:id="0"/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Por exemplo, para a cor  #2596BE, se o parâmetro de clarear for 0.1 (10%), a cor deve se tornar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 xml:space="preserve">#2187ab. 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um método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>escurecer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que receba um valor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e modifique a tonalidade da cor em questão a tornando mais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>escura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. Para isso, o método deve modificar os valores RGB, para um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novo valor </w:t>
      </w:r>
      <w:r>
        <w:rPr>
          <w:rFonts w:eastAsia="Calibri" w:cs="Times New Roman" w:eastAsiaTheme="minorHAnsi"/>
          <w:b/>
          <w:bCs/>
          <w:color w:val="00000A"/>
          <w:sz w:val="22"/>
          <w:szCs w:val="22"/>
          <w:lang w:val="pt-BR" w:eastAsia="en-US" w:bidi="hi-IN"/>
        </w:rPr>
        <w:t>p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percentual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maior, onde </w:t>
      </w:r>
      <w:r>
        <w:rPr>
          <w:rFonts w:eastAsia="Calibri" w:cs="Times New Roman" w:eastAsiaTheme="minorHAnsi"/>
          <w:b/>
          <w:bCs/>
          <w:color w:val="00000A"/>
          <w:sz w:val="22"/>
          <w:szCs w:val="22"/>
          <w:lang w:val="pt-BR" w:eastAsia="en-US" w:bidi="hi-IN"/>
        </w:rPr>
        <w:t>p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 deve ser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indicado como parâmetro. </w:t>
      </w: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  <w:t xml:space="preserve">Por exemplo, para a cor  #2596BE, se o parâmetro de escurecer for 0.1 (10%), a cor deve se tornar </w:t>
      </w: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#2187AB.</w:t>
      </w:r>
    </w:p>
    <w:p>
      <w:pPr>
        <w:pStyle w:val="Normal"/>
        <w:numPr>
          <w:ilvl w:val="0"/>
          <w:numId w:val="2"/>
        </w:numPr>
        <w:spacing w:before="0" w:after="120"/>
        <w:jc w:val="both"/>
        <w:rPr/>
      </w:pPr>
      <w:r>
        <w:rPr>
          <w:rFonts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  <w:t>Um método que retorne uma nova instância de CorRGB, igual a cor que recebeu a mensagem</w:t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jc w:val="both"/>
        <w:rPr>
          <w:rFonts w:ascii="Times New Roman" w:hAnsi="Times New Roman" w:eastAsia="Calibri" w:cs="Times New Roman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pt-BR" w:eastAsia="en-US" w:bidi="hi-IN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120"/>
        <w:ind w:left="720" w:hanging="0"/>
        <w:jc w:val="both"/>
        <w:rPr>
          <w:rFonts w:ascii="Times New Roman" w:hAnsi="Times New Roman" w:eastAsia="Calibri" w:cs="Times New Roman" w:eastAsiaTheme="minorHAnsi"/>
          <w:color w:val="00000A"/>
          <w:sz w:val="22"/>
          <w:szCs w:val="22"/>
          <w:lang w:val="pt-BR" w:eastAsia="en-US" w:bidi="hi-IN"/>
        </w:rPr>
      </w:pPr>
      <w:r>
        <w:rPr>
          <w:rFonts w:eastAsia="Calibri" w:cs="Times New Roman" w:eastAsiaTheme="minorHAnsi"/>
          <w:color w:val="00000A"/>
          <w:sz w:val="22"/>
          <w:szCs w:val="22"/>
          <w:lang w:val="pt-BR" w:eastAsia="en-US" w:bidi="hi-IN"/>
        </w:rPr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/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/>
      </w:r>
    </w:p>
    <w:p>
      <w:pPr>
        <w:pStyle w:val="Normal"/>
        <w:spacing w:before="0" w:after="120"/>
        <w:jc w:val="both"/>
        <w:rPr>
          <w:rFonts w:eastAsia="Calibri" w:cs="Times New Roman" w:eastAsiaTheme="minorHAnsi"/>
          <w:sz w:val="22"/>
          <w:szCs w:val="22"/>
          <w:lang w:val="pt-BR" w:eastAsia="en-US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200"/>
        <w:ind w:left="720" w:hanging="0"/>
        <w:contextualSpacing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1134" w:right="1134" w:header="0" w:top="1134" w:footer="1134" w:bottom="1661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Tahoma">
    <w:charset w:val="00"/>
    <w:family w:val="roman"/>
    <w:pitch w:val="variable"/>
  </w:font>
  <w:font w:name="Titillium Web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 Devanagari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center"/>
      <w:rPr/>
    </w:pPr>
    <w:r>
      <w:rPr>
        <w:rFonts w:ascii="Titillium Web" w:hAnsi="Titillium Web"/>
        <w:b/>
        <w:bCs/>
        <w:sz w:val="16"/>
        <w:szCs w:val="16"/>
        <w:lang w:val="pt-BR"/>
      </w:rPr>
      <w:t>INF008 – Graduação Tecnológica em Análise e Desenvolvimento de Sistemas – Avaliação – 2021.1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1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Roman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fals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Noto Sans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 w:customStyle="1">
    <w:name w:val="Marcas"/>
    <w:qFormat/>
    <w:rsid w:val="00ce7f6d"/>
    <w:rPr>
      <w:rFonts w:ascii="OpenSymbol" w:hAnsi="OpenSymbol" w:eastAsia="OpenSymbol" w:cs="OpenSymbol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f767f"/>
    <w:rPr>
      <w:rFonts w:ascii="Tahoma" w:hAnsi="Tahoma" w:eastAsia="DejaVu Sans" w:cs="Mangal"/>
      <w:sz w:val="16"/>
      <w:szCs w:val="14"/>
      <w:lang w:val="en-US" w:eastAsia="zh-CN" w:bidi="hi-IN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ef767f"/>
    <w:rPr>
      <w:rFonts w:eastAsia="DejaVu Sans" w:cs="Mangal"/>
      <w:sz w:val="24"/>
      <w:szCs w:val="21"/>
      <w:lang w:val="en-US" w:eastAsia="zh-CN" w:bidi="hi-IN"/>
    </w:rPr>
  </w:style>
  <w:style w:type="character" w:styleId="ListLabel1">
    <w:name w:val="ListLabel 1"/>
    <w:qFormat/>
    <w:rPr>
      <w:rFonts w:ascii="Titillium Web" w:hAnsi="Titillium Web" w:cs="OpenSymbol"/>
      <w:sz w:val="1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rFonts w:eastAsia="Calibri" w:cs="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Titillium Web" w:hAnsi="Titillium Web" w:cs="OpenSymbol"/>
      <w:sz w:val="18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Times New Roman" w:hAnsi="Times New Roman"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OpenSymbol"/>
      <w:sz w:val="18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rsid w:val="00ce7f6d"/>
    <w:pPr>
      <w:spacing w:lineRule="auto" w:line="288" w:before="0" w:after="140"/>
    </w:pPr>
    <w:rPr/>
  </w:style>
  <w:style w:type="paragraph" w:styleId="Lista">
    <w:name w:val="List"/>
    <w:basedOn w:val="Corpodetexto"/>
    <w:rsid w:val="00ce7f6d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ce7f6d"/>
    <w:pPr>
      <w:suppressLineNumbers/>
    </w:pPr>
    <w:rPr/>
  </w:style>
  <w:style w:type="paragraph" w:styleId="Ttulo1" w:customStyle="1">
    <w:name w:val="Título1"/>
    <w:basedOn w:val="Normal"/>
    <w:qFormat/>
    <w:rsid w:val="00ce7f6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aption">
    <w:name w:val="caption"/>
    <w:basedOn w:val="Normal"/>
    <w:qFormat/>
    <w:rsid w:val="00ce7f6d"/>
    <w:pPr>
      <w:suppressLineNumbers/>
      <w:spacing w:before="120" w:after="120"/>
    </w:pPr>
    <w:rPr>
      <w:i/>
      <w:iCs/>
    </w:rPr>
  </w:style>
  <w:style w:type="paragraph" w:styleId="Rodap">
    <w:name w:val="Footer"/>
    <w:basedOn w:val="Normal"/>
    <w:rsid w:val="00ce7f6d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dodatabela" w:customStyle="1">
    <w:name w:val="Conteúdo da tabela"/>
    <w:basedOn w:val="Normal"/>
    <w:qFormat/>
    <w:rsid w:val="00ce7f6d"/>
    <w:pPr>
      <w:suppressLineNumbers/>
    </w:pPr>
    <w:rPr/>
  </w:style>
  <w:style w:type="paragraph" w:styleId="Default" w:customStyle="1">
    <w:name w:val="Default"/>
    <w:qFormat/>
    <w:rsid w:val="00ce7f6d"/>
    <w:pPr>
      <w:widowControl/>
      <w:suppressAutoHyphens w:val="true"/>
      <w:bidi w:val="0"/>
      <w:spacing w:lineRule="atLeast" w:line="200"/>
      <w:jc w:val="left"/>
    </w:pPr>
    <w:rPr>
      <w:rFonts w:ascii="Noto Sans Devanagari" w:hAnsi="Noto Sans Devanagari" w:eastAsia="DejaVu Sans" w:cs="Arial"/>
      <w:color w:val="000000"/>
      <w:sz w:val="36"/>
      <w:szCs w:val="24"/>
      <w:lang w:val="en-US" w:eastAsia="zh-CN" w:bidi="hi-IN"/>
    </w:rPr>
  </w:style>
  <w:style w:type="paragraph" w:styleId="Objectwitharrow" w:customStyle="1">
    <w:name w:val="Object with arrow"/>
    <w:basedOn w:val="Default"/>
    <w:qFormat/>
    <w:rsid w:val="00ce7f6d"/>
    <w:pPr/>
    <w:rPr/>
  </w:style>
  <w:style w:type="paragraph" w:styleId="Objectwithshadow" w:customStyle="1">
    <w:name w:val="Object with shadow"/>
    <w:basedOn w:val="Default"/>
    <w:qFormat/>
    <w:rsid w:val="00ce7f6d"/>
    <w:pPr/>
    <w:rPr/>
  </w:style>
  <w:style w:type="paragraph" w:styleId="Objectwithoutfill" w:customStyle="1">
    <w:name w:val="Object without fill"/>
    <w:basedOn w:val="Default"/>
    <w:qFormat/>
    <w:rsid w:val="00ce7f6d"/>
    <w:pPr/>
    <w:rPr/>
  </w:style>
  <w:style w:type="paragraph" w:styleId="Objectwithnofillandnoline" w:customStyle="1">
    <w:name w:val="Object with no fill and no line"/>
    <w:basedOn w:val="Default"/>
    <w:qFormat/>
    <w:rsid w:val="00ce7f6d"/>
    <w:pPr/>
    <w:rPr/>
  </w:style>
  <w:style w:type="paragraph" w:styleId="Textbody" w:customStyle="1">
    <w:name w:val="Text body"/>
    <w:basedOn w:val="Default"/>
    <w:qFormat/>
    <w:rsid w:val="00ce7f6d"/>
    <w:pPr/>
    <w:rPr/>
  </w:style>
  <w:style w:type="paragraph" w:styleId="Textbodyjustified" w:customStyle="1">
    <w:name w:val="Text body justified"/>
    <w:basedOn w:val="Default"/>
    <w:qFormat/>
    <w:rsid w:val="00ce7f6d"/>
    <w:pPr/>
    <w:rPr/>
  </w:style>
  <w:style w:type="paragraph" w:styleId="Title1" w:customStyle="1">
    <w:name w:val="Title1"/>
    <w:basedOn w:val="Default"/>
    <w:qFormat/>
    <w:rsid w:val="00ce7f6d"/>
    <w:pPr>
      <w:jc w:val="center"/>
    </w:pPr>
    <w:rPr/>
  </w:style>
  <w:style w:type="paragraph" w:styleId="Title2" w:customStyle="1">
    <w:name w:val="Title2"/>
    <w:basedOn w:val="Default"/>
    <w:qFormat/>
    <w:rsid w:val="00ce7f6d"/>
    <w:pPr>
      <w:spacing w:before="57" w:after="57"/>
      <w:ind w:right="113" w:hanging="0"/>
      <w:jc w:val="center"/>
    </w:pPr>
    <w:rPr/>
  </w:style>
  <w:style w:type="paragraph" w:styleId="DimensionLine" w:customStyle="1">
    <w:name w:val="Dimension Line"/>
    <w:basedOn w:val="Default"/>
    <w:qFormat/>
    <w:rsid w:val="00ce7f6d"/>
    <w:pPr/>
    <w:rPr/>
  </w:style>
  <w:style w:type="paragraph" w:styleId="DefaultLTGliederung1" w:customStyle="1">
    <w:name w:val="Default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LTGliederung2" w:customStyle="1">
    <w:name w:val="Default~LT~Gliederung 2"/>
    <w:basedOn w:val="DefaultLTGliederung1"/>
    <w:qFormat/>
    <w:rsid w:val="00ce7f6d"/>
    <w:pPr>
      <w:spacing w:before="227" w:after="0"/>
    </w:pPr>
    <w:rPr>
      <w:sz w:val="56"/>
    </w:rPr>
  </w:style>
  <w:style w:type="paragraph" w:styleId="DefaultLTGliederung3" w:customStyle="1">
    <w:name w:val="Default~LT~Gliederung 3"/>
    <w:basedOn w:val="DefaultLTGliederung2"/>
    <w:qFormat/>
    <w:rsid w:val="00ce7f6d"/>
    <w:pPr>
      <w:spacing w:before="170" w:after="0"/>
    </w:pPr>
    <w:rPr>
      <w:sz w:val="48"/>
    </w:rPr>
  </w:style>
  <w:style w:type="paragraph" w:styleId="DefaultLTGliederung4" w:customStyle="1">
    <w:name w:val="Default~LT~Gliederung 4"/>
    <w:basedOn w:val="DefaultLTGliederung3"/>
    <w:qFormat/>
    <w:rsid w:val="00ce7f6d"/>
    <w:pPr>
      <w:spacing w:before="113" w:after="0"/>
    </w:pPr>
    <w:rPr>
      <w:sz w:val="40"/>
    </w:rPr>
  </w:style>
  <w:style w:type="paragraph" w:styleId="DefaultLTGliederung5" w:customStyle="1">
    <w:name w:val="Default~LT~Gliederung 5"/>
    <w:basedOn w:val="DefaultLTGliederung4"/>
    <w:qFormat/>
    <w:rsid w:val="00ce7f6d"/>
    <w:pPr>
      <w:spacing w:before="57" w:after="0"/>
    </w:pPr>
    <w:rPr/>
  </w:style>
  <w:style w:type="paragraph" w:styleId="DefaultLTGliederung6" w:customStyle="1">
    <w:name w:val="Default~LT~Gliederung 6"/>
    <w:basedOn w:val="DefaultLTGliederung5"/>
    <w:qFormat/>
    <w:rsid w:val="00ce7f6d"/>
    <w:pPr/>
    <w:rPr/>
  </w:style>
  <w:style w:type="paragraph" w:styleId="DefaultLTGliederung7" w:customStyle="1">
    <w:name w:val="Default~LT~Gliederung 7"/>
    <w:basedOn w:val="DefaultLTGliederung6"/>
    <w:qFormat/>
    <w:rsid w:val="00ce7f6d"/>
    <w:pPr/>
    <w:rPr/>
  </w:style>
  <w:style w:type="paragraph" w:styleId="DefaultLTGliederung8" w:customStyle="1">
    <w:name w:val="Default~LT~Gliederung 8"/>
    <w:basedOn w:val="DefaultLTGliederung7"/>
    <w:qFormat/>
    <w:rsid w:val="00ce7f6d"/>
    <w:pPr/>
    <w:rPr/>
  </w:style>
  <w:style w:type="paragraph" w:styleId="DefaultLTGliederung9" w:customStyle="1">
    <w:name w:val="Default~LT~Gliederung 9"/>
    <w:basedOn w:val="DefaultLTGliederung8"/>
    <w:qFormat/>
    <w:rsid w:val="00ce7f6d"/>
    <w:pPr/>
    <w:rPr/>
  </w:style>
  <w:style w:type="paragraph" w:styleId="DefaultLTTitel" w:customStyle="1">
    <w:name w:val="Default~LT~Titel"/>
    <w:qFormat/>
    <w:rsid w:val="00ce7f6d"/>
    <w:pPr>
      <w:widowControl/>
      <w:suppressAutoHyphens w:val="true"/>
      <w:bidi w:val="0"/>
      <w:jc w:val="left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LTUntertitel" w:customStyle="1">
    <w:name w:val="Default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LTNotizen" w:customStyle="1">
    <w:name w:val="Default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LTHintergrundobjekte" w:customStyle="1">
    <w:name w:val="Default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LTHintergrund" w:customStyle="1">
    <w:name w:val="Default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" w:customStyle="1">
    <w:name w:val="default"/>
    <w:qFormat/>
    <w:rsid w:val="00ce7f6d"/>
    <w:pPr>
      <w:widowControl/>
      <w:suppressAutoHyphens w:val="true"/>
      <w:bidi w:val="0"/>
      <w:spacing w:lineRule="atLeast" w:line="200"/>
      <w:jc w:val="left"/>
    </w:pPr>
    <w:rPr>
      <w:rFonts w:ascii="Noto Sans Devanagari" w:hAnsi="Noto Sans Devanagari" w:eastAsia="DejaVu Sans" w:cs="Arial"/>
      <w:color w:val="000000"/>
      <w:sz w:val="36"/>
      <w:szCs w:val="24"/>
      <w:lang w:val="en-US" w:eastAsia="zh-CN" w:bidi="hi-IN"/>
    </w:rPr>
  </w:style>
  <w:style w:type="paragraph" w:styleId="Gray1" w:customStyle="1">
    <w:name w:val="gray1"/>
    <w:basedOn w:val="Default1"/>
    <w:qFormat/>
    <w:rsid w:val="00ce7f6d"/>
    <w:pPr/>
    <w:rPr/>
  </w:style>
  <w:style w:type="paragraph" w:styleId="Gray2" w:customStyle="1">
    <w:name w:val="gray2"/>
    <w:basedOn w:val="Default1"/>
    <w:qFormat/>
    <w:rsid w:val="00ce7f6d"/>
    <w:pPr/>
    <w:rPr/>
  </w:style>
  <w:style w:type="paragraph" w:styleId="Gray3" w:customStyle="1">
    <w:name w:val="gray3"/>
    <w:basedOn w:val="Default1"/>
    <w:qFormat/>
    <w:rsid w:val="00ce7f6d"/>
    <w:pPr/>
    <w:rPr/>
  </w:style>
  <w:style w:type="paragraph" w:styleId="Bw1" w:customStyle="1">
    <w:name w:val="bw1"/>
    <w:basedOn w:val="Default1"/>
    <w:qFormat/>
    <w:rsid w:val="00ce7f6d"/>
    <w:pPr/>
    <w:rPr/>
  </w:style>
  <w:style w:type="paragraph" w:styleId="Bw2" w:customStyle="1">
    <w:name w:val="bw2"/>
    <w:basedOn w:val="Default1"/>
    <w:qFormat/>
    <w:rsid w:val="00ce7f6d"/>
    <w:pPr/>
    <w:rPr/>
  </w:style>
  <w:style w:type="paragraph" w:styleId="Bw3" w:customStyle="1">
    <w:name w:val="bw3"/>
    <w:basedOn w:val="Default1"/>
    <w:qFormat/>
    <w:rsid w:val="00ce7f6d"/>
    <w:pPr/>
    <w:rPr/>
  </w:style>
  <w:style w:type="paragraph" w:styleId="Orange1" w:customStyle="1">
    <w:name w:val="orange1"/>
    <w:basedOn w:val="Default1"/>
    <w:qFormat/>
    <w:rsid w:val="00ce7f6d"/>
    <w:pPr/>
    <w:rPr/>
  </w:style>
  <w:style w:type="paragraph" w:styleId="Orange2" w:customStyle="1">
    <w:name w:val="orange2"/>
    <w:basedOn w:val="Default1"/>
    <w:qFormat/>
    <w:rsid w:val="00ce7f6d"/>
    <w:pPr/>
    <w:rPr/>
  </w:style>
  <w:style w:type="paragraph" w:styleId="Orange3" w:customStyle="1">
    <w:name w:val="orange3"/>
    <w:basedOn w:val="Default1"/>
    <w:qFormat/>
    <w:rsid w:val="00ce7f6d"/>
    <w:pPr/>
    <w:rPr/>
  </w:style>
  <w:style w:type="paragraph" w:styleId="Turquoise1" w:customStyle="1">
    <w:name w:val="turquoise1"/>
    <w:basedOn w:val="Default1"/>
    <w:qFormat/>
    <w:rsid w:val="00ce7f6d"/>
    <w:pPr/>
    <w:rPr/>
  </w:style>
  <w:style w:type="paragraph" w:styleId="Turquoise2" w:customStyle="1">
    <w:name w:val="turquoise2"/>
    <w:basedOn w:val="Default1"/>
    <w:qFormat/>
    <w:rsid w:val="00ce7f6d"/>
    <w:pPr/>
    <w:rPr/>
  </w:style>
  <w:style w:type="paragraph" w:styleId="Turquoise3" w:customStyle="1">
    <w:name w:val="turquoise3"/>
    <w:basedOn w:val="Default1"/>
    <w:qFormat/>
    <w:rsid w:val="00ce7f6d"/>
    <w:pPr/>
    <w:rPr/>
  </w:style>
  <w:style w:type="paragraph" w:styleId="Blue1" w:customStyle="1">
    <w:name w:val="blue1"/>
    <w:basedOn w:val="Default1"/>
    <w:qFormat/>
    <w:rsid w:val="00ce7f6d"/>
    <w:pPr/>
    <w:rPr/>
  </w:style>
  <w:style w:type="paragraph" w:styleId="Blue2" w:customStyle="1">
    <w:name w:val="blue2"/>
    <w:basedOn w:val="Default1"/>
    <w:qFormat/>
    <w:rsid w:val="00ce7f6d"/>
    <w:pPr/>
    <w:rPr/>
  </w:style>
  <w:style w:type="paragraph" w:styleId="Blue3" w:customStyle="1">
    <w:name w:val="blue3"/>
    <w:basedOn w:val="Default1"/>
    <w:qFormat/>
    <w:rsid w:val="00ce7f6d"/>
    <w:pPr/>
    <w:rPr/>
  </w:style>
  <w:style w:type="paragraph" w:styleId="Sun1" w:customStyle="1">
    <w:name w:val="sun1"/>
    <w:basedOn w:val="Default1"/>
    <w:qFormat/>
    <w:rsid w:val="00ce7f6d"/>
    <w:pPr/>
    <w:rPr/>
  </w:style>
  <w:style w:type="paragraph" w:styleId="Sun2" w:customStyle="1">
    <w:name w:val="sun2"/>
    <w:basedOn w:val="Default1"/>
    <w:qFormat/>
    <w:rsid w:val="00ce7f6d"/>
    <w:pPr/>
    <w:rPr/>
  </w:style>
  <w:style w:type="paragraph" w:styleId="Sun3" w:customStyle="1">
    <w:name w:val="sun3"/>
    <w:basedOn w:val="Default1"/>
    <w:qFormat/>
    <w:rsid w:val="00ce7f6d"/>
    <w:pPr/>
    <w:rPr/>
  </w:style>
  <w:style w:type="paragraph" w:styleId="Earth1" w:customStyle="1">
    <w:name w:val="earth1"/>
    <w:basedOn w:val="Default1"/>
    <w:qFormat/>
    <w:rsid w:val="00ce7f6d"/>
    <w:pPr/>
    <w:rPr/>
  </w:style>
  <w:style w:type="paragraph" w:styleId="Earth2" w:customStyle="1">
    <w:name w:val="earth2"/>
    <w:basedOn w:val="Default1"/>
    <w:qFormat/>
    <w:rsid w:val="00ce7f6d"/>
    <w:pPr/>
    <w:rPr/>
  </w:style>
  <w:style w:type="paragraph" w:styleId="Earth3" w:customStyle="1">
    <w:name w:val="earth3"/>
    <w:basedOn w:val="Default1"/>
    <w:qFormat/>
    <w:rsid w:val="00ce7f6d"/>
    <w:pPr/>
    <w:rPr/>
  </w:style>
  <w:style w:type="paragraph" w:styleId="Green1" w:customStyle="1">
    <w:name w:val="green1"/>
    <w:basedOn w:val="Default1"/>
    <w:qFormat/>
    <w:rsid w:val="00ce7f6d"/>
    <w:pPr/>
    <w:rPr/>
  </w:style>
  <w:style w:type="paragraph" w:styleId="Green2" w:customStyle="1">
    <w:name w:val="green2"/>
    <w:basedOn w:val="Default1"/>
    <w:qFormat/>
    <w:rsid w:val="00ce7f6d"/>
    <w:pPr/>
    <w:rPr/>
  </w:style>
  <w:style w:type="paragraph" w:styleId="Green3" w:customStyle="1">
    <w:name w:val="green3"/>
    <w:basedOn w:val="Default1"/>
    <w:qFormat/>
    <w:rsid w:val="00ce7f6d"/>
    <w:pPr/>
    <w:rPr/>
  </w:style>
  <w:style w:type="paragraph" w:styleId="Seetang1" w:customStyle="1">
    <w:name w:val="seetang1"/>
    <w:basedOn w:val="Default1"/>
    <w:qFormat/>
    <w:rsid w:val="00ce7f6d"/>
    <w:pPr/>
    <w:rPr/>
  </w:style>
  <w:style w:type="paragraph" w:styleId="Seetang2" w:customStyle="1">
    <w:name w:val="seetang2"/>
    <w:basedOn w:val="Default1"/>
    <w:qFormat/>
    <w:rsid w:val="00ce7f6d"/>
    <w:pPr/>
    <w:rPr/>
  </w:style>
  <w:style w:type="paragraph" w:styleId="Seetang3" w:customStyle="1">
    <w:name w:val="seetang3"/>
    <w:basedOn w:val="Default1"/>
    <w:qFormat/>
    <w:rsid w:val="00ce7f6d"/>
    <w:pPr/>
    <w:rPr/>
  </w:style>
  <w:style w:type="paragraph" w:styleId="Lightblue1" w:customStyle="1">
    <w:name w:val="lightblue1"/>
    <w:basedOn w:val="Default1"/>
    <w:qFormat/>
    <w:rsid w:val="00ce7f6d"/>
    <w:pPr/>
    <w:rPr/>
  </w:style>
  <w:style w:type="paragraph" w:styleId="Lightblue2" w:customStyle="1">
    <w:name w:val="lightblue2"/>
    <w:basedOn w:val="Default1"/>
    <w:qFormat/>
    <w:rsid w:val="00ce7f6d"/>
    <w:pPr/>
    <w:rPr/>
  </w:style>
  <w:style w:type="paragraph" w:styleId="Lightblue3" w:customStyle="1">
    <w:name w:val="lightblue3"/>
    <w:basedOn w:val="Default1"/>
    <w:qFormat/>
    <w:rsid w:val="00ce7f6d"/>
    <w:pPr/>
    <w:rPr/>
  </w:style>
  <w:style w:type="paragraph" w:styleId="Yellow1" w:customStyle="1">
    <w:name w:val="yellow1"/>
    <w:basedOn w:val="Default1"/>
    <w:qFormat/>
    <w:rsid w:val="00ce7f6d"/>
    <w:pPr/>
    <w:rPr/>
  </w:style>
  <w:style w:type="paragraph" w:styleId="Yellow2" w:customStyle="1">
    <w:name w:val="yellow2"/>
    <w:basedOn w:val="Default1"/>
    <w:qFormat/>
    <w:rsid w:val="00ce7f6d"/>
    <w:pPr/>
    <w:rPr/>
  </w:style>
  <w:style w:type="paragraph" w:styleId="Yellow3" w:customStyle="1">
    <w:name w:val="yellow3"/>
    <w:basedOn w:val="Default1"/>
    <w:qFormat/>
    <w:rsid w:val="00ce7f6d"/>
    <w:pPr/>
    <w:rPr/>
  </w:style>
  <w:style w:type="paragraph" w:styleId="Backgroundobjects" w:customStyle="1">
    <w:name w:val="Background objects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Background" w:customStyle="1">
    <w:name w:val="Backgro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Notes" w:customStyle="1">
    <w:name w:val="Notes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Outline1" w:customStyle="1">
    <w:name w:val="Outline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Outline2" w:customStyle="1">
    <w:name w:val="Outline 2"/>
    <w:basedOn w:val="Outline1"/>
    <w:qFormat/>
    <w:rsid w:val="00ce7f6d"/>
    <w:pPr>
      <w:spacing w:before="227" w:after="0"/>
    </w:pPr>
    <w:rPr>
      <w:sz w:val="56"/>
    </w:rPr>
  </w:style>
  <w:style w:type="paragraph" w:styleId="Outline3" w:customStyle="1">
    <w:name w:val="Outline 3"/>
    <w:basedOn w:val="Outline2"/>
    <w:qFormat/>
    <w:rsid w:val="00ce7f6d"/>
    <w:pPr>
      <w:spacing w:before="170" w:after="0"/>
    </w:pPr>
    <w:rPr>
      <w:sz w:val="48"/>
    </w:rPr>
  </w:style>
  <w:style w:type="paragraph" w:styleId="Outline4" w:customStyle="1">
    <w:name w:val="Outline 4"/>
    <w:basedOn w:val="Outline3"/>
    <w:qFormat/>
    <w:rsid w:val="00ce7f6d"/>
    <w:pPr>
      <w:spacing w:before="113" w:after="0"/>
    </w:pPr>
    <w:rPr>
      <w:sz w:val="40"/>
    </w:rPr>
  </w:style>
  <w:style w:type="paragraph" w:styleId="Outline5" w:customStyle="1">
    <w:name w:val="Outline 5"/>
    <w:basedOn w:val="Outline4"/>
    <w:qFormat/>
    <w:rsid w:val="00ce7f6d"/>
    <w:pPr>
      <w:spacing w:before="57" w:after="0"/>
    </w:pPr>
    <w:rPr/>
  </w:style>
  <w:style w:type="paragraph" w:styleId="Outline6" w:customStyle="1">
    <w:name w:val="Outline 6"/>
    <w:basedOn w:val="Outline5"/>
    <w:qFormat/>
    <w:rsid w:val="00ce7f6d"/>
    <w:pPr/>
    <w:rPr/>
  </w:style>
  <w:style w:type="paragraph" w:styleId="Outline7" w:customStyle="1">
    <w:name w:val="Outline 7"/>
    <w:basedOn w:val="Outline6"/>
    <w:qFormat/>
    <w:rsid w:val="00ce7f6d"/>
    <w:pPr/>
    <w:rPr/>
  </w:style>
  <w:style w:type="paragraph" w:styleId="Outline8" w:customStyle="1">
    <w:name w:val="Outline 8"/>
    <w:basedOn w:val="Outline7"/>
    <w:qFormat/>
    <w:rsid w:val="00ce7f6d"/>
    <w:pPr/>
    <w:rPr/>
  </w:style>
  <w:style w:type="paragraph" w:styleId="Outline9" w:customStyle="1">
    <w:name w:val="Outline 9"/>
    <w:basedOn w:val="Outline8"/>
    <w:qFormat/>
    <w:rsid w:val="00ce7f6d"/>
    <w:pPr/>
    <w:rPr/>
  </w:style>
  <w:style w:type="paragraph" w:styleId="Default2LTGliederung1" w:customStyle="1">
    <w:name w:val="Default 2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2LTGliederung2" w:customStyle="1">
    <w:name w:val="Default 2~LT~Gliederung 2"/>
    <w:basedOn w:val="Default2LTGliederung1"/>
    <w:qFormat/>
    <w:rsid w:val="00ce7f6d"/>
    <w:pPr>
      <w:spacing w:before="227" w:after="0"/>
    </w:pPr>
    <w:rPr>
      <w:sz w:val="56"/>
    </w:rPr>
  </w:style>
  <w:style w:type="paragraph" w:styleId="Default2LTGliederung3" w:customStyle="1">
    <w:name w:val="Default 2~LT~Gliederung 3"/>
    <w:basedOn w:val="Default2LTGliederung2"/>
    <w:qFormat/>
    <w:rsid w:val="00ce7f6d"/>
    <w:pPr>
      <w:spacing w:before="170" w:after="0"/>
    </w:pPr>
    <w:rPr>
      <w:sz w:val="48"/>
    </w:rPr>
  </w:style>
  <w:style w:type="paragraph" w:styleId="Default2LTGliederung4" w:customStyle="1">
    <w:name w:val="Default 2~LT~Gliederung 4"/>
    <w:basedOn w:val="Default2LTGliederung3"/>
    <w:qFormat/>
    <w:rsid w:val="00ce7f6d"/>
    <w:pPr>
      <w:spacing w:before="113" w:after="0"/>
    </w:pPr>
    <w:rPr>
      <w:sz w:val="40"/>
    </w:rPr>
  </w:style>
  <w:style w:type="paragraph" w:styleId="Default2LTGliederung5" w:customStyle="1">
    <w:name w:val="Default 2~LT~Gliederung 5"/>
    <w:basedOn w:val="Default2LTGliederung4"/>
    <w:qFormat/>
    <w:rsid w:val="00ce7f6d"/>
    <w:pPr>
      <w:spacing w:before="57" w:after="0"/>
    </w:pPr>
    <w:rPr/>
  </w:style>
  <w:style w:type="paragraph" w:styleId="Default2LTGliederung6" w:customStyle="1">
    <w:name w:val="Default 2~LT~Gliederung 6"/>
    <w:basedOn w:val="Default2LTGliederung5"/>
    <w:qFormat/>
    <w:rsid w:val="00ce7f6d"/>
    <w:pPr/>
    <w:rPr/>
  </w:style>
  <w:style w:type="paragraph" w:styleId="Default2LTGliederung7" w:customStyle="1">
    <w:name w:val="Default 2~LT~Gliederung 7"/>
    <w:basedOn w:val="Default2LTGliederung6"/>
    <w:qFormat/>
    <w:rsid w:val="00ce7f6d"/>
    <w:pPr/>
    <w:rPr/>
  </w:style>
  <w:style w:type="paragraph" w:styleId="Default2LTGliederung8" w:customStyle="1">
    <w:name w:val="Default 2~LT~Gliederung 8"/>
    <w:basedOn w:val="Default2LTGliederung7"/>
    <w:qFormat/>
    <w:rsid w:val="00ce7f6d"/>
    <w:pPr/>
    <w:rPr/>
  </w:style>
  <w:style w:type="paragraph" w:styleId="Default2LTGliederung9" w:customStyle="1">
    <w:name w:val="Default 2~LT~Gliederung 9"/>
    <w:basedOn w:val="Default2LTGliederung8"/>
    <w:qFormat/>
    <w:rsid w:val="00ce7f6d"/>
    <w:pPr/>
    <w:rPr/>
  </w:style>
  <w:style w:type="paragraph" w:styleId="Default2LTTitel" w:customStyle="1">
    <w:name w:val="Default 2~LT~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2LTUntertitel" w:customStyle="1">
    <w:name w:val="Default 2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2LTNotizen" w:customStyle="1">
    <w:name w:val="Default 2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2LTHintergrundobjekte" w:customStyle="1">
    <w:name w:val="Default 2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2LTHintergrund" w:customStyle="1">
    <w:name w:val="Default 2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LTGliederung1" w:customStyle="1">
    <w:name w:val="Default 1~LT~Gliederung 1"/>
    <w:qFormat/>
    <w:rsid w:val="00ce7f6d"/>
    <w:pPr>
      <w:widowControl/>
      <w:suppressAutoHyphens w:val="true"/>
      <w:bidi w:val="0"/>
      <w:spacing w:before="283" w:after="0"/>
      <w:jc w:val="left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1LTGliederung2" w:customStyle="1">
    <w:name w:val="Default 1~LT~Gliederung 2"/>
    <w:basedOn w:val="Default1LTGliederung1"/>
    <w:qFormat/>
    <w:rsid w:val="00ce7f6d"/>
    <w:pPr>
      <w:spacing w:before="227" w:after="0"/>
    </w:pPr>
    <w:rPr>
      <w:sz w:val="56"/>
    </w:rPr>
  </w:style>
  <w:style w:type="paragraph" w:styleId="Default1LTGliederung3" w:customStyle="1">
    <w:name w:val="Default 1~LT~Gliederung 3"/>
    <w:basedOn w:val="Default1LTGliederung2"/>
    <w:qFormat/>
    <w:rsid w:val="00ce7f6d"/>
    <w:pPr>
      <w:spacing w:before="170" w:after="0"/>
    </w:pPr>
    <w:rPr>
      <w:sz w:val="48"/>
    </w:rPr>
  </w:style>
  <w:style w:type="paragraph" w:styleId="Default1LTGliederung4" w:customStyle="1">
    <w:name w:val="Default 1~LT~Gliederung 4"/>
    <w:basedOn w:val="Default1LTGliederung3"/>
    <w:qFormat/>
    <w:rsid w:val="00ce7f6d"/>
    <w:pPr>
      <w:spacing w:before="113" w:after="0"/>
    </w:pPr>
    <w:rPr>
      <w:sz w:val="40"/>
    </w:rPr>
  </w:style>
  <w:style w:type="paragraph" w:styleId="Default1LTGliederung5" w:customStyle="1">
    <w:name w:val="Default 1~LT~Gliederung 5"/>
    <w:basedOn w:val="Default1LTGliederung4"/>
    <w:qFormat/>
    <w:rsid w:val="00ce7f6d"/>
    <w:pPr>
      <w:spacing w:before="57" w:after="0"/>
    </w:pPr>
    <w:rPr/>
  </w:style>
  <w:style w:type="paragraph" w:styleId="Default1LTGliederung6" w:customStyle="1">
    <w:name w:val="Default 1~LT~Gliederung 6"/>
    <w:basedOn w:val="Default1LTGliederung5"/>
    <w:qFormat/>
    <w:rsid w:val="00ce7f6d"/>
    <w:pPr/>
    <w:rPr/>
  </w:style>
  <w:style w:type="paragraph" w:styleId="Default1LTGliederung7" w:customStyle="1">
    <w:name w:val="Default 1~LT~Gliederung 7"/>
    <w:basedOn w:val="Default1LTGliederung6"/>
    <w:qFormat/>
    <w:rsid w:val="00ce7f6d"/>
    <w:pPr/>
    <w:rPr/>
  </w:style>
  <w:style w:type="paragraph" w:styleId="Default1LTGliederung8" w:customStyle="1">
    <w:name w:val="Default 1~LT~Gliederung 8"/>
    <w:basedOn w:val="Default1LTGliederung7"/>
    <w:qFormat/>
    <w:rsid w:val="00ce7f6d"/>
    <w:pPr/>
    <w:rPr/>
  </w:style>
  <w:style w:type="paragraph" w:styleId="Default1LTGliederung9" w:customStyle="1">
    <w:name w:val="Default 1~LT~Gliederung 9"/>
    <w:basedOn w:val="Default1LTGliederung8"/>
    <w:qFormat/>
    <w:rsid w:val="00ce7f6d"/>
    <w:pPr/>
    <w:rPr/>
  </w:style>
  <w:style w:type="paragraph" w:styleId="Default1LTTitel" w:customStyle="1">
    <w:name w:val="Default 1~LT~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88"/>
      <w:szCs w:val="24"/>
      <w:lang w:val="en-US" w:eastAsia="zh-CN" w:bidi="hi-IN"/>
    </w:rPr>
  </w:style>
  <w:style w:type="paragraph" w:styleId="Default1LTUntertitel" w:customStyle="1">
    <w:name w:val="Default 1~LT~Untertitel"/>
    <w:qFormat/>
    <w:rsid w:val="00ce7f6d"/>
    <w:pPr>
      <w:widowControl/>
      <w:suppressAutoHyphens w:val="true"/>
      <w:bidi w:val="0"/>
      <w:jc w:val="center"/>
    </w:pPr>
    <w:rPr>
      <w:rFonts w:ascii="Noto Sans Devanagari" w:hAnsi="Noto Sans Devanagari" w:eastAsia="DejaVu Sans" w:cs="Arial"/>
      <w:color w:val="000000"/>
      <w:sz w:val="64"/>
      <w:szCs w:val="24"/>
      <w:lang w:val="en-US" w:eastAsia="zh-CN" w:bidi="hi-IN"/>
    </w:rPr>
  </w:style>
  <w:style w:type="paragraph" w:styleId="Default1LTNotizen" w:customStyle="1">
    <w:name w:val="Default 1~LT~Notizen"/>
    <w:qFormat/>
    <w:rsid w:val="00ce7f6d"/>
    <w:pPr>
      <w:widowControl/>
      <w:suppressAutoHyphens w:val="true"/>
      <w:bidi w:val="0"/>
      <w:ind w:left="340" w:hanging="340"/>
      <w:jc w:val="left"/>
    </w:pPr>
    <w:rPr>
      <w:rFonts w:ascii="Noto Sans Devanagari" w:hAnsi="Noto Sans Devanagari" w:eastAsia="DejaVu Sans" w:cs="Arial"/>
      <w:color w:val="000000"/>
      <w:sz w:val="40"/>
      <w:szCs w:val="24"/>
      <w:lang w:val="en-US" w:eastAsia="zh-CN" w:bidi="hi-IN"/>
    </w:rPr>
  </w:style>
  <w:style w:type="paragraph" w:styleId="Default1LTHintergrundobjekte" w:customStyle="1">
    <w:name w:val="Default 1~LT~Hintergrundobjekte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Default1LTHintergrund" w:customStyle="1">
    <w:name w:val="Default 1~LT~Hintergrund"/>
    <w:qFormat/>
    <w:rsid w:val="00ce7f6d"/>
    <w:pPr>
      <w:widowControl/>
      <w:suppressAutoHyphens w:val="true"/>
      <w:bidi w:val="0"/>
      <w:jc w:val="left"/>
    </w:pPr>
    <w:rPr>
      <w:rFonts w:ascii="Times New Roman" w:hAnsi="Times New Roman" w:eastAsia="DejaVu Sans" w:cs="Arial"/>
      <w:color w:val="00000A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f767f"/>
    <w:pPr/>
    <w:rPr>
      <w:rFonts w:ascii="Tahoma" w:hAnsi="Tahoma" w:cs="Mangal"/>
      <w:sz w:val="16"/>
      <w:szCs w:val="14"/>
    </w:rPr>
  </w:style>
  <w:style w:type="paragraph" w:styleId="Cabealho">
    <w:name w:val="Header"/>
    <w:basedOn w:val="Normal"/>
    <w:link w:val="CabealhoChar"/>
    <w:uiPriority w:val="99"/>
    <w:semiHidden/>
    <w:unhideWhenUsed/>
    <w:rsid w:val="00ef767f"/>
    <w:pPr>
      <w:tabs>
        <w:tab w:val="center" w:pos="4252" w:leader="none"/>
        <w:tab w:val="right" w:pos="8504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ef767f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pt-BR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7b4fc5"/>
    <w:pPr>
      <w:suppressAutoHyphens w:val="false"/>
      <w:spacing w:beforeAutospacing="1" w:afterAutospacing="1"/>
    </w:pPr>
    <w:rPr>
      <w:rFonts w:eastAsia="Times New Roman" w:cs="Times New Roman"/>
      <w:lang w:val="pt-BR" w:eastAsia="pt-BR" w:bidi="ar-SA"/>
    </w:rPr>
  </w:style>
  <w:style w:type="paragraph" w:styleId="Textoprformatado">
    <w:name w:val="Texto préformatad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LibreOffice/5.1.5.2$Windows_x86 LibreOffice_project/7a864d8825610a8c07cfc3bc01dd4fce6a9447e5</Application>
  <Pages>2</Pages>
  <Words>552</Words>
  <Characters>2634</Characters>
  <CharactersWithSpaces>3152</CharactersWithSpaces>
  <Paragraphs>31</Paragraphs>
  <Company>Justiça Eleitoral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2018-03-27T19:00:00Z</dcterms:created>
  <dc:creator>077078160507</dc:creator>
  <dc:description/>
  <dc:language>pt-BR</dc:language>
  <cp:lastModifiedBy/>
  <cp:lastPrinted>2017-09-26T16:50:00Z</cp:lastPrinted>
  <dcterms:modified xsi:type="dcterms:W3CDTF">2021-03-16T17:21:05Z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Justiça Eleitoral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