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B317" w14:textId="77777777" w:rsidR="009960CF" w:rsidRDefault="009960CF">
      <w:pPr>
        <w:pStyle w:val="BodyText"/>
        <w:spacing w:before="158"/>
        <w:rPr>
          <w:sz w:val="28"/>
        </w:rPr>
      </w:pPr>
    </w:p>
    <w:p w14:paraId="596D512C" w14:textId="77777777" w:rsidR="009960CF" w:rsidRDefault="00546772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51CFDA54" w14:textId="77777777" w:rsidR="009960CF" w:rsidRDefault="009960CF">
      <w:pPr>
        <w:pStyle w:val="BodyText"/>
        <w:rPr>
          <w:b/>
          <w:sz w:val="20"/>
        </w:rPr>
      </w:pPr>
    </w:p>
    <w:p w14:paraId="2DF79E16" w14:textId="77777777" w:rsidR="009960CF" w:rsidRDefault="009960CF">
      <w:pPr>
        <w:pStyle w:val="BodyText"/>
        <w:spacing w:before="78"/>
        <w:rPr>
          <w:b/>
          <w:sz w:val="20"/>
        </w:rPr>
      </w:pPr>
    </w:p>
    <w:p w14:paraId="1A16A4DD" w14:textId="77777777" w:rsidR="009960CF" w:rsidRDefault="009960CF">
      <w:pPr>
        <w:pStyle w:val="BodyText"/>
        <w:spacing w:before="96"/>
        <w:rPr>
          <w:b/>
        </w:rPr>
      </w:pPr>
    </w:p>
    <w:p w14:paraId="71BF5FD4" w14:textId="77777777" w:rsidR="009960CF" w:rsidRDefault="00546772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55CC49C1" w14:textId="77777777" w:rsidR="009960CF" w:rsidRDefault="00546772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19364B68" w14:textId="77777777" w:rsidR="009960CF" w:rsidRDefault="009960CF">
      <w:pPr>
        <w:pStyle w:val="BodyText"/>
        <w:rPr>
          <w:sz w:val="20"/>
        </w:rPr>
      </w:pPr>
    </w:p>
    <w:p w14:paraId="52F78389" w14:textId="77777777" w:rsidR="009960CF" w:rsidRDefault="009960CF">
      <w:pPr>
        <w:pStyle w:val="BodyText"/>
        <w:spacing w:before="56"/>
        <w:rPr>
          <w:sz w:val="20"/>
        </w:rPr>
      </w:pPr>
    </w:p>
    <w:p w14:paraId="1574AA3D" w14:textId="77777777" w:rsidR="009960CF" w:rsidRDefault="009960CF" w:rsidP="00E77ED9">
      <w:pPr>
        <w:pStyle w:val="TableParagraph"/>
        <w:rPr>
          <w:sz w:val="24"/>
        </w:rPr>
        <w:sectPr w:rsidR="009960CF">
          <w:headerReference w:type="default" r:id="rId6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361"/>
        <w:gridCol w:w="1215"/>
        <w:gridCol w:w="1668"/>
        <w:gridCol w:w="1441"/>
        <w:gridCol w:w="1107"/>
        <w:gridCol w:w="1260"/>
        <w:gridCol w:w="1668"/>
      </w:tblGrid>
      <w:tr w:rsidR="7DB985DB" w14:paraId="5EC09571" w14:textId="77777777" w:rsidTr="7DB985DB">
        <w:trPr>
          <w:trHeight w:val="300"/>
        </w:trPr>
        <w:tc>
          <w:tcPr>
            <w:tcW w:w="1389" w:type="dxa"/>
            <w:vAlign w:val="center"/>
          </w:tcPr>
          <w:p w14:paraId="2BC5C096" w14:textId="581CB13A" w:rsidR="7DB985DB" w:rsidRDefault="7DB985DB" w:rsidP="7DB985DB">
            <w:pPr>
              <w:jc w:val="center"/>
            </w:pPr>
            <w:r w:rsidRPr="7DB985DB">
              <w:rPr>
                <w:b/>
                <w:bCs/>
              </w:rPr>
              <w:t>Stage</w:t>
            </w:r>
          </w:p>
        </w:tc>
        <w:tc>
          <w:tcPr>
            <w:tcW w:w="1389" w:type="dxa"/>
            <w:vAlign w:val="center"/>
          </w:tcPr>
          <w:p w14:paraId="12408FCD" w14:textId="70CEFC98" w:rsidR="7DB985DB" w:rsidRDefault="7DB985DB" w:rsidP="7DB985DB">
            <w:pPr>
              <w:jc w:val="center"/>
            </w:pPr>
            <w:r w:rsidRPr="7DB985DB">
              <w:rPr>
                <w:b/>
                <w:bCs/>
              </w:rPr>
              <w:t>Customer Goal</w:t>
            </w:r>
          </w:p>
        </w:tc>
        <w:tc>
          <w:tcPr>
            <w:tcW w:w="1389" w:type="dxa"/>
            <w:vAlign w:val="center"/>
          </w:tcPr>
          <w:p w14:paraId="4A74FABA" w14:textId="244163A1" w:rsidR="7DB985DB" w:rsidRDefault="7DB985DB" w:rsidP="7DB985DB">
            <w:pPr>
              <w:jc w:val="center"/>
            </w:pPr>
            <w:r w:rsidRPr="7DB985DB">
              <w:rPr>
                <w:b/>
                <w:bCs/>
              </w:rPr>
              <w:t>Customer Actions</w:t>
            </w:r>
          </w:p>
        </w:tc>
        <w:tc>
          <w:tcPr>
            <w:tcW w:w="1389" w:type="dxa"/>
            <w:vAlign w:val="center"/>
          </w:tcPr>
          <w:p w14:paraId="46C0E9D8" w14:textId="3819D4D0" w:rsidR="7DB985DB" w:rsidRDefault="7DB985DB" w:rsidP="7DB985DB">
            <w:pPr>
              <w:jc w:val="center"/>
            </w:pPr>
            <w:r w:rsidRPr="7DB985DB">
              <w:rPr>
                <w:b/>
                <w:bCs/>
              </w:rPr>
              <w:t>Touchpoints</w:t>
            </w:r>
          </w:p>
        </w:tc>
        <w:tc>
          <w:tcPr>
            <w:tcW w:w="1389" w:type="dxa"/>
            <w:vAlign w:val="center"/>
          </w:tcPr>
          <w:p w14:paraId="5D3DCC1C" w14:textId="3EBD56F9" w:rsidR="7DB985DB" w:rsidRDefault="7DB985DB" w:rsidP="7DB985DB">
            <w:pPr>
              <w:jc w:val="center"/>
            </w:pPr>
            <w:r w:rsidRPr="7DB985DB">
              <w:rPr>
                <w:b/>
                <w:bCs/>
              </w:rPr>
              <w:t>Customer Emotions</w:t>
            </w:r>
          </w:p>
        </w:tc>
        <w:tc>
          <w:tcPr>
            <w:tcW w:w="1389" w:type="dxa"/>
            <w:vAlign w:val="center"/>
          </w:tcPr>
          <w:p w14:paraId="0226A664" w14:textId="45F89D68" w:rsidR="7DB985DB" w:rsidRDefault="7DB985DB" w:rsidP="7DB985DB">
            <w:pPr>
              <w:jc w:val="center"/>
            </w:pPr>
            <w:r w:rsidRPr="7DB985DB">
              <w:rPr>
                <w:b/>
                <w:bCs/>
              </w:rPr>
              <w:t>Pain Points</w:t>
            </w:r>
          </w:p>
        </w:tc>
        <w:tc>
          <w:tcPr>
            <w:tcW w:w="1389" w:type="dxa"/>
            <w:vAlign w:val="center"/>
          </w:tcPr>
          <w:p w14:paraId="6ECE52F8" w14:textId="50031C28" w:rsidR="7DB985DB" w:rsidRDefault="7DB985DB" w:rsidP="7DB985DB">
            <w:pPr>
              <w:jc w:val="center"/>
            </w:pPr>
            <w:r w:rsidRPr="7DB985DB">
              <w:rPr>
                <w:b/>
                <w:bCs/>
              </w:rPr>
              <w:t>Opportunities</w:t>
            </w:r>
          </w:p>
        </w:tc>
      </w:tr>
      <w:tr w:rsidR="7DB985DB" w14:paraId="10AAFE76" w14:textId="77777777" w:rsidTr="7DB985DB">
        <w:trPr>
          <w:trHeight w:val="300"/>
        </w:trPr>
        <w:tc>
          <w:tcPr>
            <w:tcW w:w="1389" w:type="dxa"/>
            <w:vAlign w:val="center"/>
          </w:tcPr>
          <w:p w14:paraId="46C7F370" w14:textId="4ABF92FE" w:rsidR="7DB985DB" w:rsidRDefault="7DB985DB" w:rsidP="7DB985DB">
            <w:r>
              <w:t>Awareness</w:t>
            </w:r>
          </w:p>
        </w:tc>
        <w:tc>
          <w:tcPr>
            <w:tcW w:w="1389" w:type="dxa"/>
            <w:vAlign w:val="center"/>
          </w:tcPr>
          <w:p w14:paraId="529ECB07" w14:textId="3739A14F" w:rsidR="7DB985DB" w:rsidRDefault="7DB985DB" w:rsidP="7DB985DB">
            <w:r>
              <w:t>Discover a solution to a problem</w:t>
            </w:r>
          </w:p>
        </w:tc>
        <w:tc>
          <w:tcPr>
            <w:tcW w:w="1389" w:type="dxa"/>
            <w:vAlign w:val="center"/>
          </w:tcPr>
          <w:p w14:paraId="77C7C1EB" w14:textId="054BF086" w:rsidR="7DB985DB" w:rsidRDefault="7DB985DB" w:rsidP="7DB985DB">
            <w:r>
              <w:t>Searches online, sees ads, asks for recommendations</w:t>
            </w:r>
          </w:p>
        </w:tc>
        <w:tc>
          <w:tcPr>
            <w:tcW w:w="1389" w:type="dxa"/>
            <w:vAlign w:val="center"/>
          </w:tcPr>
          <w:p w14:paraId="7F4DAED5" w14:textId="075E65D9" w:rsidR="7DB985DB" w:rsidRDefault="7DB985DB" w:rsidP="7DB985DB">
            <w:r>
              <w:t>Social media, website, search engines, advertisements</w:t>
            </w:r>
          </w:p>
        </w:tc>
        <w:tc>
          <w:tcPr>
            <w:tcW w:w="1389" w:type="dxa"/>
            <w:vAlign w:val="center"/>
          </w:tcPr>
          <w:p w14:paraId="4E62F22F" w14:textId="79CD061E" w:rsidR="7DB985DB" w:rsidRDefault="7DB985DB" w:rsidP="7DB985DB">
            <w:r>
              <w:t>Curious, interested</w:t>
            </w:r>
          </w:p>
        </w:tc>
        <w:tc>
          <w:tcPr>
            <w:tcW w:w="1389" w:type="dxa"/>
            <w:vAlign w:val="center"/>
          </w:tcPr>
          <w:p w14:paraId="37980436" w14:textId="755F3233" w:rsidR="7DB985DB" w:rsidRDefault="7DB985DB" w:rsidP="7DB985DB">
            <w:r>
              <w:t>Low brand awareness, confusing messaging</w:t>
            </w:r>
          </w:p>
        </w:tc>
        <w:tc>
          <w:tcPr>
            <w:tcW w:w="1389" w:type="dxa"/>
            <w:vAlign w:val="center"/>
          </w:tcPr>
          <w:p w14:paraId="3244F86A" w14:textId="74106E42" w:rsidR="7DB985DB" w:rsidRDefault="7DB985DB" w:rsidP="7DB985DB">
            <w:r>
              <w:t>Improve SEO, targeted ads, clear value proposition</w:t>
            </w:r>
          </w:p>
        </w:tc>
      </w:tr>
      <w:tr w:rsidR="7DB985DB" w14:paraId="7B5E8606" w14:textId="77777777" w:rsidTr="7DB985DB">
        <w:trPr>
          <w:trHeight w:val="300"/>
        </w:trPr>
        <w:tc>
          <w:tcPr>
            <w:tcW w:w="1389" w:type="dxa"/>
            <w:vAlign w:val="center"/>
          </w:tcPr>
          <w:p w14:paraId="409D676E" w14:textId="3E42BE46" w:rsidR="7DB985DB" w:rsidRDefault="7DB985DB" w:rsidP="7DB985DB">
            <w:r>
              <w:t>Consideration</w:t>
            </w:r>
          </w:p>
        </w:tc>
        <w:tc>
          <w:tcPr>
            <w:tcW w:w="1389" w:type="dxa"/>
            <w:vAlign w:val="center"/>
          </w:tcPr>
          <w:p w14:paraId="49D1B0DE" w14:textId="3BE9D467" w:rsidR="7DB985DB" w:rsidRDefault="7DB985DB" w:rsidP="7DB985DB">
            <w:r>
              <w:t>Compare available options</w:t>
            </w:r>
          </w:p>
        </w:tc>
        <w:tc>
          <w:tcPr>
            <w:tcW w:w="1389" w:type="dxa"/>
            <w:vAlign w:val="center"/>
          </w:tcPr>
          <w:p w14:paraId="1407FACF" w14:textId="795E4E87" w:rsidR="7DB985DB" w:rsidRDefault="7DB985DB" w:rsidP="7DB985DB">
            <w:r>
              <w:t>Reads reviews, compares prices and features</w:t>
            </w:r>
          </w:p>
        </w:tc>
        <w:tc>
          <w:tcPr>
            <w:tcW w:w="1389" w:type="dxa"/>
            <w:vAlign w:val="center"/>
          </w:tcPr>
          <w:p w14:paraId="55742EEA" w14:textId="19F1784E" w:rsidR="7DB985DB" w:rsidRDefault="7DB985DB" w:rsidP="7DB985DB">
            <w:r>
              <w:t>Website, reviews, blogs, email, sales team</w:t>
            </w:r>
          </w:p>
        </w:tc>
        <w:tc>
          <w:tcPr>
            <w:tcW w:w="1389" w:type="dxa"/>
            <w:vAlign w:val="center"/>
          </w:tcPr>
          <w:p w14:paraId="15C7544A" w14:textId="41BD7F73" w:rsidR="7DB985DB" w:rsidRDefault="7DB985DB" w:rsidP="7DB985DB">
            <w:r>
              <w:t>Hopeful, cautious</w:t>
            </w:r>
          </w:p>
        </w:tc>
        <w:tc>
          <w:tcPr>
            <w:tcW w:w="1389" w:type="dxa"/>
            <w:vAlign w:val="center"/>
          </w:tcPr>
          <w:p w14:paraId="656DF483" w14:textId="76723275" w:rsidR="7DB985DB" w:rsidRDefault="7DB985DB" w:rsidP="7DB985DB">
            <w:r>
              <w:t>Lack of information, difficult comparisons</w:t>
            </w:r>
          </w:p>
        </w:tc>
        <w:tc>
          <w:tcPr>
            <w:tcW w:w="1389" w:type="dxa"/>
            <w:vAlign w:val="center"/>
          </w:tcPr>
          <w:p w14:paraId="1C7F5461" w14:textId="70B2ED0A" w:rsidR="7DB985DB" w:rsidRDefault="7DB985DB" w:rsidP="7DB985DB">
            <w:r>
              <w:t>Provide testimonials, FAQs, comparison charts</w:t>
            </w:r>
          </w:p>
        </w:tc>
      </w:tr>
      <w:tr w:rsidR="7DB985DB" w14:paraId="3503FCCA" w14:textId="77777777" w:rsidTr="7DB985DB">
        <w:trPr>
          <w:trHeight w:val="300"/>
        </w:trPr>
        <w:tc>
          <w:tcPr>
            <w:tcW w:w="1389" w:type="dxa"/>
            <w:vAlign w:val="center"/>
          </w:tcPr>
          <w:p w14:paraId="6CDC2025" w14:textId="1DC4DF7E" w:rsidR="7DB985DB" w:rsidRDefault="7DB985DB" w:rsidP="7DB985DB">
            <w:r>
              <w:t>Purchase</w:t>
            </w:r>
          </w:p>
        </w:tc>
        <w:tc>
          <w:tcPr>
            <w:tcW w:w="1389" w:type="dxa"/>
            <w:vAlign w:val="center"/>
          </w:tcPr>
          <w:p w14:paraId="654058DF" w14:textId="77796D4F" w:rsidR="7DB985DB" w:rsidRDefault="7DB985DB" w:rsidP="7DB985DB">
            <w:r>
              <w:t>Buy the product or service</w:t>
            </w:r>
          </w:p>
        </w:tc>
        <w:tc>
          <w:tcPr>
            <w:tcW w:w="1389" w:type="dxa"/>
            <w:vAlign w:val="center"/>
          </w:tcPr>
          <w:p w14:paraId="05B98C56" w14:textId="615C4598" w:rsidR="7DB985DB" w:rsidRDefault="7DB985DB" w:rsidP="7DB985DB">
            <w:r>
              <w:t>Places order, completes payment</w:t>
            </w:r>
          </w:p>
        </w:tc>
        <w:tc>
          <w:tcPr>
            <w:tcW w:w="1389" w:type="dxa"/>
            <w:vAlign w:val="center"/>
          </w:tcPr>
          <w:p w14:paraId="329E1D27" w14:textId="679E00A7" w:rsidR="7DB985DB" w:rsidRDefault="7DB985DB" w:rsidP="7DB985DB">
            <w:r>
              <w:t>Online store, mobile app, checkout page</w:t>
            </w:r>
          </w:p>
        </w:tc>
        <w:tc>
          <w:tcPr>
            <w:tcW w:w="1389" w:type="dxa"/>
            <w:vAlign w:val="center"/>
          </w:tcPr>
          <w:p w14:paraId="6170DCC8" w14:textId="20A5CE4E" w:rsidR="7DB985DB" w:rsidRDefault="7DB985DB" w:rsidP="7DB985DB">
            <w:r>
              <w:t>Excited, confident</w:t>
            </w:r>
          </w:p>
        </w:tc>
        <w:tc>
          <w:tcPr>
            <w:tcW w:w="1389" w:type="dxa"/>
            <w:vAlign w:val="center"/>
          </w:tcPr>
          <w:p w14:paraId="77643392" w14:textId="05524508" w:rsidR="7DB985DB" w:rsidRDefault="7DB985DB" w:rsidP="7DB985DB">
            <w:r>
              <w:t>Complicated checkout, payment issues</w:t>
            </w:r>
          </w:p>
        </w:tc>
        <w:tc>
          <w:tcPr>
            <w:tcW w:w="1389" w:type="dxa"/>
            <w:vAlign w:val="center"/>
          </w:tcPr>
          <w:p w14:paraId="3BB298B7" w14:textId="7290EA6E" w:rsidR="7DB985DB" w:rsidRDefault="7DB985DB" w:rsidP="7DB985DB">
            <w:r>
              <w:t>Simplify checkout, offer multiple payment options</w:t>
            </w:r>
          </w:p>
        </w:tc>
      </w:tr>
      <w:tr w:rsidR="7DB985DB" w14:paraId="389B7A7A" w14:textId="77777777" w:rsidTr="7DB985DB">
        <w:trPr>
          <w:trHeight w:val="300"/>
        </w:trPr>
        <w:tc>
          <w:tcPr>
            <w:tcW w:w="1389" w:type="dxa"/>
            <w:vAlign w:val="center"/>
          </w:tcPr>
          <w:p w14:paraId="3E447888" w14:textId="6875332B" w:rsidR="7DB985DB" w:rsidRDefault="7DB985DB" w:rsidP="7DB985DB">
            <w:r>
              <w:t>Onboarding</w:t>
            </w:r>
          </w:p>
        </w:tc>
        <w:tc>
          <w:tcPr>
            <w:tcW w:w="1389" w:type="dxa"/>
            <w:vAlign w:val="center"/>
          </w:tcPr>
          <w:p w14:paraId="1D457D79" w14:textId="6030AD31" w:rsidR="7DB985DB" w:rsidRDefault="7DB985DB" w:rsidP="7DB985DB">
            <w:r>
              <w:t>Learn how to use the product</w:t>
            </w:r>
          </w:p>
        </w:tc>
        <w:tc>
          <w:tcPr>
            <w:tcW w:w="1389" w:type="dxa"/>
            <w:vAlign w:val="center"/>
          </w:tcPr>
          <w:p w14:paraId="137906A3" w14:textId="59E4FDD1" w:rsidR="7DB985DB" w:rsidRDefault="7DB985DB" w:rsidP="7DB985DB">
            <w:r>
              <w:t>Creates account, follows setup instructions</w:t>
            </w:r>
          </w:p>
        </w:tc>
        <w:tc>
          <w:tcPr>
            <w:tcW w:w="1389" w:type="dxa"/>
            <w:vAlign w:val="center"/>
          </w:tcPr>
          <w:p w14:paraId="0B3821BD" w14:textId="509C70B8" w:rsidR="7DB985DB" w:rsidRDefault="7DB985DB" w:rsidP="7DB985DB">
            <w:r>
              <w:t>Welcome email, tutorials, user guide, customer support</w:t>
            </w:r>
          </w:p>
        </w:tc>
        <w:tc>
          <w:tcPr>
            <w:tcW w:w="1389" w:type="dxa"/>
            <w:vAlign w:val="center"/>
          </w:tcPr>
          <w:p w14:paraId="21288F40" w14:textId="55A30B52" w:rsidR="7DB985DB" w:rsidRDefault="7DB985DB" w:rsidP="7DB985DB">
            <w:r>
              <w:t>Motivated, sometimes confused</w:t>
            </w:r>
          </w:p>
        </w:tc>
        <w:tc>
          <w:tcPr>
            <w:tcW w:w="1389" w:type="dxa"/>
            <w:vAlign w:val="center"/>
          </w:tcPr>
          <w:p w14:paraId="5F55DA5A" w14:textId="6012DB58" w:rsidR="7DB985DB" w:rsidRDefault="7DB985DB" w:rsidP="7DB985DB">
            <w:r>
              <w:t>Poor onboarding experience</w:t>
            </w:r>
          </w:p>
        </w:tc>
        <w:tc>
          <w:tcPr>
            <w:tcW w:w="1389" w:type="dxa"/>
            <w:vAlign w:val="center"/>
          </w:tcPr>
          <w:p w14:paraId="2F10385D" w14:textId="533028F7" w:rsidR="7DB985DB" w:rsidRDefault="7DB985DB" w:rsidP="7DB985DB">
            <w:r>
              <w:t>Interactive tutorials, onboarding emails, live chat</w:t>
            </w:r>
          </w:p>
        </w:tc>
      </w:tr>
      <w:tr w:rsidR="7DB985DB" w14:paraId="607608DA" w14:textId="77777777" w:rsidTr="7DB985DB">
        <w:trPr>
          <w:trHeight w:val="300"/>
        </w:trPr>
        <w:tc>
          <w:tcPr>
            <w:tcW w:w="1389" w:type="dxa"/>
            <w:vAlign w:val="center"/>
          </w:tcPr>
          <w:p w14:paraId="06798374" w14:textId="4CEB312C" w:rsidR="7DB985DB" w:rsidRDefault="7DB985DB" w:rsidP="7DB985DB">
            <w:r>
              <w:t>Usage</w:t>
            </w:r>
          </w:p>
        </w:tc>
        <w:tc>
          <w:tcPr>
            <w:tcW w:w="1389" w:type="dxa"/>
            <w:vAlign w:val="center"/>
          </w:tcPr>
          <w:p w14:paraId="09205A66" w14:textId="515B8605" w:rsidR="7DB985DB" w:rsidRDefault="7DB985DB" w:rsidP="7DB985DB">
            <w:r>
              <w:t>Use the product successfully</w:t>
            </w:r>
          </w:p>
        </w:tc>
        <w:tc>
          <w:tcPr>
            <w:tcW w:w="1389" w:type="dxa"/>
            <w:vAlign w:val="center"/>
          </w:tcPr>
          <w:p w14:paraId="6D0251E2" w14:textId="24464184" w:rsidR="7DB985DB" w:rsidRDefault="7DB985DB" w:rsidP="7DB985DB">
            <w:r>
              <w:t>Regularly uses product, explores features</w:t>
            </w:r>
          </w:p>
        </w:tc>
        <w:tc>
          <w:tcPr>
            <w:tcW w:w="1389" w:type="dxa"/>
            <w:vAlign w:val="center"/>
          </w:tcPr>
          <w:p w14:paraId="01B5B689" w14:textId="59D93946" w:rsidR="7DB985DB" w:rsidRDefault="7DB985DB" w:rsidP="7DB985DB">
            <w:r>
              <w:t>Product interface, mobile app, notifications</w:t>
            </w:r>
          </w:p>
        </w:tc>
        <w:tc>
          <w:tcPr>
            <w:tcW w:w="1389" w:type="dxa"/>
            <w:vAlign w:val="center"/>
          </w:tcPr>
          <w:p w14:paraId="027ED37B" w14:textId="01F142FB" w:rsidR="7DB985DB" w:rsidRDefault="7DB985DB" w:rsidP="7DB985DB">
            <w:r>
              <w:t>Satisfied, engaged</w:t>
            </w:r>
          </w:p>
        </w:tc>
        <w:tc>
          <w:tcPr>
            <w:tcW w:w="1389" w:type="dxa"/>
            <w:vAlign w:val="center"/>
          </w:tcPr>
          <w:p w14:paraId="065E7942" w14:textId="1FC9CA8C" w:rsidR="7DB985DB" w:rsidRDefault="7DB985DB" w:rsidP="7DB985DB">
            <w:r>
              <w:t>Bugs, missing features</w:t>
            </w:r>
          </w:p>
        </w:tc>
        <w:tc>
          <w:tcPr>
            <w:tcW w:w="1389" w:type="dxa"/>
            <w:vAlign w:val="center"/>
          </w:tcPr>
          <w:p w14:paraId="1032D98A" w14:textId="2D830AC3" w:rsidR="7DB985DB" w:rsidRDefault="7DB985DB" w:rsidP="7DB985DB">
            <w:r>
              <w:t>Continuous improvements, personalized recommendations</w:t>
            </w:r>
          </w:p>
        </w:tc>
      </w:tr>
      <w:tr w:rsidR="7DB985DB" w14:paraId="6D0FACF2" w14:textId="77777777" w:rsidTr="7DB985DB">
        <w:trPr>
          <w:trHeight w:val="300"/>
        </w:trPr>
        <w:tc>
          <w:tcPr>
            <w:tcW w:w="1389" w:type="dxa"/>
            <w:vAlign w:val="center"/>
          </w:tcPr>
          <w:p w14:paraId="07E1140C" w14:textId="6379CDB2" w:rsidR="7DB985DB" w:rsidRDefault="7DB985DB" w:rsidP="7DB985DB">
            <w:r>
              <w:t>Support</w:t>
            </w:r>
          </w:p>
        </w:tc>
        <w:tc>
          <w:tcPr>
            <w:tcW w:w="1389" w:type="dxa"/>
            <w:vAlign w:val="center"/>
          </w:tcPr>
          <w:p w14:paraId="5C36BBD6" w14:textId="414B7A3A" w:rsidR="7DB985DB" w:rsidRDefault="7DB985DB" w:rsidP="7DB985DB">
            <w:r>
              <w:t>Resolve issues</w:t>
            </w:r>
          </w:p>
        </w:tc>
        <w:tc>
          <w:tcPr>
            <w:tcW w:w="1389" w:type="dxa"/>
            <w:vAlign w:val="center"/>
          </w:tcPr>
          <w:p w14:paraId="0F1CA7D4" w14:textId="2110DC7A" w:rsidR="7DB985DB" w:rsidRDefault="7DB985DB" w:rsidP="7DB985DB">
            <w:r>
              <w:t>Contacts customer support, searches help center</w:t>
            </w:r>
          </w:p>
        </w:tc>
        <w:tc>
          <w:tcPr>
            <w:tcW w:w="1389" w:type="dxa"/>
            <w:vAlign w:val="center"/>
          </w:tcPr>
          <w:p w14:paraId="2DC4B074" w14:textId="3F730330" w:rsidR="7DB985DB" w:rsidRDefault="7DB985DB" w:rsidP="7DB985DB">
            <w:r>
              <w:t>Help desk, chatbot, phone, email</w:t>
            </w:r>
          </w:p>
        </w:tc>
        <w:tc>
          <w:tcPr>
            <w:tcW w:w="1389" w:type="dxa"/>
            <w:vAlign w:val="center"/>
          </w:tcPr>
          <w:p w14:paraId="66443850" w14:textId="51057F0E" w:rsidR="7DB985DB" w:rsidRDefault="7DB985DB" w:rsidP="7DB985DB">
            <w:r>
              <w:t>Frustrated, relieved</w:t>
            </w:r>
          </w:p>
        </w:tc>
        <w:tc>
          <w:tcPr>
            <w:tcW w:w="1389" w:type="dxa"/>
            <w:vAlign w:val="center"/>
          </w:tcPr>
          <w:p w14:paraId="5CC830EB" w14:textId="749A9684" w:rsidR="7DB985DB" w:rsidRDefault="7DB985DB" w:rsidP="7DB985DB">
            <w:r>
              <w:t>Slow response times</w:t>
            </w:r>
          </w:p>
        </w:tc>
        <w:tc>
          <w:tcPr>
            <w:tcW w:w="1389" w:type="dxa"/>
            <w:vAlign w:val="center"/>
          </w:tcPr>
          <w:p w14:paraId="747BE467" w14:textId="43B57CDD" w:rsidR="7DB985DB" w:rsidRDefault="7DB985DB" w:rsidP="7DB985DB">
            <w:r>
              <w:t>Faster support, self-service knowledge base</w:t>
            </w:r>
          </w:p>
        </w:tc>
      </w:tr>
      <w:tr w:rsidR="7DB985DB" w14:paraId="49673012" w14:textId="77777777" w:rsidTr="7DB985DB">
        <w:trPr>
          <w:trHeight w:val="300"/>
        </w:trPr>
        <w:tc>
          <w:tcPr>
            <w:tcW w:w="1389" w:type="dxa"/>
            <w:vAlign w:val="center"/>
          </w:tcPr>
          <w:p w14:paraId="527CAE8C" w14:textId="10D25ED0" w:rsidR="7DB985DB" w:rsidRDefault="7DB985DB" w:rsidP="7DB985DB">
            <w:r>
              <w:t>Loyalty &amp; Advocacy</w:t>
            </w:r>
          </w:p>
        </w:tc>
        <w:tc>
          <w:tcPr>
            <w:tcW w:w="1389" w:type="dxa"/>
            <w:vAlign w:val="center"/>
          </w:tcPr>
          <w:p w14:paraId="0F70F18E" w14:textId="4184C445" w:rsidR="7DB985DB" w:rsidRDefault="7DB985DB" w:rsidP="7DB985DB">
            <w:r>
              <w:t>Continue using and recommen</w:t>
            </w:r>
            <w:r>
              <w:lastRenderedPageBreak/>
              <w:t>d the brand</w:t>
            </w:r>
          </w:p>
        </w:tc>
        <w:tc>
          <w:tcPr>
            <w:tcW w:w="1389" w:type="dxa"/>
            <w:vAlign w:val="center"/>
          </w:tcPr>
          <w:p w14:paraId="4DD3C349" w14:textId="2600B0C3" w:rsidR="7DB985DB" w:rsidRDefault="7DB985DB" w:rsidP="7DB985DB">
            <w:r>
              <w:lastRenderedPageBreak/>
              <w:t xml:space="preserve">Renews subscription, leaves reviews, </w:t>
            </w:r>
            <w:r>
              <w:lastRenderedPageBreak/>
              <w:t>refers others</w:t>
            </w:r>
          </w:p>
        </w:tc>
        <w:tc>
          <w:tcPr>
            <w:tcW w:w="1389" w:type="dxa"/>
            <w:vAlign w:val="center"/>
          </w:tcPr>
          <w:p w14:paraId="55772CDA" w14:textId="256DB858" w:rsidR="7DB985DB" w:rsidRDefault="7DB985DB" w:rsidP="7DB985DB">
            <w:r>
              <w:lastRenderedPageBreak/>
              <w:t xml:space="preserve">Loyalty program, email </w:t>
            </w:r>
            <w:r>
              <w:lastRenderedPageBreak/>
              <w:t>campaigns, social media</w:t>
            </w:r>
          </w:p>
        </w:tc>
        <w:tc>
          <w:tcPr>
            <w:tcW w:w="1389" w:type="dxa"/>
            <w:vAlign w:val="center"/>
          </w:tcPr>
          <w:p w14:paraId="7AF6AD00" w14:textId="5937CB0E" w:rsidR="7DB985DB" w:rsidRDefault="7DB985DB" w:rsidP="7DB985DB">
            <w:r>
              <w:lastRenderedPageBreak/>
              <w:t>Happy, loyal</w:t>
            </w:r>
          </w:p>
        </w:tc>
        <w:tc>
          <w:tcPr>
            <w:tcW w:w="1389" w:type="dxa"/>
            <w:vAlign w:val="center"/>
          </w:tcPr>
          <w:p w14:paraId="6852610B" w14:textId="0CC35FEB" w:rsidR="7DB985DB" w:rsidRDefault="7DB985DB" w:rsidP="7DB985DB">
            <w:r>
              <w:t xml:space="preserve">Lack of rewards, poor </w:t>
            </w:r>
            <w:r>
              <w:lastRenderedPageBreak/>
              <w:t>follow-up</w:t>
            </w:r>
          </w:p>
        </w:tc>
        <w:tc>
          <w:tcPr>
            <w:tcW w:w="1389" w:type="dxa"/>
            <w:vAlign w:val="center"/>
          </w:tcPr>
          <w:p w14:paraId="2815B1EB" w14:textId="41125530" w:rsidR="7DB985DB" w:rsidRDefault="7DB985DB" w:rsidP="7DB985DB">
            <w:r>
              <w:lastRenderedPageBreak/>
              <w:t xml:space="preserve">Referral programs, exclusive </w:t>
            </w:r>
            <w:r>
              <w:lastRenderedPageBreak/>
              <w:t>offers, customer appreciation</w:t>
            </w:r>
          </w:p>
        </w:tc>
      </w:tr>
    </w:tbl>
    <w:p w14:paraId="29D90210" w14:textId="5D9B382D" w:rsidR="7DB985DB" w:rsidRDefault="7DB985DB" w:rsidP="7DB985DB"/>
    <w:sectPr w:rsidR="7DB985DB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E0B36" w14:textId="77777777" w:rsidR="00E87C82" w:rsidRDefault="00E87C82">
      <w:r>
        <w:separator/>
      </w:r>
    </w:p>
  </w:endnote>
  <w:endnote w:type="continuationSeparator" w:id="0">
    <w:p w14:paraId="01808D49" w14:textId="77777777" w:rsidR="00E87C82" w:rsidRDefault="00E87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D131A" w14:textId="77777777" w:rsidR="00E87C82" w:rsidRDefault="00E87C82">
      <w:r>
        <w:separator/>
      </w:r>
    </w:p>
  </w:footnote>
  <w:footnote w:type="continuationSeparator" w:id="0">
    <w:p w14:paraId="3B716227" w14:textId="77777777" w:rsidR="00E87C82" w:rsidRDefault="00E87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8313" w14:textId="6EAEEA87" w:rsidR="00623DAE" w:rsidRDefault="00623DA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2" behindDoc="1" locked="0" layoutInCell="1" allowOverlap="1" wp14:anchorId="7AB541E9" wp14:editId="16AE75DE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277855060" name="Image 1">
            <a:extLst xmlns:a="http://schemas.openxmlformats.org/drawingml/2006/main">
              <a:ext uri="{FF2B5EF4-FFF2-40B4-BE49-F238E27FC236}">
                <a16:creationId xmlns:a16="http://schemas.microsoft.com/office/drawing/2014/main" id="{6E88D3D1-204C-441A-84E0-FB57108D4A73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8243" behindDoc="1" locked="0" layoutInCell="1" allowOverlap="1" wp14:anchorId="3DEC809E" wp14:editId="350F055E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683569043" name="Image 2">
            <a:extLst xmlns:a="http://schemas.openxmlformats.org/drawingml/2006/main">
              <a:ext uri="{FF2B5EF4-FFF2-40B4-BE49-F238E27FC236}">
                <a16:creationId xmlns:a16="http://schemas.microsoft.com/office/drawing/2014/main" id="{1C81D515-0FD9-496C-8D21-133D9F44A009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46772">
      <w:rPr>
        <w:noProof/>
        <w:sz w:val="20"/>
      </w:rPr>
      <w:drawing>
        <wp:anchor distT="0" distB="0" distL="0" distR="0" simplePos="0" relativeHeight="251658240" behindDoc="1" locked="0" layoutInCell="1" allowOverlap="1" wp14:anchorId="7321174A" wp14:editId="57875AB5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449903534" name="Image 1">
            <a:extLst xmlns:a="http://schemas.openxmlformats.org/drawingml/2006/main">
              <a:ext uri="{FF2B5EF4-FFF2-40B4-BE49-F238E27FC236}">
                <a16:creationId xmlns:a16="http://schemas.microsoft.com/office/drawing/2014/main" id="{C451A008-6AEB-4368-B456-22025B884F0C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46772">
      <w:rPr>
        <w:noProof/>
        <w:sz w:val="20"/>
      </w:rPr>
      <w:drawing>
        <wp:anchor distT="0" distB="0" distL="0" distR="0" simplePos="0" relativeHeight="251658241" behindDoc="1" locked="0" layoutInCell="1" allowOverlap="1" wp14:anchorId="7EAFBBA0" wp14:editId="36BDDC37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69126961" name="Image 2">
            <a:extLst xmlns:a="http://schemas.openxmlformats.org/drawingml/2006/main">
              <a:ext uri="{FF2B5EF4-FFF2-40B4-BE49-F238E27FC236}">
                <a16:creationId xmlns:a16="http://schemas.microsoft.com/office/drawing/2014/main" id="{A483994F-D7A9-44DE-A33F-137CB903101F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CF"/>
    <w:rsid w:val="000A1645"/>
    <w:rsid w:val="000D015C"/>
    <w:rsid w:val="00165FE2"/>
    <w:rsid w:val="001F724C"/>
    <w:rsid w:val="00215F16"/>
    <w:rsid w:val="00273560"/>
    <w:rsid w:val="002C1DAD"/>
    <w:rsid w:val="0031239A"/>
    <w:rsid w:val="004D17F4"/>
    <w:rsid w:val="004E499C"/>
    <w:rsid w:val="00546772"/>
    <w:rsid w:val="00570D68"/>
    <w:rsid w:val="00590F03"/>
    <w:rsid w:val="005B291C"/>
    <w:rsid w:val="005E25BB"/>
    <w:rsid w:val="005E2BE5"/>
    <w:rsid w:val="00623DAE"/>
    <w:rsid w:val="00651237"/>
    <w:rsid w:val="00662067"/>
    <w:rsid w:val="00676FBF"/>
    <w:rsid w:val="006C294C"/>
    <w:rsid w:val="0070698E"/>
    <w:rsid w:val="007C0800"/>
    <w:rsid w:val="00896064"/>
    <w:rsid w:val="008D017D"/>
    <w:rsid w:val="008E0F87"/>
    <w:rsid w:val="008E5439"/>
    <w:rsid w:val="009960CF"/>
    <w:rsid w:val="00B319F9"/>
    <w:rsid w:val="00BB12FD"/>
    <w:rsid w:val="00D554A2"/>
    <w:rsid w:val="00D56D80"/>
    <w:rsid w:val="00D84384"/>
    <w:rsid w:val="00E77ED9"/>
    <w:rsid w:val="00E87C82"/>
    <w:rsid w:val="00F775A2"/>
    <w:rsid w:val="3CC3DB89"/>
    <w:rsid w:val="7DB98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60F6"/>
  <w15:docId w15:val="{C3ED2015-06DD-4522-A6AD-6DA87DDB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table" w:styleId="TableGrid">
    <w:name w:val="Table Grid"/>
    <w:basedOn w:val="TableNormal"/>
    <w:uiPriority w:val="39"/>
    <w:rsid w:val="007C0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C080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C080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8E543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570D68"/>
    <w:pPr>
      <w:widowControl/>
      <w:autoSpaceDE/>
      <w:autoSpaceDN/>
    </w:pPr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rsid w:val="006C29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C294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B319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F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319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F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subject/>
  <dc:creator>NANDYALA POOJA</dc:creator>
  <cp:keywords/>
  <cp:lastModifiedBy>POOJA NANDYALA</cp:lastModifiedBy>
  <cp:revision>2</cp:revision>
  <cp:lastPrinted>2026-07-10T09:11:00Z</cp:lastPrinted>
  <dcterms:created xsi:type="dcterms:W3CDTF">2026-07-14T14:00:00Z</dcterms:created>
  <dcterms:modified xsi:type="dcterms:W3CDTF">2026-07-14T14:00:00Z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