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6B9" w:rsidRPr="004F66B9" w:rsidRDefault="004F66B9" w:rsidP="004F66B9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Which of the following statements are true about a max-</w:t>
      </w:r>
      <w:proofErr w:type="gramStart"/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heap</w:t>
      </w:r>
      <w:proofErr w:type="gramEnd"/>
    </w:p>
    <w:p w:rsidR="004F66B9" w:rsidRPr="004F66B9" w:rsidRDefault="004F66B9" w:rsidP="004F66B9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F66B9" w:rsidRPr="004F66B9" w:rsidRDefault="004F66B9" w:rsidP="004F66B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Select one or more: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4" o:title=""/>
          </v:shape>
          <w:control r:id="rId5" w:name="DefaultOcxName" w:shapeid="_x0000_i1036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It is used to implement min-priority queue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35" type="#_x0000_t75" style="width:20.25pt;height:18pt" o:ole="">
            <v:imagedata r:id="rId6" o:title=""/>
          </v:shape>
          <w:control r:id="rId7" w:name="DefaultOcxName1" w:shapeid="_x0000_i1035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The element stored at the root node will have the maximum value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34" type="#_x0000_t75" style="width:20.25pt;height:18pt" o:ole="">
            <v:imagedata r:id="rId4" o:title=""/>
          </v:shape>
          <w:control r:id="rId8" w:name="DefaultOcxName2" w:shapeid="_x0000_i1034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The element stored at the root node will have the minimum value</w:t>
      </w:r>
    </w:p>
    <w:p w:rsidR="004F66B9" w:rsidRPr="004F66B9" w:rsidRDefault="004F66B9" w:rsidP="004F66B9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33" type="#_x0000_t75" style="width:20.25pt;height:18pt" o:ole="">
            <v:imagedata r:id="rId6" o:title=""/>
          </v:shape>
          <w:control r:id="rId9" w:name="DefaultOcxName3" w:shapeid="_x0000_i1033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It is used to implement max-priority queue</w:t>
      </w:r>
    </w:p>
    <w:p w:rsidR="004F66B9" w:rsidRDefault="004F66B9"/>
    <w:p w:rsidR="004F66B9" w:rsidRPr="004F66B9" w:rsidRDefault="004F66B9" w:rsidP="004F66B9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In the linked list representation of binary trees, nodes for which both left and right pointers are NULL are called as </w:t>
      </w:r>
    </w:p>
    <w:p w:rsidR="004F66B9" w:rsidRPr="004F66B9" w:rsidRDefault="004F66B9" w:rsidP="004F66B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52" type="#_x0000_t75" style="width:20.25pt;height:18pt" o:ole="">
            <v:imagedata r:id="rId10" o:title=""/>
          </v:shape>
          <w:control r:id="rId11" w:name="DefaultOcxName4" w:shapeid="_x0000_i1052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External nodes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51" type="#_x0000_t75" style="width:20.25pt;height:18pt" o:ole="">
            <v:imagedata r:id="rId12" o:title=""/>
          </v:shape>
          <w:control r:id="rId13" w:name="DefaultOcxName11" w:shapeid="_x0000_i1051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Internal nodes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50" type="#_x0000_t75" style="width:20.25pt;height:18pt" o:ole="">
            <v:imagedata r:id="rId12" o:title=""/>
          </v:shape>
          <w:control r:id="rId14" w:name="DefaultOcxName21" w:shapeid="_x0000_i1050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Root node</w:t>
      </w:r>
    </w:p>
    <w:p w:rsidR="004F66B9" w:rsidRPr="004F66B9" w:rsidRDefault="004F66B9" w:rsidP="004F66B9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49" type="#_x0000_t75" style="width:20.25pt;height:18pt" o:ole="">
            <v:imagedata r:id="rId12" o:title=""/>
          </v:shape>
          <w:control r:id="rId15" w:name="DefaultOcxName31" w:shapeid="_x0000_i1049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Parent node</w:t>
      </w:r>
    </w:p>
    <w:p w:rsidR="004F66B9" w:rsidRDefault="004F66B9"/>
    <w:p w:rsidR="004F66B9" w:rsidRPr="004F66B9" w:rsidRDefault="004F66B9" w:rsidP="004F66B9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A node in a tree that does not have a parent is called as a leaf</w:t>
      </w:r>
    </w:p>
    <w:p w:rsidR="004F66B9" w:rsidRPr="004F66B9" w:rsidRDefault="004F66B9" w:rsidP="004F66B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4F66B9" w:rsidRPr="004F66B9" w:rsidRDefault="004F66B9" w:rsidP="004F66B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66" type="#_x0000_t75" style="width:20.25pt;height:18pt" o:ole="">
            <v:imagedata r:id="rId12" o:title=""/>
          </v:shape>
          <w:control r:id="rId16" w:name="DefaultOcxName5" w:shapeid="_x0000_i1066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4F66B9" w:rsidRPr="004F66B9" w:rsidRDefault="004F66B9" w:rsidP="004F66B9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65" type="#_x0000_t75" style="width:20.25pt;height:18pt" o:ole="">
            <v:imagedata r:id="rId10" o:title=""/>
          </v:shape>
          <w:control r:id="rId17" w:name="DefaultOcxName12" w:shapeid="_x0000_i1065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4F66B9" w:rsidRDefault="004F66B9"/>
    <w:p w:rsidR="004F66B9" w:rsidRDefault="004F66B9">
      <w:r>
        <w:rPr>
          <w:noProof/>
        </w:rPr>
        <w:lastRenderedPageBreak/>
        <w:drawing>
          <wp:inline distT="0" distB="0" distL="0" distR="0" wp14:anchorId="70A23745" wp14:editId="21F00FC9">
            <wp:extent cx="42291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/>
    <w:p w:rsidR="004F66B9" w:rsidRDefault="004F66B9">
      <w:r>
        <w:rPr>
          <w:noProof/>
        </w:rPr>
        <w:drawing>
          <wp:inline distT="0" distB="0" distL="0" distR="0" wp14:anchorId="1712A999" wp14:editId="7CE87D88">
            <wp:extent cx="33242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/>
    <w:p w:rsidR="004F66B9" w:rsidRDefault="004F66B9">
      <w:r>
        <w:rPr>
          <w:noProof/>
        </w:rPr>
        <w:drawing>
          <wp:inline distT="0" distB="0" distL="0" distR="0" wp14:anchorId="0390CC01" wp14:editId="75B800D7">
            <wp:extent cx="25050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/>
    <w:p w:rsidR="004F66B9" w:rsidRPr="004F66B9" w:rsidRDefault="004F66B9" w:rsidP="004F66B9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A heap is not a binary tree</w:t>
      </w:r>
    </w:p>
    <w:p w:rsidR="004F66B9" w:rsidRPr="004F66B9" w:rsidRDefault="004F66B9" w:rsidP="004F66B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4F66B9" w:rsidRPr="004F66B9" w:rsidRDefault="004F66B9" w:rsidP="004F66B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67" type="#_x0000_t75" style="width:20.25pt;height:18pt" o:ole="">
            <v:imagedata r:id="rId12" o:title=""/>
          </v:shape>
          <w:control r:id="rId21" w:name="DefaultOcxName6" w:shapeid="_x0000_i1167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4F66B9" w:rsidRPr="004F66B9" w:rsidRDefault="004F66B9" w:rsidP="004F66B9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66" type="#_x0000_t75" style="width:20.25pt;height:18pt" o:ole="">
            <v:imagedata r:id="rId10" o:title=""/>
          </v:shape>
          <w:control r:id="rId22" w:name="DefaultOcxName13" w:shapeid="_x0000_i1166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4F66B9" w:rsidRDefault="004F66B9"/>
    <w:p w:rsidR="004F66B9" w:rsidRDefault="004F66B9">
      <w:r>
        <w:rPr>
          <w:noProof/>
        </w:rPr>
        <w:drawing>
          <wp:inline distT="0" distB="0" distL="0" distR="0" wp14:anchorId="0673EFD7" wp14:editId="52B377D8">
            <wp:extent cx="35718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/>
    <w:p w:rsidR="004F66B9" w:rsidRDefault="004F66B9">
      <w:r>
        <w:rPr>
          <w:noProof/>
        </w:rPr>
        <w:drawing>
          <wp:inline distT="0" distB="0" distL="0" distR="0" wp14:anchorId="7263ADD7" wp14:editId="278A7B36">
            <wp:extent cx="40195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Pr="004F66B9" w:rsidRDefault="004F66B9" w:rsidP="004F66B9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A complete binary tree is always a proper binary tree</w:t>
      </w:r>
    </w:p>
    <w:p w:rsidR="004F66B9" w:rsidRPr="004F66B9" w:rsidRDefault="004F66B9" w:rsidP="004F66B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4F66B9" w:rsidRPr="004F66B9" w:rsidRDefault="004F66B9" w:rsidP="004F66B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73" type="#_x0000_t75" style="width:20.25pt;height:18pt" o:ole="">
            <v:imagedata r:id="rId12" o:title=""/>
          </v:shape>
          <w:control r:id="rId25" w:name="DefaultOcxName7" w:shapeid="_x0000_i1173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4F66B9" w:rsidRPr="004F66B9" w:rsidRDefault="004F66B9" w:rsidP="004F66B9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72" type="#_x0000_t75" style="width:20.25pt;height:18pt" o:ole="">
            <v:imagedata r:id="rId10" o:title=""/>
          </v:shape>
          <w:control r:id="rId26" w:name="DefaultOcxName14" w:shapeid="_x0000_i1172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4F66B9" w:rsidRDefault="004F66B9"/>
    <w:p w:rsidR="004F66B9" w:rsidRPr="004F66B9" w:rsidRDefault="004F66B9" w:rsidP="004F66B9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 xml:space="preserve">In the array representation of a binary tree where the root element is stored at index 1. The right child of a node at index </w:t>
      </w:r>
      <w:proofErr w:type="spellStart"/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 xml:space="preserve"> is at position</w:t>
      </w:r>
    </w:p>
    <w:p w:rsidR="004F66B9" w:rsidRPr="004F66B9" w:rsidRDefault="004F66B9" w:rsidP="004F66B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85" type="#_x0000_t75" style="width:20.25pt;height:18pt" o:ole="">
            <v:imagedata r:id="rId12" o:title=""/>
          </v:shape>
          <w:control r:id="rId27" w:name="DefaultOcxName8" w:shapeid="_x0000_i1185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2i-1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84" type="#_x0000_t75" style="width:20.25pt;height:18pt" o:ole="">
            <v:imagedata r:id="rId12" o:title=""/>
          </v:shape>
          <w:control r:id="rId28" w:name="DefaultOcxName15" w:shapeid="_x0000_i1184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2i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83" type="#_x0000_t75" style="width:20.25pt;height:18pt" o:ole="">
            <v:imagedata r:id="rId10" o:title=""/>
          </v:shape>
          <w:control r:id="rId29" w:name="DefaultOcxName22" w:shapeid="_x0000_i1183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2i + 1</w:t>
      </w:r>
    </w:p>
    <w:p w:rsidR="004F66B9" w:rsidRPr="004F66B9" w:rsidRDefault="004F66B9" w:rsidP="004F66B9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82" type="#_x0000_t75" style="width:20.25pt;height:18pt" o:ole="">
            <v:imagedata r:id="rId12" o:title=""/>
          </v:shape>
          <w:control r:id="rId30" w:name="DefaultOcxName32" w:shapeid="_x0000_i1182"/>
        </w:object>
      </w:r>
      <w:proofErr w:type="spellStart"/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</w:p>
    <w:p w:rsidR="004F66B9" w:rsidRDefault="004F66B9"/>
    <w:p w:rsidR="004F66B9" w:rsidRPr="004F66B9" w:rsidRDefault="004F66B9" w:rsidP="004F66B9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Height of an internal node in the tree is </w:t>
      </w:r>
    </w:p>
    <w:p w:rsidR="004F66B9" w:rsidRPr="004F66B9" w:rsidRDefault="004F66B9" w:rsidP="004F66B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97" type="#_x0000_t75" style="width:20.25pt;height:18pt" o:ole="">
            <v:imagedata r:id="rId12" o:title=""/>
          </v:shape>
          <w:control r:id="rId31" w:name="DefaultOcxName9" w:shapeid="_x0000_i1197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one minus the maximum height of its children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96" type="#_x0000_t75" style="width:20.25pt;height:18pt" o:ole="">
            <v:imagedata r:id="rId10" o:title=""/>
          </v:shape>
          <w:control r:id="rId32" w:name="DefaultOcxName16" w:shapeid="_x0000_i1196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one plus the maximum height of its children</w:t>
      </w:r>
    </w:p>
    <w:p w:rsidR="004F66B9" w:rsidRPr="004F66B9" w:rsidRDefault="004F66B9" w:rsidP="004F66B9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95" type="#_x0000_t75" style="width:20.25pt;height:18pt" o:ole="">
            <v:imagedata r:id="rId12" o:title=""/>
          </v:shape>
          <w:control r:id="rId33" w:name="DefaultOcxName23" w:shapeid="_x0000_i1195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one plus the minimum height of its children</w:t>
      </w:r>
    </w:p>
    <w:p w:rsidR="004F66B9" w:rsidRPr="004F66B9" w:rsidRDefault="004F66B9" w:rsidP="004F66B9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194" type="#_x0000_t75" style="width:20.25pt;height:18pt" o:ole="">
            <v:imagedata r:id="rId12" o:title=""/>
          </v:shape>
          <w:control r:id="rId34" w:name="DefaultOcxName33" w:shapeid="_x0000_i1194"/>
        </w:object>
      </w:r>
      <w:r w:rsidRPr="004F66B9">
        <w:rPr>
          <w:rFonts w:ascii="Helvetica" w:eastAsia="Times New Roman" w:hAnsi="Helvetica" w:cs="Helvetica"/>
          <w:color w:val="333333"/>
          <w:sz w:val="21"/>
          <w:szCs w:val="21"/>
        </w:rPr>
        <w:t>always 0</w:t>
      </w:r>
    </w:p>
    <w:p w:rsidR="00886D35" w:rsidRPr="00886D35" w:rsidRDefault="00886D35" w:rsidP="00886D3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t>In a complete binary tree, all levels except the last level are completely (maximally) filled with nodes and in the last level, nodes are filled from right to left.</w:t>
      </w:r>
    </w:p>
    <w:p w:rsidR="00886D35" w:rsidRPr="00886D35" w:rsidRDefault="00886D35" w:rsidP="00886D3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886D35" w:rsidRPr="00886D35" w:rsidRDefault="00886D35" w:rsidP="00886D3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13" type="#_x0000_t75" style="width:20.25pt;height:18pt" o:ole="">
            <v:imagedata r:id="rId12" o:title=""/>
          </v:shape>
          <w:control r:id="rId35" w:name="DefaultOcxName10" w:shapeid="_x0000_i1213"/>
        </w:object>
      </w: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886D35" w:rsidRPr="00886D35" w:rsidRDefault="00886D35" w:rsidP="00886D35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12" type="#_x0000_t75" style="width:20.25pt;height:18pt" o:ole="">
            <v:imagedata r:id="rId10" o:title=""/>
          </v:shape>
          <w:control r:id="rId36" w:name="DefaultOcxName17" w:shapeid="_x0000_i1212"/>
        </w:object>
      </w: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4F66B9" w:rsidRDefault="004F66B9"/>
    <w:p w:rsidR="00886D35" w:rsidRPr="00886D35" w:rsidRDefault="00886D35" w:rsidP="00886D35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t>While deleting an element from a heap, Up-heap bubbling is used to restore the heap order property</w:t>
      </w:r>
    </w:p>
    <w:p w:rsidR="00886D35" w:rsidRPr="00886D35" w:rsidRDefault="00886D35" w:rsidP="00886D35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86D35" w:rsidRPr="00886D35" w:rsidRDefault="00886D35" w:rsidP="00886D3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886D35" w:rsidRPr="00886D35" w:rsidRDefault="00886D35" w:rsidP="00886D3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19" type="#_x0000_t75" style="width:20.25pt;height:18pt" o:ole="">
            <v:imagedata r:id="rId12" o:title=""/>
          </v:shape>
          <w:control r:id="rId37" w:name="DefaultOcxName19" w:shapeid="_x0000_i1219"/>
        </w:object>
      </w: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886D35" w:rsidRPr="00886D35" w:rsidRDefault="00886D35" w:rsidP="00886D35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18" type="#_x0000_t75" style="width:20.25pt;height:18pt" o:ole="">
            <v:imagedata r:id="rId10" o:title=""/>
          </v:shape>
          <w:control r:id="rId38" w:name="DefaultOcxName18" w:shapeid="_x0000_i1218"/>
        </w:object>
      </w:r>
      <w:r w:rsidRPr="00886D35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886D35" w:rsidRDefault="00886D35"/>
    <w:p w:rsidR="00886D35" w:rsidRDefault="00886D35">
      <w:r>
        <w:rPr>
          <w:noProof/>
        </w:rPr>
        <w:drawing>
          <wp:inline distT="0" distB="0" distL="0" distR="0" wp14:anchorId="19975561" wp14:editId="3F005BE9">
            <wp:extent cx="28575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35" w:rsidRDefault="00886D35"/>
    <w:p w:rsidR="00886D35" w:rsidRDefault="00886D35">
      <w:r>
        <w:rPr>
          <w:noProof/>
        </w:rPr>
        <w:drawing>
          <wp:inline distT="0" distB="0" distL="0" distR="0" wp14:anchorId="69750B8B" wp14:editId="64844781">
            <wp:extent cx="430530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35" w:rsidRDefault="00886D35"/>
    <w:p w:rsidR="00886D35" w:rsidRDefault="00886D35">
      <w:r>
        <w:rPr>
          <w:noProof/>
        </w:rPr>
        <w:drawing>
          <wp:inline distT="0" distB="0" distL="0" distR="0" wp14:anchorId="779E84ED" wp14:editId="462C6FC2">
            <wp:extent cx="3209925" cy="2857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35" w:rsidRDefault="00886D35"/>
    <w:p w:rsidR="00886D35" w:rsidRDefault="00886D35">
      <w:r>
        <w:rPr>
          <w:noProof/>
        </w:rPr>
        <w:drawing>
          <wp:inline distT="0" distB="0" distL="0" distR="0" wp14:anchorId="3C258798" wp14:editId="75EDF552">
            <wp:extent cx="3143250" cy="3133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36" w:rsidRDefault="00604936"/>
    <w:p w:rsidR="00604936" w:rsidRPr="00604936" w:rsidRDefault="00604936" w:rsidP="0060493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The maximum height h of a binary tree with n nodes is </w:t>
      </w:r>
    </w:p>
    <w:p w:rsidR="00604936" w:rsidRPr="00604936" w:rsidRDefault="00604936" w:rsidP="006049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41" type="#_x0000_t75" style="width:20.25pt;height:18pt" o:ole="">
            <v:imagedata r:id="rId12" o:title=""/>
          </v:shape>
          <w:control r:id="rId43" w:name="DefaultOcxName20" w:shapeid="_x0000_i1241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40" type="#_x0000_t75" style="width:20.25pt;height:18pt" o:ole="">
            <v:imagedata r:id="rId12" o:title=""/>
          </v:shape>
          <w:control r:id="rId44" w:name="DefaultOcxName110" w:shapeid="_x0000_i1240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n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39" type="#_x0000_t75" style="width:20.25pt;height:18pt" o:ole="">
            <v:imagedata r:id="rId10" o:title=""/>
          </v:shape>
          <w:control r:id="rId45" w:name="DefaultOcxName24" w:shapeid="_x0000_i1239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n-1</w:t>
      </w:r>
    </w:p>
    <w:p w:rsidR="00604936" w:rsidRPr="00604936" w:rsidRDefault="00604936" w:rsidP="00604936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38" type="#_x0000_t75" style="width:20.25pt;height:18pt" o:ole="">
            <v:imagedata r:id="rId12" o:title=""/>
          </v:shape>
          <w:control r:id="rId46" w:name="DefaultOcxName34" w:shapeid="_x0000_i1238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h</w:t>
      </w:r>
    </w:p>
    <w:p w:rsidR="00886D35" w:rsidRDefault="00886D35"/>
    <w:p w:rsidR="00604936" w:rsidRPr="00604936" w:rsidRDefault="00604936" w:rsidP="0060493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 xml:space="preserve">The time taken to insert an element into a heap is </w:t>
      </w:r>
      <w:proofErr w:type="gramStart"/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gramEnd"/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log n)</w:t>
      </w:r>
    </w:p>
    <w:p w:rsidR="00604936" w:rsidRPr="00604936" w:rsidRDefault="00604936" w:rsidP="006049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604936" w:rsidRPr="00604936" w:rsidRDefault="00604936" w:rsidP="006049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47" type="#_x0000_t75" style="width:20.25pt;height:18pt" o:ole="">
            <v:imagedata r:id="rId10" o:title=""/>
          </v:shape>
          <w:control r:id="rId47" w:name="DefaultOcxName25" w:shapeid="_x0000_i1247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604936" w:rsidRPr="00604936" w:rsidRDefault="00604936" w:rsidP="00604936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46" type="#_x0000_t75" style="width:20.25pt;height:18pt" o:ole="">
            <v:imagedata r:id="rId12" o:title=""/>
          </v:shape>
          <w:control r:id="rId48" w:name="DefaultOcxName111" w:shapeid="_x0000_i1246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604936" w:rsidRDefault="00604936"/>
    <w:p w:rsidR="00604936" w:rsidRPr="00604936" w:rsidRDefault="00604936" w:rsidP="0060493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Depth of the root node is</w:t>
      </w:r>
    </w:p>
    <w:p w:rsidR="00604936" w:rsidRPr="00604936" w:rsidRDefault="00604936" w:rsidP="006049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59" type="#_x0000_t75" style="width:20.25pt;height:18pt" o:ole="">
            <v:imagedata r:id="rId12" o:title=""/>
          </v:shape>
          <w:control r:id="rId49" w:name="DefaultOcxName27" w:shapeid="_x0000_i1259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two more than the depth of its children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58" type="#_x0000_t75" style="width:20.25pt;height:18pt" o:ole="">
            <v:imagedata r:id="rId10" o:title=""/>
          </v:shape>
          <w:control r:id="rId50" w:name="DefaultOcxName112" w:shapeid="_x0000_i1258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57" type="#_x0000_t75" style="width:20.25pt;height:18pt" o:ole="">
            <v:imagedata r:id="rId12" o:title=""/>
          </v:shape>
          <w:control r:id="rId51" w:name="DefaultOcxName26" w:shapeid="_x0000_i1257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604936" w:rsidRPr="00604936" w:rsidRDefault="00604936" w:rsidP="00604936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56" type="#_x0000_t75" style="width:20.25pt;height:18pt" o:ole="">
            <v:imagedata r:id="rId12" o:title=""/>
          </v:shape>
          <w:control r:id="rId52" w:name="DefaultOcxName35" w:shapeid="_x0000_i1256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one more than the depth of its children</w:t>
      </w:r>
    </w:p>
    <w:p w:rsidR="00604936" w:rsidRDefault="00604936"/>
    <w:p w:rsidR="00604936" w:rsidRPr="00604936" w:rsidRDefault="00604936" w:rsidP="0060493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Up-heap bubbling can stop at </w:t>
      </w:r>
    </w:p>
    <w:p w:rsidR="00604936" w:rsidRPr="00604936" w:rsidRDefault="00604936" w:rsidP="006049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Select one or more: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71" type="#_x0000_t75" style="width:20.25pt;height:18pt" o:ole="">
            <v:imagedata r:id="rId6" o:title=""/>
          </v:shape>
          <w:control r:id="rId53" w:name="DefaultOcxName29" w:shapeid="_x0000_i1271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the root 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70" type="#_x0000_t75" style="width:20.25pt;height:18pt" o:ole="">
            <v:imagedata r:id="rId4" o:title=""/>
          </v:shape>
          <w:control r:id="rId54" w:name="DefaultOcxName113" w:shapeid="_x0000_i1270"/>
        </w:object>
      </w:r>
      <w:proofErr w:type="gramStart"/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any  leaf</w:t>
      </w:r>
      <w:proofErr w:type="gramEnd"/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69" type="#_x0000_t75" style="width:20.25pt;height:18pt" o:ole="">
            <v:imagedata r:id="rId6" o:title=""/>
          </v:shape>
          <w:control r:id="rId55" w:name="DefaultOcxName28" w:shapeid="_x0000_i1269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an internal node where the heap order property is satisfied</w:t>
      </w:r>
    </w:p>
    <w:p w:rsidR="00604936" w:rsidRPr="00604936" w:rsidRDefault="00604936" w:rsidP="00604936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68" type="#_x0000_t75" style="width:20.25pt;height:18pt" o:ole="">
            <v:imagedata r:id="rId4" o:title=""/>
          </v:shape>
          <w:control r:id="rId56" w:name="DefaultOcxName36" w:shapeid="_x0000_i1268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an internal node where the heap order property is not satisfied</w:t>
      </w:r>
    </w:p>
    <w:p w:rsidR="00604936" w:rsidRDefault="00604936"/>
    <w:p w:rsidR="00604936" w:rsidRPr="00604936" w:rsidRDefault="00604936" w:rsidP="0060493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The preorder traversal visits the nodes of the tree in the following order</w:t>
      </w:r>
    </w:p>
    <w:p w:rsidR="00604936" w:rsidRPr="00604936" w:rsidRDefault="00604936" w:rsidP="006049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83" type="#_x0000_t75" style="width:20.25pt;height:18pt" o:ole="">
            <v:imagedata r:id="rId10" o:title=""/>
          </v:shape>
          <w:control r:id="rId57" w:name="DefaultOcxName30" w:shapeid="_x0000_i1283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Root, Left, Right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82" type="#_x0000_t75" style="width:20.25pt;height:18pt" o:ole="">
            <v:imagedata r:id="rId12" o:title=""/>
          </v:shape>
          <w:control r:id="rId58" w:name="DefaultOcxName114" w:shapeid="_x0000_i1282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Left, Root, Right</w:t>
      </w:r>
    </w:p>
    <w:p w:rsidR="00604936" w:rsidRPr="00604936" w:rsidRDefault="00604936" w:rsidP="00604936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81" type="#_x0000_t75" style="width:20.25pt;height:18pt" o:ole="">
            <v:imagedata r:id="rId12" o:title=""/>
          </v:shape>
          <w:control r:id="rId59" w:name="DefaultOcxName210" w:shapeid="_x0000_i1281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Left, Right, Root</w:t>
      </w:r>
    </w:p>
    <w:p w:rsidR="00604936" w:rsidRPr="00604936" w:rsidRDefault="00604936" w:rsidP="00604936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80" type="#_x0000_t75" style="width:20.25pt;height:18pt" o:ole="">
            <v:imagedata r:id="rId12" o:title=""/>
          </v:shape>
          <w:control r:id="rId60" w:name="DefaultOcxName37" w:shapeid="_x0000_i1280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Right, Root, Root</w:t>
      </w:r>
    </w:p>
    <w:p w:rsidR="00604936" w:rsidRDefault="00604936"/>
    <w:p w:rsidR="00604936" w:rsidRDefault="00604936">
      <w:r>
        <w:rPr>
          <w:noProof/>
        </w:rPr>
        <w:drawing>
          <wp:inline distT="0" distB="0" distL="0" distR="0" wp14:anchorId="32FFE939" wp14:editId="6DA9C8F0">
            <wp:extent cx="314325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36" w:rsidRDefault="00604936"/>
    <w:p w:rsidR="00604936" w:rsidRPr="00604936" w:rsidRDefault="00604936" w:rsidP="0060493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The minimum number of external nodes in a binary tree T of height h is n</w:t>
      </w:r>
    </w:p>
    <w:p w:rsidR="00604936" w:rsidRPr="00604936" w:rsidRDefault="00604936" w:rsidP="006049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604936" w:rsidRPr="00604936" w:rsidRDefault="00604936" w:rsidP="006049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89" type="#_x0000_t75" style="width:20.25pt;height:18pt" o:ole="">
            <v:imagedata r:id="rId12" o:title=""/>
          </v:shape>
          <w:control r:id="rId62" w:name="DefaultOcxName38" w:shapeid="_x0000_i1289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604936" w:rsidRPr="00604936" w:rsidRDefault="00604936" w:rsidP="00604936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88" type="#_x0000_t75" style="width:20.25pt;height:18pt" o:ole="">
            <v:imagedata r:id="rId10" o:title=""/>
          </v:shape>
          <w:control r:id="rId63" w:name="DefaultOcxName115" w:shapeid="_x0000_i1288"/>
        </w:object>
      </w:r>
      <w:r w:rsidRPr="00604936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604936" w:rsidRDefault="00604936">
      <w:bookmarkStart w:id="0" w:name="_GoBack"/>
      <w:bookmarkEnd w:id="0"/>
    </w:p>
    <w:p w:rsidR="00604936" w:rsidRDefault="00604936"/>
    <w:p w:rsidR="00886D35" w:rsidRDefault="00886D35"/>
    <w:p w:rsidR="00886D35" w:rsidRDefault="00886D35"/>
    <w:p w:rsidR="004F66B9" w:rsidRDefault="004F66B9"/>
    <w:sectPr w:rsidR="004F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B9"/>
    <w:rsid w:val="004F66B9"/>
    <w:rsid w:val="00604936"/>
    <w:rsid w:val="0064651D"/>
    <w:rsid w:val="00886C86"/>
    <w:rsid w:val="00886D35"/>
    <w:rsid w:val="0091431C"/>
    <w:rsid w:val="00B9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15AA"/>
  <w15:chartTrackingRefBased/>
  <w15:docId w15:val="{0866BD49-611A-4BAD-BC83-7DF8ED94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9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4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2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1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58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9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6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1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1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9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0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7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1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7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8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2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5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8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5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0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2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70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6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6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image" Target="media/image5.png"/><Relationship Id="rId26" Type="http://schemas.openxmlformats.org/officeDocument/2006/relationships/control" Target="activeX/activeX14.xml"/><Relationship Id="rId39" Type="http://schemas.openxmlformats.org/officeDocument/2006/relationships/image" Target="media/image10.png"/><Relationship Id="rId21" Type="http://schemas.openxmlformats.org/officeDocument/2006/relationships/control" Target="activeX/activeX11.xml"/><Relationship Id="rId34" Type="http://schemas.openxmlformats.org/officeDocument/2006/relationships/control" Target="activeX/activeX22.xml"/><Relationship Id="rId42" Type="http://schemas.openxmlformats.org/officeDocument/2006/relationships/image" Target="media/image13.png"/><Relationship Id="rId47" Type="http://schemas.openxmlformats.org/officeDocument/2006/relationships/control" Target="activeX/activeX3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63" Type="http://schemas.openxmlformats.org/officeDocument/2006/relationships/control" Target="activeX/activeX46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7.png"/><Relationship Id="rId29" Type="http://schemas.openxmlformats.org/officeDocument/2006/relationships/control" Target="activeX/activeX17.xml"/><Relationship Id="rId41" Type="http://schemas.openxmlformats.org/officeDocument/2006/relationships/image" Target="media/image12.png"/><Relationship Id="rId54" Type="http://schemas.openxmlformats.org/officeDocument/2006/relationships/control" Target="activeX/activeX38.xml"/><Relationship Id="rId62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image" Target="media/image9.png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image" Target="media/image11.png"/><Relationship Id="rId45" Type="http://schemas.openxmlformats.org/officeDocument/2006/relationships/control" Target="activeX/activeX29.xm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image" Target="media/image8.png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3.xml"/><Relationship Id="rId57" Type="http://schemas.openxmlformats.org/officeDocument/2006/relationships/control" Target="activeX/activeX41.xml"/><Relationship Id="rId61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image" Target="media/image6.png"/><Relationship Id="rId31" Type="http://schemas.openxmlformats.org/officeDocument/2006/relationships/control" Target="activeX/activeX19.xml"/><Relationship Id="rId44" Type="http://schemas.openxmlformats.org/officeDocument/2006/relationships/control" Target="activeX/activeX28.xml"/><Relationship Id="rId52" Type="http://schemas.openxmlformats.org/officeDocument/2006/relationships/control" Target="activeX/activeX36.xml"/><Relationship Id="rId60" Type="http://schemas.openxmlformats.org/officeDocument/2006/relationships/control" Target="activeX/activeX44.xml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56" Type="http://schemas.openxmlformats.org/officeDocument/2006/relationships/control" Target="activeX/activeX40.xml"/><Relationship Id="rId64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35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0.xml"/><Relationship Id="rId5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Malineni</dc:creator>
  <cp:keywords/>
  <dc:description/>
  <cp:lastModifiedBy>Kranthi Kumar Malineni</cp:lastModifiedBy>
  <cp:revision>1</cp:revision>
  <dcterms:created xsi:type="dcterms:W3CDTF">2020-03-09T16:31:00Z</dcterms:created>
  <dcterms:modified xsi:type="dcterms:W3CDTF">2020-03-09T16:59:00Z</dcterms:modified>
</cp:coreProperties>
</file>