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E2623" w14:textId="77777777" w:rsidR="003C636B" w:rsidRDefault="003C636B" w:rsidP="003C636B">
      <w:pPr>
        <w:rPr>
          <w:rFonts w:ascii="Verdana" w:hAnsi="Verdana"/>
          <w:b/>
        </w:rPr>
      </w:pPr>
    </w:p>
    <w:p w14:paraId="031E2624" w14:textId="77777777" w:rsidR="003C636B" w:rsidRDefault="003C636B" w:rsidP="003C636B">
      <w:pPr>
        <w:rPr>
          <w:rFonts w:ascii="Verdana" w:hAnsi="Verdana"/>
          <w:b/>
        </w:rPr>
      </w:pPr>
    </w:p>
    <w:p w14:paraId="031E2625" w14:textId="77777777"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14:paraId="031E2626" w14:textId="77777777" w:rsidR="003C636B" w:rsidRDefault="003C636B" w:rsidP="003C636B">
      <w:pPr>
        <w:rPr>
          <w:rFonts w:ascii="Verdana" w:hAnsi="Verdana"/>
          <w:b/>
        </w:rPr>
      </w:pPr>
    </w:p>
    <w:p w14:paraId="031E2637" w14:textId="77777777"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14:paraId="031E2638" w14:textId="77777777"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14:paraId="031E2639" w14:textId="77777777" w:rsidR="003C636B" w:rsidRDefault="003C636B" w:rsidP="003C636B">
      <w:pPr>
        <w:rPr>
          <w:rFonts w:ascii="Verdana" w:hAnsi="Verdana"/>
          <w:b/>
        </w:rPr>
      </w:pPr>
    </w:p>
    <w:p w14:paraId="031E263A" w14:textId="77777777" w:rsidR="006A64BC" w:rsidRDefault="006A64BC" w:rsidP="006A64BC">
      <w:pPr>
        <w:rPr>
          <w:rFonts w:ascii="Verdana" w:hAnsi="Verdana"/>
          <w:b/>
        </w:rPr>
      </w:pPr>
    </w:p>
    <w:p w14:paraId="031E263B" w14:textId="77777777" w:rsidR="003C636B" w:rsidRDefault="003C636B" w:rsidP="003C636B">
      <w:pPr>
        <w:rPr>
          <w:rFonts w:ascii="Verdana" w:hAnsi="Verdana"/>
          <w:b/>
        </w:rPr>
      </w:pPr>
    </w:p>
    <w:p w14:paraId="031E263C" w14:textId="77777777"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14:paraId="031E263D" w14:textId="77777777" w:rsidR="004769DB" w:rsidRDefault="00000000" w:rsidP="004769DB">
      <w:pPr>
        <w:rPr>
          <w:rFonts w:ascii="Verdana" w:hAnsi="Verdana"/>
          <w:b/>
        </w:rPr>
      </w:pPr>
      <w:r>
        <w:rPr>
          <w:noProof/>
        </w:rPr>
        <w:pict w14:anchorId="031E2671"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14:paraId="031E26A0" w14:textId="77777777"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14:paraId="031E263E" w14:textId="77777777" w:rsidR="004769DB" w:rsidRPr="004769DB" w:rsidRDefault="004769DB" w:rsidP="004769DB">
      <w:pPr>
        <w:rPr>
          <w:rFonts w:ascii="Verdana" w:hAnsi="Verdana"/>
          <w:b/>
        </w:rPr>
      </w:pPr>
    </w:p>
    <w:p w14:paraId="031E263F" w14:textId="77777777" w:rsidR="003C636B" w:rsidRDefault="00000000" w:rsidP="003C636B">
      <w:r>
        <w:rPr>
          <w:noProof/>
        </w:rPr>
        <w:pict w14:anchorId="031E267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 w14:anchorId="031E2673"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14:paraId="031E26A1" w14:textId="77777777"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14:paraId="031E2640" w14:textId="77777777" w:rsidR="003C636B" w:rsidRPr="00D3646F" w:rsidRDefault="00000000" w:rsidP="003C636B">
      <w:r>
        <w:rPr>
          <w:noProof/>
        </w:rPr>
        <w:pict w14:anchorId="031E2674"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14:paraId="031E2641" w14:textId="77777777" w:rsidR="003C636B" w:rsidRDefault="00000000" w:rsidP="003C636B">
      <w:r>
        <w:rPr>
          <w:noProof/>
        </w:rPr>
        <w:pict w14:anchorId="031E2675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14:paraId="031E26A2" w14:textId="77777777"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14:paraId="031E2642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031E2676"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 w14:anchorId="031E2677"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 w14:anchorId="031E2678"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 w14:anchorId="031E2679"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14:paraId="031E2643" w14:textId="77777777" w:rsidR="003C636B" w:rsidRDefault="003C636B" w:rsidP="003C636B">
      <w:pPr>
        <w:tabs>
          <w:tab w:val="left" w:pos="2145"/>
        </w:tabs>
      </w:pPr>
    </w:p>
    <w:p w14:paraId="031E2644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031E267A"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14:paraId="031E26A3" w14:textId="77777777" w:rsidR="003C636B" w:rsidRPr="001A6AA1" w:rsidRDefault="001A6AA1" w:rsidP="001A6AA1">
                  <w:r w:rsidRPr="001A6AA1">
                    <w:t>Train &amp; Test URL Data Sets</w:t>
                  </w:r>
                </w:p>
              </w:txbxContent>
            </v:textbox>
          </v:rect>
        </w:pict>
      </w:r>
      <w:r>
        <w:rPr>
          <w:noProof/>
        </w:rPr>
        <w:pict w14:anchorId="031E267B"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14:paraId="031E26A4" w14:textId="77777777"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14:paraId="031E2645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031E267C"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 w14:anchorId="031E267D"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 w14:anchorId="031E267E"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 w14:anchorId="031E267F"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14:paraId="031E2646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031E2680"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14:paraId="031E2647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031E2681"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14:paraId="031E26A5" w14:textId="77777777" w:rsidR="003C636B" w:rsidRPr="001A6AA1" w:rsidRDefault="001A6AA1" w:rsidP="001A6AA1">
                  <w:r w:rsidRPr="001A6AA1">
                    <w:t>View URL Data Sets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14:paraId="031E2648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031E2682"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 w14:anchorId="031E2683"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14:paraId="031E26A6" w14:textId="77777777"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14:paraId="031E2649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031E2684"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14:paraId="031E26A7" w14:textId="77777777" w:rsidR="003C636B" w:rsidRPr="001A6AA1" w:rsidRDefault="001A6AA1" w:rsidP="001A6AA1">
                  <w:r w:rsidRPr="001A6AA1">
                    <w:t>View URL Data Sets Trai</w:t>
                  </w:r>
                  <w:r>
                    <w:t>ned and Tested Accuracy Results</w:t>
                  </w:r>
                </w:p>
              </w:txbxContent>
            </v:textbox>
          </v:rect>
        </w:pict>
      </w:r>
      <w:r>
        <w:rPr>
          <w:noProof/>
        </w:rPr>
        <w:pict w14:anchorId="031E2685"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14:paraId="031E264A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031E2686"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14:paraId="031E264B" w14:textId="77777777" w:rsidR="003C636B" w:rsidRDefault="003C636B" w:rsidP="003C636B">
      <w:pPr>
        <w:tabs>
          <w:tab w:val="left" w:pos="2145"/>
        </w:tabs>
      </w:pPr>
    </w:p>
    <w:p w14:paraId="031E264C" w14:textId="77777777" w:rsidR="003C636B" w:rsidRDefault="00000000" w:rsidP="003C636B">
      <w:pPr>
        <w:tabs>
          <w:tab w:val="left" w:pos="2145"/>
        </w:tabs>
      </w:pPr>
      <w:r>
        <w:rPr>
          <w:noProof/>
        </w:rPr>
        <w:lastRenderedPageBreak/>
        <w:pict w14:anchorId="031E2687"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14:paraId="031E26A8" w14:textId="77777777" w:rsidR="003C636B" w:rsidRPr="001A6AA1" w:rsidRDefault="001A6AA1" w:rsidP="001A6AA1">
                  <w:r w:rsidRPr="001A6AA1">
                    <w:t xml:space="preserve">View Prediction Of URL Type </w:t>
                  </w:r>
                </w:p>
              </w:txbxContent>
            </v:textbox>
          </v:rect>
        </w:pict>
      </w:r>
    </w:p>
    <w:p w14:paraId="031E264D" w14:textId="77777777" w:rsidR="003C636B" w:rsidRDefault="003C636B" w:rsidP="003C636B">
      <w:pPr>
        <w:tabs>
          <w:tab w:val="left" w:pos="2145"/>
        </w:tabs>
      </w:pPr>
    </w:p>
    <w:p w14:paraId="031E264E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031E2688"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14:paraId="031E264F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031E2689"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14:paraId="031E26A9" w14:textId="77777777" w:rsidR="00632F11" w:rsidRPr="001A6AA1" w:rsidRDefault="001A6AA1" w:rsidP="001A6AA1">
                  <w:r w:rsidRPr="001A6AA1">
                    <w:t>Download Predicted Data Sets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14:paraId="031E2650" w14:textId="77777777" w:rsidR="003C636B" w:rsidRDefault="00000000" w:rsidP="003C636B">
      <w:pPr>
        <w:tabs>
          <w:tab w:val="left" w:pos="2145"/>
        </w:tabs>
        <w:rPr>
          <w:b/>
          <w:noProof/>
        </w:rPr>
      </w:pPr>
      <w:r>
        <w:rPr>
          <w:noProof/>
        </w:rPr>
        <w:pict w14:anchorId="031E268A"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14:paraId="031E2651" w14:textId="77777777" w:rsidR="00A90B38" w:rsidRDefault="00000000" w:rsidP="003C636B">
      <w:pPr>
        <w:tabs>
          <w:tab w:val="left" w:pos="2145"/>
        </w:tabs>
      </w:pPr>
      <w:r>
        <w:rPr>
          <w:noProof/>
        </w:rPr>
        <w:pict w14:anchorId="031E268B">
          <v:rect id="_x0000_s1062" style="position:absolute;margin-left:1.5pt;margin-top:7pt;width:173.2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14:paraId="031E26AA" w14:textId="77777777" w:rsidR="003C636B" w:rsidRPr="001A6AA1" w:rsidRDefault="001A6AA1" w:rsidP="001A6AA1">
                  <w:r>
                    <w:t xml:space="preserve">          View URL Type Ratio</w:t>
                  </w:r>
                </w:p>
              </w:txbxContent>
            </v:textbox>
          </v:rect>
        </w:pict>
      </w:r>
    </w:p>
    <w:p w14:paraId="031E2652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031E268C"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14:paraId="031E2653" w14:textId="77777777" w:rsidR="006C4EDE" w:rsidRDefault="00000000" w:rsidP="001F06E8">
      <w:pPr>
        <w:tabs>
          <w:tab w:val="left" w:pos="1650"/>
        </w:tabs>
      </w:pPr>
      <w:r>
        <w:rPr>
          <w:noProof/>
        </w:rPr>
        <w:pict w14:anchorId="031E268D"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14:paraId="031E26AB" w14:textId="77777777" w:rsidR="003D501C" w:rsidRPr="001A6AA1" w:rsidRDefault="001A6AA1" w:rsidP="001A6AA1">
                  <w:r w:rsidRPr="001A6AA1">
                    <w:t>View URL Type Ratio Results</w:t>
                  </w:r>
                </w:p>
              </w:txbxContent>
            </v:textbox>
          </v:rect>
        </w:pict>
      </w:r>
      <w:r>
        <w:rPr>
          <w:noProof/>
        </w:rPr>
        <w:pict w14:anchorId="031E268E"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 w14:anchorId="031E268F"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 w14:anchorId="031E2690"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14:paraId="031E2654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031E2691"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14:paraId="031E26AC" w14:textId="77777777"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14:paraId="031E2655" w14:textId="77777777" w:rsidR="003C636B" w:rsidRDefault="003C636B" w:rsidP="003C636B">
      <w:pPr>
        <w:tabs>
          <w:tab w:val="left" w:pos="2145"/>
        </w:tabs>
      </w:pPr>
    </w:p>
    <w:p w14:paraId="031E2656" w14:textId="77777777" w:rsidR="003C636B" w:rsidRDefault="003C636B" w:rsidP="003C636B">
      <w:pPr>
        <w:tabs>
          <w:tab w:val="left" w:pos="2145"/>
        </w:tabs>
      </w:pPr>
    </w:p>
    <w:p w14:paraId="031E2657" w14:textId="77777777"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14:paraId="031E2658" w14:textId="77777777"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8DE83" w14:textId="77777777" w:rsidR="005B4194" w:rsidRDefault="005B4194" w:rsidP="003D501C">
      <w:pPr>
        <w:spacing w:after="0" w:line="240" w:lineRule="auto"/>
      </w:pPr>
      <w:r>
        <w:separator/>
      </w:r>
    </w:p>
  </w:endnote>
  <w:endnote w:type="continuationSeparator" w:id="0">
    <w:p w14:paraId="79283A13" w14:textId="77777777" w:rsidR="005B4194" w:rsidRDefault="005B4194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21A86" w14:textId="77777777" w:rsidR="005B4194" w:rsidRDefault="005B4194" w:rsidP="003D501C">
      <w:pPr>
        <w:spacing w:after="0" w:line="240" w:lineRule="auto"/>
      </w:pPr>
      <w:r>
        <w:separator/>
      </w:r>
    </w:p>
  </w:footnote>
  <w:footnote w:type="continuationSeparator" w:id="0">
    <w:p w14:paraId="7090CC6B" w14:textId="77777777" w:rsidR="005B4194" w:rsidRDefault="005B4194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114368">
    <w:abstractNumId w:val="3"/>
  </w:num>
  <w:num w:numId="2" w16cid:durableId="422998364">
    <w:abstractNumId w:val="5"/>
  </w:num>
  <w:num w:numId="3" w16cid:durableId="17763641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7063147">
    <w:abstractNumId w:val="2"/>
  </w:num>
  <w:num w:numId="5" w16cid:durableId="1712269651">
    <w:abstractNumId w:val="4"/>
  </w:num>
  <w:num w:numId="6" w16cid:durableId="1015419655">
    <w:abstractNumId w:val="0"/>
  </w:num>
  <w:num w:numId="7" w16cid:durableId="664670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A6AA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A28CD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B4194"/>
    <w:rsid w:val="005F320D"/>
    <w:rsid w:val="0061138D"/>
    <w:rsid w:val="00620624"/>
    <w:rsid w:val="00632F11"/>
    <w:rsid w:val="00634561"/>
    <w:rsid w:val="006716C3"/>
    <w:rsid w:val="00681CAE"/>
    <w:rsid w:val="00687941"/>
    <w:rsid w:val="00691015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1651D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1" type="connector" idref="#_x0000_s1108"/>
        <o:r id="V:Rule2" type="connector" idref="#_x0000_s1050"/>
        <o:r id="V:Rule3" type="connector" idref="#_x0000_s1044"/>
        <o:r id="V:Rule4" type="connector" idref="#_x0000_s1065"/>
        <o:r id="V:Rule5" type="connector" idref="#_x0000_s1064"/>
        <o:r id="V:Rule6" type="connector" idref="#_x0000_s1057"/>
        <o:r id="V:Rule7" type="connector" idref="#_x0000_s1061"/>
        <o:r id="V:Rule8" type="connector" idref="#_x0000_s1056"/>
        <o:r id="V:Rule9" type="connector" idref="#_x0000_s1069"/>
        <o:r id="V:Rule10" type="connector" idref="#_x0000_s1059"/>
        <o:r id="V:Rule11" type="connector" idref="#_x0000_s1066"/>
        <o:r id="V:Rule12" type="connector" idref="#_x0000_s1110"/>
        <o:r id="V:Rule13" type="connector" idref="#_x0000_s1048"/>
        <o:r id="V:Rule14" type="connector" idref="#_x0000_s1068"/>
        <o:r id="V:Rule15" type="connector" idref="#_x0000_s1120"/>
        <o:r id="V:Rule16" type="connector" idref="#_x0000_s1046"/>
        <o:r id="V:Rule17" type="connector" idref="#_x0000_s1121"/>
        <o:r id="V:Rule18" type="connector" idref="#_x0000_s1049"/>
        <o:r id="V:Rule19" type="connector" idref="#_x0000_s1054"/>
        <o:r id="V:Rule20" type="connector" idref="#_x0000_s1051"/>
      </o:rules>
    </o:shapelayout>
  </w:shapeDefaults>
  <w:decimalSymbol w:val="."/>
  <w:listSeparator w:val=","/>
  <w14:docId w14:val="031E2623"/>
  <w15:docId w15:val="{133D7DAD-3C4D-4125-ABB0-BB5ABF6B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N POOJA</cp:lastModifiedBy>
  <cp:revision>232</cp:revision>
  <dcterms:created xsi:type="dcterms:W3CDTF">2015-08-04T07:16:00Z</dcterms:created>
  <dcterms:modified xsi:type="dcterms:W3CDTF">2025-05-29T14:55:00Z</dcterms:modified>
</cp:coreProperties>
</file>