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ind w:left="3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Yogeshwar Adinath Birangal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E-mail: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yogeshwar.birangal@viit.ac.in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Mob:9028222407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CAREER OBJECTIVE: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 perceive  a career in a renowned firm with dedicated efforts and to associate myself with an organization that gives me a chance to update my knowledge.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ACADEMIC BACKGROUND: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Graduated in B.E Computer Engineering from Savitribai Phule Pune University,Pune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400"/>
        <w:gridCol w:w="1950"/>
        <w:gridCol w:w="2070"/>
        <w:tblGridChange w:id="0">
          <w:tblGrid>
            <w:gridCol w:w="2025"/>
            <w:gridCol w:w="2400"/>
            <w:gridCol w:w="1950"/>
            <w:gridCol w:w="2070"/>
          </w:tblGrid>
        </w:tblGridChange>
      </w:tblGrid>
      <w:tr>
        <w:trPr>
          <w:trHeight w:val="2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Institute/University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Degree/Examination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Passout Year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VIIT,Pune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66.26 %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L.N.Hoshing Jr. College,Jamkhed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68.62 %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Shri Nagesh Vidyalaya, Jamkhed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81.60 %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 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Languages :  Core Java,SQL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DETAILS 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Statistical Analysis For Twitter Spam Detection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An application is created where we are comparing the results of machine learning algorithms.These algorithms are detecting spam tweets and non-spam tweets.We have implemented the algorithms with the help of Java.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STRENGTHS :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work in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 Confidence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Attitude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DETAILS :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Name </w:t>
        <w:tab/>
        <w:tab/>
        <w:tab/>
        <w:t xml:space="preserve">:</w:t>
        <w:tab/>
        <w:t xml:space="preserve">Yogeshwar Adinath Birangal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Date of Birth</w:t>
        <w:tab/>
        <w:tab/>
        <w:t xml:space="preserve">:</w:t>
        <w:tab/>
        <w:t xml:space="preserve">27th January 1996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Nationality </w:t>
        <w:tab/>
        <w:tab/>
        <w:t xml:space="preserve">: </w:t>
        <w:tab/>
        <w:t xml:space="preserve">Indian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Languages Knowns    :</w:t>
        <w:tab/>
        <w:t xml:space="preserve">English, Marathi,Hindi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Current Address</w:t>
        <w:tab/>
        <w:t xml:space="preserve">: </w:t>
        <w:tab/>
        <w:t xml:space="preserve">B-404, Kamal Kanha Society,Kondhwa 411048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DECLARATION 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I hereby declare that the above mentioned particulars are true to the best of  my knowledge and belief.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Place :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Date  :</w:t>
        <w:tab/>
        <w:tab/>
        <w:tab/>
        <w:tab/>
        <w:tab/>
        <w:tab/>
        <w:tab/>
        <w:tab/>
        <w:tab/>
        <w:t xml:space="preserve">Yogeshwar Birangal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yogeshwar.birangal@vii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GLD7PvBWGPFWPSnzHDwCVe/JdQ==">AMUW2mUb0gzFA6oUXg7mO3WPlb3otjJVsgIihpWozk2wvdT6pOenaZA8pJ0kScwvapleTK0btlvoytMhJxABk27z8fIuzEM9+ZxRlV3fNkrpe39kr71Omhw=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