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18ADE" w14:textId="77777777" w:rsidR="008039E4" w:rsidRPr="007E0657" w:rsidRDefault="008039E4" w:rsidP="008039E4">
      <w:r w:rsidRPr="007E0657">
        <w:t>Enterprise Digital Banking Platform (EDBP)</w:t>
      </w:r>
    </w:p>
    <w:p w14:paraId="0B995A91" w14:textId="77777777" w:rsidR="008039E4" w:rsidRPr="007E0657" w:rsidRDefault="008039E4" w:rsidP="008039E4">
      <w:r w:rsidRPr="007E0657">
        <w:rPr>
          <w:rFonts w:ascii="Segoe UI Symbol" w:hAnsi="Segoe UI Symbol" w:cs="Segoe UI Symbol"/>
        </w:rPr>
        <w:t>★★★★★</w:t>
      </w:r>
      <w:r w:rsidRPr="007E0657">
        <w:t xml:space="preserve"> Best Choice</w:t>
      </w:r>
    </w:p>
    <w:p w14:paraId="15342028" w14:textId="77777777" w:rsidR="008039E4" w:rsidRPr="007E0657" w:rsidRDefault="008039E4" w:rsidP="008039E4">
      <w:r w:rsidRPr="007E0657">
        <w:t>This is probably the strongest choice because it naturally generates every type of artifact you'll need.</w:t>
      </w:r>
    </w:p>
    <w:p w14:paraId="44358DCD" w14:textId="77777777" w:rsidR="007E0657" w:rsidRPr="008A21A3" w:rsidRDefault="007E0657" w:rsidP="007E0657">
      <w:pPr>
        <w:rPr>
          <w:b/>
          <w:bCs/>
        </w:rPr>
      </w:pPr>
      <w:r w:rsidRPr="008A21A3">
        <w:rPr>
          <w:b/>
          <w:bCs/>
        </w:rPr>
        <w:t>Documentation Repository</w:t>
      </w:r>
    </w:p>
    <w:p w14:paraId="558DBB93" w14:textId="77777777" w:rsidR="007E0657" w:rsidRPr="007E0657" w:rsidRDefault="007E0657" w:rsidP="007E0657">
      <w:r w:rsidRPr="007E0657">
        <w:t>The repository will contain approximately 200+ pages of documentation.</w:t>
      </w:r>
    </w:p>
    <w:p w14:paraId="3961E8E5" w14:textId="77777777" w:rsidR="007E0657" w:rsidRPr="007E0657" w:rsidRDefault="007E0657" w:rsidP="007E0657">
      <w:r w:rsidRPr="007E0657">
        <w:t>Phase 1 – Business Analysis</w:t>
      </w:r>
    </w:p>
    <w:p w14:paraId="7C3061A5" w14:textId="77777777" w:rsidR="007E0657" w:rsidRPr="007E0657" w:rsidRDefault="007E0657" w:rsidP="007E0657">
      <w:pPr>
        <w:numPr>
          <w:ilvl w:val="0"/>
          <w:numId w:val="3"/>
        </w:numPr>
      </w:pPr>
      <w:r w:rsidRPr="007E0657">
        <w:t xml:space="preserve">Vision Document (5–6 pages) </w:t>
      </w:r>
    </w:p>
    <w:p w14:paraId="671EE994" w14:textId="77777777" w:rsidR="007E0657" w:rsidRPr="007E0657" w:rsidRDefault="007E0657" w:rsidP="007E0657">
      <w:pPr>
        <w:numPr>
          <w:ilvl w:val="0"/>
          <w:numId w:val="3"/>
        </w:numPr>
      </w:pPr>
      <w:r w:rsidRPr="007E0657">
        <w:t xml:space="preserve">Business Requirements Document (10–12 pages) </w:t>
      </w:r>
    </w:p>
    <w:p w14:paraId="27F3CFAC" w14:textId="77777777" w:rsidR="007E0657" w:rsidRPr="007E0657" w:rsidRDefault="007E0657" w:rsidP="007E0657">
      <w:pPr>
        <w:numPr>
          <w:ilvl w:val="0"/>
          <w:numId w:val="3"/>
        </w:numPr>
      </w:pPr>
      <w:r w:rsidRPr="007E0657">
        <w:t xml:space="preserve">Stakeholder Matrix </w:t>
      </w:r>
    </w:p>
    <w:p w14:paraId="4F72CB75" w14:textId="77777777" w:rsidR="007E0657" w:rsidRPr="007E0657" w:rsidRDefault="007E0657" w:rsidP="007E0657">
      <w:pPr>
        <w:numPr>
          <w:ilvl w:val="0"/>
          <w:numId w:val="3"/>
        </w:numPr>
      </w:pPr>
      <w:r w:rsidRPr="007E0657">
        <w:t xml:space="preserve">BPMN Process Models </w:t>
      </w:r>
    </w:p>
    <w:p w14:paraId="01F41668" w14:textId="77777777" w:rsidR="007E0657" w:rsidRPr="007E0657" w:rsidRDefault="007E0657" w:rsidP="007E0657">
      <w:r w:rsidRPr="007E0657">
        <w:t>Phase 2 – System Analysis</w:t>
      </w:r>
    </w:p>
    <w:p w14:paraId="0C0C5187" w14:textId="77777777" w:rsidR="007E0657" w:rsidRPr="007E0657" w:rsidRDefault="007E0657" w:rsidP="007E0657">
      <w:pPr>
        <w:numPr>
          <w:ilvl w:val="0"/>
          <w:numId w:val="4"/>
        </w:numPr>
      </w:pPr>
      <w:r w:rsidRPr="007E0657">
        <w:t xml:space="preserve">Software Requirements Specification (20 pages) </w:t>
      </w:r>
    </w:p>
    <w:p w14:paraId="4FA04EEF" w14:textId="77777777" w:rsidR="007E0657" w:rsidRPr="007E0657" w:rsidRDefault="007E0657" w:rsidP="007E0657">
      <w:pPr>
        <w:numPr>
          <w:ilvl w:val="0"/>
          <w:numId w:val="4"/>
        </w:numPr>
      </w:pPr>
      <w:r w:rsidRPr="007E0657">
        <w:t xml:space="preserve">Use Case Specification </w:t>
      </w:r>
    </w:p>
    <w:p w14:paraId="5400FBB5" w14:textId="77777777" w:rsidR="007E0657" w:rsidRPr="007E0657" w:rsidRDefault="007E0657" w:rsidP="007E0657">
      <w:pPr>
        <w:numPr>
          <w:ilvl w:val="0"/>
          <w:numId w:val="4"/>
        </w:numPr>
      </w:pPr>
      <w:r w:rsidRPr="007E0657">
        <w:t xml:space="preserve">User Stories </w:t>
      </w:r>
    </w:p>
    <w:p w14:paraId="44C537F4" w14:textId="77777777" w:rsidR="007E0657" w:rsidRPr="007E0657" w:rsidRDefault="007E0657" w:rsidP="007E0657">
      <w:pPr>
        <w:numPr>
          <w:ilvl w:val="0"/>
          <w:numId w:val="4"/>
        </w:numPr>
      </w:pPr>
      <w:r w:rsidRPr="007E0657">
        <w:t xml:space="preserve">Requirement Traceability Matrix </w:t>
      </w:r>
    </w:p>
    <w:p w14:paraId="5D006661" w14:textId="77777777" w:rsidR="007E0657" w:rsidRPr="007E0657" w:rsidRDefault="007E0657" w:rsidP="007E0657">
      <w:r w:rsidRPr="007E0657">
        <w:t>Phase 3 – Architecture</w:t>
      </w:r>
    </w:p>
    <w:p w14:paraId="73646FCD" w14:textId="77777777" w:rsidR="007E0657" w:rsidRPr="007E0657" w:rsidRDefault="007E0657" w:rsidP="007E0657">
      <w:pPr>
        <w:numPr>
          <w:ilvl w:val="0"/>
          <w:numId w:val="5"/>
        </w:numPr>
      </w:pPr>
      <w:r w:rsidRPr="007E0657">
        <w:t xml:space="preserve">High-Level Design </w:t>
      </w:r>
    </w:p>
    <w:p w14:paraId="6F220022" w14:textId="77777777" w:rsidR="007E0657" w:rsidRPr="007E0657" w:rsidRDefault="007E0657" w:rsidP="007E0657">
      <w:pPr>
        <w:numPr>
          <w:ilvl w:val="0"/>
          <w:numId w:val="5"/>
        </w:numPr>
      </w:pPr>
      <w:r w:rsidRPr="007E0657">
        <w:t xml:space="preserve">Low-Level Design </w:t>
      </w:r>
    </w:p>
    <w:p w14:paraId="066C1184" w14:textId="77777777" w:rsidR="007E0657" w:rsidRPr="007E0657" w:rsidRDefault="007E0657" w:rsidP="007E0657">
      <w:pPr>
        <w:numPr>
          <w:ilvl w:val="0"/>
          <w:numId w:val="5"/>
        </w:numPr>
      </w:pPr>
      <w:r w:rsidRPr="007E0657">
        <w:t xml:space="preserve">Architecture Decision Records </w:t>
      </w:r>
    </w:p>
    <w:p w14:paraId="7AE89D7C" w14:textId="77777777" w:rsidR="007E0657" w:rsidRPr="007E0657" w:rsidRDefault="007E0657" w:rsidP="007E0657">
      <w:r w:rsidRPr="007E0657">
        <w:t>Phase 4 – Development</w:t>
      </w:r>
    </w:p>
    <w:p w14:paraId="48EEA884" w14:textId="77777777" w:rsidR="007E0657" w:rsidRPr="007E0657" w:rsidRDefault="007E0657" w:rsidP="007E0657">
      <w:pPr>
        <w:numPr>
          <w:ilvl w:val="0"/>
          <w:numId w:val="6"/>
        </w:numPr>
      </w:pPr>
      <w:proofErr w:type="spellStart"/>
      <w:r w:rsidRPr="007E0657">
        <w:t>OpenAPI</w:t>
      </w:r>
      <w:proofErr w:type="spellEnd"/>
      <w:r w:rsidRPr="007E0657">
        <w:t xml:space="preserve"> Specification </w:t>
      </w:r>
    </w:p>
    <w:p w14:paraId="06C39D35" w14:textId="77777777" w:rsidR="007E0657" w:rsidRPr="007E0657" w:rsidRDefault="007E0657" w:rsidP="007E0657">
      <w:pPr>
        <w:numPr>
          <w:ilvl w:val="0"/>
          <w:numId w:val="6"/>
        </w:numPr>
      </w:pPr>
      <w:proofErr w:type="spellStart"/>
      <w:r w:rsidRPr="007E0657">
        <w:t>gRPC</w:t>
      </w:r>
      <w:proofErr w:type="spellEnd"/>
      <w:r w:rsidRPr="007E0657">
        <w:t xml:space="preserve"> Specification </w:t>
      </w:r>
    </w:p>
    <w:p w14:paraId="1972B826" w14:textId="77777777" w:rsidR="007E0657" w:rsidRPr="007E0657" w:rsidRDefault="007E0657" w:rsidP="007E0657">
      <w:pPr>
        <w:numPr>
          <w:ilvl w:val="0"/>
          <w:numId w:val="6"/>
        </w:numPr>
      </w:pPr>
      <w:r w:rsidRPr="007E0657">
        <w:t xml:space="preserve">Database Design </w:t>
      </w:r>
    </w:p>
    <w:p w14:paraId="610F3EA1" w14:textId="77777777" w:rsidR="007E0657" w:rsidRPr="007E0657" w:rsidRDefault="007E0657" w:rsidP="007E0657">
      <w:pPr>
        <w:numPr>
          <w:ilvl w:val="0"/>
          <w:numId w:val="6"/>
        </w:numPr>
      </w:pPr>
      <w:r w:rsidRPr="007E0657">
        <w:t xml:space="preserve">Kafka Event Specification </w:t>
      </w:r>
    </w:p>
    <w:p w14:paraId="20E28281" w14:textId="77777777" w:rsidR="007E0657" w:rsidRPr="007E0657" w:rsidRDefault="007E0657" w:rsidP="007E0657">
      <w:pPr>
        <w:numPr>
          <w:ilvl w:val="0"/>
          <w:numId w:val="6"/>
        </w:numPr>
      </w:pPr>
      <w:r w:rsidRPr="007E0657">
        <w:t xml:space="preserve">Coding Standards </w:t>
      </w:r>
    </w:p>
    <w:p w14:paraId="2CB54470" w14:textId="77777777" w:rsidR="007E0657" w:rsidRPr="007E0657" w:rsidRDefault="007E0657" w:rsidP="007E0657">
      <w:r w:rsidRPr="007E0657">
        <w:t>Phase 5 – Quality</w:t>
      </w:r>
    </w:p>
    <w:p w14:paraId="410F51A8" w14:textId="77777777" w:rsidR="007E0657" w:rsidRPr="007E0657" w:rsidRDefault="007E0657" w:rsidP="007E0657">
      <w:pPr>
        <w:numPr>
          <w:ilvl w:val="0"/>
          <w:numId w:val="7"/>
        </w:numPr>
      </w:pPr>
      <w:r w:rsidRPr="007E0657">
        <w:t xml:space="preserve">Test Strategy </w:t>
      </w:r>
    </w:p>
    <w:p w14:paraId="03BC7320" w14:textId="77777777" w:rsidR="007E0657" w:rsidRPr="007E0657" w:rsidRDefault="007E0657" w:rsidP="007E0657">
      <w:pPr>
        <w:numPr>
          <w:ilvl w:val="0"/>
          <w:numId w:val="7"/>
        </w:numPr>
      </w:pPr>
      <w:r w:rsidRPr="007E0657">
        <w:lastRenderedPageBreak/>
        <w:t xml:space="preserve">Test Cases </w:t>
      </w:r>
    </w:p>
    <w:p w14:paraId="6F9944F9" w14:textId="77777777" w:rsidR="007E0657" w:rsidRPr="007E0657" w:rsidRDefault="007E0657" w:rsidP="007E0657">
      <w:pPr>
        <w:numPr>
          <w:ilvl w:val="0"/>
          <w:numId w:val="7"/>
        </w:numPr>
      </w:pPr>
      <w:r w:rsidRPr="007E0657">
        <w:t xml:space="preserve">UAT Scripts </w:t>
      </w:r>
    </w:p>
    <w:p w14:paraId="65F8070E" w14:textId="77777777" w:rsidR="007E0657" w:rsidRPr="007E0657" w:rsidRDefault="007E0657" w:rsidP="007E0657">
      <w:r w:rsidRPr="007E0657">
        <w:t>Phase 6 – DevOps</w:t>
      </w:r>
    </w:p>
    <w:p w14:paraId="77339500" w14:textId="77777777" w:rsidR="007E0657" w:rsidRPr="007E0657" w:rsidRDefault="007E0657" w:rsidP="007E0657">
      <w:pPr>
        <w:numPr>
          <w:ilvl w:val="0"/>
          <w:numId w:val="8"/>
        </w:numPr>
      </w:pPr>
      <w:r w:rsidRPr="007E0657">
        <w:t xml:space="preserve">Deployment Guide </w:t>
      </w:r>
    </w:p>
    <w:p w14:paraId="10E816F1" w14:textId="77777777" w:rsidR="007E0657" w:rsidRPr="007E0657" w:rsidRDefault="007E0657" w:rsidP="007E0657">
      <w:pPr>
        <w:numPr>
          <w:ilvl w:val="0"/>
          <w:numId w:val="8"/>
        </w:numPr>
      </w:pPr>
      <w:r w:rsidRPr="007E0657">
        <w:t xml:space="preserve">Docker </w:t>
      </w:r>
    </w:p>
    <w:p w14:paraId="32C4CB6E" w14:textId="77777777" w:rsidR="007E0657" w:rsidRPr="007E0657" w:rsidRDefault="007E0657" w:rsidP="007E0657">
      <w:pPr>
        <w:numPr>
          <w:ilvl w:val="0"/>
          <w:numId w:val="8"/>
        </w:numPr>
      </w:pPr>
      <w:r w:rsidRPr="007E0657">
        <w:t xml:space="preserve">Kubernetes </w:t>
      </w:r>
    </w:p>
    <w:p w14:paraId="42BD176C" w14:textId="77777777" w:rsidR="007E0657" w:rsidRPr="007E0657" w:rsidRDefault="007E0657" w:rsidP="007E0657">
      <w:pPr>
        <w:numPr>
          <w:ilvl w:val="0"/>
          <w:numId w:val="8"/>
        </w:numPr>
      </w:pPr>
      <w:r w:rsidRPr="007E0657">
        <w:t xml:space="preserve">CI/CD </w:t>
      </w:r>
    </w:p>
    <w:p w14:paraId="6B38699E" w14:textId="77777777" w:rsidR="007E0657" w:rsidRPr="007E0657" w:rsidRDefault="007E0657" w:rsidP="007E0657">
      <w:r w:rsidRPr="007E0657">
        <w:t>Phase 7 – Operations</w:t>
      </w:r>
    </w:p>
    <w:p w14:paraId="6E38B500" w14:textId="77777777" w:rsidR="007E0657" w:rsidRPr="007E0657" w:rsidRDefault="007E0657" w:rsidP="007E0657">
      <w:pPr>
        <w:numPr>
          <w:ilvl w:val="0"/>
          <w:numId w:val="9"/>
        </w:numPr>
      </w:pPr>
      <w:r w:rsidRPr="007E0657">
        <w:t xml:space="preserve">Security Audit </w:t>
      </w:r>
    </w:p>
    <w:p w14:paraId="1084C2B4" w14:textId="77777777" w:rsidR="007E0657" w:rsidRPr="007E0657" w:rsidRDefault="007E0657" w:rsidP="007E0657">
      <w:pPr>
        <w:numPr>
          <w:ilvl w:val="0"/>
          <w:numId w:val="9"/>
        </w:numPr>
      </w:pPr>
      <w:r w:rsidRPr="007E0657">
        <w:t xml:space="preserve">Production Incident Report </w:t>
      </w:r>
    </w:p>
    <w:p w14:paraId="502E370D" w14:textId="77777777" w:rsidR="007E0657" w:rsidRPr="007E0657" w:rsidRDefault="007E0657" w:rsidP="007E0657">
      <w:pPr>
        <w:numPr>
          <w:ilvl w:val="0"/>
          <w:numId w:val="9"/>
        </w:numPr>
      </w:pPr>
      <w:r w:rsidRPr="007E0657">
        <w:t xml:space="preserve">Runbook </w:t>
      </w:r>
    </w:p>
    <w:p w14:paraId="1802C863" w14:textId="77777777" w:rsidR="007E0657" w:rsidRPr="007E0657" w:rsidRDefault="007E0657" w:rsidP="007E0657">
      <w:pPr>
        <w:numPr>
          <w:ilvl w:val="0"/>
          <w:numId w:val="9"/>
        </w:numPr>
      </w:pPr>
      <w:r w:rsidRPr="007E0657">
        <w:t xml:space="preserve">Release Notes </w:t>
      </w:r>
    </w:p>
    <w:p w14:paraId="3DCE4F90" w14:textId="77777777" w:rsidR="007E0657" w:rsidRPr="007E0657" w:rsidRDefault="007E0657" w:rsidP="007E0657">
      <w:r w:rsidRPr="007E0657">
        <w:pict w14:anchorId="084F35F5">
          <v:rect id="_x0000_i1067" style="width:0;height:1.5pt" o:hralign="center" o:hrstd="t" o:hr="t" fillcolor="#a0a0a0" stroked="f"/>
        </w:pict>
      </w:r>
    </w:p>
    <w:p w14:paraId="2ECF19BC" w14:textId="77777777" w:rsidR="007E0657" w:rsidRPr="008A21A3" w:rsidRDefault="007E0657" w:rsidP="007E0657">
      <w:pPr>
        <w:rPr>
          <w:b/>
          <w:bCs/>
        </w:rPr>
      </w:pPr>
      <w:r w:rsidRPr="008A21A3">
        <w:rPr>
          <w:b/>
          <w:bCs/>
        </w:rPr>
        <w:t>Technology Stack</w:t>
      </w:r>
    </w:p>
    <w:p w14:paraId="5A1B13A4" w14:textId="77777777" w:rsidR="007E0657" w:rsidRPr="007E0657" w:rsidRDefault="007E0657" w:rsidP="007E0657">
      <w:r w:rsidRPr="007E0657">
        <w:t>To make the project realistic and suitable for demonstrating Claude across the SDLC, we'll standardize on:</w:t>
      </w:r>
    </w:p>
    <w:p w14:paraId="5BCD6C51" w14:textId="77777777" w:rsidR="007E0657" w:rsidRPr="007E0657" w:rsidRDefault="007E0657" w:rsidP="007E0657">
      <w:pPr>
        <w:numPr>
          <w:ilvl w:val="0"/>
          <w:numId w:val="10"/>
        </w:numPr>
      </w:pPr>
      <w:r w:rsidRPr="007E0657">
        <w:t xml:space="preserve">Frontend: Angular 19 </w:t>
      </w:r>
    </w:p>
    <w:p w14:paraId="72C15549" w14:textId="77777777" w:rsidR="007E0657" w:rsidRPr="007E0657" w:rsidRDefault="007E0657" w:rsidP="007E0657">
      <w:pPr>
        <w:numPr>
          <w:ilvl w:val="0"/>
          <w:numId w:val="10"/>
        </w:numPr>
      </w:pPr>
      <w:r w:rsidRPr="007E0657">
        <w:t xml:space="preserve">Backend: Spring Boot 3 </w:t>
      </w:r>
    </w:p>
    <w:p w14:paraId="7DF1C701" w14:textId="77777777" w:rsidR="007E0657" w:rsidRPr="007E0657" w:rsidRDefault="007E0657" w:rsidP="007E0657">
      <w:pPr>
        <w:numPr>
          <w:ilvl w:val="0"/>
          <w:numId w:val="10"/>
        </w:numPr>
      </w:pPr>
      <w:r w:rsidRPr="007E0657">
        <w:t xml:space="preserve">Java 21 </w:t>
      </w:r>
    </w:p>
    <w:p w14:paraId="3F6C6A5F" w14:textId="77777777" w:rsidR="007E0657" w:rsidRPr="007E0657" w:rsidRDefault="007E0657" w:rsidP="007E0657">
      <w:pPr>
        <w:numPr>
          <w:ilvl w:val="0"/>
          <w:numId w:val="10"/>
        </w:numPr>
      </w:pPr>
      <w:r w:rsidRPr="007E0657">
        <w:t xml:space="preserve">PostgreSQL </w:t>
      </w:r>
    </w:p>
    <w:p w14:paraId="3D39A5D7" w14:textId="77777777" w:rsidR="007E0657" w:rsidRPr="007E0657" w:rsidRDefault="007E0657" w:rsidP="007E0657">
      <w:pPr>
        <w:numPr>
          <w:ilvl w:val="0"/>
          <w:numId w:val="10"/>
        </w:numPr>
      </w:pPr>
      <w:r w:rsidRPr="007E0657">
        <w:t xml:space="preserve">Redis </w:t>
      </w:r>
    </w:p>
    <w:p w14:paraId="679BEF16" w14:textId="77777777" w:rsidR="007E0657" w:rsidRPr="007E0657" w:rsidRDefault="007E0657" w:rsidP="007E0657">
      <w:pPr>
        <w:numPr>
          <w:ilvl w:val="0"/>
          <w:numId w:val="10"/>
        </w:numPr>
      </w:pPr>
      <w:r w:rsidRPr="007E0657">
        <w:t xml:space="preserve">Apache Kafka </w:t>
      </w:r>
    </w:p>
    <w:p w14:paraId="643011DB" w14:textId="77777777" w:rsidR="007E0657" w:rsidRPr="007E0657" w:rsidRDefault="007E0657" w:rsidP="007E0657">
      <w:pPr>
        <w:numPr>
          <w:ilvl w:val="0"/>
          <w:numId w:val="10"/>
        </w:numPr>
      </w:pPr>
      <w:proofErr w:type="spellStart"/>
      <w:r w:rsidRPr="007E0657">
        <w:t>gRPC</w:t>
      </w:r>
      <w:proofErr w:type="spellEnd"/>
      <w:r w:rsidRPr="007E0657">
        <w:t xml:space="preserve"> </w:t>
      </w:r>
    </w:p>
    <w:p w14:paraId="2329E9DC" w14:textId="77777777" w:rsidR="007E0657" w:rsidRPr="007E0657" w:rsidRDefault="007E0657" w:rsidP="007E0657">
      <w:pPr>
        <w:numPr>
          <w:ilvl w:val="0"/>
          <w:numId w:val="10"/>
        </w:numPr>
      </w:pPr>
      <w:r w:rsidRPr="007E0657">
        <w:t xml:space="preserve">REST APIs </w:t>
      </w:r>
    </w:p>
    <w:p w14:paraId="19FD5499" w14:textId="77777777" w:rsidR="007E0657" w:rsidRPr="007E0657" w:rsidRDefault="007E0657" w:rsidP="007E0657">
      <w:pPr>
        <w:numPr>
          <w:ilvl w:val="0"/>
          <w:numId w:val="10"/>
        </w:numPr>
      </w:pPr>
      <w:r w:rsidRPr="007E0657">
        <w:t xml:space="preserve">OAuth2 + JWT </w:t>
      </w:r>
    </w:p>
    <w:p w14:paraId="26A3237C" w14:textId="77777777" w:rsidR="007E0657" w:rsidRPr="007E0657" w:rsidRDefault="007E0657" w:rsidP="007E0657">
      <w:pPr>
        <w:numPr>
          <w:ilvl w:val="0"/>
          <w:numId w:val="10"/>
        </w:numPr>
      </w:pPr>
      <w:r w:rsidRPr="007E0657">
        <w:t xml:space="preserve">Docker </w:t>
      </w:r>
    </w:p>
    <w:p w14:paraId="5B9524D6" w14:textId="77777777" w:rsidR="007E0657" w:rsidRPr="007E0657" w:rsidRDefault="007E0657" w:rsidP="007E0657">
      <w:pPr>
        <w:numPr>
          <w:ilvl w:val="0"/>
          <w:numId w:val="10"/>
        </w:numPr>
      </w:pPr>
      <w:r w:rsidRPr="007E0657">
        <w:t xml:space="preserve">Kubernetes </w:t>
      </w:r>
    </w:p>
    <w:p w14:paraId="03B308F4" w14:textId="77777777" w:rsidR="007E0657" w:rsidRPr="007E0657" w:rsidRDefault="007E0657" w:rsidP="007E0657">
      <w:pPr>
        <w:numPr>
          <w:ilvl w:val="0"/>
          <w:numId w:val="10"/>
        </w:numPr>
      </w:pPr>
      <w:r w:rsidRPr="007E0657">
        <w:t xml:space="preserve">GitHub Actions </w:t>
      </w:r>
    </w:p>
    <w:p w14:paraId="066B18A4" w14:textId="77777777" w:rsidR="007E0657" w:rsidRPr="007E0657" w:rsidRDefault="007E0657" w:rsidP="007E0657">
      <w:pPr>
        <w:numPr>
          <w:ilvl w:val="0"/>
          <w:numId w:val="10"/>
        </w:numPr>
      </w:pPr>
      <w:r w:rsidRPr="007E0657">
        <w:lastRenderedPageBreak/>
        <w:t xml:space="preserve">Prometheus </w:t>
      </w:r>
    </w:p>
    <w:p w14:paraId="559CEE32" w14:textId="77777777" w:rsidR="007E0657" w:rsidRPr="007E0657" w:rsidRDefault="007E0657" w:rsidP="007E0657">
      <w:pPr>
        <w:numPr>
          <w:ilvl w:val="0"/>
          <w:numId w:val="10"/>
        </w:numPr>
      </w:pPr>
      <w:r w:rsidRPr="007E0657">
        <w:t xml:space="preserve">Grafana </w:t>
      </w:r>
    </w:p>
    <w:p w14:paraId="006ACADC" w14:textId="77777777" w:rsidR="007E0657" w:rsidRPr="007E0657" w:rsidRDefault="007E0657" w:rsidP="007E0657">
      <w:pPr>
        <w:numPr>
          <w:ilvl w:val="0"/>
          <w:numId w:val="10"/>
        </w:numPr>
      </w:pPr>
      <w:proofErr w:type="spellStart"/>
      <w:r w:rsidRPr="007E0657">
        <w:t>OpenAPI</w:t>
      </w:r>
      <w:proofErr w:type="spellEnd"/>
      <w:r w:rsidRPr="007E0657">
        <w:t xml:space="preserve"> 3.1 </w:t>
      </w:r>
    </w:p>
    <w:p w14:paraId="1BF51378" w14:textId="77777777" w:rsidR="007E0657" w:rsidRPr="007E0657" w:rsidRDefault="007E0657" w:rsidP="007E0657">
      <w:r w:rsidRPr="007E0657">
        <w:pict w14:anchorId="61D5A482">
          <v:rect id="_x0000_i1068" style="width:0;height:1.5pt" o:hralign="center" o:hrstd="t" o:hr="t" fillcolor="#a0a0a0" stroked="f"/>
        </w:pict>
      </w:r>
    </w:p>
    <w:p w14:paraId="23F8A941" w14:textId="77777777" w:rsidR="007E0657" w:rsidRPr="008A21A3" w:rsidRDefault="007E0657" w:rsidP="007E0657">
      <w:pPr>
        <w:rPr>
          <w:b/>
          <w:bCs/>
        </w:rPr>
      </w:pPr>
      <w:r w:rsidRPr="008A21A3">
        <w:rPr>
          <w:b/>
          <w:bCs/>
        </w:rPr>
        <w:t>Banking Modules</w:t>
      </w:r>
    </w:p>
    <w:p w14:paraId="1581EC9C" w14:textId="77777777" w:rsidR="007E0657" w:rsidRPr="007E0657" w:rsidRDefault="007E0657" w:rsidP="007E0657">
      <w:r w:rsidRPr="007E0657">
        <w:t>The documentation will cover a realistic set of banking domains:</w:t>
      </w:r>
    </w:p>
    <w:p w14:paraId="345ECB2A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Customer Management </w:t>
      </w:r>
    </w:p>
    <w:p w14:paraId="33A4EC14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Authentication &amp; MFA </w:t>
      </w:r>
    </w:p>
    <w:p w14:paraId="590186FB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User Profile </w:t>
      </w:r>
    </w:p>
    <w:p w14:paraId="2AA426DC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Account Management </w:t>
      </w:r>
    </w:p>
    <w:p w14:paraId="767395A5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Beneficiary Management </w:t>
      </w:r>
    </w:p>
    <w:p w14:paraId="4B40BEF8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Fund Transfer (NEFT/RTGS/IMPS) </w:t>
      </w:r>
    </w:p>
    <w:p w14:paraId="0DEB1CD1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UPI </w:t>
      </w:r>
    </w:p>
    <w:p w14:paraId="0FBD46E9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Transaction History </w:t>
      </w:r>
    </w:p>
    <w:p w14:paraId="6B5608F9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Statement Generation </w:t>
      </w:r>
    </w:p>
    <w:p w14:paraId="5EA3185D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Bill Payments </w:t>
      </w:r>
    </w:p>
    <w:p w14:paraId="31EA94CF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Loan Services </w:t>
      </w:r>
    </w:p>
    <w:p w14:paraId="0F5B87B1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Card Management </w:t>
      </w:r>
    </w:p>
    <w:p w14:paraId="45715782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Notification Service </w:t>
      </w:r>
    </w:p>
    <w:p w14:paraId="2836F7A3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Fraud Detection </w:t>
      </w:r>
    </w:p>
    <w:p w14:paraId="5FC6E0C9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Audit Service </w:t>
      </w:r>
    </w:p>
    <w:p w14:paraId="6BAA5E2D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Admin Portal </w:t>
      </w:r>
    </w:p>
    <w:p w14:paraId="01EBD86A" w14:textId="77777777" w:rsidR="007E0657" w:rsidRPr="007E0657" w:rsidRDefault="007E0657" w:rsidP="007E0657">
      <w:pPr>
        <w:numPr>
          <w:ilvl w:val="0"/>
          <w:numId w:val="11"/>
        </w:numPr>
      </w:pPr>
      <w:r w:rsidRPr="007E0657">
        <w:t xml:space="preserve">Reporting &amp; Analytics </w:t>
      </w:r>
    </w:p>
    <w:p w14:paraId="4FDA1BEB" w14:textId="77777777" w:rsidR="007E0657" w:rsidRPr="007E0657" w:rsidRDefault="007E0657" w:rsidP="007E0657">
      <w:r w:rsidRPr="007E0657">
        <w:pict w14:anchorId="5C150B62">
          <v:rect id="_x0000_i1069" style="width:0;height:1.5pt" o:hralign="center" o:hrstd="t" o:hr="t" fillcolor="#a0a0a0" stroked="f"/>
        </w:pict>
      </w:r>
    </w:p>
    <w:p w14:paraId="7D6DF62A" w14:textId="77777777" w:rsidR="007E0657" w:rsidRPr="008A21A3" w:rsidRDefault="007E0657" w:rsidP="007E0657">
      <w:pPr>
        <w:rPr>
          <w:b/>
          <w:bCs/>
        </w:rPr>
      </w:pPr>
      <w:r w:rsidRPr="008A21A3">
        <w:rPr>
          <w:b/>
          <w:bCs/>
        </w:rPr>
        <w:t>Enterprise Documentation Standards</w:t>
      </w:r>
    </w:p>
    <w:p w14:paraId="7E899A65" w14:textId="77777777" w:rsidR="007E0657" w:rsidRPr="007E0657" w:rsidRDefault="007E0657" w:rsidP="007E0657">
      <w:r w:rsidRPr="007E0657">
        <w:t>Each document will include:</w:t>
      </w:r>
    </w:p>
    <w:p w14:paraId="7FF51FAE" w14:textId="77777777" w:rsidR="007E0657" w:rsidRPr="007E0657" w:rsidRDefault="007E0657" w:rsidP="007E0657">
      <w:pPr>
        <w:numPr>
          <w:ilvl w:val="0"/>
          <w:numId w:val="12"/>
        </w:numPr>
      </w:pPr>
      <w:r w:rsidRPr="007E0657">
        <w:t xml:space="preserve">Corporate Cover Page </w:t>
      </w:r>
    </w:p>
    <w:p w14:paraId="79CD5450" w14:textId="77777777" w:rsidR="007E0657" w:rsidRPr="007E0657" w:rsidRDefault="007E0657" w:rsidP="007E0657">
      <w:pPr>
        <w:numPr>
          <w:ilvl w:val="0"/>
          <w:numId w:val="12"/>
        </w:numPr>
      </w:pPr>
      <w:r w:rsidRPr="007E0657">
        <w:t xml:space="preserve">Document Number </w:t>
      </w:r>
    </w:p>
    <w:p w14:paraId="552875E0" w14:textId="77777777" w:rsidR="007E0657" w:rsidRPr="007E0657" w:rsidRDefault="007E0657" w:rsidP="007E0657">
      <w:pPr>
        <w:numPr>
          <w:ilvl w:val="0"/>
          <w:numId w:val="12"/>
        </w:numPr>
      </w:pPr>
      <w:r w:rsidRPr="007E0657">
        <w:lastRenderedPageBreak/>
        <w:t xml:space="preserve">Version History </w:t>
      </w:r>
    </w:p>
    <w:p w14:paraId="0C3EF31C" w14:textId="77777777" w:rsidR="007E0657" w:rsidRPr="007E0657" w:rsidRDefault="007E0657" w:rsidP="007E0657">
      <w:pPr>
        <w:numPr>
          <w:ilvl w:val="0"/>
          <w:numId w:val="12"/>
        </w:numPr>
      </w:pPr>
      <w:r w:rsidRPr="007E0657">
        <w:t xml:space="preserve">Approval Matrix </w:t>
      </w:r>
    </w:p>
    <w:p w14:paraId="66013FC1" w14:textId="77777777" w:rsidR="007E0657" w:rsidRPr="007E0657" w:rsidRDefault="007E0657" w:rsidP="007E0657">
      <w:pPr>
        <w:numPr>
          <w:ilvl w:val="0"/>
          <w:numId w:val="12"/>
        </w:numPr>
      </w:pPr>
      <w:r w:rsidRPr="007E0657">
        <w:t xml:space="preserve">Distribution List </w:t>
      </w:r>
    </w:p>
    <w:p w14:paraId="58F7ACFF" w14:textId="77777777" w:rsidR="007E0657" w:rsidRPr="007E0657" w:rsidRDefault="007E0657" w:rsidP="007E0657">
      <w:pPr>
        <w:numPr>
          <w:ilvl w:val="0"/>
          <w:numId w:val="12"/>
        </w:numPr>
      </w:pPr>
      <w:r w:rsidRPr="007E0657">
        <w:t xml:space="preserve">Confidentiality Statement </w:t>
      </w:r>
    </w:p>
    <w:p w14:paraId="30B4A355" w14:textId="77777777" w:rsidR="007E0657" w:rsidRPr="007E0657" w:rsidRDefault="007E0657" w:rsidP="007E0657">
      <w:pPr>
        <w:numPr>
          <w:ilvl w:val="0"/>
          <w:numId w:val="12"/>
        </w:numPr>
      </w:pPr>
      <w:r w:rsidRPr="007E0657">
        <w:t xml:space="preserve">Table of Contents </w:t>
      </w:r>
    </w:p>
    <w:p w14:paraId="1CEAAE8D" w14:textId="77777777" w:rsidR="007E0657" w:rsidRPr="007E0657" w:rsidRDefault="007E0657" w:rsidP="007E0657">
      <w:pPr>
        <w:numPr>
          <w:ilvl w:val="0"/>
          <w:numId w:val="12"/>
        </w:numPr>
      </w:pPr>
      <w:r w:rsidRPr="007E0657">
        <w:t xml:space="preserve">List of Figures </w:t>
      </w:r>
    </w:p>
    <w:p w14:paraId="72371350" w14:textId="77777777" w:rsidR="007E0657" w:rsidRPr="007E0657" w:rsidRDefault="007E0657" w:rsidP="007E0657">
      <w:pPr>
        <w:numPr>
          <w:ilvl w:val="0"/>
          <w:numId w:val="12"/>
        </w:numPr>
      </w:pPr>
      <w:r w:rsidRPr="007E0657">
        <w:t xml:space="preserve">List of Tables </w:t>
      </w:r>
    </w:p>
    <w:p w14:paraId="45ECD7D4" w14:textId="77777777" w:rsidR="007E0657" w:rsidRPr="007E0657" w:rsidRDefault="007E0657" w:rsidP="007E0657">
      <w:pPr>
        <w:numPr>
          <w:ilvl w:val="0"/>
          <w:numId w:val="12"/>
        </w:numPr>
      </w:pPr>
      <w:r w:rsidRPr="007E0657">
        <w:t xml:space="preserve">Glossary </w:t>
      </w:r>
    </w:p>
    <w:p w14:paraId="2A20ABEB" w14:textId="77777777" w:rsidR="007E0657" w:rsidRPr="007E0657" w:rsidRDefault="007E0657" w:rsidP="007E0657">
      <w:pPr>
        <w:numPr>
          <w:ilvl w:val="0"/>
          <w:numId w:val="12"/>
        </w:numPr>
      </w:pPr>
      <w:r w:rsidRPr="007E0657">
        <w:t xml:space="preserve">References </w:t>
      </w:r>
    </w:p>
    <w:p w14:paraId="42703049" w14:textId="77777777" w:rsidR="007E0657" w:rsidRPr="007E0657" w:rsidRDefault="007E0657" w:rsidP="007E0657">
      <w:pPr>
        <w:numPr>
          <w:ilvl w:val="0"/>
          <w:numId w:val="12"/>
        </w:numPr>
      </w:pPr>
      <w:r w:rsidRPr="007E0657">
        <w:t xml:space="preserve">Revision History </w:t>
      </w:r>
    </w:p>
    <w:p w14:paraId="64F93928" w14:textId="77777777" w:rsidR="007E0657" w:rsidRPr="007E0657" w:rsidRDefault="007E0657" w:rsidP="007E0657">
      <w:pPr>
        <w:numPr>
          <w:ilvl w:val="0"/>
          <w:numId w:val="12"/>
        </w:numPr>
      </w:pPr>
      <w:r w:rsidRPr="007E0657">
        <w:t xml:space="preserve">Change Log </w:t>
      </w:r>
    </w:p>
    <w:p w14:paraId="4812AF2A" w14:textId="77777777" w:rsidR="007E0657" w:rsidRPr="007E0657" w:rsidRDefault="007E0657" w:rsidP="007E0657">
      <w:pPr>
        <w:numPr>
          <w:ilvl w:val="0"/>
          <w:numId w:val="12"/>
        </w:numPr>
      </w:pPr>
      <w:r w:rsidRPr="007E0657">
        <w:t xml:space="preserve">Appendices </w:t>
      </w:r>
    </w:p>
    <w:p w14:paraId="0FD6ACDC" w14:textId="77777777" w:rsidR="007E0657" w:rsidRPr="007E0657" w:rsidRDefault="007E0657" w:rsidP="007E0657">
      <w:r w:rsidRPr="007E0657">
        <w:t>This mirrors the style commonly used in enterprise documentation, while remaining generic rather than copying any proprietary company templates.</w:t>
      </w:r>
    </w:p>
    <w:p w14:paraId="39B23C27" w14:textId="77777777" w:rsidR="007E0657" w:rsidRPr="007E0657" w:rsidRDefault="007E0657" w:rsidP="007E0657">
      <w:r w:rsidRPr="007E0657">
        <w:pict w14:anchorId="2E62879E">
          <v:rect id="_x0000_i1070" style="width:0;height:1.5pt" o:hralign="center" o:hrstd="t" o:hr="t" fillcolor="#a0a0a0" stroked="f"/>
        </w:pict>
      </w:r>
    </w:p>
    <w:p w14:paraId="05BA81E8" w14:textId="77777777" w:rsidR="007E0657" w:rsidRPr="008A21A3" w:rsidRDefault="007E0657" w:rsidP="007E0657">
      <w:pPr>
        <w:rPr>
          <w:b/>
          <w:bCs/>
        </w:rPr>
      </w:pPr>
      <w:r w:rsidRPr="008A21A3">
        <w:rPr>
          <w:b/>
          <w:bCs/>
        </w:rPr>
        <w:t>Diagram Set</w:t>
      </w:r>
    </w:p>
    <w:p w14:paraId="5F165DAC" w14:textId="77777777" w:rsidR="007E0657" w:rsidRPr="007E0657" w:rsidRDefault="007E0657" w:rsidP="007E0657">
      <w:r w:rsidRPr="007E0657">
        <w:t>Throughout the documentation, we'll include professionally formatted diagrams such as:</w:t>
      </w:r>
    </w:p>
    <w:p w14:paraId="781478C1" w14:textId="77777777" w:rsidR="007E0657" w:rsidRPr="007E0657" w:rsidRDefault="007E0657" w:rsidP="007E0657">
      <w:pPr>
        <w:numPr>
          <w:ilvl w:val="0"/>
          <w:numId w:val="13"/>
        </w:numPr>
      </w:pPr>
      <w:r w:rsidRPr="007E0657">
        <w:t xml:space="preserve">BPMN Business Process Diagrams </w:t>
      </w:r>
    </w:p>
    <w:p w14:paraId="44698C2F" w14:textId="77777777" w:rsidR="007E0657" w:rsidRPr="007E0657" w:rsidRDefault="007E0657" w:rsidP="007E0657">
      <w:pPr>
        <w:numPr>
          <w:ilvl w:val="0"/>
          <w:numId w:val="13"/>
        </w:numPr>
      </w:pPr>
      <w:r w:rsidRPr="007E0657">
        <w:t xml:space="preserve">Context Diagram </w:t>
      </w:r>
    </w:p>
    <w:p w14:paraId="2033BB85" w14:textId="77777777" w:rsidR="007E0657" w:rsidRPr="007E0657" w:rsidRDefault="007E0657" w:rsidP="007E0657">
      <w:pPr>
        <w:numPr>
          <w:ilvl w:val="0"/>
          <w:numId w:val="13"/>
        </w:numPr>
      </w:pPr>
      <w:r w:rsidRPr="007E0657">
        <w:t xml:space="preserve">Use Case Diagram </w:t>
      </w:r>
    </w:p>
    <w:p w14:paraId="7BADABFD" w14:textId="77777777" w:rsidR="007E0657" w:rsidRPr="007E0657" w:rsidRDefault="007E0657" w:rsidP="007E0657">
      <w:pPr>
        <w:numPr>
          <w:ilvl w:val="0"/>
          <w:numId w:val="13"/>
        </w:numPr>
      </w:pPr>
      <w:r w:rsidRPr="007E0657">
        <w:t xml:space="preserve">Component Diagram </w:t>
      </w:r>
    </w:p>
    <w:p w14:paraId="50ABFE79" w14:textId="77777777" w:rsidR="007E0657" w:rsidRPr="007E0657" w:rsidRDefault="007E0657" w:rsidP="007E0657">
      <w:pPr>
        <w:numPr>
          <w:ilvl w:val="0"/>
          <w:numId w:val="13"/>
        </w:numPr>
      </w:pPr>
      <w:r w:rsidRPr="007E0657">
        <w:t xml:space="preserve">Deployment Diagram </w:t>
      </w:r>
    </w:p>
    <w:p w14:paraId="714E41A5" w14:textId="77777777" w:rsidR="007E0657" w:rsidRPr="007E0657" w:rsidRDefault="007E0657" w:rsidP="007E0657">
      <w:pPr>
        <w:numPr>
          <w:ilvl w:val="0"/>
          <w:numId w:val="13"/>
        </w:numPr>
      </w:pPr>
      <w:r w:rsidRPr="007E0657">
        <w:t xml:space="preserve">Sequence Diagrams </w:t>
      </w:r>
    </w:p>
    <w:p w14:paraId="6239410A" w14:textId="77777777" w:rsidR="007E0657" w:rsidRPr="007E0657" w:rsidRDefault="007E0657" w:rsidP="007E0657">
      <w:pPr>
        <w:numPr>
          <w:ilvl w:val="0"/>
          <w:numId w:val="13"/>
        </w:numPr>
      </w:pPr>
      <w:r w:rsidRPr="007E0657">
        <w:t xml:space="preserve">Activity Diagrams </w:t>
      </w:r>
    </w:p>
    <w:p w14:paraId="4980FE44" w14:textId="77777777" w:rsidR="007E0657" w:rsidRPr="007E0657" w:rsidRDefault="007E0657" w:rsidP="007E0657">
      <w:pPr>
        <w:numPr>
          <w:ilvl w:val="0"/>
          <w:numId w:val="13"/>
        </w:numPr>
      </w:pPr>
      <w:r w:rsidRPr="007E0657">
        <w:t xml:space="preserve">Class Diagrams </w:t>
      </w:r>
    </w:p>
    <w:p w14:paraId="74A7442D" w14:textId="77777777" w:rsidR="007E0657" w:rsidRPr="007E0657" w:rsidRDefault="007E0657" w:rsidP="007E0657">
      <w:pPr>
        <w:numPr>
          <w:ilvl w:val="0"/>
          <w:numId w:val="13"/>
        </w:numPr>
      </w:pPr>
      <w:r w:rsidRPr="007E0657">
        <w:t xml:space="preserve">ER Diagram </w:t>
      </w:r>
    </w:p>
    <w:p w14:paraId="4FEF6B82" w14:textId="77777777" w:rsidR="007E0657" w:rsidRPr="007E0657" w:rsidRDefault="007E0657" w:rsidP="007E0657">
      <w:pPr>
        <w:numPr>
          <w:ilvl w:val="0"/>
          <w:numId w:val="13"/>
        </w:numPr>
      </w:pPr>
      <w:r w:rsidRPr="007E0657">
        <w:t xml:space="preserve">Microservice Architecture </w:t>
      </w:r>
    </w:p>
    <w:p w14:paraId="2EFC2921" w14:textId="77777777" w:rsidR="007E0657" w:rsidRPr="007E0657" w:rsidRDefault="007E0657" w:rsidP="007E0657">
      <w:pPr>
        <w:numPr>
          <w:ilvl w:val="0"/>
          <w:numId w:val="13"/>
        </w:numPr>
      </w:pPr>
      <w:r w:rsidRPr="007E0657">
        <w:t xml:space="preserve">API Flow </w:t>
      </w:r>
    </w:p>
    <w:p w14:paraId="1AC294BB" w14:textId="77777777" w:rsidR="007E0657" w:rsidRPr="007E0657" w:rsidRDefault="007E0657" w:rsidP="007E0657">
      <w:pPr>
        <w:numPr>
          <w:ilvl w:val="0"/>
          <w:numId w:val="13"/>
        </w:numPr>
      </w:pPr>
      <w:r w:rsidRPr="007E0657">
        <w:lastRenderedPageBreak/>
        <w:t xml:space="preserve">Kafka Event Flow </w:t>
      </w:r>
    </w:p>
    <w:p w14:paraId="35D09730" w14:textId="77777777" w:rsidR="007E0657" w:rsidRPr="007E0657" w:rsidRDefault="007E0657" w:rsidP="007E0657">
      <w:pPr>
        <w:numPr>
          <w:ilvl w:val="0"/>
          <w:numId w:val="13"/>
        </w:numPr>
      </w:pPr>
      <w:proofErr w:type="spellStart"/>
      <w:r w:rsidRPr="007E0657">
        <w:t>gRPC</w:t>
      </w:r>
      <w:proofErr w:type="spellEnd"/>
      <w:r w:rsidRPr="007E0657">
        <w:t xml:space="preserve"> Communication Flow </w:t>
      </w:r>
    </w:p>
    <w:p w14:paraId="1E44CA55" w14:textId="77777777" w:rsidR="007E0657" w:rsidRPr="007E0657" w:rsidRDefault="007E0657" w:rsidP="007E0657">
      <w:pPr>
        <w:numPr>
          <w:ilvl w:val="0"/>
          <w:numId w:val="13"/>
        </w:numPr>
      </w:pPr>
      <w:r w:rsidRPr="007E0657">
        <w:t xml:space="preserve">Kubernetes Deployment Architecture </w:t>
      </w:r>
    </w:p>
    <w:p w14:paraId="5012D3B4" w14:textId="77777777" w:rsidR="007E0657" w:rsidRPr="007E0657" w:rsidRDefault="007E0657" w:rsidP="007E0657">
      <w:r w:rsidRPr="007E0657">
        <w:pict w14:anchorId="14F98A26">
          <v:rect id="_x0000_i1071" style="width:0;height:1.5pt" o:hralign="center" o:hrstd="t" o:hr="t" fillcolor="#a0a0a0" stroked="f"/>
        </w:pict>
      </w:r>
    </w:p>
    <w:p w14:paraId="7D507C66" w14:textId="77777777" w:rsidR="007E0657" w:rsidRPr="008A21A3" w:rsidRDefault="007E0657" w:rsidP="007E0657">
      <w:pPr>
        <w:rPr>
          <w:b/>
          <w:bCs/>
        </w:rPr>
      </w:pPr>
      <w:r w:rsidRPr="008A21A3">
        <w:rPr>
          <w:b/>
          <w:bCs/>
        </w:rPr>
        <w:t>Claude Training Integration</w:t>
      </w:r>
    </w:p>
    <w:p w14:paraId="13C1575C" w14:textId="77777777" w:rsidR="007E0657" w:rsidRPr="007E0657" w:rsidRDefault="007E0657" w:rsidP="007E0657">
      <w:r w:rsidRPr="007E0657">
        <w:t>Every document will be designed so it can be reused across the training.</w:t>
      </w:r>
    </w:p>
    <w:p w14:paraId="7B411319" w14:textId="77777777" w:rsidR="007E0657" w:rsidRPr="007E0657" w:rsidRDefault="007E0657" w:rsidP="007E0657">
      <w:r w:rsidRPr="007E0657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3829"/>
      </w:tblGrid>
      <w:tr w:rsidR="007E0657" w:rsidRPr="007E0657" w14:paraId="40A21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6AC82" w14:textId="77777777" w:rsidR="007E0657" w:rsidRPr="007E0657" w:rsidRDefault="007E0657" w:rsidP="007E0657">
            <w:r w:rsidRPr="007E0657">
              <w:t>Training Module</w:t>
            </w:r>
          </w:p>
        </w:tc>
        <w:tc>
          <w:tcPr>
            <w:tcW w:w="0" w:type="auto"/>
            <w:vAlign w:val="center"/>
            <w:hideMark/>
          </w:tcPr>
          <w:p w14:paraId="6B94A59B" w14:textId="77777777" w:rsidR="007E0657" w:rsidRPr="007E0657" w:rsidRDefault="007E0657" w:rsidP="007E0657">
            <w:r w:rsidRPr="007E0657">
              <w:t>Documents Used</w:t>
            </w:r>
          </w:p>
        </w:tc>
      </w:tr>
      <w:tr w:rsidR="007E0657" w:rsidRPr="007E0657" w14:paraId="6FB5B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57CA" w14:textId="77777777" w:rsidR="007E0657" w:rsidRPr="007E0657" w:rsidRDefault="007E0657" w:rsidP="007E0657">
            <w:r w:rsidRPr="007E0657"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578DA311" w14:textId="77777777" w:rsidR="007E0657" w:rsidRPr="007E0657" w:rsidRDefault="007E0657" w:rsidP="007E0657">
            <w:r w:rsidRPr="007E0657">
              <w:t>Vision, BRD, SRS</w:t>
            </w:r>
          </w:p>
        </w:tc>
      </w:tr>
      <w:tr w:rsidR="007E0657" w:rsidRPr="007E0657" w14:paraId="5C725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086A" w14:textId="77777777" w:rsidR="007E0657" w:rsidRPr="007E0657" w:rsidRDefault="007E0657" w:rsidP="007E0657">
            <w:r w:rsidRPr="007E0657">
              <w:t>Document Intelligence</w:t>
            </w:r>
          </w:p>
        </w:tc>
        <w:tc>
          <w:tcPr>
            <w:tcW w:w="0" w:type="auto"/>
            <w:vAlign w:val="center"/>
            <w:hideMark/>
          </w:tcPr>
          <w:p w14:paraId="734C980E" w14:textId="77777777" w:rsidR="007E0657" w:rsidRPr="007E0657" w:rsidRDefault="007E0657" w:rsidP="007E0657">
            <w:r w:rsidRPr="007E0657">
              <w:t>BRD, SRS, HLD, ADR</w:t>
            </w:r>
          </w:p>
        </w:tc>
      </w:tr>
      <w:tr w:rsidR="007E0657" w:rsidRPr="007E0657" w14:paraId="45292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75D6" w14:textId="77777777" w:rsidR="007E0657" w:rsidRPr="007E0657" w:rsidRDefault="007E0657" w:rsidP="007E0657">
            <w:r w:rsidRPr="007E0657">
              <w:t>Claude Projects</w:t>
            </w:r>
          </w:p>
        </w:tc>
        <w:tc>
          <w:tcPr>
            <w:tcW w:w="0" w:type="auto"/>
            <w:vAlign w:val="center"/>
            <w:hideMark/>
          </w:tcPr>
          <w:p w14:paraId="7B8F57D3" w14:textId="77777777" w:rsidR="007E0657" w:rsidRPr="007E0657" w:rsidRDefault="007E0657" w:rsidP="007E0657">
            <w:r w:rsidRPr="007E0657">
              <w:t>All business and technical documents</w:t>
            </w:r>
          </w:p>
        </w:tc>
      </w:tr>
      <w:tr w:rsidR="007E0657" w:rsidRPr="007E0657" w14:paraId="4C794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3B39" w14:textId="77777777" w:rsidR="007E0657" w:rsidRPr="007E0657" w:rsidRDefault="007E0657" w:rsidP="007E0657">
            <w:r w:rsidRPr="007E0657">
              <w:t>Claude API</w:t>
            </w:r>
          </w:p>
        </w:tc>
        <w:tc>
          <w:tcPr>
            <w:tcW w:w="0" w:type="auto"/>
            <w:vAlign w:val="center"/>
            <w:hideMark/>
          </w:tcPr>
          <w:p w14:paraId="360DDA37" w14:textId="77777777" w:rsidR="007E0657" w:rsidRPr="007E0657" w:rsidRDefault="007E0657" w:rsidP="007E0657">
            <w:proofErr w:type="spellStart"/>
            <w:r w:rsidRPr="007E0657">
              <w:t>OpenAPI</w:t>
            </w:r>
            <w:proofErr w:type="spellEnd"/>
            <w:r w:rsidRPr="007E0657">
              <w:t xml:space="preserve">, </w:t>
            </w:r>
            <w:proofErr w:type="spellStart"/>
            <w:r w:rsidRPr="007E0657">
              <w:t>gRPC</w:t>
            </w:r>
            <w:proofErr w:type="spellEnd"/>
            <w:r w:rsidRPr="007E0657">
              <w:t>, ADR</w:t>
            </w:r>
          </w:p>
        </w:tc>
      </w:tr>
      <w:tr w:rsidR="007E0657" w:rsidRPr="007E0657" w14:paraId="77263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D210" w14:textId="77777777" w:rsidR="007E0657" w:rsidRPr="007E0657" w:rsidRDefault="007E0657" w:rsidP="007E0657">
            <w:r w:rsidRPr="007E0657">
              <w:t>RAG</w:t>
            </w:r>
          </w:p>
        </w:tc>
        <w:tc>
          <w:tcPr>
            <w:tcW w:w="0" w:type="auto"/>
            <w:vAlign w:val="center"/>
            <w:hideMark/>
          </w:tcPr>
          <w:p w14:paraId="43A39F61" w14:textId="77777777" w:rsidR="007E0657" w:rsidRPr="007E0657" w:rsidRDefault="007E0657" w:rsidP="007E0657">
            <w:r w:rsidRPr="007E0657">
              <w:t>Complete documentation repository</w:t>
            </w:r>
          </w:p>
        </w:tc>
      </w:tr>
      <w:tr w:rsidR="007E0657" w:rsidRPr="007E0657" w14:paraId="57D0B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E04A" w14:textId="77777777" w:rsidR="007E0657" w:rsidRPr="007E0657" w:rsidRDefault="007E0657" w:rsidP="007E0657">
            <w:r w:rsidRPr="007E0657">
              <w:t>Claude Code</w:t>
            </w:r>
          </w:p>
        </w:tc>
        <w:tc>
          <w:tcPr>
            <w:tcW w:w="0" w:type="auto"/>
            <w:vAlign w:val="center"/>
            <w:hideMark/>
          </w:tcPr>
          <w:p w14:paraId="71013EBD" w14:textId="77777777" w:rsidR="007E0657" w:rsidRPr="007E0657" w:rsidRDefault="007E0657" w:rsidP="007E0657">
            <w:r w:rsidRPr="007E0657">
              <w:t>LLD, Coding Standards, API Specs</w:t>
            </w:r>
          </w:p>
        </w:tc>
      </w:tr>
      <w:tr w:rsidR="007E0657" w:rsidRPr="007E0657" w14:paraId="5B449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3D84" w14:textId="77777777" w:rsidR="007E0657" w:rsidRPr="007E0657" w:rsidRDefault="007E0657" w:rsidP="007E0657">
            <w:r w:rsidRPr="007E0657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2F39E64B" w14:textId="77777777" w:rsidR="007E0657" w:rsidRPr="007E0657" w:rsidRDefault="007E0657" w:rsidP="007E0657">
            <w:r w:rsidRPr="007E0657">
              <w:t>Requirements, User Stories, Test Cases</w:t>
            </w:r>
          </w:p>
        </w:tc>
      </w:tr>
      <w:tr w:rsidR="007E0657" w:rsidRPr="007E0657" w14:paraId="3D27E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32DF" w14:textId="77777777" w:rsidR="007E0657" w:rsidRPr="007E0657" w:rsidRDefault="007E0657" w:rsidP="007E0657">
            <w:r w:rsidRPr="007E0657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90197C3" w14:textId="77777777" w:rsidR="007E0657" w:rsidRPr="007E0657" w:rsidRDefault="007E0657" w:rsidP="007E0657">
            <w:r w:rsidRPr="007E0657">
              <w:t>Kubernetes, Docker, Runbook</w:t>
            </w:r>
          </w:p>
        </w:tc>
      </w:tr>
    </w:tbl>
    <w:p w14:paraId="10BF4E9A" w14:textId="77777777" w:rsidR="008039E4" w:rsidRPr="007E0657" w:rsidRDefault="008039E4"/>
    <w:sectPr w:rsidR="008039E4" w:rsidRPr="007E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07CF"/>
    <w:multiLevelType w:val="multilevel"/>
    <w:tmpl w:val="7BB2B8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459A6"/>
    <w:multiLevelType w:val="multilevel"/>
    <w:tmpl w:val="174E60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63A58"/>
    <w:multiLevelType w:val="multilevel"/>
    <w:tmpl w:val="E32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B4D97"/>
    <w:multiLevelType w:val="multilevel"/>
    <w:tmpl w:val="ACA83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46010B"/>
    <w:multiLevelType w:val="multilevel"/>
    <w:tmpl w:val="6A1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217C9"/>
    <w:multiLevelType w:val="multilevel"/>
    <w:tmpl w:val="5860B22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90C29"/>
    <w:multiLevelType w:val="multilevel"/>
    <w:tmpl w:val="8ACE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B3260"/>
    <w:multiLevelType w:val="multilevel"/>
    <w:tmpl w:val="756ADA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C7548C"/>
    <w:multiLevelType w:val="multilevel"/>
    <w:tmpl w:val="9E88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13F6A"/>
    <w:multiLevelType w:val="multilevel"/>
    <w:tmpl w:val="F8E63CE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3B16EE"/>
    <w:multiLevelType w:val="multilevel"/>
    <w:tmpl w:val="DD8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F3DE4"/>
    <w:multiLevelType w:val="multilevel"/>
    <w:tmpl w:val="4C8022E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F74AF"/>
    <w:multiLevelType w:val="multilevel"/>
    <w:tmpl w:val="75BA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131145">
    <w:abstractNumId w:val="4"/>
  </w:num>
  <w:num w:numId="2" w16cid:durableId="44180329">
    <w:abstractNumId w:val="12"/>
  </w:num>
  <w:num w:numId="3" w16cid:durableId="1777561385">
    <w:abstractNumId w:val="3"/>
  </w:num>
  <w:num w:numId="4" w16cid:durableId="946086229">
    <w:abstractNumId w:val="7"/>
  </w:num>
  <w:num w:numId="5" w16cid:durableId="613949768">
    <w:abstractNumId w:val="0"/>
  </w:num>
  <w:num w:numId="6" w16cid:durableId="172309155">
    <w:abstractNumId w:val="1"/>
  </w:num>
  <w:num w:numId="7" w16cid:durableId="18743444">
    <w:abstractNumId w:val="5"/>
  </w:num>
  <w:num w:numId="8" w16cid:durableId="720983971">
    <w:abstractNumId w:val="11"/>
  </w:num>
  <w:num w:numId="9" w16cid:durableId="1711567654">
    <w:abstractNumId w:val="9"/>
  </w:num>
  <w:num w:numId="10" w16cid:durableId="139886092">
    <w:abstractNumId w:val="6"/>
  </w:num>
  <w:num w:numId="11" w16cid:durableId="1965967494">
    <w:abstractNumId w:val="10"/>
  </w:num>
  <w:num w:numId="12" w16cid:durableId="1988700407">
    <w:abstractNumId w:val="2"/>
  </w:num>
  <w:num w:numId="13" w16cid:durableId="19963712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E4"/>
    <w:rsid w:val="007E0657"/>
    <w:rsid w:val="008039E4"/>
    <w:rsid w:val="008A21A3"/>
    <w:rsid w:val="00F7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A7AD6"/>
  <w15:chartTrackingRefBased/>
  <w15:docId w15:val="{2A410159-73D3-4696-93DD-25758B30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jain</dc:creator>
  <cp:keywords/>
  <dc:description/>
  <cp:lastModifiedBy>Pooja jain</cp:lastModifiedBy>
  <cp:revision>3</cp:revision>
  <dcterms:created xsi:type="dcterms:W3CDTF">2026-07-30T14:04:00Z</dcterms:created>
  <dcterms:modified xsi:type="dcterms:W3CDTF">2026-07-30T14:44:00Z</dcterms:modified>
</cp:coreProperties>
</file>