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4030E" w14:textId="29ECDE66" w:rsidR="00A91DB1" w:rsidRPr="001711AF" w:rsidRDefault="00A91DB1" w:rsidP="00A91DB1">
      <w:pPr>
        <w:spacing w:line="240" w:lineRule="auto"/>
        <w:rPr>
          <w:rFonts w:ascii="Times New Roman" w:hAnsi="Times New Roman" w:cs="Times New Roman"/>
          <w:b/>
          <w:bCs/>
          <w:color w:val="000000" w:themeColor="text1"/>
          <w:sz w:val="24"/>
        </w:rPr>
      </w:pPr>
      <w:r w:rsidRPr="001711AF">
        <w:rPr>
          <w:rFonts w:ascii="Times New Roman" w:hAnsi="Times New Roman" w:cs="Times New Roman"/>
          <w:b/>
          <w:bCs/>
          <w:color w:val="000000" w:themeColor="text1"/>
          <w:sz w:val="24"/>
        </w:rPr>
        <w:t>Aga Khan Foundation International Scholarship Programme</w:t>
      </w:r>
    </w:p>
    <w:p w14:paraId="24C444CA" w14:textId="5D7F47B8" w:rsidR="001A5132" w:rsidRPr="001711AF" w:rsidRDefault="001A5132" w:rsidP="00A91DB1">
      <w:pPr>
        <w:spacing w:line="240" w:lineRule="auto"/>
        <w:rPr>
          <w:rFonts w:ascii="Times New Roman" w:hAnsi="Times New Roman" w:cs="Times New Roman"/>
          <w:bCs/>
          <w:color w:val="000000" w:themeColor="text1"/>
          <w:sz w:val="24"/>
          <w:u w:val="single"/>
        </w:rPr>
      </w:pPr>
      <w:r w:rsidRPr="001711AF">
        <w:rPr>
          <w:rFonts w:ascii="Times New Roman" w:hAnsi="Times New Roman" w:cs="Times New Roman"/>
          <w:bCs/>
          <w:color w:val="000000" w:themeColor="text1"/>
          <w:sz w:val="24"/>
          <w:u w:val="single"/>
        </w:rPr>
        <w:t>https://the.akdn/en/what-we-do/developing-human-capacity/education/international-scholarships</w:t>
      </w:r>
    </w:p>
    <w:p w14:paraId="15FE596C" w14:textId="244371E0" w:rsidR="00A91DB1" w:rsidRPr="001711AF" w:rsidRDefault="00A91DB1" w:rsidP="00A91DB1">
      <w:pPr>
        <w:spacing w:line="240" w:lineRule="auto"/>
        <w:rPr>
          <w:rFonts w:ascii="Times New Roman" w:hAnsi="Times New Roman" w:cs="Times New Roman"/>
          <w:b/>
          <w:bCs/>
          <w:color w:val="000000" w:themeColor="text1"/>
          <w:sz w:val="24"/>
        </w:rPr>
      </w:pPr>
      <w:r w:rsidRPr="001711AF">
        <w:rPr>
          <w:rFonts w:ascii="Times New Roman" w:hAnsi="Times New Roman" w:cs="Times New Roman"/>
          <w:b/>
          <w:bCs/>
          <w:color w:val="000000" w:themeColor="text1"/>
          <w:sz w:val="24"/>
        </w:rPr>
        <w:t>About</w:t>
      </w:r>
    </w:p>
    <w:p w14:paraId="342D552D" w14:textId="5B2E0549" w:rsidR="00A91DB1" w:rsidRPr="001711AF" w:rsidRDefault="00A91DB1" w:rsidP="00A91DB1">
      <w:pPr>
        <w:spacing w:line="240" w:lineRule="auto"/>
        <w:rPr>
          <w:rFonts w:ascii="Times New Roman" w:hAnsi="Times New Roman" w:cs="Times New Roman"/>
          <w:color w:val="000000" w:themeColor="text1"/>
          <w:sz w:val="24"/>
        </w:rPr>
      </w:pPr>
      <w:r w:rsidRPr="001711AF">
        <w:rPr>
          <w:rFonts w:ascii="Times New Roman" w:hAnsi="Times New Roman" w:cs="Times New Roman"/>
          <w:color w:val="000000" w:themeColor="text1"/>
          <w:sz w:val="24"/>
        </w:rPr>
        <w:t>The Aga Khan Foundation's International Scholarship Programme (ISP), established by His Highness the Aga Khan, aims to support gifted and outstanding students from developing countries who lack other means of financing their studies. The ISP enables these students to pursue full-time postgraduate studies at reputable higher education institutions of their choice.</w:t>
      </w:r>
    </w:p>
    <w:p w14:paraId="30974097" w14:textId="2DF34A3C" w:rsidR="00A91DB1" w:rsidRPr="001711AF" w:rsidRDefault="00A91DB1" w:rsidP="00A91DB1">
      <w:pPr>
        <w:spacing w:line="240" w:lineRule="auto"/>
        <w:rPr>
          <w:rFonts w:ascii="Times New Roman" w:hAnsi="Times New Roman" w:cs="Times New Roman"/>
          <w:b/>
          <w:bCs/>
          <w:color w:val="000000" w:themeColor="text1"/>
          <w:sz w:val="24"/>
        </w:rPr>
      </w:pPr>
      <w:r w:rsidRPr="001711AF">
        <w:rPr>
          <w:rFonts w:ascii="Times New Roman" w:hAnsi="Times New Roman" w:cs="Times New Roman"/>
          <w:b/>
          <w:bCs/>
          <w:color w:val="000000" w:themeColor="text1"/>
          <w:sz w:val="24"/>
        </w:rPr>
        <w:t>Scholarship Requirements</w:t>
      </w:r>
    </w:p>
    <w:p w14:paraId="3595ABC9" w14:textId="77777777" w:rsidR="00A91DB1" w:rsidRPr="001711AF" w:rsidRDefault="00A91DB1" w:rsidP="00A91DB1">
      <w:pPr>
        <w:spacing w:line="240" w:lineRule="auto"/>
        <w:rPr>
          <w:rFonts w:ascii="Times New Roman" w:hAnsi="Times New Roman" w:cs="Times New Roman"/>
          <w:color w:val="000000" w:themeColor="text1"/>
          <w:sz w:val="24"/>
        </w:rPr>
      </w:pPr>
      <w:r w:rsidRPr="001711AF">
        <w:rPr>
          <w:rFonts w:ascii="Times New Roman" w:hAnsi="Times New Roman" w:cs="Times New Roman"/>
          <w:b/>
          <w:bCs/>
          <w:color w:val="000000" w:themeColor="text1"/>
          <w:sz w:val="24"/>
        </w:rPr>
        <w:t>Disciplines:</w:t>
      </w:r>
      <w:r w:rsidRPr="001711AF">
        <w:rPr>
          <w:rFonts w:ascii="Times New Roman" w:hAnsi="Times New Roman" w:cs="Times New Roman"/>
          <w:color w:val="000000" w:themeColor="text1"/>
          <w:sz w:val="24"/>
        </w:rPr>
        <w:t xml:space="preserve"> ANY</w:t>
      </w:r>
    </w:p>
    <w:p w14:paraId="49EC0A12" w14:textId="77777777" w:rsidR="00A91DB1" w:rsidRPr="001711AF" w:rsidRDefault="00A91DB1" w:rsidP="00A91DB1">
      <w:pPr>
        <w:spacing w:line="240" w:lineRule="auto"/>
        <w:rPr>
          <w:rFonts w:ascii="Times New Roman" w:hAnsi="Times New Roman" w:cs="Times New Roman"/>
          <w:color w:val="000000" w:themeColor="text1"/>
          <w:sz w:val="24"/>
        </w:rPr>
      </w:pPr>
      <w:r w:rsidRPr="001711AF">
        <w:rPr>
          <w:rFonts w:ascii="Times New Roman" w:hAnsi="Times New Roman" w:cs="Times New Roman"/>
          <w:b/>
          <w:bCs/>
          <w:color w:val="000000" w:themeColor="text1"/>
          <w:sz w:val="24"/>
        </w:rPr>
        <w:t>Nationality:</w:t>
      </w:r>
      <w:r w:rsidRPr="001711AF">
        <w:rPr>
          <w:rFonts w:ascii="Times New Roman" w:hAnsi="Times New Roman" w:cs="Times New Roman"/>
          <w:color w:val="000000" w:themeColor="text1"/>
          <w:sz w:val="24"/>
        </w:rPr>
        <w:t xml:space="preserve"> Bangladeshi, Indian, Kenyan, Kyrgyz, Malagasy, Mozambican, Pakistani, Syrian, Tajikistani, Tanzanian, Ugandan</w:t>
      </w:r>
    </w:p>
    <w:p w14:paraId="7F4B3C63" w14:textId="77777777" w:rsidR="00A91DB1" w:rsidRPr="001711AF" w:rsidRDefault="00A91DB1" w:rsidP="00A91DB1">
      <w:pPr>
        <w:spacing w:line="240" w:lineRule="auto"/>
        <w:rPr>
          <w:rFonts w:ascii="Times New Roman" w:hAnsi="Times New Roman" w:cs="Times New Roman"/>
          <w:color w:val="000000" w:themeColor="text1"/>
          <w:sz w:val="24"/>
        </w:rPr>
      </w:pPr>
      <w:r w:rsidRPr="001711AF">
        <w:rPr>
          <w:rFonts w:ascii="Times New Roman" w:hAnsi="Times New Roman" w:cs="Times New Roman"/>
          <w:b/>
          <w:bCs/>
          <w:color w:val="000000" w:themeColor="text1"/>
          <w:sz w:val="24"/>
        </w:rPr>
        <w:t>Location:</w:t>
      </w:r>
      <w:r w:rsidRPr="001711AF">
        <w:rPr>
          <w:rFonts w:ascii="Times New Roman" w:hAnsi="Times New Roman" w:cs="Times New Roman"/>
          <w:color w:val="000000" w:themeColor="text1"/>
          <w:sz w:val="24"/>
        </w:rPr>
        <w:t xml:space="preserve"> Afghanistan, Bangladesh, Canada, Egypt, France, India, Kenya, Kyrgyzstan, Madagascar, Mozambique, Pakistan, Portugal, Syria, Tajikistan, Tanzania, Uganda, United Kingdom, United States</w:t>
      </w:r>
    </w:p>
    <w:p w14:paraId="045898BB" w14:textId="77777777" w:rsidR="00A91DB1" w:rsidRPr="001711AF" w:rsidRDefault="00A91DB1" w:rsidP="00A91DB1">
      <w:pPr>
        <w:spacing w:line="240" w:lineRule="auto"/>
        <w:rPr>
          <w:rFonts w:ascii="Times New Roman" w:hAnsi="Times New Roman" w:cs="Times New Roman"/>
          <w:color w:val="000000" w:themeColor="text1"/>
          <w:sz w:val="24"/>
        </w:rPr>
      </w:pPr>
      <w:r w:rsidRPr="001711AF">
        <w:rPr>
          <w:rFonts w:ascii="Times New Roman" w:hAnsi="Times New Roman" w:cs="Times New Roman"/>
          <w:b/>
          <w:bCs/>
          <w:color w:val="000000" w:themeColor="text1"/>
          <w:sz w:val="24"/>
        </w:rPr>
        <w:t>Study Experience Required:</w:t>
      </w:r>
      <w:r w:rsidRPr="001711AF">
        <w:rPr>
          <w:rFonts w:ascii="Times New Roman" w:hAnsi="Times New Roman" w:cs="Times New Roman"/>
          <w:color w:val="000000" w:themeColor="text1"/>
          <w:sz w:val="24"/>
        </w:rPr>
        <w:t xml:space="preserve"> Bachelor's</w:t>
      </w:r>
    </w:p>
    <w:p w14:paraId="55E7EDA9" w14:textId="77777777" w:rsidR="00A91DB1" w:rsidRPr="001711AF" w:rsidRDefault="00A91DB1" w:rsidP="00A91DB1">
      <w:pPr>
        <w:spacing w:line="240" w:lineRule="auto"/>
        <w:rPr>
          <w:rFonts w:ascii="Times New Roman" w:hAnsi="Times New Roman" w:cs="Times New Roman"/>
          <w:color w:val="000000" w:themeColor="text1"/>
          <w:sz w:val="24"/>
        </w:rPr>
      </w:pPr>
      <w:r w:rsidRPr="001711AF">
        <w:rPr>
          <w:rFonts w:ascii="Times New Roman" w:hAnsi="Times New Roman" w:cs="Times New Roman"/>
          <w:b/>
          <w:bCs/>
          <w:color w:val="000000" w:themeColor="text1"/>
          <w:sz w:val="24"/>
        </w:rPr>
        <w:t>Age:</w:t>
      </w:r>
      <w:r w:rsidRPr="001711AF">
        <w:rPr>
          <w:rFonts w:ascii="Times New Roman" w:hAnsi="Times New Roman" w:cs="Times New Roman"/>
          <w:color w:val="000000" w:themeColor="text1"/>
          <w:sz w:val="24"/>
        </w:rPr>
        <w:t xml:space="preserve"> Under 30</w:t>
      </w:r>
    </w:p>
    <w:p w14:paraId="26C1EEC9" w14:textId="5FB5B66A" w:rsidR="00A91DB1" w:rsidRPr="001711AF" w:rsidRDefault="00A91DB1" w:rsidP="00A91DB1">
      <w:pPr>
        <w:spacing w:line="240" w:lineRule="auto"/>
        <w:rPr>
          <w:rFonts w:ascii="Times New Roman" w:hAnsi="Times New Roman" w:cs="Times New Roman"/>
          <w:b/>
          <w:bCs/>
          <w:color w:val="000000" w:themeColor="text1"/>
          <w:sz w:val="24"/>
        </w:rPr>
      </w:pPr>
      <w:r w:rsidRPr="001711AF">
        <w:rPr>
          <w:rFonts w:ascii="Times New Roman" w:hAnsi="Times New Roman" w:cs="Times New Roman"/>
          <w:b/>
          <w:bCs/>
          <w:color w:val="000000" w:themeColor="text1"/>
          <w:sz w:val="24"/>
        </w:rPr>
        <w:t>Application</w:t>
      </w:r>
    </w:p>
    <w:p w14:paraId="030793FA" w14:textId="03D8D49C" w:rsidR="00A91DB1" w:rsidRPr="001711AF" w:rsidRDefault="00A91DB1" w:rsidP="00A91DB1">
      <w:pPr>
        <w:spacing w:line="240" w:lineRule="auto"/>
        <w:rPr>
          <w:rFonts w:ascii="Times New Roman" w:hAnsi="Times New Roman" w:cs="Times New Roman"/>
          <w:color w:val="000000" w:themeColor="text1"/>
          <w:sz w:val="24"/>
        </w:rPr>
      </w:pPr>
      <w:r w:rsidRPr="001711AF">
        <w:rPr>
          <w:rFonts w:ascii="Times New Roman" w:hAnsi="Times New Roman" w:cs="Times New Roman"/>
          <w:b/>
          <w:bCs/>
          <w:color w:val="000000" w:themeColor="text1"/>
          <w:sz w:val="24"/>
        </w:rPr>
        <w:t>Application Deadline:</w:t>
      </w:r>
      <w:r w:rsidRPr="001711AF">
        <w:rPr>
          <w:rFonts w:ascii="Times New Roman" w:hAnsi="Times New Roman" w:cs="Times New Roman"/>
          <w:color w:val="000000" w:themeColor="text1"/>
          <w:sz w:val="24"/>
        </w:rPr>
        <w:t xml:space="preserve"> March 30, 2024</w:t>
      </w:r>
    </w:p>
    <w:p w14:paraId="112143A7" w14:textId="454491E1" w:rsidR="00A91DB1" w:rsidRPr="001711AF" w:rsidRDefault="00A91DB1" w:rsidP="00EC0047">
      <w:pPr>
        <w:pStyle w:val="ListParagraph"/>
        <w:numPr>
          <w:ilvl w:val="0"/>
          <w:numId w:val="2"/>
        </w:numPr>
        <w:spacing w:line="240" w:lineRule="auto"/>
        <w:rPr>
          <w:rFonts w:ascii="Times New Roman" w:hAnsi="Times New Roman" w:cs="Times New Roman"/>
          <w:color w:val="000000" w:themeColor="text1"/>
          <w:sz w:val="24"/>
        </w:rPr>
      </w:pPr>
      <w:r w:rsidRPr="001711AF">
        <w:rPr>
          <w:rFonts w:ascii="Times New Roman" w:hAnsi="Times New Roman" w:cs="Times New Roman"/>
          <w:color w:val="000000" w:themeColor="text1"/>
          <w:sz w:val="24"/>
        </w:rPr>
        <w:t>The Main Criteria for Selecting Award Winners Are:</w:t>
      </w:r>
    </w:p>
    <w:p w14:paraId="442D1CC2" w14:textId="77777777" w:rsidR="00A91DB1" w:rsidRPr="001711AF" w:rsidRDefault="00A91DB1" w:rsidP="00EC0047">
      <w:pPr>
        <w:pStyle w:val="ListParagraph"/>
        <w:numPr>
          <w:ilvl w:val="0"/>
          <w:numId w:val="2"/>
        </w:numPr>
        <w:spacing w:line="240" w:lineRule="auto"/>
        <w:rPr>
          <w:rFonts w:ascii="Times New Roman" w:hAnsi="Times New Roman" w:cs="Times New Roman"/>
          <w:color w:val="000000" w:themeColor="text1"/>
          <w:sz w:val="24"/>
        </w:rPr>
      </w:pPr>
      <w:r w:rsidRPr="001711AF">
        <w:rPr>
          <w:rFonts w:ascii="Times New Roman" w:hAnsi="Times New Roman" w:cs="Times New Roman"/>
          <w:color w:val="000000" w:themeColor="text1"/>
          <w:sz w:val="24"/>
        </w:rPr>
        <w:t>Consistently excellent academic records</w:t>
      </w:r>
    </w:p>
    <w:p w14:paraId="11B51612" w14:textId="77777777" w:rsidR="00A91DB1" w:rsidRPr="001711AF" w:rsidRDefault="00A91DB1" w:rsidP="00EC0047">
      <w:pPr>
        <w:pStyle w:val="ListParagraph"/>
        <w:numPr>
          <w:ilvl w:val="0"/>
          <w:numId w:val="2"/>
        </w:numPr>
        <w:spacing w:line="240" w:lineRule="auto"/>
        <w:rPr>
          <w:rFonts w:ascii="Times New Roman" w:hAnsi="Times New Roman" w:cs="Times New Roman"/>
          <w:color w:val="000000" w:themeColor="text1"/>
          <w:sz w:val="24"/>
        </w:rPr>
      </w:pPr>
      <w:r w:rsidRPr="001711AF">
        <w:rPr>
          <w:rFonts w:ascii="Times New Roman" w:hAnsi="Times New Roman" w:cs="Times New Roman"/>
          <w:color w:val="000000" w:themeColor="text1"/>
          <w:sz w:val="24"/>
        </w:rPr>
        <w:t>Genuine financial need</w:t>
      </w:r>
    </w:p>
    <w:p w14:paraId="6B1C70FA" w14:textId="77777777" w:rsidR="00A91DB1" w:rsidRPr="001711AF" w:rsidRDefault="00A91DB1" w:rsidP="00EC0047">
      <w:pPr>
        <w:pStyle w:val="ListParagraph"/>
        <w:numPr>
          <w:ilvl w:val="0"/>
          <w:numId w:val="2"/>
        </w:numPr>
        <w:spacing w:line="240" w:lineRule="auto"/>
        <w:rPr>
          <w:rFonts w:ascii="Times New Roman" w:hAnsi="Times New Roman" w:cs="Times New Roman"/>
          <w:color w:val="000000" w:themeColor="text1"/>
          <w:sz w:val="24"/>
        </w:rPr>
      </w:pPr>
      <w:r w:rsidRPr="001711AF">
        <w:rPr>
          <w:rFonts w:ascii="Times New Roman" w:hAnsi="Times New Roman" w:cs="Times New Roman"/>
          <w:color w:val="000000" w:themeColor="text1"/>
          <w:sz w:val="24"/>
        </w:rPr>
        <w:t>Admission to a highly reputable university or programme of study</w:t>
      </w:r>
    </w:p>
    <w:p w14:paraId="3D2708C1" w14:textId="77777777" w:rsidR="00A91DB1" w:rsidRPr="001711AF" w:rsidRDefault="00A91DB1" w:rsidP="00EC0047">
      <w:pPr>
        <w:pStyle w:val="ListParagraph"/>
        <w:numPr>
          <w:ilvl w:val="0"/>
          <w:numId w:val="2"/>
        </w:numPr>
        <w:spacing w:line="240" w:lineRule="auto"/>
        <w:rPr>
          <w:rFonts w:ascii="Times New Roman" w:hAnsi="Times New Roman" w:cs="Times New Roman"/>
          <w:color w:val="000000" w:themeColor="text1"/>
          <w:sz w:val="24"/>
        </w:rPr>
      </w:pPr>
      <w:r w:rsidRPr="001711AF">
        <w:rPr>
          <w:rFonts w:ascii="Times New Roman" w:hAnsi="Times New Roman" w:cs="Times New Roman"/>
          <w:color w:val="000000" w:themeColor="text1"/>
          <w:sz w:val="24"/>
        </w:rPr>
        <w:t>Relevance of the field of study to AKDN’s focus areas</w:t>
      </w:r>
    </w:p>
    <w:p w14:paraId="1D87972D" w14:textId="77777777" w:rsidR="00A91DB1" w:rsidRPr="001711AF" w:rsidRDefault="00A91DB1" w:rsidP="00A91DB1">
      <w:pPr>
        <w:spacing w:line="240" w:lineRule="auto"/>
        <w:rPr>
          <w:rFonts w:ascii="Times New Roman" w:hAnsi="Times New Roman" w:cs="Times New Roman"/>
          <w:color w:val="000000" w:themeColor="text1"/>
          <w:sz w:val="24"/>
        </w:rPr>
      </w:pPr>
      <w:r w:rsidRPr="001711AF">
        <w:rPr>
          <w:rFonts w:ascii="Times New Roman" w:hAnsi="Times New Roman" w:cs="Times New Roman"/>
          <w:color w:val="000000" w:themeColor="text1"/>
          <w:sz w:val="24"/>
        </w:rPr>
        <w:t>Candidates are also evaluated on demonstrating thoughtful and coherent educational and career plans, their extra-curricular interests and achievements, potential to achieve their goals, and likelihood to succeed in a foreign academic environment. Applicants are expected to have some years of work experience in their field of interest.</w:t>
      </w:r>
    </w:p>
    <w:p w14:paraId="4F3703CD" w14:textId="25816579" w:rsidR="00A91DB1" w:rsidRPr="001711AF" w:rsidRDefault="00A91DB1" w:rsidP="00A91DB1">
      <w:pPr>
        <w:spacing w:line="240" w:lineRule="auto"/>
        <w:rPr>
          <w:rFonts w:ascii="Times New Roman" w:hAnsi="Times New Roman" w:cs="Times New Roman"/>
          <w:color w:val="000000" w:themeColor="text1"/>
          <w:sz w:val="24"/>
        </w:rPr>
      </w:pPr>
      <w:r w:rsidRPr="001711AF">
        <w:rPr>
          <w:rFonts w:ascii="Times New Roman" w:hAnsi="Times New Roman" w:cs="Times New Roman"/>
          <w:color w:val="000000" w:themeColor="text1"/>
          <w:sz w:val="24"/>
        </w:rPr>
        <w:t>The 2024-2025 cycle will open in January 2024. Interested students must contact the local office for application forms, deadline dates, and application requirements, as these may vary by country.</w:t>
      </w:r>
    </w:p>
    <w:p w14:paraId="61B89839" w14:textId="77777777" w:rsidR="00AD4AA7" w:rsidRPr="001711AF" w:rsidRDefault="00AD4AA7" w:rsidP="00A91DB1">
      <w:pPr>
        <w:spacing w:line="240" w:lineRule="auto"/>
        <w:rPr>
          <w:rFonts w:ascii="Times New Roman" w:hAnsi="Times New Roman" w:cs="Times New Roman"/>
          <w:color w:val="000000" w:themeColor="text1"/>
          <w:sz w:val="24"/>
        </w:rPr>
      </w:pPr>
    </w:p>
    <w:p w14:paraId="7C662639" w14:textId="3E2522B1" w:rsidR="00A91DB1" w:rsidRPr="001711AF" w:rsidRDefault="00A91DB1" w:rsidP="00A91DB1">
      <w:pPr>
        <w:spacing w:line="240" w:lineRule="auto"/>
        <w:rPr>
          <w:rFonts w:ascii="Times New Roman" w:hAnsi="Times New Roman" w:cs="Times New Roman"/>
          <w:b/>
          <w:bCs/>
          <w:color w:val="000000" w:themeColor="text1"/>
          <w:sz w:val="24"/>
        </w:rPr>
      </w:pPr>
      <w:r w:rsidRPr="001711AF">
        <w:rPr>
          <w:rFonts w:ascii="Times New Roman" w:hAnsi="Times New Roman" w:cs="Times New Roman"/>
          <w:b/>
          <w:bCs/>
          <w:color w:val="000000" w:themeColor="text1"/>
          <w:sz w:val="24"/>
        </w:rPr>
        <w:t>Overview</w:t>
      </w:r>
    </w:p>
    <w:p w14:paraId="75D56652" w14:textId="77777777" w:rsidR="00A91DB1" w:rsidRPr="001711AF" w:rsidRDefault="00A91DB1" w:rsidP="00A91DB1">
      <w:pPr>
        <w:spacing w:line="240" w:lineRule="auto"/>
        <w:rPr>
          <w:rFonts w:ascii="Times New Roman" w:hAnsi="Times New Roman" w:cs="Times New Roman"/>
          <w:color w:val="000000" w:themeColor="text1"/>
          <w:sz w:val="24"/>
        </w:rPr>
      </w:pPr>
      <w:r w:rsidRPr="001711AF">
        <w:rPr>
          <w:rFonts w:ascii="Times New Roman" w:hAnsi="Times New Roman" w:cs="Times New Roman"/>
          <w:b/>
          <w:bCs/>
          <w:color w:val="000000" w:themeColor="text1"/>
          <w:sz w:val="24"/>
        </w:rPr>
        <w:t>Scholarship Type:</w:t>
      </w:r>
      <w:r w:rsidRPr="001711AF">
        <w:rPr>
          <w:rFonts w:ascii="Times New Roman" w:hAnsi="Times New Roman" w:cs="Times New Roman"/>
          <w:color w:val="000000" w:themeColor="text1"/>
          <w:sz w:val="24"/>
        </w:rPr>
        <w:t xml:space="preserve"> Merit-based</w:t>
      </w:r>
    </w:p>
    <w:p w14:paraId="2FC4C819" w14:textId="2DC4057B" w:rsidR="00A91DB1" w:rsidRPr="001711AF" w:rsidRDefault="00A91DB1" w:rsidP="00A91DB1">
      <w:pPr>
        <w:spacing w:line="240" w:lineRule="auto"/>
        <w:rPr>
          <w:rFonts w:ascii="Times New Roman" w:hAnsi="Times New Roman" w:cs="Times New Roman"/>
          <w:color w:val="000000" w:themeColor="text1"/>
          <w:sz w:val="24"/>
        </w:rPr>
      </w:pPr>
      <w:r w:rsidRPr="001711AF">
        <w:rPr>
          <w:rFonts w:ascii="Times New Roman" w:hAnsi="Times New Roman" w:cs="Times New Roman"/>
          <w:b/>
          <w:bCs/>
          <w:color w:val="000000" w:themeColor="text1"/>
          <w:sz w:val="24"/>
        </w:rPr>
        <w:t>Number Of Scholarships To Award:</w:t>
      </w:r>
      <w:r w:rsidRPr="001711AF">
        <w:rPr>
          <w:rFonts w:ascii="Times New Roman" w:hAnsi="Times New Roman" w:cs="Times New Roman"/>
          <w:color w:val="000000" w:themeColor="text1"/>
          <w:sz w:val="24"/>
        </w:rPr>
        <w:t xml:space="preserve"> One</w:t>
      </w:r>
    </w:p>
    <w:p w14:paraId="689727E7" w14:textId="13AC9D83" w:rsidR="00A91DB1" w:rsidRDefault="00A91DB1" w:rsidP="00A91DB1">
      <w:pPr>
        <w:spacing w:line="240" w:lineRule="auto"/>
        <w:rPr>
          <w:rFonts w:ascii="Times New Roman" w:hAnsi="Times New Roman" w:cs="Times New Roman"/>
          <w:color w:val="000000" w:themeColor="text1"/>
          <w:sz w:val="24"/>
        </w:rPr>
      </w:pPr>
      <w:r w:rsidRPr="001711AF">
        <w:rPr>
          <w:rFonts w:ascii="Times New Roman" w:hAnsi="Times New Roman" w:cs="Times New Roman"/>
          <w:b/>
          <w:bCs/>
          <w:color w:val="000000" w:themeColor="text1"/>
          <w:sz w:val="24"/>
        </w:rPr>
        <w:t>Grant:</w:t>
      </w:r>
      <w:r w:rsidRPr="001711AF">
        <w:rPr>
          <w:rFonts w:ascii="Times New Roman" w:hAnsi="Times New Roman" w:cs="Times New Roman"/>
          <w:color w:val="000000" w:themeColor="text1"/>
          <w:sz w:val="24"/>
        </w:rPr>
        <w:t xml:space="preserve"> 50% tuition fee waiver</w:t>
      </w:r>
    </w:p>
    <w:p w14:paraId="1E463060" w14:textId="77777777" w:rsidR="006170E1" w:rsidRPr="001711AF" w:rsidRDefault="006170E1" w:rsidP="00A91DB1">
      <w:pPr>
        <w:spacing w:line="240" w:lineRule="auto"/>
        <w:rPr>
          <w:rFonts w:ascii="Times New Roman" w:hAnsi="Times New Roman" w:cs="Times New Roman"/>
          <w:color w:val="000000" w:themeColor="text1"/>
          <w:sz w:val="24"/>
        </w:rPr>
      </w:pPr>
    </w:p>
    <w:p w14:paraId="09E2BFD5" w14:textId="77777777" w:rsidR="00A91DB1" w:rsidRPr="001711AF" w:rsidRDefault="00A91DB1" w:rsidP="00A91DB1">
      <w:pPr>
        <w:spacing w:line="240" w:lineRule="auto"/>
        <w:rPr>
          <w:rFonts w:ascii="Times New Roman" w:hAnsi="Times New Roman" w:cs="Times New Roman"/>
          <w:b/>
          <w:bCs/>
          <w:color w:val="000000" w:themeColor="text1"/>
          <w:sz w:val="24"/>
        </w:rPr>
      </w:pPr>
      <w:r w:rsidRPr="001711AF">
        <w:rPr>
          <w:rFonts w:ascii="Times New Roman" w:hAnsi="Times New Roman" w:cs="Times New Roman"/>
          <w:b/>
          <w:bCs/>
          <w:color w:val="000000" w:themeColor="text1"/>
          <w:sz w:val="24"/>
        </w:rPr>
        <w:lastRenderedPageBreak/>
        <w:t>Scholarship Coverage</w:t>
      </w:r>
    </w:p>
    <w:p w14:paraId="46660EC5" w14:textId="77777777" w:rsidR="00A91DB1" w:rsidRPr="001711AF" w:rsidRDefault="00A91DB1" w:rsidP="00A91DB1">
      <w:pPr>
        <w:pStyle w:val="ListParagraph"/>
        <w:numPr>
          <w:ilvl w:val="0"/>
          <w:numId w:val="1"/>
        </w:numPr>
        <w:spacing w:line="240" w:lineRule="auto"/>
        <w:rPr>
          <w:rFonts w:ascii="Times New Roman" w:hAnsi="Times New Roman" w:cs="Times New Roman"/>
          <w:color w:val="000000" w:themeColor="text1"/>
          <w:sz w:val="24"/>
        </w:rPr>
      </w:pPr>
      <w:r w:rsidRPr="001711AF">
        <w:rPr>
          <w:rFonts w:ascii="Times New Roman" w:hAnsi="Times New Roman" w:cs="Times New Roman"/>
          <w:color w:val="000000" w:themeColor="text1"/>
          <w:sz w:val="24"/>
        </w:rPr>
        <w:t>Tuition fee reduction</w:t>
      </w:r>
    </w:p>
    <w:p w14:paraId="6639D615" w14:textId="1EA45624" w:rsidR="00BD21C2" w:rsidRPr="001711AF" w:rsidRDefault="00A91DB1" w:rsidP="00A91DB1">
      <w:pPr>
        <w:pStyle w:val="ListParagraph"/>
        <w:numPr>
          <w:ilvl w:val="0"/>
          <w:numId w:val="1"/>
        </w:numPr>
        <w:spacing w:line="240" w:lineRule="auto"/>
        <w:rPr>
          <w:rFonts w:ascii="Times New Roman" w:hAnsi="Times New Roman" w:cs="Times New Roman"/>
          <w:color w:val="000000" w:themeColor="text1"/>
          <w:sz w:val="24"/>
        </w:rPr>
      </w:pPr>
      <w:r w:rsidRPr="001711AF">
        <w:rPr>
          <w:rFonts w:ascii="Times New Roman" w:hAnsi="Times New Roman" w:cs="Times New Roman"/>
          <w:color w:val="000000" w:themeColor="text1"/>
          <w:sz w:val="24"/>
        </w:rPr>
        <w:t>Living expenses</w:t>
      </w:r>
    </w:p>
    <w:sectPr w:rsidR="00BD21C2" w:rsidRPr="00171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5812"/>
    <w:multiLevelType w:val="hybridMultilevel"/>
    <w:tmpl w:val="FD0A31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1957CB"/>
    <w:multiLevelType w:val="hybridMultilevel"/>
    <w:tmpl w:val="AB0EDE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6235381">
    <w:abstractNumId w:val="1"/>
  </w:num>
  <w:num w:numId="2" w16cid:durableId="239681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20"/>
    <w:rsid w:val="001711AF"/>
    <w:rsid w:val="001A5132"/>
    <w:rsid w:val="006170E1"/>
    <w:rsid w:val="00A91DB1"/>
    <w:rsid w:val="00AD4AA7"/>
    <w:rsid w:val="00BD21C2"/>
    <w:rsid w:val="00C30D5B"/>
    <w:rsid w:val="00D67120"/>
    <w:rsid w:val="00EC0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6624"/>
  <w15:chartTrackingRefBased/>
  <w15:docId w15:val="{A244274B-C5E4-4E01-89C0-96B2AB23F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48936">
      <w:bodyDiv w:val="1"/>
      <w:marLeft w:val="0"/>
      <w:marRight w:val="0"/>
      <w:marTop w:val="0"/>
      <w:marBottom w:val="0"/>
      <w:divBdr>
        <w:top w:val="none" w:sz="0" w:space="0" w:color="auto"/>
        <w:left w:val="none" w:sz="0" w:space="0" w:color="auto"/>
        <w:bottom w:val="none" w:sz="0" w:space="0" w:color="auto"/>
        <w:right w:val="none" w:sz="0" w:space="0" w:color="auto"/>
      </w:divBdr>
      <w:divsChild>
        <w:div w:id="914586186">
          <w:marLeft w:val="0"/>
          <w:marRight w:val="0"/>
          <w:marTop w:val="0"/>
          <w:marBottom w:val="0"/>
          <w:divBdr>
            <w:top w:val="single" w:sz="2" w:space="0" w:color="E3E3E3"/>
            <w:left w:val="single" w:sz="2" w:space="0" w:color="E3E3E3"/>
            <w:bottom w:val="single" w:sz="2" w:space="0" w:color="E3E3E3"/>
            <w:right w:val="single" w:sz="2" w:space="0" w:color="E3E3E3"/>
          </w:divBdr>
          <w:divsChild>
            <w:div w:id="504174758">
              <w:marLeft w:val="0"/>
              <w:marRight w:val="0"/>
              <w:marTop w:val="0"/>
              <w:marBottom w:val="0"/>
              <w:divBdr>
                <w:top w:val="single" w:sz="2" w:space="0" w:color="E3E3E3"/>
                <w:left w:val="single" w:sz="2" w:space="0" w:color="E3E3E3"/>
                <w:bottom w:val="single" w:sz="2" w:space="0" w:color="E3E3E3"/>
                <w:right w:val="single" w:sz="2" w:space="0" w:color="E3E3E3"/>
              </w:divBdr>
              <w:divsChild>
                <w:div w:id="790629000">
                  <w:marLeft w:val="0"/>
                  <w:marRight w:val="0"/>
                  <w:marTop w:val="0"/>
                  <w:marBottom w:val="0"/>
                  <w:divBdr>
                    <w:top w:val="single" w:sz="2" w:space="0" w:color="E3E3E3"/>
                    <w:left w:val="single" w:sz="2" w:space="0" w:color="E3E3E3"/>
                    <w:bottom w:val="single" w:sz="2" w:space="0" w:color="E3E3E3"/>
                    <w:right w:val="single" w:sz="2" w:space="0" w:color="E3E3E3"/>
                  </w:divBdr>
                  <w:divsChild>
                    <w:div w:id="580482374">
                      <w:marLeft w:val="0"/>
                      <w:marRight w:val="0"/>
                      <w:marTop w:val="0"/>
                      <w:marBottom w:val="0"/>
                      <w:divBdr>
                        <w:top w:val="single" w:sz="2" w:space="0" w:color="E3E3E3"/>
                        <w:left w:val="single" w:sz="2" w:space="0" w:color="E3E3E3"/>
                        <w:bottom w:val="single" w:sz="2" w:space="0" w:color="E3E3E3"/>
                        <w:right w:val="single" w:sz="2" w:space="0" w:color="E3E3E3"/>
                      </w:divBdr>
                      <w:divsChild>
                        <w:div w:id="572010183">
                          <w:marLeft w:val="0"/>
                          <w:marRight w:val="0"/>
                          <w:marTop w:val="0"/>
                          <w:marBottom w:val="0"/>
                          <w:divBdr>
                            <w:top w:val="single" w:sz="2" w:space="0" w:color="E3E3E3"/>
                            <w:left w:val="single" w:sz="2" w:space="0" w:color="E3E3E3"/>
                            <w:bottom w:val="single" w:sz="2" w:space="0" w:color="E3E3E3"/>
                            <w:right w:val="single" w:sz="2" w:space="0" w:color="E3E3E3"/>
                          </w:divBdr>
                          <w:divsChild>
                            <w:div w:id="1295797267">
                              <w:marLeft w:val="0"/>
                              <w:marRight w:val="0"/>
                              <w:marTop w:val="100"/>
                              <w:marBottom w:val="100"/>
                              <w:divBdr>
                                <w:top w:val="single" w:sz="2" w:space="0" w:color="E3E3E3"/>
                                <w:left w:val="single" w:sz="2" w:space="0" w:color="E3E3E3"/>
                                <w:bottom w:val="single" w:sz="2" w:space="0" w:color="E3E3E3"/>
                                <w:right w:val="single" w:sz="2" w:space="0" w:color="E3E3E3"/>
                              </w:divBdr>
                              <w:divsChild>
                                <w:div w:id="404231308">
                                  <w:marLeft w:val="0"/>
                                  <w:marRight w:val="0"/>
                                  <w:marTop w:val="0"/>
                                  <w:marBottom w:val="0"/>
                                  <w:divBdr>
                                    <w:top w:val="single" w:sz="2" w:space="0" w:color="E3E3E3"/>
                                    <w:left w:val="single" w:sz="2" w:space="0" w:color="E3E3E3"/>
                                    <w:bottom w:val="single" w:sz="2" w:space="0" w:color="E3E3E3"/>
                                    <w:right w:val="single" w:sz="2" w:space="0" w:color="E3E3E3"/>
                                  </w:divBdr>
                                  <w:divsChild>
                                    <w:div w:id="1257666956">
                                      <w:marLeft w:val="0"/>
                                      <w:marRight w:val="0"/>
                                      <w:marTop w:val="0"/>
                                      <w:marBottom w:val="0"/>
                                      <w:divBdr>
                                        <w:top w:val="single" w:sz="2" w:space="0" w:color="E3E3E3"/>
                                        <w:left w:val="single" w:sz="2" w:space="0" w:color="E3E3E3"/>
                                        <w:bottom w:val="single" w:sz="2" w:space="0" w:color="E3E3E3"/>
                                        <w:right w:val="single" w:sz="2" w:space="0" w:color="E3E3E3"/>
                                      </w:divBdr>
                                      <w:divsChild>
                                        <w:div w:id="1168785871">
                                          <w:marLeft w:val="0"/>
                                          <w:marRight w:val="0"/>
                                          <w:marTop w:val="0"/>
                                          <w:marBottom w:val="0"/>
                                          <w:divBdr>
                                            <w:top w:val="single" w:sz="2" w:space="0" w:color="E3E3E3"/>
                                            <w:left w:val="single" w:sz="2" w:space="0" w:color="E3E3E3"/>
                                            <w:bottom w:val="single" w:sz="2" w:space="0" w:color="E3E3E3"/>
                                            <w:right w:val="single" w:sz="2" w:space="0" w:color="E3E3E3"/>
                                          </w:divBdr>
                                          <w:divsChild>
                                            <w:div w:id="666326421">
                                              <w:marLeft w:val="0"/>
                                              <w:marRight w:val="0"/>
                                              <w:marTop w:val="0"/>
                                              <w:marBottom w:val="0"/>
                                              <w:divBdr>
                                                <w:top w:val="single" w:sz="2" w:space="0" w:color="E3E3E3"/>
                                                <w:left w:val="single" w:sz="2" w:space="0" w:color="E3E3E3"/>
                                                <w:bottom w:val="single" w:sz="2" w:space="0" w:color="E3E3E3"/>
                                                <w:right w:val="single" w:sz="2" w:space="0" w:color="E3E3E3"/>
                                              </w:divBdr>
                                              <w:divsChild>
                                                <w:div w:id="887374653">
                                                  <w:marLeft w:val="0"/>
                                                  <w:marRight w:val="0"/>
                                                  <w:marTop w:val="0"/>
                                                  <w:marBottom w:val="0"/>
                                                  <w:divBdr>
                                                    <w:top w:val="single" w:sz="2" w:space="0" w:color="E3E3E3"/>
                                                    <w:left w:val="single" w:sz="2" w:space="0" w:color="E3E3E3"/>
                                                    <w:bottom w:val="single" w:sz="2" w:space="0" w:color="E3E3E3"/>
                                                    <w:right w:val="single" w:sz="2" w:space="0" w:color="E3E3E3"/>
                                                  </w:divBdr>
                                                  <w:divsChild>
                                                    <w:div w:id="1711803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01809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10</cp:revision>
  <dcterms:created xsi:type="dcterms:W3CDTF">2024-03-12T06:14:00Z</dcterms:created>
  <dcterms:modified xsi:type="dcterms:W3CDTF">2024-03-30T09:15:00Z</dcterms:modified>
</cp:coreProperties>
</file>