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E6218" w14:textId="31AB1507" w:rsidR="00461175" w:rsidRPr="00461175" w:rsidRDefault="00461175" w:rsidP="00461175">
      <w:pPr>
        <w:rPr>
          <w:rFonts w:ascii="Times New Roman" w:hAnsi="Times New Roman"/>
          <w:b/>
          <w:bCs/>
          <w:sz w:val="24"/>
        </w:rPr>
      </w:pPr>
      <w:r w:rsidRPr="00461175">
        <w:rPr>
          <w:rFonts w:ascii="Times New Roman" w:hAnsi="Times New Roman"/>
          <w:b/>
          <w:bCs/>
          <w:sz w:val="24"/>
        </w:rPr>
        <w:t xml:space="preserve">American Association </w:t>
      </w:r>
      <w:r w:rsidR="00417A36">
        <w:rPr>
          <w:rFonts w:ascii="Times New Roman" w:hAnsi="Times New Roman"/>
          <w:b/>
          <w:bCs/>
          <w:sz w:val="24"/>
        </w:rPr>
        <w:t>O</w:t>
      </w:r>
      <w:r w:rsidRPr="00461175">
        <w:rPr>
          <w:rFonts w:ascii="Times New Roman" w:hAnsi="Times New Roman"/>
          <w:b/>
          <w:bCs/>
          <w:sz w:val="24"/>
        </w:rPr>
        <w:t>f Petroleum Geologists Foundation</w:t>
      </w:r>
    </w:p>
    <w:p w14:paraId="28E81B1B" w14:textId="43390A2C" w:rsidR="00461175" w:rsidRDefault="00461175" w:rsidP="00461175">
      <w:pPr>
        <w:rPr>
          <w:rFonts w:ascii="Times New Roman" w:hAnsi="Times New Roman"/>
          <w:b/>
          <w:bCs/>
          <w:sz w:val="24"/>
        </w:rPr>
      </w:pPr>
      <w:r w:rsidRPr="00461175">
        <w:rPr>
          <w:rFonts w:ascii="Times New Roman" w:hAnsi="Times New Roman"/>
          <w:b/>
          <w:bCs/>
          <w:sz w:val="24"/>
        </w:rPr>
        <w:t>AAPG Foundation Grants-</w:t>
      </w:r>
      <w:r w:rsidR="00193A8D">
        <w:rPr>
          <w:rFonts w:ascii="Times New Roman" w:hAnsi="Times New Roman"/>
          <w:b/>
          <w:bCs/>
          <w:sz w:val="24"/>
        </w:rPr>
        <w:t>I</w:t>
      </w:r>
      <w:r w:rsidRPr="00461175">
        <w:rPr>
          <w:rFonts w:ascii="Times New Roman" w:hAnsi="Times New Roman"/>
          <w:b/>
          <w:bCs/>
          <w:sz w:val="24"/>
        </w:rPr>
        <w:t>n-Aid</w:t>
      </w:r>
    </w:p>
    <w:p w14:paraId="62289498" w14:textId="36FD9FFB" w:rsidR="00E374F1" w:rsidRPr="00E374F1" w:rsidRDefault="00E374F1" w:rsidP="00461175">
      <w:pPr>
        <w:rPr>
          <w:rFonts w:ascii="Times New Roman" w:hAnsi="Times New Roman"/>
          <w:bCs/>
          <w:sz w:val="24"/>
          <w:u w:val="single"/>
        </w:rPr>
      </w:pPr>
      <w:r w:rsidRPr="00E374F1">
        <w:rPr>
          <w:rFonts w:ascii="Times New Roman" w:hAnsi="Times New Roman"/>
          <w:bCs/>
          <w:sz w:val="24"/>
          <w:u w:val="single"/>
        </w:rPr>
        <w:t>https://foundation.aapg.org/grants-in-aid-program</w:t>
      </w:r>
    </w:p>
    <w:p w14:paraId="6B64A3B6" w14:textId="77777777" w:rsidR="00461175" w:rsidRPr="00461175" w:rsidRDefault="00461175" w:rsidP="00461175">
      <w:pPr>
        <w:rPr>
          <w:rFonts w:ascii="Times New Roman" w:hAnsi="Times New Roman"/>
          <w:b/>
          <w:bCs/>
          <w:sz w:val="24"/>
        </w:rPr>
      </w:pPr>
      <w:r w:rsidRPr="00461175">
        <w:rPr>
          <w:rFonts w:ascii="Times New Roman" w:hAnsi="Times New Roman"/>
          <w:b/>
          <w:bCs/>
          <w:sz w:val="24"/>
        </w:rPr>
        <w:t>About:</w:t>
      </w:r>
    </w:p>
    <w:p w14:paraId="2CF575EC" w14:textId="49E41540" w:rsidR="00461175" w:rsidRPr="00461175" w:rsidRDefault="00461175" w:rsidP="00461175">
      <w:pPr>
        <w:rPr>
          <w:rFonts w:ascii="Times New Roman" w:hAnsi="Times New Roman"/>
          <w:sz w:val="24"/>
        </w:rPr>
      </w:pPr>
      <w:r w:rsidRPr="00461175">
        <w:rPr>
          <w:rFonts w:ascii="Times New Roman" w:hAnsi="Times New Roman"/>
          <w:sz w:val="24"/>
        </w:rPr>
        <w:t>The AAPG Foundation offers a wide range of grants to graduate students currently enrolled in master's or Ph.D. programs.</w:t>
      </w:r>
    </w:p>
    <w:p w14:paraId="6FFC72D3" w14:textId="4E101CCE" w:rsidR="00461175" w:rsidRPr="00461175" w:rsidRDefault="00461175" w:rsidP="00461175">
      <w:pPr>
        <w:rPr>
          <w:rFonts w:ascii="Times New Roman" w:hAnsi="Times New Roman"/>
          <w:b/>
          <w:bCs/>
          <w:sz w:val="24"/>
        </w:rPr>
      </w:pPr>
      <w:r w:rsidRPr="00461175">
        <w:rPr>
          <w:rFonts w:ascii="Times New Roman" w:hAnsi="Times New Roman"/>
          <w:b/>
          <w:bCs/>
          <w:sz w:val="24"/>
        </w:rPr>
        <w:t>Overview:</w:t>
      </w:r>
    </w:p>
    <w:p w14:paraId="42CE09D4" w14:textId="77777777" w:rsidR="00461175" w:rsidRPr="00461175" w:rsidRDefault="00461175" w:rsidP="00461175">
      <w:pPr>
        <w:rPr>
          <w:rFonts w:ascii="Times New Roman" w:hAnsi="Times New Roman"/>
          <w:sz w:val="24"/>
        </w:rPr>
      </w:pPr>
      <w:r w:rsidRPr="00461175">
        <w:rPr>
          <w:rFonts w:ascii="Times New Roman" w:hAnsi="Times New Roman"/>
          <w:b/>
          <w:bCs/>
          <w:sz w:val="24"/>
        </w:rPr>
        <w:t>Scholarship Type:</w:t>
      </w:r>
      <w:r w:rsidRPr="00461175">
        <w:rPr>
          <w:rFonts w:ascii="Times New Roman" w:hAnsi="Times New Roman"/>
          <w:sz w:val="24"/>
        </w:rPr>
        <w:t xml:space="preserve"> Merit and need-based</w:t>
      </w:r>
    </w:p>
    <w:p w14:paraId="755BE98C" w14:textId="09F129F5" w:rsidR="00461175" w:rsidRPr="00461175" w:rsidRDefault="00461175" w:rsidP="00461175">
      <w:pPr>
        <w:rPr>
          <w:rFonts w:ascii="Times New Roman" w:hAnsi="Times New Roman"/>
          <w:sz w:val="24"/>
        </w:rPr>
      </w:pPr>
      <w:r w:rsidRPr="00461175">
        <w:rPr>
          <w:rFonts w:ascii="Times New Roman" w:hAnsi="Times New Roman"/>
          <w:b/>
          <w:bCs/>
          <w:sz w:val="24"/>
        </w:rPr>
        <w:t xml:space="preserve">Number </w:t>
      </w:r>
      <w:r w:rsidR="00193A8D">
        <w:rPr>
          <w:rFonts w:ascii="Times New Roman" w:hAnsi="Times New Roman"/>
          <w:b/>
          <w:bCs/>
          <w:sz w:val="24"/>
        </w:rPr>
        <w:t>O</w:t>
      </w:r>
      <w:r w:rsidRPr="00461175">
        <w:rPr>
          <w:rFonts w:ascii="Times New Roman" w:hAnsi="Times New Roman"/>
          <w:b/>
          <w:bCs/>
          <w:sz w:val="24"/>
        </w:rPr>
        <w:t xml:space="preserve">f Scholarships </w:t>
      </w:r>
      <w:r w:rsidR="00193A8D">
        <w:rPr>
          <w:rFonts w:ascii="Times New Roman" w:hAnsi="Times New Roman"/>
          <w:b/>
          <w:bCs/>
          <w:sz w:val="24"/>
        </w:rPr>
        <w:t>T</w:t>
      </w:r>
      <w:r w:rsidRPr="00461175">
        <w:rPr>
          <w:rFonts w:ascii="Times New Roman" w:hAnsi="Times New Roman"/>
          <w:b/>
          <w:bCs/>
          <w:sz w:val="24"/>
        </w:rPr>
        <w:t>o Award:</w:t>
      </w:r>
      <w:r w:rsidRPr="00461175">
        <w:rPr>
          <w:rFonts w:ascii="Times New Roman" w:hAnsi="Times New Roman"/>
          <w:sz w:val="24"/>
        </w:rPr>
        <w:t xml:space="preserve"> Multiple</w:t>
      </w:r>
    </w:p>
    <w:p w14:paraId="621B9066" w14:textId="77777777" w:rsidR="00461175" w:rsidRPr="00461175" w:rsidRDefault="00461175" w:rsidP="00461175">
      <w:pPr>
        <w:rPr>
          <w:rFonts w:ascii="Times New Roman" w:hAnsi="Times New Roman"/>
          <w:sz w:val="24"/>
        </w:rPr>
      </w:pPr>
      <w:r w:rsidRPr="00461175">
        <w:rPr>
          <w:rFonts w:ascii="Times New Roman" w:hAnsi="Times New Roman"/>
          <w:b/>
          <w:bCs/>
          <w:sz w:val="24"/>
        </w:rPr>
        <w:t>Grant:</w:t>
      </w:r>
      <w:r w:rsidRPr="00461175">
        <w:rPr>
          <w:rFonts w:ascii="Times New Roman" w:hAnsi="Times New Roman"/>
          <w:sz w:val="24"/>
        </w:rPr>
        <w:t xml:space="preserve"> Up to $3,000</w:t>
      </w:r>
    </w:p>
    <w:p w14:paraId="567F92AA" w14:textId="77777777" w:rsidR="00461175" w:rsidRPr="00461175" w:rsidRDefault="00461175" w:rsidP="00461175">
      <w:pPr>
        <w:rPr>
          <w:rFonts w:ascii="Times New Roman" w:hAnsi="Times New Roman"/>
          <w:sz w:val="24"/>
        </w:rPr>
      </w:pPr>
      <w:r w:rsidRPr="00461175">
        <w:rPr>
          <w:rFonts w:ascii="Times New Roman" w:hAnsi="Times New Roman"/>
          <w:b/>
          <w:bCs/>
          <w:sz w:val="24"/>
        </w:rPr>
        <w:t>Scholarship Coverage</w:t>
      </w:r>
      <w:r w:rsidRPr="00461175">
        <w:rPr>
          <w:rFonts w:ascii="Times New Roman" w:hAnsi="Times New Roman"/>
          <w:sz w:val="24"/>
        </w:rPr>
        <w:t>: Tuition fee reduction</w:t>
      </w:r>
    </w:p>
    <w:p w14:paraId="772A5607" w14:textId="77777777" w:rsidR="00461175" w:rsidRPr="00461175" w:rsidRDefault="00461175" w:rsidP="00461175">
      <w:pPr>
        <w:rPr>
          <w:rFonts w:ascii="Times New Roman" w:hAnsi="Times New Roman"/>
          <w:b/>
          <w:bCs/>
          <w:sz w:val="24"/>
        </w:rPr>
      </w:pPr>
      <w:r w:rsidRPr="00461175">
        <w:rPr>
          <w:rFonts w:ascii="Times New Roman" w:hAnsi="Times New Roman"/>
          <w:b/>
          <w:bCs/>
          <w:sz w:val="24"/>
        </w:rPr>
        <w:t>Description:</w:t>
      </w:r>
    </w:p>
    <w:p w14:paraId="2E333551" w14:textId="77777777" w:rsidR="00461175" w:rsidRPr="00461175" w:rsidRDefault="00461175" w:rsidP="00461175">
      <w:pPr>
        <w:rPr>
          <w:rFonts w:ascii="Times New Roman" w:hAnsi="Times New Roman"/>
          <w:sz w:val="24"/>
        </w:rPr>
      </w:pPr>
      <w:r w:rsidRPr="00461175">
        <w:rPr>
          <w:rFonts w:ascii="Times New Roman" w:hAnsi="Times New Roman"/>
          <w:sz w:val="24"/>
        </w:rPr>
        <w:t>The AAPG Foundation Grants-in-Aid provides financial assistance to graduate students (currently enrolled in master's or Ph.D. programs) whose thesis research has application to the search for and development of petroleum and energy-mineral resources, and/or to related environmental geology issues. Grants are based on merit and, in part, on the financial needs of the applicant.</w:t>
      </w:r>
    </w:p>
    <w:p w14:paraId="7D91381E" w14:textId="77777777" w:rsidR="00461175" w:rsidRPr="00461175" w:rsidRDefault="00461175" w:rsidP="00461175">
      <w:pPr>
        <w:rPr>
          <w:rFonts w:ascii="Times New Roman" w:hAnsi="Times New Roman"/>
          <w:sz w:val="24"/>
        </w:rPr>
      </w:pPr>
    </w:p>
    <w:p w14:paraId="1E04B93C" w14:textId="5B2DF289" w:rsidR="00461175" w:rsidRPr="00461175" w:rsidRDefault="00461175" w:rsidP="00461175">
      <w:pPr>
        <w:rPr>
          <w:rFonts w:ascii="Times New Roman" w:hAnsi="Times New Roman"/>
          <w:b/>
          <w:bCs/>
          <w:sz w:val="24"/>
        </w:rPr>
      </w:pPr>
      <w:r w:rsidRPr="00461175">
        <w:rPr>
          <w:rFonts w:ascii="Times New Roman" w:hAnsi="Times New Roman"/>
          <w:b/>
          <w:bCs/>
          <w:sz w:val="24"/>
        </w:rPr>
        <w:t>Eligibility:</w:t>
      </w:r>
    </w:p>
    <w:p w14:paraId="3642E24D" w14:textId="77777777" w:rsidR="00461175" w:rsidRPr="00461175" w:rsidRDefault="00461175" w:rsidP="00461175">
      <w:pPr>
        <w:rPr>
          <w:rFonts w:ascii="Times New Roman" w:hAnsi="Times New Roman"/>
          <w:sz w:val="24"/>
        </w:rPr>
      </w:pPr>
      <w:r w:rsidRPr="00461175">
        <w:rPr>
          <w:rFonts w:ascii="Times New Roman" w:hAnsi="Times New Roman"/>
          <w:sz w:val="24"/>
        </w:rPr>
        <w:t>Graduate-level students whose thesis research has application to the search for and development of petroleum and energy-mineral resources, and/or to related environmental geology issues, are eligible to apply for the Grants-in-Aid program.</w:t>
      </w:r>
    </w:p>
    <w:p w14:paraId="3EF083F5" w14:textId="7176D07D" w:rsidR="00461175" w:rsidRPr="00461175" w:rsidRDefault="00461175" w:rsidP="00461175">
      <w:pPr>
        <w:rPr>
          <w:rFonts w:ascii="Times New Roman" w:hAnsi="Times New Roman"/>
          <w:sz w:val="24"/>
        </w:rPr>
      </w:pPr>
      <w:r w:rsidRPr="00461175">
        <w:rPr>
          <w:rFonts w:ascii="Times New Roman" w:hAnsi="Times New Roman"/>
          <w:sz w:val="24"/>
        </w:rPr>
        <w:t>Award recipients must be enrolled in a master's or Ph.D. program or the equivalent. Four-year degrees or B.S. with honours are not eligible for grants. Students are eligible for a grant twice in their graduate studies (master's and Ph.D. studies combined).</w:t>
      </w:r>
    </w:p>
    <w:p w14:paraId="2C031BA2" w14:textId="77777777" w:rsidR="00461175" w:rsidRPr="00461175" w:rsidRDefault="00461175" w:rsidP="00461175">
      <w:pPr>
        <w:rPr>
          <w:rFonts w:ascii="Times New Roman" w:hAnsi="Times New Roman"/>
          <w:sz w:val="24"/>
        </w:rPr>
      </w:pPr>
      <w:r w:rsidRPr="00461175">
        <w:rPr>
          <w:rFonts w:ascii="Times New Roman" w:hAnsi="Times New Roman"/>
          <w:sz w:val="24"/>
        </w:rPr>
        <w:t>Non-U.S. applicants: The AAPG Foundation must adhere to sanctions and regulations as set forth by the U.S. Department of the Treasury. If you are unsure as to whether sanctions have been placed on your country of residence, please review the list of sanctioned countries to determine if you are eligible for a Grants-in-Aid award at this time.</w:t>
      </w:r>
    </w:p>
    <w:p w14:paraId="740BE149" w14:textId="76293E46" w:rsidR="00461175" w:rsidRPr="00461175" w:rsidRDefault="00461175" w:rsidP="00461175">
      <w:pPr>
        <w:rPr>
          <w:rFonts w:ascii="Times New Roman" w:hAnsi="Times New Roman"/>
          <w:sz w:val="24"/>
        </w:rPr>
      </w:pPr>
      <w:r w:rsidRPr="00461175">
        <w:rPr>
          <w:rFonts w:ascii="Times New Roman" w:hAnsi="Times New Roman"/>
          <w:b/>
          <w:bCs/>
          <w:sz w:val="24"/>
        </w:rPr>
        <w:t>Scholarship Requirements</w:t>
      </w:r>
      <w:r w:rsidRPr="00461175">
        <w:rPr>
          <w:rFonts w:ascii="Times New Roman" w:hAnsi="Times New Roman"/>
          <w:sz w:val="24"/>
        </w:rPr>
        <w:t>:</w:t>
      </w:r>
    </w:p>
    <w:p w14:paraId="06CEB1C6" w14:textId="77777777" w:rsidR="00461175" w:rsidRPr="00461175" w:rsidRDefault="00461175" w:rsidP="00461175">
      <w:pPr>
        <w:rPr>
          <w:rFonts w:ascii="Times New Roman" w:hAnsi="Times New Roman"/>
          <w:sz w:val="24"/>
        </w:rPr>
      </w:pPr>
      <w:r w:rsidRPr="00461175">
        <w:rPr>
          <w:rFonts w:ascii="Times New Roman" w:hAnsi="Times New Roman"/>
          <w:b/>
          <w:bCs/>
          <w:sz w:val="24"/>
        </w:rPr>
        <w:t>Disciplines</w:t>
      </w:r>
      <w:r w:rsidRPr="00461175">
        <w:rPr>
          <w:rFonts w:ascii="Times New Roman" w:hAnsi="Times New Roman"/>
          <w:sz w:val="24"/>
        </w:rPr>
        <w:t>: Any</w:t>
      </w:r>
    </w:p>
    <w:p w14:paraId="42869CF8" w14:textId="77777777" w:rsidR="00461175" w:rsidRPr="00461175" w:rsidRDefault="00461175" w:rsidP="00461175">
      <w:pPr>
        <w:rPr>
          <w:rFonts w:ascii="Times New Roman" w:hAnsi="Times New Roman"/>
          <w:sz w:val="24"/>
        </w:rPr>
      </w:pPr>
      <w:r w:rsidRPr="00461175">
        <w:rPr>
          <w:rFonts w:ascii="Times New Roman" w:hAnsi="Times New Roman"/>
          <w:b/>
          <w:bCs/>
          <w:sz w:val="24"/>
        </w:rPr>
        <w:t>Locations:</w:t>
      </w:r>
      <w:r w:rsidRPr="00461175">
        <w:rPr>
          <w:rFonts w:ascii="Times New Roman" w:hAnsi="Times New Roman"/>
          <w:sz w:val="24"/>
        </w:rPr>
        <w:t xml:space="preserve"> Worldwide</w:t>
      </w:r>
    </w:p>
    <w:p w14:paraId="4140BE18" w14:textId="77777777" w:rsidR="00461175" w:rsidRPr="00461175" w:rsidRDefault="00461175" w:rsidP="00461175">
      <w:pPr>
        <w:rPr>
          <w:rFonts w:ascii="Times New Roman" w:hAnsi="Times New Roman"/>
          <w:sz w:val="24"/>
        </w:rPr>
      </w:pPr>
      <w:r w:rsidRPr="00461175">
        <w:rPr>
          <w:rFonts w:ascii="Times New Roman" w:hAnsi="Times New Roman"/>
          <w:b/>
          <w:bCs/>
          <w:sz w:val="24"/>
        </w:rPr>
        <w:t>Nationality:</w:t>
      </w:r>
      <w:r w:rsidRPr="00461175">
        <w:rPr>
          <w:rFonts w:ascii="Times New Roman" w:hAnsi="Times New Roman"/>
          <w:sz w:val="24"/>
        </w:rPr>
        <w:t xml:space="preserve"> Any</w:t>
      </w:r>
    </w:p>
    <w:p w14:paraId="6BC97D0D" w14:textId="77777777" w:rsidR="00461175" w:rsidRPr="00461175" w:rsidRDefault="00461175" w:rsidP="00461175">
      <w:pPr>
        <w:rPr>
          <w:rFonts w:ascii="Times New Roman" w:hAnsi="Times New Roman"/>
          <w:sz w:val="24"/>
        </w:rPr>
      </w:pPr>
      <w:r w:rsidRPr="00461175">
        <w:rPr>
          <w:rFonts w:ascii="Times New Roman" w:hAnsi="Times New Roman"/>
          <w:b/>
          <w:bCs/>
          <w:sz w:val="24"/>
        </w:rPr>
        <w:t>Study Experience Required</w:t>
      </w:r>
      <w:r w:rsidRPr="00461175">
        <w:rPr>
          <w:rFonts w:ascii="Times New Roman" w:hAnsi="Times New Roman"/>
          <w:sz w:val="24"/>
        </w:rPr>
        <w:t>: Bachelor's degree</w:t>
      </w:r>
    </w:p>
    <w:p w14:paraId="2BCF4FDD" w14:textId="77777777" w:rsidR="00461175" w:rsidRDefault="00461175" w:rsidP="00461175">
      <w:pPr>
        <w:rPr>
          <w:rFonts w:ascii="Times New Roman" w:hAnsi="Times New Roman"/>
          <w:sz w:val="24"/>
        </w:rPr>
      </w:pPr>
      <w:r w:rsidRPr="00461175">
        <w:rPr>
          <w:rFonts w:ascii="Times New Roman" w:hAnsi="Times New Roman"/>
          <w:b/>
          <w:bCs/>
          <w:sz w:val="24"/>
        </w:rPr>
        <w:t>Age:</w:t>
      </w:r>
      <w:r w:rsidRPr="00461175">
        <w:rPr>
          <w:rFonts w:ascii="Times New Roman" w:hAnsi="Times New Roman"/>
          <w:sz w:val="24"/>
        </w:rPr>
        <w:t xml:space="preserve"> Not specified</w:t>
      </w:r>
    </w:p>
    <w:p w14:paraId="685621D7" w14:textId="77777777" w:rsidR="00461175" w:rsidRPr="00461175" w:rsidRDefault="00461175" w:rsidP="00461175">
      <w:pPr>
        <w:rPr>
          <w:rFonts w:ascii="Times New Roman" w:hAnsi="Times New Roman"/>
          <w:sz w:val="24"/>
        </w:rPr>
      </w:pPr>
    </w:p>
    <w:p w14:paraId="2F11DA4D" w14:textId="4B5D2C2B" w:rsidR="00461175" w:rsidRPr="00461175" w:rsidRDefault="00461175" w:rsidP="00461175">
      <w:pPr>
        <w:rPr>
          <w:rFonts w:ascii="Times New Roman" w:hAnsi="Times New Roman"/>
          <w:b/>
          <w:bCs/>
          <w:sz w:val="24"/>
        </w:rPr>
      </w:pPr>
      <w:r w:rsidRPr="00461175">
        <w:rPr>
          <w:rFonts w:ascii="Times New Roman" w:hAnsi="Times New Roman"/>
          <w:b/>
          <w:bCs/>
          <w:sz w:val="24"/>
        </w:rPr>
        <w:t>Application:</w:t>
      </w:r>
    </w:p>
    <w:p w14:paraId="5AF0925D" w14:textId="77777777" w:rsidR="00461175" w:rsidRPr="00461175" w:rsidRDefault="00461175" w:rsidP="00461175">
      <w:pPr>
        <w:rPr>
          <w:rFonts w:ascii="Times New Roman" w:hAnsi="Times New Roman"/>
          <w:sz w:val="24"/>
        </w:rPr>
      </w:pPr>
      <w:r w:rsidRPr="00461175">
        <w:rPr>
          <w:rFonts w:ascii="Times New Roman" w:hAnsi="Times New Roman"/>
          <w:b/>
          <w:bCs/>
          <w:sz w:val="24"/>
        </w:rPr>
        <w:t>Application Deadline</w:t>
      </w:r>
      <w:r w:rsidRPr="00461175">
        <w:rPr>
          <w:rFonts w:ascii="Times New Roman" w:hAnsi="Times New Roman"/>
          <w:sz w:val="24"/>
        </w:rPr>
        <w:t>: Not specified</w:t>
      </w:r>
    </w:p>
    <w:p w14:paraId="5A2BE42F" w14:textId="77777777" w:rsidR="00461175" w:rsidRPr="00461175" w:rsidRDefault="00461175" w:rsidP="00461175">
      <w:pPr>
        <w:pStyle w:val="ListParagraph"/>
        <w:numPr>
          <w:ilvl w:val="0"/>
          <w:numId w:val="1"/>
        </w:numPr>
        <w:rPr>
          <w:rFonts w:ascii="Times New Roman" w:hAnsi="Times New Roman"/>
          <w:sz w:val="24"/>
        </w:rPr>
      </w:pPr>
      <w:r w:rsidRPr="00461175">
        <w:rPr>
          <w:rFonts w:ascii="Times New Roman" w:hAnsi="Times New Roman"/>
          <w:sz w:val="24"/>
        </w:rPr>
        <w:t>Log in with your AAPG credentials. Don’t have an account? Sign up for one today! Student AAPG membership is free thanks to a generous Chevron sponsorship.</w:t>
      </w:r>
    </w:p>
    <w:p w14:paraId="60DDB637" w14:textId="77777777" w:rsidR="00461175" w:rsidRPr="00461175" w:rsidRDefault="00461175" w:rsidP="00461175">
      <w:pPr>
        <w:pStyle w:val="ListParagraph"/>
        <w:numPr>
          <w:ilvl w:val="0"/>
          <w:numId w:val="1"/>
        </w:numPr>
        <w:rPr>
          <w:rFonts w:ascii="Times New Roman" w:hAnsi="Times New Roman"/>
          <w:sz w:val="24"/>
        </w:rPr>
      </w:pPr>
      <w:r w:rsidRPr="00461175">
        <w:rPr>
          <w:rFonts w:ascii="Times New Roman" w:hAnsi="Times New Roman"/>
          <w:sz w:val="24"/>
        </w:rPr>
        <w:t>If this is your first time signing into Submittable, you will need to create an account on their site as well.</w:t>
      </w:r>
    </w:p>
    <w:p w14:paraId="34A43F56" w14:textId="77777777" w:rsidR="00461175" w:rsidRPr="00461175" w:rsidRDefault="00461175" w:rsidP="00461175">
      <w:pPr>
        <w:pStyle w:val="ListParagraph"/>
        <w:numPr>
          <w:ilvl w:val="0"/>
          <w:numId w:val="1"/>
        </w:numPr>
        <w:rPr>
          <w:rFonts w:ascii="Times New Roman" w:hAnsi="Times New Roman"/>
          <w:sz w:val="24"/>
        </w:rPr>
      </w:pPr>
      <w:r w:rsidRPr="00461175">
        <w:rPr>
          <w:rFonts w:ascii="Times New Roman" w:hAnsi="Times New Roman"/>
          <w:sz w:val="24"/>
        </w:rPr>
        <w:t>Provide email addresses for both your project supervisor and your department chair. Once you submit your application, they will be emailed a link from Submittable to endorse your application. Important: two endorsements are required for your application to be considered.</w:t>
      </w:r>
    </w:p>
    <w:p w14:paraId="1C1E9A8A" w14:textId="77777777" w:rsidR="00461175" w:rsidRPr="00461175" w:rsidRDefault="00461175" w:rsidP="00461175">
      <w:pPr>
        <w:rPr>
          <w:rFonts w:ascii="Times New Roman" w:hAnsi="Times New Roman"/>
          <w:b/>
          <w:bCs/>
          <w:sz w:val="24"/>
        </w:rPr>
      </w:pPr>
      <w:r w:rsidRPr="00461175">
        <w:rPr>
          <w:rFonts w:ascii="Times New Roman" w:hAnsi="Times New Roman"/>
          <w:b/>
          <w:bCs/>
          <w:sz w:val="24"/>
        </w:rPr>
        <w:t>Benefits:</w:t>
      </w:r>
    </w:p>
    <w:p w14:paraId="49996DD3" w14:textId="5D1B60DF" w:rsidR="00DE474F" w:rsidRPr="00461175" w:rsidRDefault="00461175" w:rsidP="00461175">
      <w:pPr>
        <w:rPr>
          <w:rFonts w:ascii="Times New Roman" w:hAnsi="Times New Roman"/>
          <w:sz w:val="24"/>
        </w:rPr>
      </w:pPr>
      <w:r w:rsidRPr="00461175">
        <w:rPr>
          <w:rFonts w:ascii="Times New Roman" w:hAnsi="Times New Roman"/>
          <w:sz w:val="24"/>
        </w:rPr>
        <w:t>The Foundation awards grants ranging from $500 to $3,000 to cover expenses directly related to the student's thesis work, such as fieldwork, laboratory analyses, etc. Funds are not to be used for capital equipment, software, conferences, salaries, tuition, room, and board during the school year. Applications are available online.</w:t>
      </w:r>
    </w:p>
    <w:sectPr w:rsidR="00DE474F" w:rsidRPr="00461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63F62"/>
    <w:multiLevelType w:val="hybridMultilevel"/>
    <w:tmpl w:val="A35EF18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7221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8E5"/>
    <w:rsid w:val="001678E5"/>
    <w:rsid w:val="00193A8D"/>
    <w:rsid w:val="00417A36"/>
    <w:rsid w:val="00461175"/>
    <w:rsid w:val="00DE474F"/>
    <w:rsid w:val="00E37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02A6"/>
  <w15:chartTrackingRefBased/>
  <w15:docId w15:val="{25C05D70-A2F4-484C-B506-2F22E5B16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410626">
      <w:bodyDiv w:val="1"/>
      <w:marLeft w:val="0"/>
      <w:marRight w:val="0"/>
      <w:marTop w:val="0"/>
      <w:marBottom w:val="0"/>
      <w:divBdr>
        <w:top w:val="none" w:sz="0" w:space="0" w:color="auto"/>
        <w:left w:val="none" w:sz="0" w:space="0" w:color="auto"/>
        <w:bottom w:val="none" w:sz="0" w:space="0" w:color="auto"/>
        <w:right w:val="none" w:sz="0" w:space="0" w:color="auto"/>
      </w:divBdr>
    </w:div>
    <w:div w:id="214080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Nanaware</dc:creator>
  <cp:keywords/>
  <dc:description/>
  <cp:lastModifiedBy>PRATIMA SHEOREY</cp:lastModifiedBy>
  <cp:revision>5</cp:revision>
  <dcterms:created xsi:type="dcterms:W3CDTF">2024-03-04T09:15:00Z</dcterms:created>
  <dcterms:modified xsi:type="dcterms:W3CDTF">2024-03-29T07:41:00Z</dcterms:modified>
</cp:coreProperties>
</file>