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6487" w14:textId="0770B1B8" w:rsidR="005247A9" w:rsidRDefault="008D3920" w:rsidP="0088405D">
      <w:pPr>
        <w:jc w:val="both"/>
      </w:pPr>
      <w:r>
        <w:rPr>
          <w:noProof/>
        </w:rPr>
        <mc:AlternateContent>
          <mc:Choice Requires="wps">
            <w:drawing>
              <wp:anchor distT="0" distB="0" distL="114300" distR="114300" simplePos="0" relativeHeight="251659264" behindDoc="0" locked="0" layoutInCell="1" allowOverlap="1" wp14:anchorId="643F4089" wp14:editId="50CE5B88">
                <wp:simplePos x="0" y="0"/>
                <wp:positionH relativeFrom="column">
                  <wp:posOffset>48490</wp:posOffset>
                </wp:positionH>
                <wp:positionV relativeFrom="paragraph">
                  <wp:posOffset>1201478</wp:posOffset>
                </wp:positionV>
                <wp:extent cx="647549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7549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AE2BB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pt,94.6pt" to="513.7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" strokecolor="black [3213]" strokeweight="1pt">
                <v:stroke joinstyle="miter"/>
              </v:line>
            </w:pict>
          </mc:Fallback>
        </mc:AlternateContent>
      </w:r>
      <w:r w:rsidR="0086641D">
        <w:rPr>
          <w:noProof/>
        </w:rPr>
        <w:drawing>
          <wp:inline distT="0" distB="0" distL="0" distR="0" wp14:anchorId="1452387C" wp14:editId="2336CE90">
            <wp:extent cx="6524409" cy="1099457"/>
            <wp:effectExtent l="0" t="0" r="0" b="5715"/>
            <wp:docPr id="660594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9308" cy="1108708"/>
                    </a:xfrm>
                    <a:prstGeom prst="rect">
                      <a:avLst/>
                    </a:prstGeom>
                    <a:noFill/>
                    <a:ln>
                      <a:noFill/>
                    </a:ln>
                  </pic:spPr>
                </pic:pic>
              </a:graphicData>
            </a:graphic>
          </wp:inline>
        </w:drawing>
      </w:r>
    </w:p>
    <w:p w14:paraId="0D859F9C" w14:textId="77777777" w:rsidR="0088405D" w:rsidRDefault="0088405D" w:rsidP="0088405D">
      <w:pPr>
        <w:jc w:val="both"/>
      </w:pPr>
    </w:p>
    <w:p w14:paraId="5555D9F3" w14:textId="77777777" w:rsidR="0088405D" w:rsidRPr="00BE3243" w:rsidRDefault="0088405D" w:rsidP="0088405D">
      <w:pPr>
        <w:spacing w:after="0" w:line="360" w:lineRule="auto"/>
        <w:jc w:val="center"/>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b/>
          <w:bCs/>
          <w:color w:val="000000"/>
          <w:kern w:val="0"/>
          <w:sz w:val="24"/>
          <w:szCs w:val="24"/>
          <w:lang w:eastAsia="en-IN"/>
          <w14:ligatures w14:val="none"/>
        </w:rPr>
        <w:t>FAQs</w:t>
      </w:r>
    </w:p>
    <w:p w14:paraId="5997252E" w14:textId="77777777" w:rsidR="0088405D" w:rsidRPr="00BE3243"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p>
    <w:p w14:paraId="167A30C0" w14:textId="77777777" w:rsidR="0088405D" w:rsidRDefault="0088405D" w:rsidP="0088405D">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BE3243">
        <w:rPr>
          <w:rFonts w:ascii="Times New Roman" w:eastAsia="Times New Roman" w:hAnsi="Times New Roman" w:cs="Times New Roman"/>
          <w:b/>
          <w:bCs/>
          <w:color w:val="000000"/>
          <w:kern w:val="0"/>
          <w:sz w:val="24"/>
          <w:szCs w:val="24"/>
          <w:lang w:eastAsia="en-IN"/>
          <w14:ligatures w14:val="none"/>
        </w:rPr>
        <w:t xml:space="preserve">FAQs Before Career </w:t>
      </w:r>
      <w:proofErr w:type="spellStart"/>
      <w:r w:rsidRPr="00BE3243">
        <w:rPr>
          <w:rFonts w:ascii="Times New Roman" w:eastAsia="Times New Roman" w:hAnsi="Times New Roman" w:cs="Times New Roman"/>
          <w:b/>
          <w:bCs/>
          <w:color w:val="000000"/>
          <w:kern w:val="0"/>
          <w:sz w:val="24"/>
          <w:szCs w:val="24"/>
          <w:lang w:eastAsia="en-IN"/>
          <w14:ligatures w14:val="none"/>
        </w:rPr>
        <w:t>Margadarshak</w:t>
      </w:r>
      <w:proofErr w:type="spellEnd"/>
      <w:r w:rsidRPr="00BE3243">
        <w:rPr>
          <w:rFonts w:ascii="Times New Roman" w:eastAsia="Times New Roman" w:hAnsi="Times New Roman" w:cs="Times New Roman"/>
          <w:b/>
          <w:bCs/>
          <w:color w:val="000000"/>
          <w:kern w:val="0"/>
          <w:sz w:val="24"/>
          <w:szCs w:val="24"/>
          <w:lang w:eastAsia="en-IN"/>
          <w14:ligatures w14:val="none"/>
        </w:rPr>
        <w:t xml:space="preserve"> Assessment</w:t>
      </w:r>
    </w:p>
    <w:p w14:paraId="68AD03D3" w14:textId="77777777" w:rsidR="0088405D" w:rsidRPr="00BE3243"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p>
    <w:p w14:paraId="507899D5" w14:textId="77777777" w:rsidR="0088405D" w:rsidRPr="00700E39"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 xml:space="preserve">What is the Career </w:t>
      </w:r>
      <w:proofErr w:type="spellStart"/>
      <w:r w:rsidRPr="0085158F">
        <w:rPr>
          <w:rFonts w:ascii="Times New Roman" w:eastAsia="Times New Roman" w:hAnsi="Times New Roman" w:cs="Times New Roman"/>
          <w:b/>
          <w:bCs/>
          <w:color w:val="000000"/>
          <w:kern w:val="0"/>
          <w:sz w:val="24"/>
          <w:szCs w:val="24"/>
          <w:lang w:eastAsia="en-IN"/>
          <w14:ligatures w14:val="none"/>
        </w:rPr>
        <w:t>Margadarshak</w:t>
      </w:r>
      <w:proofErr w:type="spellEnd"/>
      <w:r w:rsidRPr="0085158F">
        <w:rPr>
          <w:rFonts w:ascii="Times New Roman" w:eastAsia="Times New Roman" w:hAnsi="Times New Roman" w:cs="Times New Roman"/>
          <w:b/>
          <w:bCs/>
          <w:color w:val="000000"/>
          <w:kern w:val="0"/>
          <w:sz w:val="24"/>
          <w:szCs w:val="24"/>
          <w:lang w:eastAsia="en-IN"/>
          <w14:ligatures w14:val="none"/>
        </w:rPr>
        <w:t xml:space="preserve"> Assessment?</w:t>
      </w:r>
    </w:p>
    <w:p w14:paraId="44305B32" w14:textId="5BA22363" w:rsidR="00700E39" w:rsidRDefault="00700E39" w:rsidP="00700E39">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What does it evaluate</w:t>
      </w:r>
    </w:p>
    <w:p w14:paraId="549AB006" w14:textId="7CC61B22" w:rsidR="00700E39" w:rsidRDefault="00700E39" w:rsidP="00700E39">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How will it help me to take this assessment</w:t>
      </w:r>
    </w:p>
    <w:p w14:paraId="7B86095F" w14:textId="60F9D669" w:rsidR="00700E39" w:rsidRDefault="00700E39" w:rsidP="00700E39">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What is it</w:t>
      </w:r>
    </w:p>
    <w:p w14:paraId="79267F2C" w14:textId="12EC2FB2" w:rsidR="00700E39" w:rsidRPr="0085158F" w:rsidRDefault="00700E39" w:rsidP="00700E39">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Can it give me a unique or personal report</w:t>
      </w:r>
    </w:p>
    <w:p w14:paraId="3DB25499" w14:textId="77777777" w:rsidR="0088405D" w:rsidRPr="00BE3243"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This assessment is a comprehensive tool that combines aptitude and personality evaluations to guide you in understanding your unique strengths and preferences for academic and professional decisions.</w:t>
      </w:r>
    </w:p>
    <w:p w14:paraId="7D6451B6"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0C9FB50C" w14:textId="77777777" w:rsidR="0088405D" w:rsidRPr="0090499A"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will the assessment benefit me?</w:t>
      </w:r>
    </w:p>
    <w:p w14:paraId="4A5A272C" w14:textId="107B322C" w:rsidR="0090499A" w:rsidRDefault="0090499A" w:rsidP="0090499A">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Is it useful for me</w:t>
      </w:r>
    </w:p>
    <w:p w14:paraId="016B3B98" w14:textId="472576F1" w:rsidR="0090499A" w:rsidRDefault="0090499A" w:rsidP="0090499A">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if I need something different</w:t>
      </w:r>
    </w:p>
    <w:p w14:paraId="18932858" w14:textId="607F7C87" w:rsidR="00196B50" w:rsidRPr="00196B50" w:rsidRDefault="00196B50" w:rsidP="0090499A">
      <w:pPr>
        <w:pStyle w:val="ListParagraph"/>
        <w:spacing w:after="0" w:line="360" w:lineRule="auto"/>
        <w:ind w:left="360"/>
        <w:jc w:val="both"/>
        <w:rPr>
          <w:rFonts w:ascii="Times New Roman" w:eastAsia="Times New Roman" w:hAnsi="Times New Roman" w:cs="Times New Roman"/>
          <w:b/>
          <w:bCs/>
          <w:color w:val="0D0D0D"/>
          <w:kern w:val="0"/>
          <w:sz w:val="24"/>
          <w:szCs w:val="24"/>
          <w:lang w:eastAsia="en-IN"/>
          <w14:ligatures w14:val="none"/>
        </w:rPr>
      </w:pPr>
      <w:r w:rsidRPr="00196B50">
        <w:rPr>
          <w:rFonts w:ascii="Times New Roman" w:eastAsia="Times New Roman" w:hAnsi="Times New Roman" w:cs="Times New Roman"/>
          <w:b/>
          <w:bCs/>
          <w:color w:val="0D0D0D"/>
          <w:kern w:val="0"/>
          <w:sz w:val="24"/>
          <w:szCs w:val="24"/>
          <w:lang w:eastAsia="en-IN"/>
          <w14:ligatures w14:val="none"/>
        </w:rPr>
        <w:t>How does the assessment create a personalized roadmap for academic and career decisions</w:t>
      </w:r>
    </w:p>
    <w:p w14:paraId="7F0408D1" w14:textId="58D33B67" w:rsidR="00196B50" w:rsidRPr="00196B50" w:rsidRDefault="00196B50" w:rsidP="0090499A">
      <w:pPr>
        <w:pStyle w:val="ListParagraph"/>
        <w:spacing w:after="0" w:line="360" w:lineRule="auto"/>
        <w:ind w:left="360"/>
        <w:jc w:val="both"/>
        <w:rPr>
          <w:rFonts w:ascii="Times New Roman" w:eastAsia="Times New Roman" w:hAnsi="Times New Roman" w:cs="Times New Roman"/>
          <w:b/>
          <w:bCs/>
          <w:color w:val="0D0D0D"/>
          <w:kern w:val="0"/>
          <w:sz w:val="24"/>
          <w:szCs w:val="24"/>
          <w:lang w:eastAsia="en-IN"/>
          <w14:ligatures w14:val="none"/>
        </w:rPr>
      </w:pPr>
      <w:r w:rsidRPr="00196B50">
        <w:rPr>
          <w:rFonts w:ascii="Times New Roman" w:eastAsia="Times New Roman" w:hAnsi="Times New Roman" w:cs="Times New Roman"/>
          <w:b/>
          <w:bCs/>
          <w:color w:val="0D0D0D"/>
          <w:kern w:val="0"/>
          <w:sz w:val="24"/>
          <w:szCs w:val="24"/>
          <w:lang w:eastAsia="en-IN"/>
          <w14:ligatures w14:val="none"/>
        </w:rPr>
        <w:t>Can you explain how the assessment aligns with an individual's strengths</w:t>
      </w:r>
    </w:p>
    <w:p w14:paraId="3BC2CEA9" w14:textId="3B7EEC9B" w:rsidR="00196B50" w:rsidRPr="00196B50" w:rsidRDefault="00196B50" w:rsidP="0090499A">
      <w:pPr>
        <w:pStyle w:val="ListParagraph"/>
        <w:spacing w:after="0" w:line="360" w:lineRule="auto"/>
        <w:ind w:left="360"/>
        <w:jc w:val="both"/>
        <w:rPr>
          <w:rFonts w:ascii="Times New Roman" w:eastAsia="Times New Roman" w:hAnsi="Times New Roman" w:cs="Times New Roman"/>
          <w:b/>
          <w:bCs/>
          <w:color w:val="0D0D0D"/>
          <w:kern w:val="0"/>
          <w:sz w:val="24"/>
          <w:szCs w:val="24"/>
          <w:lang w:eastAsia="en-IN"/>
          <w14:ligatures w14:val="none"/>
        </w:rPr>
      </w:pPr>
      <w:r w:rsidRPr="00196B50">
        <w:rPr>
          <w:rFonts w:ascii="Times New Roman" w:eastAsia="Times New Roman" w:hAnsi="Times New Roman" w:cs="Times New Roman"/>
          <w:b/>
          <w:bCs/>
          <w:color w:val="0D0D0D"/>
          <w:kern w:val="0"/>
          <w:sz w:val="24"/>
          <w:szCs w:val="24"/>
          <w:lang w:eastAsia="en-IN"/>
          <w14:ligatures w14:val="none"/>
        </w:rPr>
        <w:t>What distinguishes the assessment's insights from generic suggestions</w:t>
      </w:r>
    </w:p>
    <w:p w14:paraId="2347AB1E" w14:textId="0F7C5C9E" w:rsidR="00196B50" w:rsidRPr="00196B50" w:rsidRDefault="00196B50" w:rsidP="0090499A">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sidRPr="00196B50">
        <w:rPr>
          <w:rFonts w:ascii="Times New Roman" w:eastAsia="Times New Roman" w:hAnsi="Times New Roman" w:cs="Times New Roman"/>
          <w:b/>
          <w:bCs/>
          <w:color w:val="0D0D0D"/>
          <w:kern w:val="0"/>
          <w:sz w:val="24"/>
          <w:szCs w:val="24"/>
          <w:lang w:eastAsia="en-IN"/>
          <w14:ligatures w14:val="none"/>
        </w:rPr>
        <w:t>What specific factors does the assessment consider when providing personalized guidance</w:t>
      </w:r>
    </w:p>
    <w:p w14:paraId="65F13FA2"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The assessment provides a personalized roadmap for academic and career decisions, aligning with your strengths. It goes beyond generic suggestions, offering tailored insights for a fulfilling and purpose-driven trajectory.</w:t>
      </w:r>
    </w:p>
    <w:p w14:paraId="7323257B"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2661D4A6" w14:textId="77777777" w:rsidR="0088405D" w:rsidRPr="00196B50"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What components does the assessment cover?</w:t>
      </w:r>
    </w:p>
    <w:p w14:paraId="0444FEDC" w14:textId="0EE7DB11" w:rsidR="00196B50" w:rsidRDefault="00196B50" w:rsidP="00196B50">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all does it include</w:t>
      </w:r>
    </w:p>
    <w:p w14:paraId="65A36D7A" w14:textId="293C39D0" w:rsidR="000242D1" w:rsidRPr="0085158F" w:rsidRDefault="000242D1" w:rsidP="00196B50">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Do I need to attempt everything</w:t>
      </w:r>
    </w:p>
    <w:p w14:paraId="1227AC9D" w14:textId="1FC03E84"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lastRenderedPageBreak/>
        <w:t>The assessment includes aptitude tests covering quantitative, logical, and spatial abilities, along with personality and interest assessments.</w:t>
      </w:r>
      <w:r w:rsidR="000242D1">
        <w:rPr>
          <w:rFonts w:ascii="Times New Roman" w:eastAsia="Times New Roman" w:hAnsi="Times New Roman" w:cs="Times New Roman"/>
          <w:color w:val="000000"/>
          <w:kern w:val="0"/>
          <w:sz w:val="24"/>
          <w:szCs w:val="24"/>
          <w:lang w:eastAsia="en-IN"/>
          <w14:ligatures w14:val="none"/>
        </w:rPr>
        <w:t xml:space="preserve"> The entire assessment </w:t>
      </w:r>
      <w:proofErr w:type="gramStart"/>
      <w:r w:rsidR="000242D1">
        <w:rPr>
          <w:rFonts w:ascii="Times New Roman" w:eastAsia="Times New Roman" w:hAnsi="Times New Roman" w:cs="Times New Roman"/>
          <w:color w:val="000000"/>
          <w:kern w:val="0"/>
          <w:sz w:val="24"/>
          <w:szCs w:val="24"/>
          <w:lang w:eastAsia="en-IN"/>
          <w14:ligatures w14:val="none"/>
        </w:rPr>
        <w:t>has to</w:t>
      </w:r>
      <w:proofErr w:type="gramEnd"/>
      <w:r w:rsidR="000242D1">
        <w:rPr>
          <w:rFonts w:ascii="Times New Roman" w:eastAsia="Times New Roman" w:hAnsi="Times New Roman" w:cs="Times New Roman"/>
          <w:color w:val="000000"/>
          <w:kern w:val="0"/>
          <w:sz w:val="24"/>
          <w:szCs w:val="24"/>
          <w:lang w:eastAsia="en-IN"/>
          <w14:ligatures w14:val="none"/>
        </w:rPr>
        <w:t xml:space="preserve"> be attempted to get the final result</w:t>
      </w:r>
    </w:p>
    <w:p w14:paraId="1715C161"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8A85E83" w14:textId="77777777" w:rsidR="0088405D" w:rsidRPr="00196B50"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 assessment suitable for all age groups?</w:t>
      </w:r>
    </w:p>
    <w:p w14:paraId="5B9B481D" w14:textId="22D18CD5" w:rsidR="000242D1" w:rsidRPr="000242D1" w:rsidRDefault="00196B50" w:rsidP="000242D1">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Is there an age limit to take this assessment</w:t>
      </w:r>
    </w:p>
    <w:p w14:paraId="2E3E8AE0" w14:textId="79A7BB18"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the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Assessment is designed to cater to individuals across various age groups, helping guide academic and career decisions.</w:t>
      </w:r>
      <w:r w:rsidR="00196B50">
        <w:rPr>
          <w:rFonts w:ascii="Times New Roman" w:eastAsia="Times New Roman" w:hAnsi="Times New Roman" w:cs="Times New Roman"/>
          <w:color w:val="000000"/>
          <w:kern w:val="0"/>
          <w:sz w:val="24"/>
          <w:szCs w:val="24"/>
          <w:lang w:eastAsia="en-IN"/>
          <w14:ligatures w14:val="none"/>
        </w:rPr>
        <w:t xml:space="preserve"> The ideal age group is more than 14 years old and </w:t>
      </w:r>
      <w:proofErr w:type="spellStart"/>
      <w:r w:rsidR="00196B50">
        <w:rPr>
          <w:rFonts w:ascii="Times New Roman" w:eastAsia="Times New Roman" w:hAnsi="Times New Roman" w:cs="Times New Roman"/>
          <w:color w:val="000000"/>
          <w:kern w:val="0"/>
          <w:sz w:val="24"/>
          <w:szCs w:val="24"/>
          <w:lang w:eastAsia="en-IN"/>
          <w14:ligatures w14:val="none"/>
        </w:rPr>
        <w:t>upto</w:t>
      </w:r>
      <w:proofErr w:type="spellEnd"/>
      <w:r w:rsidR="00196B50">
        <w:rPr>
          <w:rFonts w:ascii="Times New Roman" w:eastAsia="Times New Roman" w:hAnsi="Times New Roman" w:cs="Times New Roman"/>
          <w:color w:val="000000"/>
          <w:kern w:val="0"/>
          <w:sz w:val="24"/>
          <w:szCs w:val="24"/>
          <w:lang w:eastAsia="en-IN"/>
          <w14:ligatures w14:val="none"/>
        </w:rPr>
        <w:t xml:space="preserve"> 30 years old</w:t>
      </w:r>
    </w:p>
    <w:p w14:paraId="30629190"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50770127" w14:textId="77777777" w:rsidR="0088405D" w:rsidRPr="000242D1"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long does the assessment take?</w:t>
      </w:r>
    </w:p>
    <w:p w14:paraId="569D6D28" w14:textId="09FB011D" w:rsidR="000242D1" w:rsidRDefault="000242D1" w:rsidP="000242D1">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How much time will it take</w:t>
      </w:r>
    </w:p>
    <w:p w14:paraId="5FCB67BF" w14:textId="0174E493" w:rsidR="000242D1" w:rsidRDefault="000242D1" w:rsidP="000242D1">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is the time required for each part</w:t>
      </w:r>
    </w:p>
    <w:p w14:paraId="2D68E98F" w14:textId="54D07F68" w:rsidR="000242D1" w:rsidRDefault="000242D1" w:rsidP="000242D1">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Is any section timed </w:t>
      </w:r>
    </w:p>
    <w:p w14:paraId="74E23E7D" w14:textId="4BC3BB41" w:rsidR="000242D1" w:rsidRPr="0085158F" w:rsidRDefault="000242D1" w:rsidP="000242D1">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Does any section need to be completed in a specific amount of time</w:t>
      </w:r>
    </w:p>
    <w:p w14:paraId="007405B8" w14:textId="4E2E9CEC"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The duration can vary, but typically, participants complete the assessment within a reasonable timeframe. </w:t>
      </w:r>
      <w:proofErr w:type="gramStart"/>
      <w:r w:rsidRPr="00BE3243">
        <w:rPr>
          <w:rFonts w:ascii="Times New Roman" w:eastAsia="Times New Roman" w:hAnsi="Times New Roman" w:cs="Times New Roman"/>
          <w:color w:val="000000"/>
          <w:kern w:val="0"/>
          <w:sz w:val="24"/>
          <w:szCs w:val="24"/>
          <w:lang w:eastAsia="en-IN"/>
          <w14:ligatures w14:val="none"/>
        </w:rPr>
        <w:t>It's</w:t>
      </w:r>
      <w:proofErr w:type="gramEnd"/>
      <w:r w:rsidRPr="00BE3243">
        <w:rPr>
          <w:rFonts w:ascii="Times New Roman" w:eastAsia="Times New Roman" w:hAnsi="Times New Roman" w:cs="Times New Roman"/>
          <w:color w:val="000000"/>
          <w:kern w:val="0"/>
          <w:sz w:val="24"/>
          <w:szCs w:val="24"/>
          <w:lang w:eastAsia="en-IN"/>
          <w14:ligatures w14:val="none"/>
        </w:rPr>
        <w:t xml:space="preserve"> designed to be comprehensive without being excessively time-consuming.</w:t>
      </w:r>
      <w:r w:rsidR="000242D1">
        <w:rPr>
          <w:rFonts w:ascii="Times New Roman" w:eastAsia="Times New Roman" w:hAnsi="Times New Roman" w:cs="Times New Roman"/>
          <w:color w:val="000000"/>
          <w:kern w:val="0"/>
          <w:sz w:val="24"/>
          <w:szCs w:val="24"/>
          <w:lang w:eastAsia="en-IN"/>
          <w14:ligatures w14:val="none"/>
        </w:rPr>
        <w:t xml:space="preserve"> The aptitude section is timed and can take </w:t>
      </w:r>
      <w:proofErr w:type="spellStart"/>
      <w:r w:rsidR="000242D1">
        <w:rPr>
          <w:rFonts w:ascii="Times New Roman" w:eastAsia="Times New Roman" w:hAnsi="Times New Roman" w:cs="Times New Roman"/>
          <w:color w:val="000000"/>
          <w:kern w:val="0"/>
          <w:sz w:val="24"/>
          <w:szCs w:val="24"/>
          <w:lang w:eastAsia="en-IN"/>
          <w14:ligatures w14:val="none"/>
        </w:rPr>
        <w:t>upto</w:t>
      </w:r>
      <w:proofErr w:type="spellEnd"/>
      <w:r w:rsidR="000242D1">
        <w:rPr>
          <w:rFonts w:ascii="Times New Roman" w:eastAsia="Times New Roman" w:hAnsi="Times New Roman" w:cs="Times New Roman"/>
          <w:color w:val="000000"/>
          <w:kern w:val="0"/>
          <w:sz w:val="24"/>
          <w:szCs w:val="24"/>
          <w:lang w:eastAsia="en-IN"/>
          <w14:ligatures w14:val="none"/>
        </w:rPr>
        <w:t xml:space="preserve"> a maximum of 45 minutes, the psychometric section can take </w:t>
      </w:r>
      <w:proofErr w:type="spellStart"/>
      <w:r w:rsidR="000242D1">
        <w:rPr>
          <w:rFonts w:ascii="Times New Roman" w:eastAsia="Times New Roman" w:hAnsi="Times New Roman" w:cs="Times New Roman"/>
          <w:color w:val="000000"/>
          <w:kern w:val="0"/>
          <w:sz w:val="24"/>
          <w:szCs w:val="24"/>
          <w:lang w:eastAsia="en-IN"/>
          <w14:ligatures w14:val="none"/>
        </w:rPr>
        <w:t>upto</w:t>
      </w:r>
      <w:proofErr w:type="spellEnd"/>
      <w:r w:rsidR="000242D1">
        <w:rPr>
          <w:rFonts w:ascii="Times New Roman" w:eastAsia="Times New Roman" w:hAnsi="Times New Roman" w:cs="Times New Roman"/>
          <w:color w:val="000000"/>
          <w:kern w:val="0"/>
          <w:sz w:val="24"/>
          <w:szCs w:val="24"/>
          <w:lang w:eastAsia="en-IN"/>
          <w14:ligatures w14:val="none"/>
        </w:rPr>
        <w:t xml:space="preserve"> a maximum of 30-35 minutes. </w:t>
      </w:r>
      <w:proofErr w:type="gramStart"/>
      <w:r w:rsidR="000242D1">
        <w:rPr>
          <w:rFonts w:ascii="Times New Roman" w:eastAsia="Times New Roman" w:hAnsi="Times New Roman" w:cs="Times New Roman"/>
          <w:color w:val="000000"/>
          <w:kern w:val="0"/>
          <w:sz w:val="24"/>
          <w:szCs w:val="24"/>
          <w:lang w:eastAsia="en-IN"/>
          <w14:ligatures w14:val="none"/>
        </w:rPr>
        <w:t>So</w:t>
      </w:r>
      <w:proofErr w:type="gramEnd"/>
      <w:r w:rsidR="000242D1">
        <w:rPr>
          <w:rFonts w:ascii="Times New Roman" w:eastAsia="Times New Roman" w:hAnsi="Times New Roman" w:cs="Times New Roman"/>
          <w:color w:val="000000"/>
          <w:kern w:val="0"/>
          <w:sz w:val="24"/>
          <w:szCs w:val="24"/>
          <w:lang w:eastAsia="en-IN"/>
          <w14:ligatures w14:val="none"/>
        </w:rPr>
        <w:t xml:space="preserve"> a total of between 75 to 90 minutes should be planned. </w:t>
      </w:r>
    </w:p>
    <w:p w14:paraId="7E0C216E"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26B8501" w14:textId="77777777" w:rsidR="0088405D" w:rsidRPr="000242D1"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Will the assessment determine my future career definitively?</w:t>
      </w:r>
    </w:p>
    <w:p w14:paraId="4F82816D" w14:textId="64CAC4AB" w:rsidR="000242D1" w:rsidRDefault="000242D1" w:rsidP="000242D1">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Can I get fixed pathways for my study and career choices</w:t>
      </w:r>
    </w:p>
    <w:p w14:paraId="44C69177" w14:textId="18E55ECB" w:rsidR="000242D1" w:rsidRDefault="000242D1" w:rsidP="000242D1">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Can I get a specific reply</w:t>
      </w:r>
    </w:p>
    <w:p w14:paraId="676E6F81" w14:textId="20CA99DA" w:rsidR="000242D1" w:rsidRPr="0085158F" w:rsidRDefault="000242D1" w:rsidP="000242D1">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kind of prediction does it make</w:t>
      </w:r>
    </w:p>
    <w:p w14:paraId="61DA491C"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The assessment provides guidance based on your strengths and preferences, but </w:t>
      </w:r>
      <w:proofErr w:type="gramStart"/>
      <w:r w:rsidRPr="00BE3243">
        <w:rPr>
          <w:rFonts w:ascii="Times New Roman" w:eastAsia="Times New Roman" w:hAnsi="Times New Roman" w:cs="Times New Roman"/>
          <w:color w:val="000000"/>
          <w:kern w:val="0"/>
          <w:sz w:val="24"/>
          <w:szCs w:val="24"/>
          <w:lang w:eastAsia="en-IN"/>
          <w14:ligatures w14:val="none"/>
        </w:rPr>
        <w:t>it's</w:t>
      </w:r>
      <w:proofErr w:type="gramEnd"/>
      <w:r w:rsidRPr="00BE3243">
        <w:rPr>
          <w:rFonts w:ascii="Times New Roman" w:eastAsia="Times New Roman" w:hAnsi="Times New Roman" w:cs="Times New Roman"/>
          <w:color w:val="000000"/>
          <w:kern w:val="0"/>
          <w:sz w:val="24"/>
          <w:szCs w:val="24"/>
          <w:lang w:eastAsia="en-IN"/>
          <w14:ligatures w14:val="none"/>
        </w:rPr>
        <w:t xml:space="preserve"> not a binding decision. Your future career depends on various factors, and the assessment is a tool to help you make informed choices.</w:t>
      </w:r>
    </w:p>
    <w:p w14:paraId="0E339788"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6C490682"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 xml:space="preserve">Is the Career </w:t>
      </w:r>
      <w:proofErr w:type="spellStart"/>
      <w:r w:rsidRPr="0085158F">
        <w:rPr>
          <w:rFonts w:ascii="Times New Roman" w:eastAsia="Times New Roman" w:hAnsi="Times New Roman" w:cs="Times New Roman"/>
          <w:b/>
          <w:bCs/>
          <w:color w:val="000000"/>
          <w:kern w:val="0"/>
          <w:sz w:val="24"/>
          <w:szCs w:val="24"/>
          <w:lang w:eastAsia="en-IN"/>
          <w14:ligatures w14:val="none"/>
        </w:rPr>
        <w:t>Margadarshak</w:t>
      </w:r>
      <w:proofErr w:type="spellEnd"/>
      <w:r w:rsidRPr="0085158F">
        <w:rPr>
          <w:rFonts w:ascii="Times New Roman" w:eastAsia="Times New Roman" w:hAnsi="Times New Roman" w:cs="Times New Roman"/>
          <w:b/>
          <w:bCs/>
          <w:color w:val="000000"/>
          <w:kern w:val="0"/>
          <w:sz w:val="24"/>
          <w:szCs w:val="24"/>
          <w:lang w:eastAsia="en-IN"/>
          <w14:ligatures w14:val="none"/>
        </w:rPr>
        <w:t xml:space="preserve"> Assessment suitable for individuals with specific career interests?</w:t>
      </w:r>
    </w:p>
    <w:p w14:paraId="488B9BB7"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Yes, the assessment caters to a wide range of interests and preferences, allowing individuals with diverse career goals to benefit from the insights provided.</w:t>
      </w:r>
    </w:p>
    <w:p w14:paraId="2EE1AA4D" w14:textId="77777777" w:rsidR="0088405D" w:rsidRPr="0085158F" w:rsidRDefault="0088405D" w:rsidP="0088405D">
      <w:pPr>
        <w:pStyle w:val="ListParagraph"/>
        <w:spacing w:after="0" w:line="360" w:lineRule="auto"/>
        <w:jc w:val="both"/>
        <w:rPr>
          <w:rFonts w:ascii="Times New Roman" w:eastAsia="Times New Roman" w:hAnsi="Times New Roman" w:cs="Times New Roman"/>
          <w:b/>
          <w:bCs/>
          <w:kern w:val="0"/>
          <w:sz w:val="24"/>
          <w:szCs w:val="24"/>
          <w:lang w:eastAsia="en-IN"/>
          <w14:ligatures w14:val="none"/>
        </w:rPr>
      </w:pPr>
    </w:p>
    <w:p w14:paraId="224F1840" w14:textId="77777777" w:rsidR="0088405D" w:rsidRPr="00831C2C"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is the confidentiality of the assessment maintained?</w:t>
      </w:r>
    </w:p>
    <w:p w14:paraId="0819E986" w14:textId="758F5FD4" w:rsidR="00831C2C" w:rsidRDefault="00831C2C" w:rsidP="00831C2C">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Is it safe to give this assessment</w:t>
      </w:r>
    </w:p>
    <w:p w14:paraId="281A54C8" w14:textId="10A16BD4" w:rsidR="00831C2C" w:rsidRPr="0085158F" w:rsidRDefault="00831C2C" w:rsidP="00831C2C">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Is my data safe</w:t>
      </w:r>
    </w:p>
    <w:p w14:paraId="4F6225A4"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Your assessment results are typically kept confidential. Before taking the assessment, inquire about the privacy policy to ensure your information remains secure.</w:t>
      </w:r>
    </w:p>
    <w:p w14:paraId="034AEEFB"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6CBEC3F6" w14:textId="77777777" w:rsidR="0088405D" w:rsidRPr="00831C2C"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I discuss my concerns or expectations before taking the assessment?</w:t>
      </w:r>
    </w:p>
    <w:p w14:paraId="261AD432" w14:textId="75421D64" w:rsidR="00831C2C" w:rsidRDefault="00831C2C" w:rsidP="00831C2C">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I need to know more about the assessment before giving the assessment, is it possible</w:t>
      </w:r>
    </w:p>
    <w:p w14:paraId="1B4B2F17" w14:textId="77777777" w:rsidR="00831C2C" w:rsidRPr="0085158F" w:rsidRDefault="00831C2C" w:rsidP="00831C2C">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p>
    <w:p w14:paraId="6D7097B9" w14:textId="33C7E4C2"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w:t>
      </w:r>
      <w:proofErr w:type="gramStart"/>
      <w:r w:rsidRPr="00BE3243">
        <w:rPr>
          <w:rFonts w:ascii="Times New Roman" w:eastAsia="Times New Roman" w:hAnsi="Times New Roman" w:cs="Times New Roman"/>
          <w:color w:val="000000"/>
          <w:kern w:val="0"/>
          <w:sz w:val="24"/>
          <w:szCs w:val="24"/>
          <w:lang w:eastAsia="en-IN"/>
          <w14:ligatures w14:val="none"/>
        </w:rPr>
        <w:t>it's</w:t>
      </w:r>
      <w:proofErr w:type="gramEnd"/>
      <w:r w:rsidRPr="00BE3243">
        <w:rPr>
          <w:rFonts w:ascii="Times New Roman" w:eastAsia="Times New Roman" w:hAnsi="Times New Roman" w:cs="Times New Roman"/>
          <w:color w:val="000000"/>
          <w:kern w:val="0"/>
          <w:sz w:val="24"/>
          <w:szCs w:val="24"/>
          <w:lang w:eastAsia="en-IN"/>
          <w14:ligatures w14:val="none"/>
        </w:rPr>
        <w:t xml:space="preserve"> advisable to </w:t>
      </w:r>
      <w:r w:rsidR="00831C2C">
        <w:rPr>
          <w:rFonts w:ascii="Times New Roman" w:eastAsia="Times New Roman" w:hAnsi="Times New Roman" w:cs="Times New Roman"/>
          <w:color w:val="000000"/>
          <w:kern w:val="0"/>
          <w:sz w:val="24"/>
          <w:szCs w:val="24"/>
          <w:lang w:eastAsia="en-IN"/>
          <w14:ligatures w14:val="none"/>
        </w:rPr>
        <w:t xml:space="preserve">go through the material that is already available on our website evyaas.com or the mobile app. There are also a set of FAQs like this one on the website and the app and should help you to understand our service. You can write to us at </w:t>
      </w:r>
      <w:hyperlink r:id="rId9" w:history="1">
        <w:r w:rsidR="00831C2C" w:rsidRPr="0019461B">
          <w:rPr>
            <w:rStyle w:val="Hyperlink"/>
            <w:rFonts w:ascii="Times New Roman" w:eastAsia="Times New Roman" w:hAnsi="Times New Roman" w:cs="Times New Roman"/>
            <w:kern w:val="0"/>
            <w:sz w:val="24"/>
            <w:szCs w:val="24"/>
            <w:lang w:eastAsia="en-IN"/>
            <w14:ligatures w14:val="none"/>
          </w:rPr>
          <w:t>support@evyaas.com</w:t>
        </w:r>
      </w:hyperlink>
      <w:r w:rsidR="00831C2C">
        <w:rPr>
          <w:rFonts w:ascii="Times New Roman" w:eastAsia="Times New Roman" w:hAnsi="Times New Roman" w:cs="Times New Roman"/>
          <w:color w:val="000000"/>
          <w:kern w:val="0"/>
          <w:sz w:val="24"/>
          <w:szCs w:val="24"/>
          <w:lang w:eastAsia="en-IN"/>
          <w14:ligatures w14:val="none"/>
        </w:rPr>
        <w:t xml:space="preserve"> in case you have specific queries. </w:t>
      </w:r>
    </w:p>
    <w:p w14:paraId="13797F95"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72035D8" w14:textId="77777777" w:rsidR="0088405D" w:rsidRPr="00831C2C"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there any preparation required for the assessment?</w:t>
      </w:r>
    </w:p>
    <w:p w14:paraId="0A0090D5" w14:textId="3D757D63" w:rsidR="00831C2C" w:rsidRDefault="00831C2C" w:rsidP="00831C2C">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should I prepare for before this assessment</w:t>
      </w:r>
    </w:p>
    <w:p w14:paraId="51776B9C" w14:textId="45C507F5" w:rsidR="00831C2C" w:rsidRDefault="00831C2C" w:rsidP="00831C2C">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Any preparation needed</w:t>
      </w:r>
    </w:p>
    <w:p w14:paraId="514629C1" w14:textId="001D9577" w:rsidR="00831C2C" w:rsidRPr="0085158F" w:rsidRDefault="00831C2C" w:rsidP="00831C2C">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Are there any sample papers</w:t>
      </w:r>
    </w:p>
    <w:p w14:paraId="69BE7A94" w14:textId="3FF48098"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The assessment is designed to reflect your natural abilities and preferences, so </w:t>
      </w:r>
      <w:proofErr w:type="gramStart"/>
      <w:r w:rsidRPr="00BE3243">
        <w:rPr>
          <w:rFonts w:ascii="Times New Roman" w:eastAsia="Times New Roman" w:hAnsi="Times New Roman" w:cs="Times New Roman"/>
          <w:color w:val="000000"/>
          <w:kern w:val="0"/>
          <w:sz w:val="24"/>
          <w:szCs w:val="24"/>
          <w:lang w:eastAsia="en-IN"/>
          <w14:ligatures w14:val="none"/>
        </w:rPr>
        <w:t>there's</w:t>
      </w:r>
      <w:proofErr w:type="gramEnd"/>
      <w:r w:rsidRPr="00BE3243">
        <w:rPr>
          <w:rFonts w:ascii="Times New Roman" w:eastAsia="Times New Roman" w:hAnsi="Times New Roman" w:cs="Times New Roman"/>
          <w:color w:val="000000"/>
          <w:kern w:val="0"/>
          <w:sz w:val="24"/>
          <w:szCs w:val="24"/>
          <w:lang w:eastAsia="en-IN"/>
          <w14:ligatures w14:val="none"/>
        </w:rPr>
        <w:t xml:space="preserve"> usually no need for specific preparation. </w:t>
      </w:r>
      <w:r w:rsidR="00831C2C">
        <w:rPr>
          <w:rFonts w:ascii="Times New Roman" w:eastAsia="Times New Roman" w:hAnsi="Times New Roman" w:cs="Times New Roman"/>
          <w:color w:val="000000"/>
          <w:kern w:val="0"/>
          <w:sz w:val="24"/>
          <w:szCs w:val="24"/>
          <w:lang w:eastAsia="en-IN"/>
          <w14:ligatures w14:val="none"/>
        </w:rPr>
        <w:t>There is a free version of the assessment available in case you wish to try and see a sample report.</w:t>
      </w:r>
    </w:p>
    <w:p w14:paraId="4B717B2C" w14:textId="77777777" w:rsidR="0088405D" w:rsidRPr="0085158F" w:rsidRDefault="0088405D" w:rsidP="0088405D">
      <w:pPr>
        <w:pStyle w:val="ListParagraph"/>
        <w:spacing w:after="0" w:line="360" w:lineRule="auto"/>
        <w:jc w:val="both"/>
        <w:rPr>
          <w:rFonts w:ascii="Times New Roman" w:eastAsia="Times New Roman" w:hAnsi="Times New Roman" w:cs="Times New Roman"/>
          <w:b/>
          <w:bCs/>
          <w:kern w:val="0"/>
          <w:sz w:val="24"/>
          <w:szCs w:val="24"/>
          <w:lang w:eastAsia="en-IN"/>
          <w14:ligatures w14:val="none"/>
        </w:rPr>
      </w:pPr>
    </w:p>
    <w:p w14:paraId="5B8F270B" w14:textId="77777777" w:rsidR="0088405D" w:rsidRPr="0091631B"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What is the duration of the assessment, and is there a time limit for each section?</w:t>
      </w:r>
    </w:p>
    <w:p w14:paraId="18BBE348" w14:textId="1A96674A" w:rsidR="0091631B" w:rsidRDefault="0091631B" w:rsidP="0091631B">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if I get logged out or loose connectivity</w:t>
      </w:r>
    </w:p>
    <w:p w14:paraId="3D0265EC" w14:textId="058D7767" w:rsidR="0091631B" w:rsidRDefault="0091631B" w:rsidP="0091631B">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How long will the assessment take to complete</w:t>
      </w:r>
    </w:p>
    <w:p w14:paraId="37C86735" w14:textId="0E065EA8" w:rsidR="0091631B" w:rsidRPr="0085158F" w:rsidRDefault="0091631B" w:rsidP="0091631B">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Can I give the assessment in </w:t>
      </w:r>
      <w:r w:rsidR="00F24055">
        <w:rPr>
          <w:rFonts w:ascii="Times New Roman" w:eastAsia="Times New Roman" w:hAnsi="Times New Roman" w:cs="Times New Roman"/>
          <w:b/>
          <w:bCs/>
          <w:color w:val="000000"/>
          <w:kern w:val="0"/>
          <w:sz w:val="24"/>
          <w:szCs w:val="24"/>
          <w:lang w:eastAsia="en-IN"/>
          <w14:ligatures w14:val="none"/>
        </w:rPr>
        <w:t>multiple sittings</w:t>
      </w:r>
    </w:p>
    <w:p w14:paraId="1DD9A598" w14:textId="77777777" w:rsidR="0088405D" w:rsidRPr="00831C2C"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There are a total of 145 questions, the first 45 questions are for aptitude (quantitative, </w:t>
      </w:r>
      <w:proofErr w:type="gramStart"/>
      <w:r w:rsidRPr="00BE3243">
        <w:rPr>
          <w:rFonts w:ascii="Times New Roman" w:eastAsia="Times New Roman" w:hAnsi="Times New Roman" w:cs="Times New Roman"/>
          <w:color w:val="000000"/>
          <w:kern w:val="0"/>
          <w:sz w:val="24"/>
          <w:szCs w:val="24"/>
          <w:lang w:eastAsia="en-IN"/>
          <w14:ligatures w14:val="none"/>
        </w:rPr>
        <w:t>logical</w:t>
      </w:r>
      <w:proofErr w:type="gramEnd"/>
      <w:r w:rsidRPr="00BE3243">
        <w:rPr>
          <w:rFonts w:ascii="Times New Roman" w:eastAsia="Times New Roman" w:hAnsi="Times New Roman" w:cs="Times New Roman"/>
          <w:color w:val="000000"/>
          <w:kern w:val="0"/>
          <w:sz w:val="24"/>
          <w:szCs w:val="24"/>
          <w:lang w:eastAsia="en-IN"/>
          <w14:ligatures w14:val="none"/>
        </w:rPr>
        <w:t xml:space="preserve"> and spatial reasoning) and each question is timed to 1 minute, after which you will be moved forward to the next. The psychometric or personality questions are not timed. You should plan between 75-90 minutes to write the full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in one sitting.</w:t>
      </w:r>
    </w:p>
    <w:p w14:paraId="78064926" w14:textId="2E465804" w:rsidR="00831C2C" w:rsidRPr="0091631B" w:rsidRDefault="00831C2C"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If you get logged out for some reason like loss of power or connectivity</w:t>
      </w:r>
      <w:r w:rsidR="0091631B">
        <w:rPr>
          <w:rFonts w:ascii="Times New Roman" w:eastAsia="Times New Roman" w:hAnsi="Times New Roman" w:cs="Times New Roman"/>
          <w:color w:val="000000"/>
          <w:kern w:val="0"/>
          <w:sz w:val="24"/>
          <w:szCs w:val="24"/>
          <w:lang w:eastAsia="en-IN"/>
          <w14:ligatures w14:val="none"/>
        </w:rPr>
        <w:t xml:space="preserve">, you can login again with your username and password and the assessment will resume where you left off. </w:t>
      </w:r>
    </w:p>
    <w:p w14:paraId="59207AD9" w14:textId="0DD6CB3D" w:rsidR="0091631B" w:rsidRPr="000F76F4" w:rsidRDefault="0091631B"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In case you navigate away from the assessment, only when answering the aptitude questions, the system automatically moves you to the next question and gives you a score of ‘zero’ in that question. </w:t>
      </w:r>
    </w:p>
    <w:p w14:paraId="41B26E78" w14:textId="77777777" w:rsidR="0088405D" w:rsidRPr="000F76F4"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7544B88C" w14:textId="77777777" w:rsidR="0088405D" w:rsidRPr="00F24055"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lastRenderedPageBreak/>
        <w:t>Can I take the assessment multiple times to explore different career options?</w:t>
      </w:r>
    </w:p>
    <w:p w14:paraId="6EB98435" w14:textId="4D5A3290" w:rsidR="00F24055" w:rsidRDefault="00F24055" w:rsidP="00F24055">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Can I repeat the assessment</w:t>
      </w:r>
    </w:p>
    <w:p w14:paraId="334DA5B8" w14:textId="53CD1132" w:rsidR="00F24055" w:rsidRPr="0085158F" w:rsidRDefault="00F24055" w:rsidP="00F24055">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How soon </w:t>
      </w:r>
      <w:r w:rsidR="00E53E4E">
        <w:rPr>
          <w:rFonts w:ascii="Times New Roman" w:eastAsia="Times New Roman" w:hAnsi="Times New Roman" w:cs="Times New Roman"/>
          <w:b/>
          <w:bCs/>
          <w:color w:val="000000"/>
          <w:kern w:val="0"/>
          <w:sz w:val="24"/>
          <w:szCs w:val="24"/>
          <w:lang w:eastAsia="en-IN"/>
          <w14:ligatures w14:val="none"/>
        </w:rPr>
        <w:t>can I take this assessment again</w:t>
      </w:r>
    </w:p>
    <w:p w14:paraId="6868D396"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Once taken, the 2nd attempt of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can be done after one year. Our experience tells us that there are very little changes in personality over a few years, unless there are major life altering events.</w:t>
      </w:r>
    </w:p>
    <w:p w14:paraId="1889FDBB"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00D7B96B" w14:textId="77777777" w:rsidR="0088405D" w:rsidRPr="00E53E4E"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can the assessment results help me in setting short-term and long-term career goals?</w:t>
      </w:r>
    </w:p>
    <w:p w14:paraId="572D07BE" w14:textId="1439CEC1" w:rsidR="00E53E4E" w:rsidRPr="0085158F" w:rsidRDefault="00E53E4E" w:rsidP="00E53E4E">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Does the assessment help me to plan my future</w:t>
      </w:r>
    </w:p>
    <w:p w14:paraId="6EF0E01C" w14:textId="77777777" w:rsidR="0088405D" w:rsidRPr="00E53E4E"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The assessment’s report defines the study and career options that you may choose to pursue and set the career goals accordingly.</w:t>
      </w:r>
    </w:p>
    <w:p w14:paraId="65C8455F" w14:textId="77777777" w:rsidR="00E53E4E" w:rsidRPr="00BE3243" w:rsidRDefault="00E53E4E" w:rsidP="00E53E4E">
      <w:pPr>
        <w:pStyle w:val="ListParagraph"/>
        <w:spacing w:after="0" w:line="360" w:lineRule="auto"/>
        <w:ind w:left="785"/>
        <w:jc w:val="both"/>
        <w:rPr>
          <w:rFonts w:ascii="Times New Roman" w:eastAsia="Times New Roman" w:hAnsi="Times New Roman" w:cs="Times New Roman"/>
          <w:kern w:val="0"/>
          <w:sz w:val="24"/>
          <w:szCs w:val="24"/>
          <w:lang w:eastAsia="en-IN"/>
          <w14:ligatures w14:val="none"/>
        </w:rPr>
      </w:pPr>
    </w:p>
    <w:p w14:paraId="29D292C0" w14:textId="77777777" w:rsidR="0088405D" w:rsidRPr="00E53E4E"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 assessment suitable for individuals considering a career change or those who have already started their careers?</w:t>
      </w:r>
    </w:p>
    <w:p w14:paraId="3E104391" w14:textId="016F3C6F" w:rsidR="00E53E4E" w:rsidRPr="0085158F" w:rsidRDefault="00E53E4E" w:rsidP="00E53E4E">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Is the assessment suitable if I already have work experience</w:t>
      </w:r>
    </w:p>
    <w:p w14:paraId="0E54A971"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the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is suitable for all age groups, especially for those in the first decade of their career. </w:t>
      </w:r>
    </w:p>
    <w:p w14:paraId="60F517C9"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59E5BA7" w14:textId="77777777" w:rsidR="0088405D" w:rsidRPr="00373A20"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 xml:space="preserve">What support services are available along with the assessment results, such as </w:t>
      </w:r>
      <w:proofErr w:type="spellStart"/>
      <w:r w:rsidRPr="0085158F">
        <w:rPr>
          <w:rFonts w:ascii="Times New Roman" w:eastAsia="Times New Roman" w:hAnsi="Times New Roman" w:cs="Times New Roman"/>
          <w:b/>
          <w:bCs/>
          <w:color w:val="000000"/>
          <w:kern w:val="0"/>
          <w:sz w:val="24"/>
          <w:szCs w:val="24"/>
          <w:lang w:eastAsia="en-IN"/>
          <w14:ligatures w14:val="none"/>
        </w:rPr>
        <w:t>counseling</w:t>
      </w:r>
      <w:proofErr w:type="spellEnd"/>
      <w:r w:rsidRPr="0085158F">
        <w:rPr>
          <w:rFonts w:ascii="Times New Roman" w:eastAsia="Times New Roman" w:hAnsi="Times New Roman" w:cs="Times New Roman"/>
          <w:b/>
          <w:bCs/>
          <w:color w:val="000000"/>
          <w:kern w:val="0"/>
          <w:sz w:val="24"/>
          <w:szCs w:val="24"/>
          <w:lang w:eastAsia="en-IN"/>
          <w14:ligatures w14:val="none"/>
        </w:rPr>
        <w:t xml:space="preserve"> or additional resources?</w:t>
      </w:r>
    </w:p>
    <w:p w14:paraId="39C7E47B" w14:textId="5DA71ECD" w:rsidR="00373A20" w:rsidRDefault="00373A20" w:rsidP="00373A20">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How do I clarify any doubts after the assessment is done</w:t>
      </w:r>
    </w:p>
    <w:p w14:paraId="3DAA7E96" w14:textId="1ADDEFFE" w:rsidR="00373A20" w:rsidRDefault="00373A20" w:rsidP="00373A20">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if my queries are few and do not need me to seek time separately with any counsellor</w:t>
      </w:r>
    </w:p>
    <w:p w14:paraId="172EE326" w14:textId="77777777" w:rsidR="0088405D" w:rsidRPr="00BE3243"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Online counselling for 20 minutes is free with the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assessment </w:t>
      </w:r>
      <w:proofErr w:type="spellStart"/>
      <w:r w:rsidRPr="00BE3243">
        <w:rPr>
          <w:rFonts w:ascii="Times New Roman" w:eastAsia="Times New Roman" w:hAnsi="Times New Roman" w:cs="Times New Roman"/>
          <w:color w:val="000000"/>
          <w:kern w:val="0"/>
          <w:sz w:val="24"/>
          <w:szCs w:val="24"/>
          <w:lang w:eastAsia="en-IN"/>
          <w14:ligatures w14:val="none"/>
        </w:rPr>
        <w:t>alongwith</w:t>
      </w:r>
      <w:proofErr w:type="spellEnd"/>
      <w:r w:rsidRPr="00BE3243">
        <w:rPr>
          <w:rFonts w:ascii="Times New Roman" w:eastAsia="Times New Roman" w:hAnsi="Times New Roman" w:cs="Times New Roman"/>
          <w:color w:val="000000"/>
          <w:kern w:val="0"/>
          <w:sz w:val="24"/>
          <w:szCs w:val="24"/>
          <w:lang w:eastAsia="en-IN"/>
          <w14:ligatures w14:val="none"/>
        </w:rPr>
        <w:t xml:space="preserve"> one year access to Career Help Pages and Scholarships Information. </w:t>
      </w:r>
    </w:p>
    <w:p w14:paraId="7CCCD53C" w14:textId="77777777" w:rsidR="0088405D" w:rsidRDefault="0088405D" w:rsidP="0088405D">
      <w:pPr>
        <w:spacing w:after="240" w:line="360" w:lineRule="auto"/>
        <w:jc w:val="both"/>
        <w:rPr>
          <w:rFonts w:ascii="Times New Roman" w:eastAsia="Times New Roman" w:hAnsi="Times New Roman" w:cs="Times New Roman"/>
          <w:kern w:val="0"/>
          <w:sz w:val="24"/>
          <w:szCs w:val="24"/>
          <w:lang w:eastAsia="en-IN"/>
          <w14:ligatures w14:val="none"/>
        </w:rPr>
      </w:pPr>
    </w:p>
    <w:p w14:paraId="2F087D8A" w14:textId="77777777" w:rsidR="00BF21EF" w:rsidRDefault="00BF21EF" w:rsidP="0088405D">
      <w:pPr>
        <w:spacing w:after="240" w:line="360" w:lineRule="auto"/>
        <w:jc w:val="both"/>
        <w:rPr>
          <w:rFonts w:ascii="Times New Roman" w:eastAsia="Times New Roman" w:hAnsi="Times New Roman" w:cs="Times New Roman"/>
          <w:kern w:val="0"/>
          <w:sz w:val="24"/>
          <w:szCs w:val="24"/>
          <w:lang w:eastAsia="en-IN"/>
          <w14:ligatures w14:val="none"/>
        </w:rPr>
      </w:pPr>
    </w:p>
    <w:p w14:paraId="63BC84E1" w14:textId="77777777" w:rsidR="00BF21EF" w:rsidRDefault="00BF21EF" w:rsidP="0088405D">
      <w:pPr>
        <w:spacing w:after="240" w:line="360" w:lineRule="auto"/>
        <w:jc w:val="both"/>
        <w:rPr>
          <w:rFonts w:ascii="Times New Roman" w:eastAsia="Times New Roman" w:hAnsi="Times New Roman" w:cs="Times New Roman"/>
          <w:kern w:val="0"/>
          <w:sz w:val="24"/>
          <w:szCs w:val="24"/>
          <w:lang w:eastAsia="en-IN"/>
          <w14:ligatures w14:val="none"/>
        </w:rPr>
      </w:pPr>
    </w:p>
    <w:p w14:paraId="604CEAEE" w14:textId="77777777" w:rsidR="00BF21EF" w:rsidRDefault="00BF21EF" w:rsidP="0088405D">
      <w:pPr>
        <w:spacing w:after="240" w:line="360" w:lineRule="auto"/>
        <w:jc w:val="both"/>
        <w:rPr>
          <w:rFonts w:ascii="Times New Roman" w:eastAsia="Times New Roman" w:hAnsi="Times New Roman" w:cs="Times New Roman"/>
          <w:kern w:val="0"/>
          <w:sz w:val="24"/>
          <w:szCs w:val="24"/>
          <w:lang w:eastAsia="en-IN"/>
          <w14:ligatures w14:val="none"/>
        </w:rPr>
      </w:pPr>
    </w:p>
    <w:p w14:paraId="2F44524B" w14:textId="77777777" w:rsidR="00BF21EF" w:rsidRDefault="00BF21EF" w:rsidP="0088405D">
      <w:pPr>
        <w:spacing w:after="240" w:line="360" w:lineRule="auto"/>
        <w:jc w:val="both"/>
        <w:rPr>
          <w:rFonts w:ascii="Times New Roman" w:eastAsia="Times New Roman" w:hAnsi="Times New Roman" w:cs="Times New Roman"/>
          <w:kern w:val="0"/>
          <w:sz w:val="24"/>
          <w:szCs w:val="24"/>
          <w:lang w:eastAsia="en-IN"/>
          <w14:ligatures w14:val="none"/>
        </w:rPr>
      </w:pPr>
    </w:p>
    <w:p w14:paraId="417A30E4" w14:textId="77777777" w:rsidR="00BF21EF" w:rsidRPr="00BE3243" w:rsidRDefault="00BF21EF" w:rsidP="0088405D">
      <w:pPr>
        <w:spacing w:after="240" w:line="360" w:lineRule="auto"/>
        <w:jc w:val="both"/>
        <w:rPr>
          <w:rFonts w:ascii="Times New Roman" w:eastAsia="Times New Roman" w:hAnsi="Times New Roman" w:cs="Times New Roman"/>
          <w:kern w:val="0"/>
          <w:sz w:val="24"/>
          <w:szCs w:val="24"/>
          <w:lang w:eastAsia="en-IN"/>
          <w14:ligatures w14:val="none"/>
        </w:rPr>
      </w:pPr>
    </w:p>
    <w:p w14:paraId="591D53FC" w14:textId="77777777" w:rsidR="0088405D" w:rsidRPr="00BE3243"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b/>
          <w:bCs/>
          <w:color w:val="000000"/>
          <w:kern w:val="0"/>
          <w:sz w:val="24"/>
          <w:szCs w:val="24"/>
          <w:lang w:eastAsia="en-IN"/>
          <w14:ligatures w14:val="none"/>
        </w:rPr>
        <w:lastRenderedPageBreak/>
        <w:t xml:space="preserve">FAQs After Career </w:t>
      </w:r>
      <w:proofErr w:type="spellStart"/>
      <w:r w:rsidRPr="00BE3243">
        <w:rPr>
          <w:rFonts w:ascii="Times New Roman" w:eastAsia="Times New Roman" w:hAnsi="Times New Roman" w:cs="Times New Roman"/>
          <w:b/>
          <w:bCs/>
          <w:color w:val="000000"/>
          <w:kern w:val="0"/>
          <w:sz w:val="24"/>
          <w:szCs w:val="24"/>
          <w:lang w:eastAsia="en-IN"/>
          <w14:ligatures w14:val="none"/>
        </w:rPr>
        <w:t>Margadarshak</w:t>
      </w:r>
      <w:proofErr w:type="spellEnd"/>
      <w:r w:rsidRPr="00BE3243">
        <w:rPr>
          <w:rFonts w:ascii="Times New Roman" w:eastAsia="Times New Roman" w:hAnsi="Times New Roman" w:cs="Times New Roman"/>
          <w:b/>
          <w:bCs/>
          <w:color w:val="000000"/>
          <w:kern w:val="0"/>
          <w:sz w:val="24"/>
          <w:szCs w:val="24"/>
          <w:lang w:eastAsia="en-IN"/>
          <w14:ligatures w14:val="none"/>
        </w:rPr>
        <w:t xml:space="preserve"> Assessment</w:t>
      </w:r>
    </w:p>
    <w:p w14:paraId="552BC7AF" w14:textId="77777777" w:rsidR="0088405D"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p>
    <w:p w14:paraId="0B9855F3" w14:textId="77777777" w:rsidR="0088405D" w:rsidRPr="00BF21E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do I interpret my assessment results?</w:t>
      </w:r>
    </w:p>
    <w:p w14:paraId="6878A8D9" w14:textId="2AE8407F" w:rsidR="00BF21EF" w:rsidRDefault="00BF21EF" w:rsidP="00BF21EF">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I need to understand my report</w:t>
      </w:r>
    </w:p>
    <w:p w14:paraId="1690FEF9" w14:textId="2A06F31C" w:rsidR="00BF21EF" w:rsidRDefault="00BF21EF" w:rsidP="00BF21EF">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What all does the report include</w:t>
      </w:r>
    </w:p>
    <w:p w14:paraId="61142E9D" w14:textId="6140CBEC" w:rsidR="00BF21EF" w:rsidRDefault="00BF21EF" w:rsidP="00BF21EF">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What if I have more queries or questions</w:t>
      </w:r>
    </w:p>
    <w:p w14:paraId="4CB15E80" w14:textId="1F7A871C" w:rsidR="00BF21EF" w:rsidRPr="0085158F" w:rsidRDefault="00BF21EF" w:rsidP="00BF21EF">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What if I have questions much after my counselling/guidance session is done</w:t>
      </w:r>
    </w:p>
    <w:p w14:paraId="6E2608CA" w14:textId="10DAE9C3" w:rsidR="0088405D" w:rsidRPr="00BF21EF"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The assessment report includes detailed insights into your aptitude and personality, along with recommended career pathways. You can discuss these findings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for a more in-depth interpretation.</w:t>
      </w:r>
      <w:r w:rsidR="00BF21EF">
        <w:rPr>
          <w:rFonts w:ascii="Times New Roman" w:eastAsia="Times New Roman" w:hAnsi="Times New Roman" w:cs="Times New Roman"/>
          <w:color w:val="000000"/>
          <w:kern w:val="0"/>
          <w:sz w:val="24"/>
          <w:szCs w:val="24"/>
          <w:lang w:eastAsia="en-IN"/>
          <w14:ligatures w14:val="none"/>
        </w:rPr>
        <w:t xml:space="preserve"> </w:t>
      </w:r>
    </w:p>
    <w:p w14:paraId="63921E7A" w14:textId="02790A94" w:rsidR="00BF21EF" w:rsidRPr="0085158F" w:rsidRDefault="00BF21EF"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The Career Help Pages will also help you to understand the details of each career </w:t>
      </w:r>
      <w:proofErr w:type="spellStart"/>
      <w:r>
        <w:rPr>
          <w:rFonts w:ascii="Times New Roman" w:eastAsia="Times New Roman" w:hAnsi="Times New Roman" w:cs="Times New Roman"/>
          <w:color w:val="000000"/>
          <w:kern w:val="0"/>
          <w:sz w:val="24"/>
          <w:szCs w:val="24"/>
          <w:lang w:eastAsia="en-IN"/>
          <w14:ligatures w14:val="none"/>
        </w:rPr>
        <w:t>upto</w:t>
      </w:r>
      <w:proofErr w:type="spellEnd"/>
      <w:r>
        <w:rPr>
          <w:rFonts w:ascii="Times New Roman" w:eastAsia="Times New Roman" w:hAnsi="Times New Roman" w:cs="Times New Roman"/>
          <w:color w:val="000000"/>
          <w:kern w:val="0"/>
          <w:sz w:val="24"/>
          <w:szCs w:val="24"/>
          <w:lang w:eastAsia="en-IN"/>
          <w14:ligatures w14:val="none"/>
        </w:rPr>
        <w:t xml:space="preserve"> the kind of jobs and salaries available currently</w:t>
      </w:r>
    </w:p>
    <w:p w14:paraId="442C3275" w14:textId="77777777" w:rsidR="0088405D" w:rsidRPr="00BE3243" w:rsidRDefault="0088405D" w:rsidP="0088405D">
      <w:pPr>
        <w:pStyle w:val="ListParagraph"/>
        <w:spacing w:after="0" w:line="360" w:lineRule="auto"/>
        <w:ind w:left="785"/>
        <w:jc w:val="both"/>
        <w:rPr>
          <w:rFonts w:ascii="Times New Roman" w:eastAsia="Times New Roman" w:hAnsi="Times New Roman" w:cs="Times New Roman"/>
          <w:kern w:val="0"/>
          <w:sz w:val="24"/>
          <w:szCs w:val="24"/>
          <w:lang w:eastAsia="en-IN"/>
          <w14:ligatures w14:val="none"/>
        </w:rPr>
      </w:pPr>
    </w:p>
    <w:p w14:paraId="6E987CC1" w14:textId="77777777" w:rsidR="0088405D" w:rsidRPr="00BF21E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Are the career recommendations binding?</w:t>
      </w:r>
    </w:p>
    <w:p w14:paraId="57CFA5DB" w14:textId="35C8CA64" w:rsidR="00BF21EF" w:rsidRDefault="00BF21EF" w:rsidP="00BF21EF">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Can I pursue careers other than the ones recommended</w:t>
      </w:r>
    </w:p>
    <w:p w14:paraId="6AF6F88A"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No, the recommendations serve as a guide. You have the flexibility to choose a career based on your preferences and circumstances.</w:t>
      </w:r>
    </w:p>
    <w:p w14:paraId="1FA9ACDD"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4B594EF6"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I retake the assessment?</w:t>
      </w:r>
    </w:p>
    <w:p w14:paraId="3C370171"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While retaking the assessment is possible after one year, it is generally recommended to focus on understanding the existing results first. You can discuss the outcomes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before considering a retake.</w:t>
      </w:r>
    </w:p>
    <w:p w14:paraId="253F303B"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042A1BA8" w14:textId="77777777" w:rsidR="0088405D" w:rsidRPr="00BF21E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do I explore the suggested career pathways?</w:t>
      </w:r>
    </w:p>
    <w:p w14:paraId="56B17043" w14:textId="0DD5BEA0" w:rsidR="00BF21EF" w:rsidRDefault="00BF21EF" w:rsidP="00BF21EF">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do I do if I need to know more about the recommendations</w:t>
      </w:r>
    </w:p>
    <w:p w14:paraId="57E34E18" w14:textId="30F31C48" w:rsidR="00BF21EF" w:rsidRPr="0085158F" w:rsidRDefault="00BF21EF" w:rsidP="00BF21EF">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Where can I get more information</w:t>
      </w:r>
    </w:p>
    <w:p w14:paraId="5E73B5CD"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The Career Help Pages includes details on various career pathways. You can research these options, attend career counselling sessions, or seek advice from professionals in your areas of interest.</w:t>
      </w:r>
    </w:p>
    <w:p w14:paraId="1812550A" w14:textId="77777777" w:rsidR="0088405D" w:rsidRPr="000F76F4"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125512C3" w14:textId="77777777" w:rsidR="0088405D" w:rsidRPr="00BF21E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 xml:space="preserve">What if I </w:t>
      </w:r>
      <w:proofErr w:type="gramStart"/>
      <w:r w:rsidRPr="0085158F">
        <w:rPr>
          <w:rFonts w:ascii="Times New Roman" w:eastAsia="Times New Roman" w:hAnsi="Times New Roman" w:cs="Times New Roman"/>
          <w:b/>
          <w:bCs/>
          <w:color w:val="000000"/>
          <w:kern w:val="0"/>
          <w:sz w:val="24"/>
          <w:szCs w:val="24"/>
          <w:lang w:eastAsia="en-IN"/>
          <w14:ligatures w14:val="none"/>
        </w:rPr>
        <w:t>don't</w:t>
      </w:r>
      <w:proofErr w:type="gramEnd"/>
      <w:r w:rsidRPr="0085158F">
        <w:rPr>
          <w:rFonts w:ascii="Times New Roman" w:eastAsia="Times New Roman" w:hAnsi="Times New Roman" w:cs="Times New Roman"/>
          <w:b/>
          <w:bCs/>
          <w:color w:val="000000"/>
          <w:kern w:val="0"/>
          <w:sz w:val="24"/>
          <w:szCs w:val="24"/>
          <w:lang w:eastAsia="en-IN"/>
          <w14:ligatures w14:val="none"/>
        </w:rPr>
        <w:t xml:space="preserve"> agree with the recommended pathways?</w:t>
      </w:r>
    </w:p>
    <w:p w14:paraId="437F9BB2" w14:textId="13A409C9" w:rsidR="00BF21EF" w:rsidRDefault="00BF21EF" w:rsidP="00BF21EF">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I had other expectations from the assessment</w:t>
      </w:r>
    </w:p>
    <w:p w14:paraId="13F9616A" w14:textId="4342FACF" w:rsidR="00BF21EF" w:rsidRPr="0085158F" w:rsidRDefault="00BF21EF" w:rsidP="00BF21EF">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I </w:t>
      </w:r>
      <w:proofErr w:type="gramStart"/>
      <w:r>
        <w:rPr>
          <w:rFonts w:ascii="Times New Roman" w:eastAsia="Times New Roman" w:hAnsi="Times New Roman" w:cs="Times New Roman"/>
          <w:b/>
          <w:bCs/>
          <w:color w:val="000000"/>
          <w:kern w:val="0"/>
          <w:sz w:val="24"/>
          <w:szCs w:val="24"/>
          <w:lang w:eastAsia="en-IN"/>
          <w14:ligatures w14:val="none"/>
        </w:rPr>
        <w:t>don’t</w:t>
      </w:r>
      <w:proofErr w:type="gramEnd"/>
      <w:r>
        <w:rPr>
          <w:rFonts w:ascii="Times New Roman" w:eastAsia="Times New Roman" w:hAnsi="Times New Roman" w:cs="Times New Roman"/>
          <w:b/>
          <w:bCs/>
          <w:color w:val="000000"/>
          <w:kern w:val="0"/>
          <w:sz w:val="24"/>
          <w:szCs w:val="24"/>
          <w:lang w:eastAsia="en-IN"/>
          <w14:ligatures w14:val="none"/>
        </w:rPr>
        <w:t xml:space="preserve"> think this result is a true reflection of my capabilities</w:t>
      </w:r>
    </w:p>
    <w:p w14:paraId="64BD8A2B" w14:textId="77777777" w:rsidR="0088405D" w:rsidRPr="00BF21EF"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lastRenderedPageBreak/>
        <w:t xml:space="preserve">The assessment is a tool to guide you. If you feel that other factors need consideration or if you have a different preference, </w:t>
      </w:r>
      <w:proofErr w:type="gramStart"/>
      <w:r w:rsidRPr="00BE3243">
        <w:rPr>
          <w:rFonts w:ascii="Times New Roman" w:eastAsia="Times New Roman" w:hAnsi="Times New Roman" w:cs="Times New Roman"/>
          <w:color w:val="000000"/>
          <w:kern w:val="0"/>
          <w:sz w:val="24"/>
          <w:szCs w:val="24"/>
          <w:lang w:eastAsia="en-IN"/>
          <w14:ligatures w14:val="none"/>
        </w:rPr>
        <w:t>it's</w:t>
      </w:r>
      <w:proofErr w:type="gramEnd"/>
      <w:r w:rsidRPr="00BE3243">
        <w:rPr>
          <w:rFonts w:ascii="Times New Roman" w:eastAsia="Times New Roman" w:hAnsi="Times New Roman" w:cs="Times New Roman"/>
          <w:color w:val="000000"/>
          <w:kern w:val="0"/>
          <w:sz w:val="24"/>
          <w:szCs w:val="24"/>
          <w:lang w:eastAsia="en-IN"/>
          <w14:ligatures w14:val="none"/>
        </w:rPr>
        <w:t xml:space="preserve"> advisable to discuss this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who can provide personalised advice.</w:t>
      </w:r>
    </w:p>
    <w:p w14:paraId="44CDA37A" w14:textId="237FD7B4" w:rsidR="00BF21EF" w:rsidRPr="000F76F4" w:rsidRDefault="00BF21EF"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This assessment is completely based on the answers given by you and your state of mind when you gave them</w:t>
      </w:r>
      <w:r w:rsidR="00C72B6D">
        <w:rPr>
          <w:rFonts w:ascii="Times New Roman" w:eastAsia="Times New Roman" w:hAnsi="Times New Roman" w:cs="Times New Roman"/>
          <w:color w:val="000000"/>
          <w:kern w:val="0"/>
          <w:sz w:val="24"/>
          <w:szCs w:val="24"/>
          <w:lang w:eastAsia="en-IN"/>
          <w14:ligatures w14:val="none"/>
        </w:rPr>
        <w:t xml:space="preserve"> and as such reflects your thought process. It is likely that your state of mind today is different from when you gave the assessment, which is impacting the results</w:t>
      </w:r>
    </w:p>
    <w:p w14:paraId="566A90D3"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5142DC7F" w14:textId="77777777" w:rsidR="0088405D" w:rsidRPr="00C72B6D"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parents or guardians be involved in the interpretation session?</w:t>
      </w:r>
    </w:p>
    <w:p w14:paraId="06F818CA" w14:textId="09493639" w:rsidR="00C72B6D" w:rsidRDefault="00C72B6D" w:rsidP="00C72B6D">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Who all should we involve in the interpretation session</w:t>
      </w:r>
    </w:p>
    <w:p w14:paraId="3836A152" w14:textId="4979AEFC" w:rsidR="00C72B6D" w:rsidRPr="0085158F" w:rsidRDefault="00C72B6D" w:rsidP="00C72B6D">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What if I want to do the interpretation session alone</w:t>
      </w:r>
    </w:p>
    <w:p w14:paraId="0D11D8EB" w14:textId="70153843" w:rsidR="0088405D" w:rsidRPr="00C72B6D" w:rsidRDefault="00C72B6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w:t>
      </w:r>
      <w:r w:rsidR="0088405D" w:rsidRPr="00BE3243">
        <w:rPr>
          <w:rFonts w:ascii="Times New Roman" w:eastAsia="Times New Roman" w:hAnsi="Times New Roman" w:cs="Times New Roman"/>
          <w:color w:val="000000"/>
          <w:kern w:val="0"/>
          <w:sz w:val="24"/>
          <w:szCs w:val="24"/>
          <w:lang w:eastAsia="en-IN"/>
          <w14:ligatures w14:val="none"/>
        </w:rPr>
        <w:t>nvolving parents or guardians in the interpretation session is encouraged, especially for younger participants. It can provide a comprehensive understanding of the individual's aspirations and support systems.</w:t>
      </w:r>
    </w:p>
    <w:p w14:paraId="51B537F7" w14:textId="070DB7EC" w:rsidR="00C72B6D" w:rsidRPr="00C72B6D" w:rsidRDefault="00C72B6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Involving all those who are going to support and help you in your journey should be included so that they understand their role in your endeavours</w:t>
      </w:r>
    </w:p>
    <w:p w14:paraId="4EB79EE5" w14:textId="23CA4D78" w:rsidR="00C72B6D" w:rsidRPr="000F76F4" w:rsidRDefault="00C72B6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Involving another friend or family may also help to get a different perspective </w:t>
      </w:r>
    </w:p>
    <w:p w14:paraId="00BB6E9D"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18F3C33" w14:textId="77777777" w:rsidR="0088405D" w:rsidRPr="00C72B6D"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soon should I make decisions based on the assessment?</w:t>
      </w:r>
    </w:p>
    <w:p w14:paraId="58284A7F" w14:textId="4ABB1965" w:rsidR="00C72B6D" w:rsidRPr="0085158F" w:rsidRDefault="00C72B6D" w:rsidP="00C72B6D">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Are the results valid for a certain </w:t>
      </w:r>
      <w:proofErr w:type="gramStart"/>
      <w:r>
        <w:rPr>
          <w:rFonts w:ascii="Times New Roman" w:eastAsia="Times New Roman" w:hAnsi="Times New Roman" w:cs="Times New Roman"/>
          <w:b/>
          <w:bCs/>
          <w:color w:val="000000"/>
          <w:kern w:val="0"/>
          <w:sz w:val="24"/>
          <w:szCs w:val="24"/>
          <w:lang w:eastAsia="en-IN"/>
          <w14:ligatures w14:val="none"/>
        </w:rPr>
        <w:t>period of time</w:t>
      </w:r>
      <w:proofErr w:type="gramEnd"/>
      <w:r>
        <w:rPr>
          <w:rFonts w:ascii="Times New Roman" w:eastAsia="Times New Roman" w:hAnsi="Times New Roman" w:cs="Times New Roman"/>
          <w:b/>
          <w:bCs/>
          <w:color w:val="000000"/>
          <w:kern w:val="0"/>
          <w:sz w:val="24"/>
          <w:szCs w:val="24"/>
          <w:lang w:eastAsia="en-IN"/>
          <w14:ligatures w14:val="none"/>
        </w:rPr>
        <w:t xml:space="preserve"> only</w:t>
      </w:r>
    </w:p>
    <w:p w14:paraId="5F054F16" w14:textId="77777777" w:rsidR="0088405D" w:rsidRPr="00C72B6D"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The assessment is a starting point for exploration. Take your time to research, discuss, and reflect on the findings. </w:t>
      </w:r>
      <w:proofErr w:type="gramStart"/>
      <w:r w:rsidRPr="00BE3243">
        <w:rPr>
          <w:rFonts w:ascii="Times New Roman" w:eastAsia="Times New Roman" w:hAnsi="Times New Roman" w:cs="Times New Roman"/>
          <w:color w:val="000000"/>
          <w:kern w:val="0"/>
          <w:sz w:val="24"/>
          <w:szCs w:val="24"/>
          <w:lang w:eastAsia="en-IN"/>
          <w14:ligatures w14:val="none"/>
        </w:rPr>
        <w:t>It's</w:t>
      </w:r>
      <w:proofErr w:type="gramEnd"/>
      <w:r w:rsidRPr="00BE3243">
        <w:rPr>
          <w:rFonts w:ascii="Times New Roman" w:eastAsia="Times New Roman" w:hAnsi="Times New Roman" w:cs="Times New Roman"/>
          <w:color w:val="000000"/>
          <w:kern w:val="0"/>
          <w:sz w:val="24"/>
          <w:szCs w:val="24"/>
          <w:lang w:eastAsia="en-IN"/>
          <w14:ligatures w14:val="none"/>
        </w:rPr>
        <w:t xml:space="preserve"> advisable to make decisions at a comfortable pace, considering all aspects.</w:t>
      </w:r>
    </w:p>
    <w:p w14:paraId="126E104E" w14:textId="281C36EE" w:rsidR="00C72B6D" w:rsidRPr="00C72B6D" w:rsidRDefault="00C72B6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Taking a decision within 1-2 years of doing the assessment is advisable</w:t>
      </w:r>
    </w:p>
    <w:p w14:paraId="0ADA4BEC" w14:textId="03D755DC" w:rsidR="00C72B6D" w:rsidRPr="000F76F4" w:rsidRDefault="00C72B6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You may want to retake the assessment after one year in case there has been a substantial change in your knowledge, attitude, </w:t>
      </w:r>
      <w:proofErr w:type="gramStart"/>
      <w:r>
        <w:rPr>
          <w:rFonts w:ascii="Times New Roman" w:eastAsia="Times New Roman" w:hAnsi="Times New Roman" w:cs="Times New Roman"/>
          <w:color w:val="000000"/>
          <w:kern w:val="0"/>
          <w:sz w:val="24"/>
          <w:szCs w:val="24"/>
          <w:lang w:eastAsia="en-IN"/>
          <w14:ligatures w14:val="none"/>
        </w:rPr>
        <w:t>skills</w:t>
      </w:r>
      <w:proofErr w:type="gramEnd"/>
      <w:r>
        <w:rPr>
          <w:rFonts w:ascii="Times New Roman" w:eastAsia="Times New Roman" w:hAnsi="Times New Roman" w:cs="Times New Roman"/>
          <w:color w:val="000000"/>
          <w:kern w:val="0"/>
          <w:sz w:val="24"/>
          <w:szCs w:val="24"/>
          <w:lang w:eastAsia="en-IN"/>
          <w14:ligatures w14:val="none"/>
        </w:rPr>
        <w:t xml:space="preserve"> and circumstances</w:t>
      </w:r>
    </w:p>
    <w:p w14:paraId="69B7ED2C"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5012A1FA" w14:textId="77777777" w:rsidR="0088405D" w:rsidRPr="00283361"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there ongoing support after the assessment?</w:t>
      </w:r>
    </w:p>
    <w:p w14:paraId="4EAEA3A8" w14:textId="65BF41CB" w:rsidR="00283361" w:rsidRDefault="00283361" w:rsidP="00283361">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How can I receive answers to my queries after the first counselling session is done</w:t>
      </w:r>
    </w:p>
    <w:p w14:paraId="7FEC305C" w14:textId="7CCE80F1" w:rsidR="00283361" w:rsidRPr="0085158F" w:rsidRDefault="00283361" w:rsidP="00283361">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How will I get ongoing support for my queries or clarifications</w:t>
      </w:r>
    </w:p>
    <w:p w14:paraId="75DCCA5C" w14:textId="77777777" w:rsidR="0088405D" w:rsidRPr="00BE3243"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Career Help Pages and Scholarships Information is available for one year, till we update the content for the next year. </w:t>
      </w:r>
    </w:p>
    <w:p w14:paraId="324C23C2"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You can schedule additional guidance sessions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at an additional charge of Rs. 1000/- per session of one hour duration where you can inquire about follow-up sessions or additional resources that can help you navigate your academic and professional journey effectively.</w:t>
      </w:r>
    </w:p>
    <w:p w14:paraId="2E049887" w14:textId="77777777" w:rsidR="0088405D" w:rsidRPr="0085158F" w:rsidRDefault="0088405D" w:rsidP="0088405D">
      <w:pPr>
        <w:pStyle w:val="ListParagraph"/>
        <w:spacing w:after="0" w:line="360" w:lineRule="auto"/>
        <w:jc w:val="both"/>
        <w:rPr>
          <w:rFonts w:ascii="Times New Roman" w:eastAsia="Times New Roman" w:hAnsi="Times New Roman" w:cs="Times New Roman"/>
          <w:b/>
          <w:bCs/>
          <w:kern w:val="0"/>
          <w:sz w:val="24"/>
          <w:szCs w:val="24"/>
          <w:lang w:eastAsia="en-IN"/>
          <w14:ligatures w14:val="none"/>
        </w:rPr>
      </w:pPr>
    </w:p>
    <w:p w14:paraId="21B664CC" w14:textId="299774D2" w:rsidR="00283361" w:rsidRPr="00283361" w:rsidRDefault="0088405D" w:rsidP="00283361">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often should I revisit my assessment results?</w:t>
      </w:r>
    </w:p>
    <w:p w14:paraId="4ADF0437" w14:textId="77777777" w:rsidR="0088405D" w:rsidRPr="00283361"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proofErr w:type="gramStart"/>
      <w:r w:rsidRPr="00BE3243">
        <w:rPr>
          <w:rFonts w:ascii="Times New Roman" w:eastAsia="Times New Roman" w:hAnsi="Times New Roman" w:cs="Times New Roman"/>
          <w:color w:val="000000"/>
          <w:kern w:val="0"/>
          <w:sz w:val="24"/>
          <w:szCs w:val="24"/>
          <w:lang w:eastAsia="en-IN"/>
          <w14:ligatures w14:val="none"/>
        </w:rPr>
        <w:t>It's</w:t>
      </w:r>
      <w:proofErr w:type="gramEnd"/>
      <w:r w:rsidRPr="00BE3243">
        <w:rPr>
          <w:rFonts w:ascii="Times New Roman" w:eastAsia="Times New Roman" w:hAnsi="Times New Roman" w:cs="Times New Roman"/>
          <w:color w:val="000000"/>
          <w:kern w:val="0"/>
          <w:sz w:val="24"/>
          <w:szCs w:val="24"/>
          <w:lang w:eastAsia="en-IN"/>
          <w14:ligatures w14:val="none"/>
        </w:rPr>
        <w:t xml:space="preserve"> recommended to revisit your assessment results periodically, especially during key decision-making phases. However, </w:t>
      </w:r>
      <w:proofErr w:type="gramStart"/>
      <w:r w:rsidRPr="00BE3243">
        <w:rPr>
          <w:rFonts w:ascii="Times New Roman" w:eastAsia="Times New Roman" w:hAnsi="Times New Roman" w:cs="Times New Roman"/>
          <w:color w:val="000000"/>
          <w:kern w:val="0"/>
          <w:sz w:val="24"/>
          <w:szCs w:val="24"/>
          <w:lang w:eastAsia="en-IN"/>
          <w14:ligatures w14:val="none"/>
        </w:rPr>
        <w:t>there's</w:t>
      </w:r>
      <w:proofErr w:type="gramEnd"/>
      <w:r w:rsidRPr="00BE3243">
        <w:rPr>
          <w:rFonts w:ascii="Times New Roman" w:eastAsia="Times New Roman" w:hAnsi="Times New Roman" w:cs="Times New Roman"/>
          <w:color w:val="000000"/>
          <w:kern w:val="0"/>
          <w:sz w:val="24"/>
          <w:szCs w:val="24"/>
          <w:lang w:eastAsia="en-IN"/>
          <w14:ligatures w14:val="none"/>
        </w:rPr>
        <w:t xml:space="preserve"> no strict rule, and you can choose to review it whenever you feel the need for guidance.</w:t>
      </w:r>
    </w:p>
    <w:p w14:paraId="35E10A3E" w14:textId="77777777" w:rsidR="00283361" w:rsidRPr="000F76F4" w:rsidRDefault="00283361" w:rsidP="00283361">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68B196FC"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7FFA2127" w14:textId="77777777" w:rsidR="0088405D" w:rsidRDefault="0088405D" w:rsidP="0088405D">
      <w:pPr>
        <w:pStyle w:val="ListParagraph"/>
        <w:numPr>
          <w:ilvl w:val="0"/>
          <w:numId w:val="1"/>
        </w:numPr>
        <w:spacing w:after="0" w:line="36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the assessment results change over time?</w:t>
      </w:r>
    </w:p>
    <w:p w14:paraId="0FA4072B" w14:textId="4D96D8EE" w:rsidR="00283361" w:rsidRDefault="00283361" w:rsidP="00283361">
      <w:pPr>
        <w:pStyle w:val="ListParagraph"/>
        <w:spacing w:after="0" w:line="360" w:lineRule="auto"/>
        <w:ind w:left="360"/>
        <w:jc w:val="both"/>
        <w:textAlignment w:val="baseline"/>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Is this </w:t>
      </w:r>
      <w:proofErr w:type="gramStart"/>
      <w:r>
        <w:rPr>
          <w:rFonts w:ascii="Times New Roman" w:eastAsia="Times New Roman" w:hAnsi="Times New Roman" w:cs="Times New Roman"/>
          <w:b/>
          <w:bCs/>
          <w:color w:val="000000"/>
          <w:kern w:val="0"/>
          <w:sz w:val="24"/>
          <w:szCs w:val="24"/>
          <w:lang w:eastAsia="en-IN"/>
          <w14:ligatures w14:val="none"/>
        </w:rPr>
        <w:t>the final result</w:t>
      </w:r>
      <w:proofErr w:type="gramEnd"/>
      <w:r>
        <w:rPr>
          <w:rFonts w:ascii="Times New Roman" w:eastAsia="Times New Roman" w:hAnsi="Times New Roman" w:cs="Times New Roman"/>
          <w:b/>
          <w:bCs/>
          <w:color w:val="000000"/>
          <w:kern w:val="0"/>
          <w:sz w:val="24"/>
          <w:szCs w:val="24"/>
          <w:lang w:eastAsia="en-IN"/>
          <w14:ligatures w14:val="none"/>
        </w:rPr>
        <w:t xml:space="preserve"> for my aptitude, personality and career options</w:t>
      </w:r>
    </w:p>
    <w:p w14:paraId="202C682A" w14:textId="4C99C87D" w:rsidR="00283361" w:rsidRDefault="00283361" w:rsidP="00283361">
      <w:pPr>
        <w:pStyle w:val="ListParagraph"/>
        <w:spacing w:after="0" w:line="360" w:lineRule="auto"/>
        <w:ind w:left="360"/>
        <w:jc w:val="both"/>
        <w:textAlignment w:val="baseline"/>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Are any changes possible in the final report</w:t>
      </w:r>
    </w:p>
    <w:p w14:paraId="0CCB5E23" w14:textId="2C0A634B" w:rsidR="00283361" w:rsidRPr="0085158F" w:rsidRDefault="00283361" w:rsidP="00283361">
      <w:pPr>
        <w:pStyle w:val="ListParagraph"/>
        <w:spacing w:after="0" w:line="360" w:lineRule="auto"/>
        <w:ind w:left="360"/>
        <w:jc w:val="both"/>
        <w:textAlignment w:val="baseline"/>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Are there different ways of interpreting the result</w:t>
      </w:r>
    </w:p>
    <w:p w14:paraId="39D6CCAE" w14:textId="77777777" w:rsidR="0088405D" w:rsidRPr="00283361"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While fundamental aspects may remain consistent, some preferences and strengths can evolve over time. </w:t>
      </w:r>
      <w:proofErr w:type="gramStart"/>
      <w:r w:rsidRPr="00BE3243">
        <w:rPr>
          <w:rFonts w:ascii="Times New Roman" w:eastAsia="Times New Roman" w:hAnsi="Times New Roman" w:cs="Times New Roman"/>
          <w:color w:val="000000"/>
          <w:kern w:val="0"/>
          <w:sz w:val="24"/>
          <w:szCs w:val="24"/>
          <w:lang w:eastAsia="en-IN"/>
          <w14:ligatures w14:val="none"/>
        </w:rPr>
        <w:t>It's</w:t>
      </w:r>
      <w:proofErr w:type="gramEnd"/>
      <w:r w:rsidRPr="00BE3243">
        <w:rPr>
          <w:rFonts w:ascii="Times New Roman" w:eastAsia="Times New Roman" w:hAnsi="Times New Roman" w:cs="Times New Roman"/>
          <w:color w:val="000000"/>
          <w:kern w:val="0"/>
          <w:sz w:val="24"/>
          <w:szCs w:val="24"/>
          <w:lang w:eastAsia="en-IN"/>
          <w14:ligatures w14:val="none"/>
        </w:rPr>
        <w:t xml:space="preserve"> a good idea to consider a re-assessment during significant life transitions or if you feel your priorities have changed.</w:t>
      </w:r>
    </w:p>
    <w:p w14:paraId="22007919" w14:textId="31902A19" w:rsidR="00283361" w:rsidRPr="000F76F4" w:rsidRDefault="00283361"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The report lists multiple options and the changing market scenario may also cause a change in the available options. Your priorities in life also impact the choices you will make. All these changes will impact how circumstances evolve and impact your career. </w:t>
      </w:r>
    </w:p>
    <w:p w14:paraId="0076FE44"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70051C04" w14:textId="77777777" w:rsidR="0088405D" w:rsidRPr="00283361"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Are there resources available for additional career exploration?</w:t>
      </w:r>
    </w:p>
    <w:p w14:paraId="13B5BB88" w14:textId="3161530B" w:rsidR="00283361" w:rsidRPr="0085158F" w:rsidRDefault="00283361" w:rsidP="00283361">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Can I find any additional resources</w:t>
      </w:r>
      <w:r w:rsidR="0002292E">
        <w:rPr>
          <w:rFonts w:ascii="Times New Roman" w:eastAsia="Times New Roman" w:hAnsi="Times New Roman" w:cs="Times New Roman"/>
          <w:b/>
          <w:bCs/>
          <w:color w:val="000000"/>
          <w:kern w:val="0"/>
          <w:sz w:val="24"/>
          <w:szCs w:val="24"/>
          <w:lang w:eastAsia="en-IN"/>
          <w14:ligatures w14:val="none"/>
        </w:rPr>
        <w:t xml:space="preserve"> other than the ones provided by </w:t>
      </w:r>
      <w:proofErr w:type="spellStart"/>
      <w:r w:rsidR="0002292E">
        <w:rPr>
          <w:rFonts w:ascii="Times New Roman" w:eastAsia="Times New Roman" w:hAnsi="Times New Roman" w:cs="Times New Roman"/>
          <w:b/>
          <w:bCs/>
          <w:color w:val="000000"/>
          <w:kern w:val="0"/>
          <w:sz w:val="24"/>
          <w:szCs w:val="24"/>
          <w:lang w:eastAsia="en-IN"/>
          <w14:ligatures w14:val="none"/>
        </w:rPr>
        <w:t>CareersandMe</w:t>
      </w:r>
      <w:proofErr w:type="spellEnd"/>
    </w:p>
    <w:p w14:paraId="0F10B0D4" w14:textId="77777777" w:rsidR="0088405D" w:rsidRPr="0002292E"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Inquire about supplementary resources or workshops that can help you delve deeper into specific career options or industries beyond the initial assessment report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w:t>
      </w:r>
    </w:p>
    <w:p w14:paraId="22C593E0" w14:textId="78BDE1E3" w:rsidR="0002292E" w:rsidRPr="000F76F4" w:rsidRDefault="0002292E"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Many other resources are available on the internet and you may choose to search information there as well. We recommend adequate caution, authenticity of information and credibility of the information provided to make a sound basis for judgement.</w:t>
      </w:r>
    </w:p>
    <w:p w14:paraId="0E5C7F46"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0D8B5422" w14:textId="77777777" w:rsidR="0088405D" w:rsidRPr="0002292E"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What if I have unique circumstances or constraints in choosing a career?</w:t>
      </w:r>
    </w:p>
    <w:p w14:paraId="5033B862" w14:textId="401C24E6" w:rsidR="0002292E" w:rsidRDefault="0002292E" w:rsidP="0002292E">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if my circumstance is different from everyone else</w:t>
      </w:r>
    </w:p>
    <w:p w14:paraId="7A0744F9" w14:textId="3D76E126" w:rsidR="0002292E" w:rsidRPr="0085158F" w:rsidRDefault="0002292E" w:rsidP="0002292E">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What if I need specialised consideration</w:t>
      </w:r>
    </w:p>
    <w:p w14:paraId="35275C91"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If you have specific constraints or unique circumstances, discuss them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They can offer personalized advice and help you find options that align with your situation.</w:t>
      </w:r>
    </w:p>
    <w:p w14:paraId="4216F3B4" w14:textId="77777777" w:rsidR="0088405D"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13B344B7" w14:textId="77777777" w:rsidR="0002292E" w:rsidRPr="00BE3243" w:rsidRDefault="0002292E"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05900FBE" w14:textId="77777777" w:rsidR="0088405D" w:rsidRPr="0002292E"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lastRenderedPageBreak/>
        <w:t>Can the assessment be shared with educational institutions or employers?</w:t>
      </w:r>
    </w:p>
    <w:p w14:paraId="757DF92B" w14:textId="6CF25CD7" w:rsidR="0002292E" w:rsidRPr="0085158F" w:rsidRDefault="0002292E" w:rsidP="0002292E">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Does any employer or institution do selections based on this assessment</w:t>
      </w:r>
    </w:p>
    <w:p w14:paraId="02B8AD37" w14:textId="6583B653" w:rsidR="0088405D" w:rsidRPr="0002292E" w:rsidRDefault="0002292E"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Y</w:t>
      </w:r>
      <w:r w:rsidR="0088405D" w:rsidRPr="00BE3243">
        <w:rPr>
          <w:rFonts w:ascii="Times New Roman" w:eastAsia="Times New Roman" w:hAnsi="Times New Roman" w:cs="Times New Roman"/>
          <w:color w:val="000000"/>
          <w:kern w:val="0"/>
          <w:sz w:val="24"/>
          <w:szCs w:val="24"/>
          <w:lang w:eastAsia="en-IN"/>
          <w14:ligatures w14:val="none"/>
        </w:rPr>
        <w:t>ou may have the option to share your results with educational institutions or employers. Inquire about this feature if relevant to your goals.</w:t>
      </w:r>
    </w:p>
    <w:p w14:paraId="4DAD3534" w14:textId="0144FEED" w:rsidR="0002292E" w:rsidRPr="000F76F4" w:rsidRDefault="0002292E"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We are currently not tied up with any institution for selection purposes</w:t>
      </w:r>
    </w:p>
    <w:p w14:paraId="01D9CB82"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1B60FA5F" w14:textId="77777777" w:rsidR="0088405D" w:rsidRPr="0002292E"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can I integrate the assessment results with my educational choices?</w:t>
      </w:r>
    </w:p>
    <w:p w14:paraId="133D70B1" w14:textId="160943DB" w:rsidR="0002292E" w:rsidRDefault="0002292E" w:rsidP="0002292E">
      <w:pPr>
        <w:pStyle w:val="ListParagraph"/>
        <w:spacing w:after="0" w:line="360" w:lineRule="auto"/>
        <w:ind w:left="360"/>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Is the career choice any indicator of the study options I must consider</w:t>
      </w:r>
    </w:p>
    <w:p w14:paraId="612587FF" w14:textId="0B4062C3" w:rsidR="0002292E" w:rsidRPr="0085158F" w:rsidRDefault="0002292E" w:rsidP="0002292E">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Can any guidance be provided regarding the kinds of additional courses or certifications that I can take up</w:t>
      </w:r>
    </w:p>
    <w:p w14:paraId="7271C534"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Seek guidance on how to align the assessment results with your educational pursuits. This may involve discussing potential majors, courses, or educational paths that complement your strengths and interests.</w:t>
      </w:r>
    </w:p>
    <w:p w14:paraId="11A74505"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590F7E4C" w14:textId="77777777" w:rsidR="0088405D" w:rsidRPr="00193062"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there a community or network of individuals who have taken the assessment?</w:t>
      </w:r>
    </w:p>
    <w:p w14:paraId="54168F1F" w14:textId="2957E9F5" w:rsidR="00193062" w:rsidRPr="0085158F" w:rsidRDefault="00193062" w:rsidP="00193062">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Can I connect with others and discuss with them regarding the choices to make</w:t>
      </w:r>
    </w:p>
    <w:p w14:paraId="426D0D44"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there is a </w:t>
      </w:r>
      <w:proofErr w:type="spellStart"/>
      <w:r w:rsidRPr="00BE3243">
        <w:rPr>
          <w:rFonts w:ascii="Times New Roman" w:eastAsia="Times New Roman" w:hAnsi="Times New Roman" w:cs="Times New Roman"/>
          <w:color w:val="000000"/>
          <w:kern w:val="0"/>
          <w:sz w:val="24"/>
          <w:szCs w:val="24"/>
          <w:lang w:eastAsia="en-IN"/>
          <w14:ligatures w14:val="none"/>
        </w:rPr>
        <w:t>Whatsapp</w:t>
      </w:r>
      <w:proofErr w:type="spellEnd"/>
      <w:r w:rsidRPr="00BE3243">
        <w:rPr>
          <w:rFonts w:ascii="Times New Roman" w:eastAsia="Times New Roman" w:hAnsi="Times New Roman" w:cs="Times New Roman"/>
          <w:color w:val="000000"/>
          <w:kern w:val="0"/>
          <w:sz w:val="24"/>
          <w:szCs w:val="24"/>
          <w:lang w:eastAsia="en-IN"/>
          <w14:ligatures w14:val="none"/>
        </w:rPr>
        <w:t xml:space="preserve"> Community of the existing users.</w:t>
      </w:r>
    </w:p>
    <w:p w14:paraId="6CA2B381"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38CD58D8"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do I interpret the detailed career pathways provided in the assessment report?</w:t>
      </w:r>
    </w:p>
    <w:p w14:paraId="38D62F69" w14:textId="77777777" w:rsidR="0088405D" w:rsidRPr="00BE3243"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Seek guidance on interpreting the assessment report comprehensively, especially the detailed career pathways tailored to your strengths and preferences during the Free Online Guidance Session</w:t>
      </w:r>
    </w:p>
    <w:p w14:paraId="0BE599ED"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Career Help Pages and Scholarships Information access will be provided to gain a more detailed understanding of individual careers. </w:t>
      </w:r>
    </w:p>
    <w:p w14:paraId="024ED738"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25A322B6" w14:textId="77777777" w:rsidR="0088405D" w:rsidRPr="00193062"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Are there specific industries or sectors where my strengths are particularly well-suited?</w:t>
      </w:r>
    </w:p>
    <w:p w14:paraId="082F9876" w14:textId="6B79B104" w:rsidR="00193062" w:rsidRPr="0085158F" w:rsidRDefault="00193062" w:rsidP="00193062">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Which options am I best suited to take up</w:t>
      </w:r>
    </w:p>
    <w:p w14:paraId="7E776FC4"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Explore information about industries or sectors that align with your strengths, helping you focus on areas where you are likely to excel.</w:t>
      </w:r>
    </w:p>
    <w:p w14:paraId="4707A644"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0B82667B" w14:textId="77777777" w:rsidR="0088405D" w:rsidRPr="00193062"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the assessment results be a starting point for further educational planning?</w:t>
      </w:r>
    </w:p>
    <w:p w14:paraId="3CB51066" w14:textId="562E5DA0" w:rsidR="00193062" w:rsidRPr="0085158F" w:rsidRDefault="00193062" w:rsidP="00193062">
      <w:pPr>
        <w:pStyle w:val="ListParagraph"/>
        <w:spacing w:after="0" w:line="36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Can I plan my future study and career options based on this report</w:t>
      </w:r>
    </w:p>
    <w:p w14:paraId="24A2461E"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it will </w:t>
      </w:r>
      <w:proofErr w:type="gramStart"/>
      <w:r w:rsidRPr="00BE3243">
        <w:rPr>
          <w:rFonts w:ascii="Times New Roman" w:eastAsia="Times New Roman" w:hAnsi="Times New Roman" w:cs="Times New Roman"/>
          <w:color w:val="000000"/>
          <w:kern w:val="0"/>
          <w:sz w:val="24"/>
          <w:szCs w:val="24"/>
          <w:lang w:eastAsia="en-IN"/>
          <w14:ligatures w14:val="none"/>
        </w:rPr>
        <w:t>definitely help</w:t>
      </w:r>
      <w:proofErr w:type="gramEnd"/>
      <w:r w:rsidRPr="00BE3243">
        <w:rPr>
          <w:rFonts w:ascii="Times New Roman" w:eastAsia="Times New Roman" w:hAnsi="Times New Roman" w:cs="Times New Roman"/>
          <w:color w:val="000000"/>
          <w:kern w:val="0"/>
          <w:sz w:val="24"/>
          <w:szCs w:val="24"/>
          <w:lang w:eastAsia="en-IN"/>
          <w14:ligatures w14:val="none"/>
        </w:rPr>
        <w:t>. Discuss how the assessment can inform decisions about further education, including choosing majors or specialised courses based on your aptitudes and interests.</w:t>
      </w:r>
    </w:p>
    <w:p w14:paraId="0068A0AE" w14:textId="77777777" w:rsidR="0088405D" w:rsidRPr="000F76F4" w:rsidRDefault="0088405D" w:rsidP="0088405D">
      <w:pPr>
        <w:spacing w:after="0" w:line="360" w:lineRule="auto"/>
        <w:ind w:left="426"/>
        <w:jc w:val="both"/>
        <w:rPr>
          <w:rFonts w:ascii="Times New Roman" w:eastAsia="Times New Roman" w:hAnsi="Times New Roman" w:cs="Times New Roman"/>
          <w:kern w:val="0"/>
          <w:sz w:val="24"/>
          <w:szCs w:val="24"/>
          <w:lang w:eastAsia="en-IN"/>
          <w14:ligatures w14:val="none"/>
        </w:rPr>
      </w:pPr>
    </w:p>
    <w:p w14:paraId="48E8D408"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What role can the assessment play in personal development and skill enhancement?</w:t>
      </w:r>
    </w:p>
    <w:p w14:paraId="271AFFD1" w14:textId="77777777" w:rsidR="0088405D" w:rsidRPr="00BE3243"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Understand how the assessment results can be utilised for personal development, including identifying areas for skill enhancement and professional growth. The guidance session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will provide a clearer understanding.</w:t>
      </w:r>
    </w:p>
    <w:p w14:paraId="51D4ACAC" w14:textId="77777777" w:rsidR="0088405D" w:rsidRPr="00BE3243"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p>
    <w:p w14:paraId="66F121B7"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Are there success stories or testimonials from individuals who have benefited from the assessment?</w:t>
      </w:r>
    </w:p>
    <w:p w14:paraId="4BA76483"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We cannot provide names and details of past </w:t>
      </w:r>
      <w:proofErr w:type="spellStart"/>
      <w:r w:rsidRPr="00BE3243">
        <w:rPr>
          <w:rFonts w:ascii="Times New Roman" w:eastAsia="Times New Roman" w:hAnsi="Times New Roman" w:cs="Times New Roman"/>
          <w:color w:val="000000"/>
          <w:kern w:val="0"/>
          <w:sz w:val="24"/>
          <w:szCs w:val="24"/>
          <w:lang w:eastAsia="en-IN"/>
          <w14:ligatures w14:val="none"/>
        </w:rPr>
        <w:t>assessees</w:t>
      </w:r>
      <w:proofErr w:type="spellEnd"/>
      <w:r w:rsidRPr="00BE3243">
        <w:rPr>
          <w:rFonts w:ascii="Times New Roman" w:eastAsia="Times New Roman" w:hAnsi="Times New Roman" w:cs="Times New Roman"/>
          <w:color w:val="000000"/>
          <w:kern w:val="0"/>
          <w:sz w:val="24"/>
          <w:szCs w:val="24"/>
          <w:lang w:eastAsia="en-IN"/>
          <w14:ligatures w14:val="none"/>
        </w:rPr>
        <w:t xml:space="preserve">. </w:t>
      </w:r>
      <w:proofErr w:type="gramStart"/>
      <w:r w:rsidRPr="00BE3243">
        <w:rPr>
          <w:rFonts w:ascii="Times New Roman" w:eastAsia="Times New Roman" w:hAnsi="Times New Roman" w:cs="Times New Roman"/>
          <w:color w:val="000000"/>
          <w:kern w:val="0"/>
          <w:sz w:val="24"/>
          <w:szCs w:val="24"/>
          <w:lang w:eastAsia="en-IN"/>
          <w14:ligatures w14:val="none"/>
        </w:rPr>
        <w:t>However</w:t>
      </w:r>
      <w:proofErr w:type="gramEnd"/>
      <w:r w:rsidRPr="00BE3243">
        <w:rPr>
          <w:rFonts w:ascii="Times New Roman" w:eastAsia="Times New Roman" w:hAnsi="Times New Roman" w:cs="Times New Roman"/>
          <w:color w:val="000000"/>
          <w:kern w:val="0"/>
          <w:sz w:val="24"/>
          <w:szCs w:val="24"/>
          <w:lang w:eastAsia="en-IN"/>
          <w14:ligatures w14:val="none"/>
        </w:rPr>
        <w:t xml:space="preserve"> you can check out the reviews and our website evyaas.com for more details. </w:t>
      </w:r>
    </w:p>
    <w:p w14:paraId="6FC7D92B"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60E32FD2"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the assessment results be shared with my current employer for professional development discussions?</w:t>
      </w:r>
    </w:p>
    <w:p w14:paraId="06AE6608"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you can. However, always check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on the right way to do it. </w:t>
      </w:r>
    </w:p>
    <w:p w14:paraId="6B8CF31B" w14:textId="77777777" w:rsidR="0088405D" w:rsidRPr="0085158F" w:rsidRDefault="0088405D" w:rsidP="0088405D">
      <w:pPr>
        <w:pStyle w:val="ListParagraph"/>
        <w:spacing w:after="0" w:line="360" w:lineRule="auto"/>
        <w:ind w:left="786"/>
        <w:jc w:val="both"/>
        <w:rPr>
          <w:rFonts w:ascii="Times New Roman" w:eastAsia="Times New Roman" w:hAnsi="Times New Roman" w:cs="Times New Roman"/>
          <w:b/>
          <w:bCs/>
          <w:kern w:val="0"/>
          <w:sz w:val="24"/>
          <w:szCs w:val="24"/>
          <w:lang w:eastAsia="en-IN"/>
          <w14:ligatures w14:val="none"/>
        </w:rPr>
      </w:pPr>
    </w:p>
    <w:p w14:paraId="1957477A" w14:textId="77777777" w:rsidR="0088405D" w:rsidRPr="0085158F" w:rsidRDefault="0088405D" w:rsidP="0088405D">
      <w:pPr>
        <w:pStyle w:val="ListParagraph"/>
        <w:numPr>
          <w:ilvl w:val="0"/>
          <w:numId w:val="1"/>
        </w:numPr>
        <w:spacing w:after="0" w:line="36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often are the assessment tools updated to ensure relevance to current career trends?</w:t>
      </w:r>
    </w:p>
    <w:p w14:paraId="445DBFC1"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We update the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Career help Pages and Scholarships Information every year to reflect the evolving landscape of career opportunities.</w:t>
      </w:r>
    </w:p>
    <w:p w14:paraId="5B921DF0"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0F935D54"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there a process for feedback or further clarification if I have questions about my assessment results?</w:t>
      </w:r>
    </w:p>
    <w:p w14:paraId="23700A87" w14:textId="77777777" w:rsidR="0088405D" w:rsidRPr="00BE3243"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you can write to us at </w:t>
      </w:r>
      <w:hyperlink r:id="rId10" w:history="1">
        <w:r w:rsidRPr="00BE3243">
          <w:rPr>
            <w:rFonts w:ascii="Times New Roman" w:eastAsia="Times New Roman" w:hAnsi="Times New Roman" w:cs="Times New Roman"/>
            <w:color w:val="1155CC"/>
            <w:kern w:val="0"/>
            <w:sz w:val="24"/>
            <w:szCs w:val="24"/>
            <w:u w:val="single"/>
            <w:lang w:eastAsia="en-IN"/>
            <w14:ligatures w14:val="none"/>
          </w:rPr>
          <w:t>support@evyaas.com</w:t>
        </w:r>
      </w:hyperlink>
      <w:r w:rsidRPr="00BE3243">
        <w:rPr>
          <w:rFonts w:ascii="Times New Roman" w:eastAsia="Times New Roman" w:hAnsi="Times New Roman" w:cs="Times New Roman"/>
          <w:color w:val="000000"/>
          <w:kern w:val="0"/>
          <w:sz w:val="24"/>
          <w:szCs w:val="24"/>
          <w:lang w:eastAsia="en-IN"/>
          <w14:ligatures w14:val="none"/>
        </w:rPr>
        <w:t xml:space="preserve"> or connect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to know more. After the first session, all additional sessions will be charged @ Rs. 1000/- per hour. </w:t>
      </w:r>
    </w:p>
    <w:p w14:paraId="1C509A90"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We have set up a </w:t>
      </w:r>
      <w:proofErr w:type="spellStart"/>
      <w:r w:rsidRPr="00BE3243">
        <w:rPr>
          <w:rFonts w:ascii="Times New Roman" w:eastAsia="Times New Roman" w:hAnsi="Times New Roman" w:cs="Times New Roman"/>
          <w:color w:val="000000"/>
          <w:kern w:val="0"/>
          <w:sz w:val="24"/>
          <w:szCs w:val="24"/>
          <w:lang w:eastAsia="en-IN"/>
          <w14:ligatures w14:val="none"/>
        </w:rPr>
        <w:t>whatsapp</w:t>
      </w:r>
      <w:proofErr w:type="spellEnd"/>
      <w:r w:rsidRPr="00BE3243">
        <w:rPr>
          <w:rFonts w:ascii="Times New Roman" w:eastAsia="Times New Roman" w:hAnsi="Times New Roman" w:cs="Times New Roman"/>
          <w:color w:val="000000"/>
          <w:kern w:val="0"/>
          <w:sz w:val="24"/>
          <w:szCs w:val="24"/>
          <w:lang w:eastAsia="en-IN"/>
          <w14:ligatures w14:val="none"/>
        </w:rPr>
        <w:t xml:space="preserve"> community for users only, where we will be providing information and updates.</w:t>
      </w:r>
    </w:p>
    <w:p w14:paraId="5B463EA8"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30DEA3A6"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 xml:space="preserve">Can the assessment be integrated with other career development resources or </w:t>
      </w:r>
      <w:proofErr w:type="spellStart"/>
      <w:r w:rsidRPr="0085158F">
        <w:rPr>
          <w:rFonts w:ascii="Times New Roman" w:eastAsia="Times New Roman" w:hAnsi="Times New Roman" w:cs="Times New Roman"/>
          <w:b/>
          <w:bCs/>
          <w:color w:val="000000"/>
          <w:kern w:val="0"/>
          <w:sz w:val="24"/>
          <w:szCs w:val="24"/>
          <w:lang w:eastAsia="en-IN"/>
          <w14:ligatures w14:val="none"/>
        </w:rPr>
        <w:t>counseling</w:t>
      </w:r>
      <w:proofErr w:type="spellEnd"/>
      <w:r w:rsidRPr="0085158F">
        <w:rPr>
          <w:rFonts w:ascii="Times New Roman" w:eastAsia="Times New Roman" w:hAnsi="Times New Roman" w:cs="Times New Roman"/>
          <w:b/>
          <w:bCs/>
          <w:color w:val="000000"/>
          <w:kern w:val="0"/>
          <w:sz w:val="24"/>
          <w:szCs w:val="24"/>
          <w:lang w:eastAsia="en-IN"/>
          <w14:ligatures w14:val="none"/>
        </w:rPr>
        <w:t xml:space="preserve"> services?</w:t>
      </w:r>
    </w:p>
    <w:p w14:paraId="6838F15E" w14:textId="77777777" w:rsidR="0088405D" w:rsidRPr="00BE3243" w:rsidRDefault="0088405D" w:rsidP="0088405D">
      <w:pPr>
        <w:pStyle w:val="ListParagraph"/>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You can use any career development resource that is available on our Career Help Pages and Scholarships Information. You may check other sites for information as well. </w:t>
      </w:r>
    </w:p>
    <w:p w14:paraId="6B9089B9" w14:textId="77777777" w:rsidR="0088405D" w:rsidRPr="00BE3243" w:rsidRDefault="0088405D" w:rsidP="0088405D">
      <w:pPr>
        <w:pStyle w:val="ListParagraph"/>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We are not integrated with any other Counselling Service and only Counsellors trained and certified as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Guides should be consulted if you choose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w:t>
      </w:r>
    </w:p>
    <w:p w14:paraId="23007199" w14:textId="77777777" w:rsidR="0088405D" w:rsidRDefault="0088405D" w:rsidP="0088405D">
      <w:pPr>
        <w:spacing w:after="0" w:line="360" w:lineRule="auto"/>
        <w:ind w:left="1440"/>
        <w:jc w:val="both"/>
        <w:rPr>
          <w:rFonts w:ascii="Times New Roman" w:eastAsia="Times New Roman" w:hAnsi="Times New Roman" w:cs="Times New Roman"/>
          <w:b/>
          <w:bCs/>
          <w:color w:val="000000"/>
          <w:kern w:val="0"/>
          <w:sz w:val="24"/>
          <w:szCs w:val="24"/>
          <w:lang w:eastAsia="en-IN"/>
          <w14:ligatures w14:val="none"/>
        </w:rPr>
      </w:pPr>
      <w:r w:rsidRPr="00BE3243">
        <w:rPr>
          <w:rFonts w:ascii="Times New Roman" w:eastAsia="Times New Roman" w:hAnsi="Times New Roman" w:cs="Times New Roman"/>
          <w:b/>
          <w:bCs/>
          <w:color w:val="000000"/>
          <w:kern w:val="0"/>
          <w:sz w:val="24"/>
          <w:szCs w:val="24"/>
          <w:lang w:eastAsia="en-IN"/>
          <w14:ligatures w14:val="none"/>
        </w:rPr>
        <w:t> </w:t>
      </w:r>
    </w:p>
    <w:p w14:paraId="3A0370ED" w14:textId="77777777" w:rsidR="0088405D" w:rsidRDefault="0088405D" w:rsidP="0088405D">
      <w:pPr>
        <w:spacing w:after="0" w:line="360" w:lineRule="auto"/>
        <w:ind w:left="1440"/>
        <w:jc w:val="both"/>
        <w:rPr>
          <w:rFonts w:ascii="Times New Roman" w:eastAsia="Times New Roman" w:hAnsi="Times New Roman" w:cs="Times New Roman"/>
          <w:b/>
          <w:bCs/>
          <w:color w:val="000000"/>
          <w:kern w:val="0"/>
          <w:sz w:val="24"/>
          <w:szCs w:val="24"/>
          <w:lang w:eastAsia="en-IN"/>
          <w14:ligatures w14:val="none"/>
        </w:rPr>
      </w:pPr>
    </w:p>
    <w:p w14:paraId="4FA0259C" w14:textId="77777777" w:rsidR="0088405D" w:rsidRPr="00BE3243" w:rsidRDefault="0088405D" w:rsidP="0088405D">
      <w:pPr>
        <w:spacing w:after="0" w:line="360" w:lineRule="auto"/>
        <w:ind w:left="1440"/>
        <w:jc w:val="both"/>
        <w:rPr>
          <w:rFonts w:ascii="Times New Roman" w:eastAsia="Times New Roman" w:hAnsi="Times New Roman" w:cs="Times New Roman"/>
          <w:b/>
          <w:bCs/>
          <w:kern w:val="0"/>
          <w:sz w:val="24"/>
          <w:szCs w:val="24"/>
          <w:lang w:eastAsia="en-IN"/>
          <w14:ligatures w14:val="none"/>
        </w:rPr>
      </w:pPr>
    </w:p>
    <w:p w14:paraId="6312C9EE" w14:textId="77777777" w:rsidR="0088405D" w:rsidRPr="0085158F" w:rsidRDefault="0088405D" w:rsidP="0088405D">
      <w:pPr>
        <w:pStyle w:val="ListParagraph"/>
        <w:numPr>
          <w:ilvl w:val="0"/>
          <w:numId w:val="1"/>
        </w:numPr>
        <w:spacing w:after="0" w:line="36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lastRenderedPageBreak/>
        <w:t>What steps can I take immediately after receiving my assessment results to kickstart my career exploration?</w:t>
      </w:r>
    </w:p>
    <w:p w14:paraId="62D99703" w14:textId="77777777" w:rsidR="0088405D" w:rsidRPr="00BE3243" w:rsidRDefault="0088405D" w:rsidP="0088405D">
      <w:pPr>
        <w:pStyle w:val="ListParagraph"/>
        <w:numPr>
          <w:ilvl w:val="0"/>
          <w:numId w:val="6"/>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Seek guidance on actionable steps to take once you have received your assessment results, ensuring a proactive approach to career exploration and decision-making.</w:t>
      </w:r>
    </w:p>
    <w:p w14:paraId="508328FA" w14:textId="77777777" w:rsidR="0088405D" w:rsidRDefault="0088405D" w:rsidP="0088405D">
      <w:pPr>
        <w:spacing w:line="360" w:lineRule="auto"/>
        <w:jc w:val="both"/>
      </w:pPr>
    </w:p>
    <w:p w14:paraId="397A5FFA" w14:textId="77777777" w:rsidR="005247A9" w:rsidRDefault="005247A9" w:rsidP="005247A9"/>
    <w:p w14:paraId="4FCC7D53" w14:textId="77777777" w:rsidR="005247A9" w:rsidRDefault="005247A9" w:rsidP="005247A9"/>
    <w:p w14:paraId="15941D05" w14:textId="77777777" w:rsidR="005247A9" w:rsidRDefault="005247A9" w:rsidP="005247A9"/>
    <w:p w14:paraId="5CBD8F89" w14:textId="77777777" w:rsidR="005247A9" w:rsidRDefault="005247A9" w:rsidP="005247A9"/>
    <w:p w14:paraId="622C12A6" w14:textId="77777777" w:rsidR="005247A9" w:rsidRDefault="005247A9" w:rsidP="005247A9"/>
    <w:p w14:paraId="1F40FA5B" w14:textId="77777777" w:rsidR="005247A9" w:rsidRDefault="005247A9" w:rsidP="005247A9"/>
    <w:p w14:paraId="65859C02" w14:textId="77777777" w:rsidR="005247A9" w:rsidRDefault="005247A9" w:rsidP="005247A9"/>
    <w:p w14:paraId="235E36CB" w14:textId="77777777" w:rsidR="005247A9" w:rsidRDefault="005247A9" w:rsidP="005247A9"/>
    <w:p w14:paraId="01A811E9" w14:textId="77777777" w:rsidR="005247A9" w:rsidRDefault="005247A9" w:rsidP="005247A9"/>
    <w:p w14:paraId="1EAD266B" w14:textId="77777777" w:rsidR="005247A9" w:rsidRDefault="005247A9" w:rsidP="005247A9"/>
    <w:p w14:paraId="7FBC3FAF" w14:textId="77777777" w:rsidR="005247A9" w:rsidRDefault="005247A9" w:rsidP="005247A9"/>
    <w:p w14:paraId="0F0EA89D" w14:textId="77777777" w:rsidR="005247A9" w:rsidRDefault="005247A9" w:rsidP="005247A9"/>
    <w:p w14:paraId="57C806B9" w14:textId="77777777" w:rsidR="005247A9" w:rsidRDefault="005247A9" w:rsidP="005247A9"/>
    <w:p w14:paraId="10F63C96" w14:textId="77777777" w:rsidR="005247A9" w:rsidRDefault="005247A9" w:rsidP="005247A9"/>
    <w:p w14:paraId="10E09E68" w14:textId="77777777" w:rsidR="005247A9" w:rsidRDefault="005247A9" w:rsidP="005247A9"/>
    <w:p w14:paraId="1CAE5A3D" w14:textId="77777777" w:rsidR="005247A9" w:rsidRDefault="005247A9" w:rsidP="005247A9"/>
    <w:p w14:paraId="16C49C51" w14:textId="77777777" w:rsidR="005247A9" w:rsidRDefault="005247A9" w:rsidP="005247A9"/>
    <w:p w14:paraId="0F3021D5" w14:textId="77777777" w:rsidR="005247A9" w:rsidRDefault="005247A9" w:rsidP="005247A9"/>
    <w:p w14:paraId="311D0E47" w14:textId="77777777" w:rsidR="005247A9" w:rsidRDefault="005247A9" w:rsidP="005247A9"/>
    <w:p w14:paraId="6519773F" w14:textId="77777777" w:rsidR="005247A9" w:rsidRDefault="005247A9" w:rsidP="005247A9"/>
    <w:p w14:paraId="38BDBABE" w14:textId="77777777" w:rsidR="005247A9" w:rsidRDefault="005247A9" w:rsidP="005247A9"/>
    <w:p w14:paraId="7F4153FD" w14:textId="77777777" w:rsidR="005247A9" w:rsidRDefault="005247A9" w:rsidP="005247A9"/>
    <w:p w14:paraId="1EA382DA" w14:textId="77777777" w:rsidR="005247A9" w:rsidRDefault="005247A9" w:rsidP="005247A9"/>
    <w:p w14:paraId="7B132317" w14:textId="77777777" w:rsidR="005247A9" w:rsidRDefault="005247A9" w:rsidP="005247A9"/>
    <w:p w14:paraId="41B15284" w14:textId="77777777" w:rsidR="005247A9" w:rsidRDefault="005247A9" w:rsidP="005247A9"/>
    <w:p w14:paraId="7B72681C" w14:textId="77777777" w:rsidR="005247A9" w:rsidRDefault="005247A9" w:rsidP="005247A9"/>
    <w:p w14:paraId="7A171E8C" w14:textId="77777777" w:rsidR="005247A9" w:rsidRDefault="005247A9" w:rsidP="005247A9"/>
    <w:sectPr w:rsidR="005247A9" w:rsidSect="00D51163">
      <w:headerReference w:type="even" r:id="rId11"/>
      <w:headerReference w:type="default" r:id="rId12"/>
      <w:footerReference w:type="default" r:id="rId13"/>
      <w:head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D9644" w14:textId="77777777" w:rsidR="00D51163" w:rsidRDefault="00D51163" w:rsidP="0086641D">
      <w:pPr>
        <w:spacing w:after="0" w:line="240" w:lineRule="auto"/>
      </w:pPr>
      <w:r>
        <w:separator/>
      </w:r>
    </w:p>
  </w:endnote>
  <w:endnote w:type="continuationSeparator" w:id="0">
    <w:p w14:paraId="4579A37E" w14:textId="77777777" w:rsidR="00D51163" w:rsidRDefault="00D51163" w:rsidP="0086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9D8B8" w14:textId="5EE1874E" w:rsidR="005247A9" w:rsidRDefault="005247A9" w:rsidP="005247A9">
    <w:pPr>
      <w:pStyle w:val="NormalWeb"/>
      <w:jc w:val="center"/>
    </w:pPr>
    <w:r>
      <w:rPr>
        <w:noProof/>
      </w:rPr>
      <w:drawing>
        <wp:anchor distT="0" distB="0" distL="114300" distR="114300" simplePos="0" relativeHeight="251661312" behindDoc="0" locked="0" layoutInCell="1" allowOverlap="1" wp14:anchorId="42963CB4" wp14:editId="3C67AEFD">
          <wp:simplePos x="0" y="0"/>
          <wp:positionH relativeFrom="column">
            <wp:posOffset>2838450</wp:posOffset>
          </wp:positionH>
          <wp:positionV relativeFrom="paragraph">
            <wp:posOffset>-26670</wp:posOffset>
          </wp:positionV>
          <wp:extent cx="1043940" cy="383540"/>
          <wp:effectExtent l="0" t="0" r="3810" b="0"/>
          <wp:wrapThrough wrapText="bothSides">
            <wp:wrapPolygon edited="0">
              <wp:start x="0" y="0"/>
              <wp:lineTo x="1577" y="18238"/>
              <wp:lineTo x="3153" y="20384"/>
              <wp:lineTo x="14584" y="20384"/>
              <wp:lineTo x="20496" y="19311"/>
              <wp:lineTo x="21285" y="10728"/>
              <wp:lineTo x="21285" y="1073"/>
              <wp:lineTo x="5518" y="0"/>
              <wp:lineTo x="0" y="0"/>
            </wp:wrapPolygon>
          </wp:wrapThrough>
          <wp:docPr id="204636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8934" t="39200" r="19467" b="38133"/>
                  <a:stretch/>
                </pic:blipFill>
                <pic:spPr bwMode="auto">
                  <a:xfrm>
                    <a:off x="0" y="0"/>
                    <a:ext cx="1043940" cy="38354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F68DCC9" w14:textId="0C7D671F" w:rsidR="0086641D" w:rsidRDefault="005247A9" w:rsidP="005247A9">
    <w:pPr>
      <w:pStyle w:val="NormalWeb"/>
      <w:jc w:val="center"/>
    </w:pPr>
    <w:proofErr w:type="spellStart"/>
    <w:r w:rsidRPr="005247A9">
      <w:t>Kalachhaya</w:t>
    </w:r>
    <w:proofErr w:type="spellEnd"/>
    <w:r w:rsidRPr="005247A9">
      <w:t xml:space="preserve"> Campus,</w:t>
    </w:r>
    <w:r>
      <w:t xml:space="preserve"> </w:t>
    </w:r>
    <w:proofErr w:type="spellStart"/>
    <w:r w:rsidRPr="005247A9">
      <w:t>Patrakar</w:t>
    </w:r>
    <w:proofErr w:type="spellEnd"/>
    <w:r w:rsidRPr="005247A9">
      <w:t xml:space="preserve"> Nagar Road, Off Senapati Bapat Road, Pune-411016</w:t>
    </w:r>
    <w:r>
      <w:t xml:space="preserve">                               Email - </w:t>
    </w:r>
    <w:hyperlink r:id="rId2" w:history="1">
      <w:r w:rsidRPr="008025D4">
        <w:rPr>
          <w:rStyle w:val="Hyperlink"/>
        </w:rPr>
        <w:t>support@evyaas.com</w:t>
      </w:r>
    </w:hyperlink>
    <w:r>
      <w:t xml:space="preserve">  Contact No. - +919890905870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369EC" w14:textId="77777777" w:rsidR="00D51163" w:rsidRDefault="00D51163" w:rsidP="0086641D">
      <w:pPr>
        <w:spacing w:after="0" w:line="240" w:lineRule="auto"/>
      </w:pPr>
      <w:r>
        <w:separator/>
      </w:r>
    </w:p>
  </w:footnote>
  <w:footnote w:type="continuationSeparator" w:id="0">
    <w:p w14:paraId="17C0A145" w14:textId="77777777" w:rsidR="00D51163" w:rsidRDefault="00D51163" w:rsidP="00866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020F8" w14:textId="744968DA" w:rsidR="0086641D" w:rsidRDefault="00000000">
    <w:pPr>
      <w:pStyle w:val="Header"/>
    </w:pPr>
    <w:r>
      <w:rPr>
        <w:noProof/>
      </w:rPr>
      <w:pict w14:anchorId="3F486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2626376" o:spid="_x0000_s1026" type="#_x0000_t75" style="position:absolute;margin-left:0;margin-top:0;width:749.9pt;height:749.9pt;z-index:-251657216;mso-position-horizontal:center;mso-position-horizontal-relative:margin;mso-position-vertical:center;mso-position-vertical-relative:margin" o:allowincell="f">
          <v:imagedata r:id="rId1" o:title="evyaas watermark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6C61D" w14:textId="58942C68" w:rsidR="0086641D" w:rsidRDefault="00000000" w:rsidP="005247A9">
    <w:pPr>
      <w:pStyle w:val="Header"/>
    </w:pPr>
    <w:r>
      <w:rPr>
        <w:noProof/>
      </w:rPr>
      <w:pict w14:anchorId="47786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2626377" o:spid="_x0000_s1027" type="#_x0000_t75" style="position:absolute;margin-left:-107.35pt;margin-top:-2.05pt;width:749.9pt;height:749.9pt;z-index:-251656192;mso-position-horizontal-relative:margin;mso-position-vertical-relative:margin" o:allowincell="f">
          <v:imagedata r:id="rId1" o:title="evyaas watermark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D69B4" w14:textId="08E8B45B" w:rsidR="0086641D" w:rsidRDefault="00000000">
    <w:pPr>
      <w:pStyle w:val="Header"/>
    </w:pPr>
    <w:r>
      <w:rPr>
        <w:noProof/>
      </w:rPr>
      <w:pict w14:anchorId="625BB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2626375" o:spid="_x0000_s1025" type="#_x0000_t75" style="position:absolute;margin-left:0;margin-top:0;width:749.9pt;height:749.9pt;z-index:-251658240;mso-position-horizontal:center;mso-position-horizontal-relative:margin;mso-position-vertical:center;mso-position-vertical-relative:margin" o:allowincell="f">
          <v:imagedata r:id="rId1" o:title="evyaas watermark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9053F"/>
    <w:multiLevelType w:val="hybridMultilevel"/>
    <w:tmpl w:val="C9AA2D02"/>
    <w:lvl w:ilvl="0" w:tplc="5E1609D4">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348F0A4C"/>
    <w:multiLevelType w:val="hybridMultilevel"/>
    <w:tmpl w:val="0E2C2C56"/>
    <w:lvl w:ilvl="0" w:tplc="5E1609D4">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54C268A2"/>
    <w:multiLevelType w:val="hybridMultilevel"/>
    <w:tmpl w:val="A462DE22"/>
    <w:lvl w:ilvl="0" w:tplc="5E1609D4">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5FC0050E"/>
    <w:multiLevelType w:val="hybridMultilevel"/>
    <w:tmpl w:val="963E6B28"/>
    <w:lvl w:ilvl="0" w:tplc="5E1609D4">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76766113"/>
    <w:multiLevelType w:val="multilevel"/>
    <w:tmpl w:val="BACA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242BA"/>
    <w:multiLevelType w:val="hybridMultilevel"/>
    <w:tmpl w:val="4C165BB8"/>
    <w:lvl w:ilvl="0" w:tplc="5E1609D4">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0F67DD"/>
    <w:multiLevelType w:val="hybridMultilevel"/>
    <w:tmpl w:val="0CE2B3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3730342">
    <w:abstractNumId w:val="6"/>
  </w:num>
  <w:num w:numId="2" w16cid:durableId="2068643889">
    <w:abstractNumId w:val="5"/>
  </w:num>
  <w:num w:numId="3" w16cid:durableId="1066413631">
    <w:abstractNumId w:val="3"/>
  </w:num>
  <w:num w:numId="4" w16cid:durableId="658121214">
    <w:abstractNumId w:val="1"/>
  </w:num>
  <w:num w:numId="5" w16cid:durableId="1953126220">
    <w:abstractNumId w:val="2"/>
  </w:num>
  <w:num w:numId="6" w16cid:durableId="164174239">
    <w:abstractNumId w:val="0"/>
  </w:num>
  <w:num w:numId="7" w16cid:durableId="650599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1D"/>
    <w:rsid w:val="0002292E"/>
    <w:rsid w:val="000242D1"/>
    <w:rsid w:val="000F111F"/>
    <w:rsid w:val="00177918"/>
    <w:rsid w:val="00193062"/>
    <w:rsid w:val="00196B50"/>
    <w:rsid w:val="00236899"/>
    <w:rsid w:val="00283361"/>
    <w:rsid w:val="00373A20"/>
    <w:rsid w:val="005247A9"/>
    <w:rsid w:val="005A2D14"/>
    <w:rsid w:val="00606624"/>
    <w:rsid w:val="00700E39"/>
    <w:rsid w:val="00831C2C"/>
    <w:rsid w:val="0086641D"/>
    <w:rsid w:val="0088405D"/>
    <w:rsid w:val="008D3920"/>
    <w:rsid w:val="0090499A"/>
    <w:rsid w:val="0091631B"/>
    <w:rsid w:val="00994047"/>
    <w:rsid w:val="00AC5664"/>
    <w:rsid w:val="00AF4783"/>
    <w:rsid w:val="00B15FC9"/>
    <w:rsid w:val="00B1791B"/>
    <w:rsid w:val="00BF21EF"/>
    <w:rsid w:val="00C72B6D"/>
    <w:rsid w:val="00D04E5D"/>
    <w:rsid w:val="00D51163"/>
    <w:rsid w:val="00E53E4E"/>
    <w:rsid w:val="00F24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1EF4F"/>
  <w15:chartTrackingRefBased/>
  <w15:docId w15:val="{5F381F46-5747-4906-A062-037396D0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66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41D"/>
  </w:style>
  <w:style w:type="paragraph" w:styleId="Footer">
    <w:name w:val="footer"/>
    <w:basedOn w:val="Normal"/>
    <w:link w:val="FooterChar"/>
    <w:uiPriority w:val="99"/>
    <w:unhideWhenUsed/>
    <w:rsid w:val="00866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41D"/>
  </w:style>
  <w:style w:type="character" w:styleId="Hyperlink">
    <w:name w:val="Hyperlink"/>
    <w:basedOn w:val="DefaultParagraphFont"/>
    <w:uiPriority w:val="99"/>
    <w:unhideWhenUsed/>
    <w:rsid w:val="005247A9"/>
    <w:rPr>
      <w:color w:val="0563C1" w:themeColor="hyperlink"/>
      <w:u w:val="single"/>
    </w:rPr>
  </w:style>
  <w:style w:type="character" w:styleId="UnresolvedMention">
    <w:name w:val="Unresolved Mention"/>
    <w:basedOn w:val="DefaultParagraphFont"/>
    <w:uiPriority w:val="99"/>
    <w:semiHidden/>
    <w:unhideWhenUsed/>
    <w:rsid w:val="005247A9"/>
    <w:rPr>
      <w:color w:val="605E5C"/>
      <w:shd w:val="clear" w:color="auto" w:fill="E1DFDD"/>
    </w:rPr>
  </w:style>
  <w:style w:type="paragraph" w:styleId="ListParagraph">
    <w:name w:val="List Paragraph"/>
    <w:basedOn w:val="Normal"/>
    <w:uiPriority w:val="34"/>
    <w:qFormat/>
    <w:rsid w:val="0088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904000">
      <w:bodyDiv w:val="1"/>
      <w:marLeft w:val="0"/>
      <w:marRight w:val="0"/>
      <w:marTop w:val="0"/>
      <w:marBottom w:val="0"/>
      <w:divBdr>
        <w:top w:val="none" w:sz="0" w:space="0" w:color="auto"/>
        <w:left w:val="none" w:sz="0" w:space="0" w:color="auto"/>
        <w:bottom w:val="none" w:sz="0" w:space="0" w:color="auto"/>
        <w:right w:val="none" w:sz="0" w:space="0" w:color="auto"/>
      </w:divBdr>
      <w:divsChild>
        <w:div w:id="952859868">
          <w:marLeft w:val="0"/>
          <w:marRight w:val="0"/>
          <w:marTop w:val="0"/>
          <w:marBottom w:val="0"/>
          <w:divBdr>
            <w:top w:val="none" w:sz="0" w:space="0" w:color="auto"/>
            <w:left w:val="none" w:sz="0" w:space="0" w:color="auto"/>
            <w:bottom w:val="none" w:sz="0" w:space="0" w:color="auto"/>
            <w:right w:val="none" w:sz="0" w:space="0" w:color="auto"/>
          </w:divBdr>
        </w:div>
      </w:divsChild>
    </w:div>
    <w:div w:id="1343244528">
      <w:bodyDiv w:val="1"/>
      <w:marLeft w:val="0"/>
      <w:marRight w:val="0"/>
      <w:marTop w:val="0"/>
      <w:marBottom w:val="0"/>
      <w:divBdr>
        <w:top w:val="none" w:sz="0" w:space="0" w:color="auto"/>
        <w:left w:val="none" w:sz="0" w:space="0" w:color="auto"/>
        <w:bottom w:val="none" w:sz="0" w:space="0" w:color="auto"/>
        <w:right w:val="none" w:sz="0" w:space="0" w:color="auto"/>
      </w:divBdr>
      <w:divsChild>
        <w:div w:id="1913277641">
          <w:marLeft w:val="0"/>
          <w:marRight w:val="0"/>
          <w:marTop w:val="0"/>
          <w:marBottom w:val="0"/>
          <w:divBdr>
            <w:top w:val="none" w:sz="0" w:space="0" w:color="auto"/>
            <w:left w:val="none" w:sz="0" w:space="0" w:color="auto"/>
            <w:bottom w:val="none" w:sz="0" w:space="0" w:color="auto"/>
            <w:right w:val="none" w:sz="0" w:space="0" w:color="auto"/>
          </w:divBdr>
        </w:div>
      </w:divsChild>
    </w:div>
    <w:div w:id="140517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pport@evyaas.com" TargetMode="External"/><Relationship Id="rId4" Type="http://schemas.openxmlformats.org/officeDocument/2006/relationships/settings" Target="settings.xml"/><Relationship Id="rId9" Type="http://schemas.openxmlformats.org/officeDocument/2006/relationships/hyperlink" Target="mailto:support@evyaas.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hyperlink" Target="mailto:support@evyaas.com"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735D5-F04D-4D20-8FF7-7D7FEDFE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11</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Prajapati</dc:creator>
  <cp:keywords/>
  <dc:description/>
  <cp:lastModifiedBy>Viraja Sheorey</cp:lastModifiedBy>
  <cp:revision>4</cp:revision>
  <dcterms:created xsi:type="dcterms:W3CDTF">2024-05-02T11:11:00Z</dcterms:created>
  <dcterms:modified xsi:type="dcterms:W3CDTF">2024-05-03T13:18:00Z</dcterms:modified>
</cp:coreProperties>
</file>