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AF9FA" w14:textId="77777777" w:rsidR="00B00FD1" w:rsidRPr="000D7D10" w:rsidRDefault="00B00FD1" w:rsidP="002D07F7">
      <w:pPr>
        <w:shd w:val="clear" w:color="auto" w:fill="FFFFFF"/>
        <w:spacing w:before="100" w:beforeAutospacing="1" w:after="100" w:afterAutospacing="1" w:line="240" w:lineRule="auto"/>
        <w:rPr>
          <w:rFonts w:ascii="Times New Roman" w:eastAsia="Times New Roman" w:hAnsi="Times New Roman" w:cs="Open Sans"/>
          <w:b/>
          <w:bCs/>
          <w:color w:val="000000" w:themeColor="text1"/>
          <w:sz w:val="24"/>
          <w:szCs w:val="24"/>
          <w:lang w:eastAsia="en-IN"/>
        </w:rPr>
      </w:pPr>
      <w:r w:rsidRPr="000D7D10">
        <w:rPr>
          <w:rFonts w:ascii="Times New Roman" w:eastAsia="Times New Roman" w:hAnsi="Times New Roman" w:cs="Open Sans"/>
          <w:b/>
          <w:bCs/>
          <w:color w:val="000000" w:themeColor="text1"/>
          <w:sz w:val="24"/>
          <w:szCs w:val="24"/>
          <w:lang w:eastAsia="en-IN"/>
        </w:rPr>
        <w:t>Indian Institute Of Science</w:t>
      </w:r>
    </w:p>
    <w:p w14:paraId="2284A6DE" w14:textId="7953300B" w:rsidR="00B00FD1" w:rsidRPr="000D7D10" w:rsidRDefault="00B00FD1" w:rsidP="00B00FD1">
      <w:pPr>
        <w:shd w:val="clear" w:color="auto" w:fill="FFFFFF"/>
        <w:spacing w:before="100" w:beforeAutospacing="1" w:after="100" w:afterAutospacing="1" w:line="240" w:lineRule="auto"/>
        <w:rPr>
          <w:rFonts w:ascii="Times New Roman" w:eastAsia="Times New Roman" w:hAnsi="Times New Roman" w:cs="Open Sans"/>
          <w:b/>
          <w:bCs/>
          <w:color w:val="000000" w:themeColor="text1"/>
          <w:sz w:val="24"/>
          <w:szCs w:val="24"/>
          <w:lang w:eastAsia="en-IN"/>
        </w:rPr>
      </w:pPr>
      <w:r w:rsidRPr="000D7D10">
        <w:rPr>
          <w:rFonts w:ascii="Times New Roman" w:eastAsia="Times New Roman" w:hAnsi="Times New Roman" w:cs="Open Sans"/>
          <w:b/>
          <w:bCs/>
          <w:color w:val="000000" w:themeColor="text1"/>
          <w:sz w:val="24"/>
          <w:szCs w:val="24"/>
          <w:lang w:eastAsia="en-IN"/>
        </w:rPr>
        <w:t>Indian Institute Of Science Scholarship</w:t>
      </w:r>
    </w:p>
    <w:p w14:paraId="17500559" w14:textId="6F7E91B8" w:rsidR="00D37C96" w:rsidRPr="000D7D10" w:rsidRDefault="00D37C96" w:rsidP="00B00FD1">
      <w:pPr>
        <w:shd w:val="clear" w:color="auto" w:fill="FFFFFF"/>
        <w:spacing w:before="100" w:beforeAutospacing="1" w:after="100" w:afterAutospacing="1" w:line="240" w:lineRule="auto"/>
        <w:rPr>
          <w:rFonts w:ascii="Times New Roman" w:eastAsia="Times New Roman" w:hAnsi="Times New Roman" w:cs="Open Sans"/>
          <w:color w:val="000000" w:themeColor="text1"/>
          <w:sz w:val="24"/>
          <w:szCs w:val="24"/>
          <w:u w:val="single"/>
          <w:lang w:eastAsia="en-IN"/>
        </w:rPr>
      </w:pPr>
      <w:r w:rsidRPr="000D7D10">
        <w:rPr>
          <w:rFonts w:ascii="Times New Roman" w:eastAsia="Times New Roman" w:hAnsi="Times New Roman" w:cs="Open Sans"/>
          <w:color w:val="000000" w:themeColor="text1"/>
          <w:sz w:val="24"/>
          <w:szCs w:val="24"/>
          <w:u w:val="single"/>
          <w:lang w:eastAsia="en-IN"/>
        </w:rPr>
        <w:t>https://iisc.ac.in/admissions/fees-and-scholarships/</w:t>
      </w:r>
    </w:p>
    <w:p w14:paraId="56024B38" w14:textId="77777777" w:rsidR="00B00FD1" w:rsidRPr="000D7D10" w:rsidRDefault="00B00FD1" w:rsidP="00B00FD1">
      <w:pPr>
        <w:pStyle w:val="Heading2"/>
        <w:shd w:val="clear" w:color="auto" w:fill="FFFFFF"/>
        <w:rPr>
          <w:rFonts w:cs="Open Sans"/>
          <w:color w:val="000000" w:themeColor="text1"/>
          <w:sz w:val="24"/>
        </w:rPr>
      </w:pPr>
      <w:r w:rsidRPr="000D7D10">
        <w:rPr>
          <w:rFonts w:cs="Open Sans"/>
          <w:color w:val="000000" w:themeColor="text1"/>
          <w:sz w:val="24"/>
        </w:rPr>
        <w:t>About</w:t>
      </w:r>
    </w:p>
    <w:p w14:paraId="310C8281" w14:textId="77777777" w:rsidR="00B00FD1" w:rsidRPr="000D7D10" w:rsidRDefault="00B00FD1" w:rsidP="00B00FD1">
      <w:pPr>
        <w:pStyle w:val="NormalWeb"/>
        <w:shd w:val="clear" w:color="auto" w:fill="FFFFFF"/>
        <w:spacing w:line="360" w:lineRule="atLeast"/>
        <w:rPr>
          <w:rFonts w:cs="Open Sans"/>
          <w:color w:val="000000" w:themeColor="text1"/>
          <w:szCs w:val="30"/>
        </w:rPr>
      </w:pPr>
      <w:r w:rsidRPr="000D7D10">
        <w:rPr>
          <w:rFonts w:cs="Open Sans"/>
          <w:color w:val="000000" w:themeColor="text1"/>
          <w:szCs w:val="30"/>
        </w:rPr>
        <w:t>Indian institute of science can support you financially if you are admitted to one of its study programmes as an international student. Indian institute of science awards scholarships, bursaries, tuition fee reductions and discounts that help you cover existing tuition and living costs.</w:t>
      </w:r>
    </w:p>
    <w:p w14:paraId="47F75C90" w14:textId="77777777" w:rsidR="00B00FD1" w:rsidRPr="000D7D10" w:rsidRDefault="00B00FD1" w:rsidP="00B00FD1">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36"/>
          <w:lang w:eastAsia="en-IN"/>
        </w:rPr>
      </w:pPr>
      <w:r w:rsidRPr="000D7D10">
        <w:rPr>
          <w:rFonts w:ascii="Times New Roman" w:eastAsia="Times New Roman" w:hAnsi="Times New Roman" w:cs="Times New Roman"/>
          <w:b/>
          <w:bCs/>
          <w:color w:val="000000" w:themeColor="text1"/>
          <w:sz w:val="24"/>
          <w:szCs w:val="36"/>
          <w:lang w:eastAsia="en-IN"/>
        </w:rPr>
        <w:t>Overview</w:t>
      </w:r>
    </w:p>
    <w:p w14:paraId="77A6E803" w14:textId="4E0B3E0F" w:rsidR="00B00FD1" w:rsidRPr="000D7D10" w:rsidRDefault="00B00FD1" w:rsidP="00B00FD1">
      <w:pPr>
        <w:spacing w:beforeAutospacing="1" w:after="0" w:afterAutospacing="1" w:line="240" w:lineRule="auto"/>
        <w:outlineLvl w:val="2"/>
        <w:rPr>
          <w:rFonts w:ascii="Times New Roman" w:eastAsia="Times New Roman" w:hAnsi="Times New Roman" w:cs="Times New Roman"/>
          <w:b/>
          <w:bCs/>
          <w:color w:val="000000" w:themeColor="text1"/>
          <w:sz w:val="24"/>
          <w:szCs w:val="27"/>
          <w:lang w:eastAsia="en-IN"/>
        </w:rPr>
      </w:pPr>
      <w:r w:rsidRPr="000D7D10">
        <w:rPr>
          <w:rFonts w:ascii="Times New Roman" w:eastAsia="Times New Roman" w:hAnsi="Times New Roman" w:cs="Times New Roman"/>
          <w:b/>
          <w:bCs/>
          <w:color w:val="000000" w:themeColor="text1"/>
          <w:sz w:val="24"/>
          <w:szCs w:val="27"/>
          <w:lang w:eastAsia="en-IN"/>
        </w:rPr>
        <w:t>Scholarship Type -</w:t>
      </w:r>
      <w:r w:rsidR="00092888" w:rsidRPr="000D7D10">
        <w:rPr>
          <w:rFonts w:ascii="Times New Roman" w:eastAsia="Times New Roman" w:hAnsi="Times New Roman" w:cs="Times New Roman"/>
          <w:color w:val="000000" w:themeColor="text1"/>
          <w:sz w:val="24"/>
          <w:szCs w:val="27"/>
          <w:lang w:eastAsia="en-IN"/>
        </w:rPr>
        <w:t>M</w:t>
      </w:r>
      <w:r w:rsidRPr="000D7D10">
        <w:rPr>
          <w:rFonts w:ascii="Times New Roman" w:eastAsia="Times New Roman" w:hAnsi="Times New Roman" w:cs="Times New Roman"/>
          <w:color w:val="000000" w:themeColor="text1"/>
          <w:sz w:val="24"/>
          <w:szCs w:val="24"/>
          <w:bdr w:val="none" w:sz="0" w:space="0" w:color="auto" w:frame="1"/>
          <w:lang w:eastAsia="en-IN"/>
        </w:rPr>
        <w:t xml:space="preserve">erit </w:t>
      </w:r>
      <w:r w:rsidR="00092888" w:rsidRPr="000D7D10">
        <w:rPr>
          <w:rFonts w:ascii="Times New Roman" w:eastAsia="Times New Roman" w:hAnsi="Times New Roman" w:cs="Times New Roman"/>
          <w:color w:val="000000" w:themeColor="text1"/>
          <w:sz w:val="24"/>
          <w:szCs w:val="24"/>
          <w:bdr w:val="none" w:sz="0" w:space="0" w:color="auto" w:frame="1"/>
          <w:lang w:eastAsia="en-IN"/>
        </w:rPr>
        <w:t>B</w:t>
      </w:r>
      <w:r w:rsidRPr="000D7D10">
        <w:rPr>
          <w:rFonts w:ascii="Times New Roman" w:eastAsia="Times New Roman" w:hAnsi="Times New Roman" w:cs="Times New Roman"/>
          <w:color w:val="000000" w:themeColor="text1"/>
          <w:sz w:val="24"/>
          <w:szCs w:val="24"/>
          <w:bdr w:val="none" w:sz="0" w:space="0" w:color="auto" w:frame="1"/>
          <w:lang w:eastAsia="en-IN"/>
        </w:rPr>
        <w:t>ased</w:t>
      </w:r>
    </w:p>
    <w:p w14:paraId="591FA3EA" w14:textId="039BA348" w:rsidR="00B00FD1" w:rsidRPr="000D7D10" w:rsidRDefault="00B00FD1" w:rsidP="00B00FD1">
      <w:pPr>
        <w:spacing w:before="100" w:beforeAutospacing="1" w:after="100" w:afterAutospacing="1" w:line="240" w:lineRule="auto"/>
        <w:outlineLvl w:val="2"/>
        <w:rPr>
          <w:rFonts w:ascii="Times New Roman" w:eastAsia="Times New Roman" w:hAnsi="Times New Roman" w:cs="Times New Roman"/>
          <w:color w:val="000000" w:themeColor="text1"/>
          <w:sz w:val="24"/>
          <w:szCs w:val="27"/>
          <w:lang w:eastAsia="en-IN"/>
        </w:rPr>
      </w:pPr>
      <w:r w:rsidRPr="000D7D10">
        <w:rPr>
          <w:rFonts w:ascii="Times New Roman" w:eastAsia="Times New Roman" w:hAnsi="Times New Roman" w:cs="Times New Roman"/>
          <w:b/>
          <w:bCs/>
          <w:color w:val="000000" w:themeColor="text1"/>
          <w:sz w:val="24"/>
          <w:szCs w:val="27"/>
          <w:lang w:eastAsia="en-IN"/>
        </w:rPr>
        <w:t xml:space="preserve">Number Of Scholarships To Award- </w:t>
      </w:r>
      <w:r w:rsidR="00092888" w:rsidRPr="000D7D10">
        <w:rPr>
          <w:rFonts w:ascii="Times New Roman" w:eastAsia="Times New Roman" w:hAnsi="Times New Roman" w:cs="Times New Roman"/>
          <w:color w:val="000000" w:themeColor="text1"/>
          <w:sz w:val="24"/>
          <w:szCs w:val="27"/>
          <w:lang w:eastAsia="en-IN"/>
        </w:rPr>
        <w:t>O</w:t>
      </w:r>
      <w:r w:rsidRPr="000D7D10">
        <w:rPr>
          <w:rFonts w:ascii="Times New Roman" w:eastAsia="Times New Roman" w:hAnsi="Times New Roman" w:cs="Times New Roman"/>
          <w:color w:val="000000" w:themeColor="text1"/>
          <w:sz w:val="24"/>
          <w:szCs w:val="24"/>
          <w:bdr w:val="none" w:sz="0" w:space="0" w:color="auto" w:frame="1"/>
          <w:lang w:eastAsia="en-IN"/>
        </w:rPr>
        <w:t>ne</w:t>
      </w:r>
    </w:p>
    <w:p w14:paraId="2DE02658" w14:textId="23D33880" w:rsidR="00B00FD1" w:rsidRPr="000D7D10" w:rsidRDefault="00B00FD1" w:rsidP="00B00FD1">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7"/>
          <w:lang w:eastAsia="en-IN"/>
        </w:rPr>
      </w:pPr>
      <w:r w:rsidRPr="000D7D10">
        <w:rPr>
          <w:rFonts w:ascii="Times New Roman" w:eastAsia="Times New Roman" w:hAnsi="Times New Roman" w:cs="Times New Roman"/>
          <w:b/>
          <w:bCs/>
          <w:color w:val="000000" w:themeColor="text1"/>
          <w:sz w:val="24"/>
          <w:szCs w:val="27"/>
          <w:lang w:eastAsia="en-IN"/>
        </w:rPr>
        <w:t xml:space="preserve">Grant- </w:t>
      </w:r>
      <w:r w:rsidRPr="000D7D10">
        <w:rPr>
          <w:rFonts w:ascii="Times New Roman" w:eastAsia="Times New Roman" w:hAnsi="Times New Roman" w:cs="Times New Roman"/>
          <w:color w:val="000000" w:themeColor="text1"/>
          <w:sz w:val="24"/>
          <w:szCs w:val="24"/>
          <w:bdr w:val="none" w:sz="0" w:space="0" w:color="auto" w:frame="1"/>
          <w:lang w:eastAsia="en-IN"/>
        </w:rPr>
        <w:t>Up to Rs. 35,000</w:t>
      </w:r>
    </w:p>
    <w:p w14:paraId="0B2BCBBF" w14:textId="77777777" w:rsidR="00B00FD1" w:rsidRPr="000D7D10" w:rsidRDefault="00B00FD1" w:rsidP="00B00FD1">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7"/>
          <w:lang w:eastAsia="en-IN"/>
        </w:rPr>
      </w:pPr>
      <w:r w:rsidRPr="000D7D10">
        <w:rPr>
          <w:rFonts w:ascii="Times New Roman" w:eastAsia="Times New Roman" w:hAnsi="Times New Roman" w:cs="Times New Roman"/>
          <w:b/>
          <w:bCs/>
          <w:color w:val="000000" w:themeColor="text1"/>
          <w:sz w:val="24"/>
          <w:szCs w:val="27"/>
          <w:lang w:eastAsia="en-IN"/>
        </w:rPr>
        <w:t>Scholarship coverage</w:t>
      </w:r>
    </w:p>
    <w:p w14:paraId="2A3426B2" w14:textId="77777777" w:rsidR="00B00FD1" w:rsidRPr="000D7D10" w:rsidRDefault="00B00FD1" w:rsidP="00B00FD1">
      <w:pPr>
        <w:numPr>
          <w:ilvl w:val="0"/>
          <w:numId w:val="2"/>
        </w:numPr>
        <w:spacing w:after="0" w:line="240" w:lineRule="auto"/>
        <w:rPr>
          <w:rFonts w:ascii="Times New Roman" w:eastAsia="Times New Roman" w:hAnsi="Times New Roman" w:cs="Times New Roman"/>
          <w:color w:val="000000" w:themeColor="text1"/>
          <w:sz w:val="24"/>
          <w:szCs w:val="24"/>
          <w:lang w:eastAsia="en-IN"/>
        </w:rPr>
      </w:pPr>
      <w:r w:rsidRPr="000D7D10">
        <w:rPr>
          <w:rFonts w:ascii="Times New Roman" w:eastAsia="Times New Roman" w:hAnsi="Times New Roman" w:cs="Times New Roman"/>
          <w:color w:val="000000" w:themeColor="text1"/>
          <w:sz w:val="24"/>
          <w:szCs w:val="24"/>
          <w:lang w:eastAsia="en-IN"/>
        </w:rPr>
        <w:t>Tuition fee reduction</w:t>
      </w:r>
    </w:p>
    <w:p w14:paraId="2DBD3901" w14:textId="77777777" w:rsidR="00B00FD1" w:rsidRPr="000D7D10" w:rsidRDefault="00B00FD1" w:rsidP="00B00FD1">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36"/>
          <w:lang w:eastAsia="en-IN"/>
        </w:rPr>
      </w:pPr>
      <w:r w:rsidRPr="000D7D10">
        <w:rPr>
          <w:rFonts w:ascii="Times New Roman" w:eastAsia="Times New Roman" w:hAnsi="Times New Roman" w:cs="Times New Roman"/>
          <w:b/>
          <w:bCs/>
          <w:color w:val="000000" w:themeColor="text1"/>
          <w:sz w:val="24"/>
          <w:szCs w:val="36"/>
          <w:lang w:eastAsia="en-IN"/>
        </w:rPr>
        <w:t>Description</w:t>
      </w:r>
    </w:p>
    <w:p w14:paraId="4F40B9FF" w14:textId="77777777" w:rsidR="00B00FD1" w:rsidRPr="000D7D10" w:rsidRDefault="00B00FD1" w:rsidP="00B00FD1">
      <w:pPr>
        <w:spacing w:before="100" w:beforeAutospacing="1" w:after="100" w:afterAutospacing="1" w:line="360" w:lineRule="atLeast"/>
        <w:rPr>
          <w:rFonts w:ascii="Times New Roman" w:eastAsia="Times New Roman" w:hAnsi="Times New Roman" w:cs="Times New Roman"/>
          <w:color w:val="000000" w:themeColor="text1"/>
          <w:sz w:val="24"/>
          <w:szCs w:val="24"/>
          <w:lang w:eastAsia="en-IN"/>
        </w:rPr>
      </w:pPr>
      <w:r w:rsidRPr="000D7D10">
        <w:rPr>
          <w:rFonts w:ascii="Times New Roman" w:eastAsia="Times New Roman" w:hAnsi="Times New Roman" w:cs="Times New Roman"/>
          <w:color w:val="000000" w:themeColor="text1"/>
          <w:sz w:val="24"/>
          <w:szCs w:val="24"/>
          <w:lang w:eastAsia="en-IN"/>
        </w:rPr>
        <w:t>Students are awarded scholarships/fellowships from the date of joining the institute. The value of the scholarship/fellowship per month for students enrolled in different programmes of the institute is as given below.</w:t>
      </w:r>
    </w:p>
    <w:p w14:paraId="074E7C18" w14:textId="77777777" w:rsidR="00B00FD1" w:rsidRPr="000D7D10" w:rsidRDefault="00B00FD1" w:rsidP="00B00FD1">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36"/>
          <w:lang w:eastAsia="en-IN"/>
        </w:rPr>
      </w:pPr>
      <w:r w:rsidRPr="000D7D10">
        <w:rPr>
          <w:rFonts w:ascii="Times New Roman" w:eastAsia="Times New Roman" w:hAnsi="Times New Roman" w:cs="Times New Roman"/>
          <w:b/>
          <w:bCs/>
          <w:color w:val="000000" w:themeColor="text1"/>
          <w:sz w:val="24"/>
          <w:szCs w:val="36"/>
          <w:lang w:eastAsia="en-IN"/>
        </w:rPr>
        <w:t>Eligibility:</w:t>
      </w:r>
    </w:p>
    <w:p w14:paraId="68FB6010" w14:textId="394B2A3F" w:rsidR="00B00FD1" w:rsidRPr="000D7D10" w:rsidRDefault="00B00FD1" w:rsidP="00B00FD1">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color w:val="000000" w:themeColor="text1"/>
          <w:sz w:val="24"/>
          <w:szCs w:val="36"/>
          <w:lang w:eastAsia="en-IN"/>
        </w:rPr>
      </w:pPr>
      <w:r w:rsidRPr="000D7D10">
        <w:rPr>
          <w:rFonts w:ascii="Times New Roman" w:eastAsia="Times New Roman" w:hAnsi="Times New Roman" w:cs="Times New Roman"/>
          <w:color w:val="000000" w:themeColor="text1"/>
          <w:sz w:val="24"/>
          <w:szCs w:val="36"/>
          <w:lang w:eastAsia="en-IN"/>
        </w:rPr>
        <w:t>All students joining the institute (except for M.Sc. and M. Mgt programs/B.Tech) are eligible for scholarships/fellowships from CSIR, UGC, DBT, ICMR, MHRD, AICTE, DAE (NBHM), DST, as applicable based on their mode of entry. Upon joining the institute, students must promptly send the joining report to the concerned authorities/agencies to activate their scholarship/fellowship.</w:t>
      </w:r>
    </w:p>
    <w:p w14:paraId="0EA13141" w14:textId="2A4DA603" w:rsidR="00B00FD1" w:rsidRPr="000D7D10" w:rsidRDefault="00B00FD1" w:rsidP="00B00FD1">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color w:val="000000" w:themeColor="text1"/>
          <w:sz w:val="24"/>
          <w:szCs w:val="36"/>
          <w:lang w:eastAsia="en-IN"/>
        </w:rPr>
      </w:pPr>
      <w:r w:rsidRPr="000D7D10">
        <w:rPr>
          <w:rFonts w:ascii="Times New Roman" w:eastAsia="Times New Roman" w:hAnsi="Times New Roman" w:cs="Times New Roman"/>
          <w:color w:val="000000" w:themeColor="text1"/>
          <w:sz w:val="24"/>
          <w:szCs w:val="36"/>
          <w:lang w:eastAsia="en-IN"/>
        </w:rPr>
        <w:t>Scholarships are provided for a maximum period of 2 years for MTech/M.Eds. /MTech (Res) programs and fellowships for 5 years for the Ph.D. program.</w:t>
      </w:r>
    </w:p>
    <w:p w14:paraId="58EB40EF" w14:textId="54D13F56" w:rsidR="00B00FD1" w:rsidRPr="000D7D10" w:rsidRDefault="00B00FD1" w:rsidP="00B00FD1">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color w:val="000000" w:themeColor="text1"/>
          <w:sz w:val="24"/>
          <w:szCs w:val="36"/>
          <w:lang w:eastAsia="en-IN"/>
        </w:rPr>
      </w:pPr>
      <w:r w:rsidRPr="000D7D10">
        <w:rPr>
          <w:rFonts w:ascii="Times New Roman" w:eastAsia="Times New Roman" w:hAnsi="Times New Roman" w:cs="Times New Roman"/>
          <w:color w:val="000000" w:themeColor="text1"/>
          <w:sz w:val="24"/>
          <w:szCs w:val="36"/>
          <w:lang w:eastAsia="en-IN"/>
        </w:rPr>
        <w:t>Students receiving salary from their employers/sponsors are not eligible for scholarships/fellowships.</w:t>
      </w:r>
    </w:p>
    <w:p w14:paraId="199051C2" w14:textId="7D3BCC01" w:rsidR="00B00FD1" w:rsidRPr="000D7D10" w:rsidRDefault="00B00FD1" w:rsidP="00B00FD1">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color w:val="000000" w:themeColor="text1"/>
          <w:sz w:val="24"/>
          <w:szCs w:val="36"/>
          <w:lang w:eastAsia="en-IN"/>
        </w:rPr>
      </w:pPr>
      <w:r w:rsidRPr="000D7D10">
        <w:rPr>
          <w:rFonts w:ascii="Times New Roman" w:eastAsia="Times New Roman" w:hAnsi="Times New Roman" w:cs="Times New Roman"/>
          <w:color w:val="000000" w:themeColor="text1"/>
          <w:sz w:val="24"/>
          <w:szCs w:val="36"/>
          <w:lang w:eastAsia="en-IN"/>
        </w:rPr>
        <w:t>Students admitted to M.Sc./M. Mgt programs are not entitled to scholarships.</w:t>
      </w:r>
    </w:p>
    <w:p w14:paraId="74CB826C" w14:textId="77FBFFC6" w:rsidR="00B00FD1" w:rsidRPr="000D7D10" w:rsidRDefault="00B00FD1" w:rsidP="00B00FD1">
      <w:pPr>
        <w:spacing w:before="100" w:beforeAutospacing="1" w:after="100" w:afterAutospacing="1" w:line="240" w:lineRule="auto"/>
        <w:outlineLvl w:val="1"/>
        <w:rPr>
          <w:rFonts w:ascii="Times New Roman" w:eastAsia="Times New Roman" w:hAnsi="Times New Roman" w:cs="Times New Roman"/>
          <w:b/>
          <w:bCs/>
          <w:color w:val="000000" w:themeColor="text1"/>
          <w:sz w:val="24"/>
          <w:szCs w:val="36"/>
          <w:lang w:eastAsia="en-IN"/>
        </w:rPr>
      </w:pPr>
      <w:r w:rsidRPr="000D7D10">
        <w:rPr>
          <w:rFonts w:ascii="Times New Roman" w:eastAsia="Times New Roman" w:hAnsi="Times New Roman" w:cs="Times New Roman"/>
          <w:b/>
          <w:bCs/>
          <w:color w:val="000000" w:themeColor="text1"/>
          <w:sz w:val="24"/>
          <w:szCs w:val="36"/>
          <w:lang w:eastAsia="en-IN"/>
        </w:rPr>
        <w:t>Scholarship Requirements</w:t>
      </w:r>
    </w:p>
    <w:p w14:paraId="3E5768EA" w14:textId="77777777" w:rsidR="00B00FD1" w:rsidRPr="000D7D10" w:rsidRDefault="00B00FD1" w:rsidP="00B00FD1">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7"/>
          <w:lang w:eastAsia="en-IN"/>
        </w:rPr>
      </w:pPr>
      <w:r w:rsidRPr="000D7D10">
        <w:rPr>
          <w:rFonts w:ascii="Times New Roman" w:eastAsia="Times New Roman" w:hAnsi="Times New Roman" w:cs="Times New Roman"/>
          <w:b/>
          <w:bCs/>
          <w:color w:val="000000" w:themeColor="text1"/>
          <w:sz w:val="24"/>
          <w:szCs w:val="27"/>
          <w:lang w:eastAsia="en-IN"/>
        </w:rPr>
        <w:t xml:space="preserve">Disciplines- </w:t>
      </w:r>
      <w:r w:rsidRPr="000D7D10">
        <w:rPr>
          <w:rFonts w:ascii="Times New Roman" w:eastAsia="Times New Roman" w:hAnsi="Times New Roman" w:cs="Times New Roman"/>
          <w:color w:val="000000" w:themeColor="text1"/>
          <w:sz w:val="24"/>
          <w:szCs w:val="24"/>
          <w:bdr w:val="none" w:sz="0" w:space="0" w:color="auto" w:frame="1"/>
          <w:lang w:eastAsia="en-IN"/>
        </w:rPr>
        <w:t>Any</w:t>
      </w:r>
    </w:p>
    <w:p w14:paraId="3A60A044" w14:textId="77777777" w:rsidR="00B00FD1" w:rsidRPr="000D7D10" w:rsidRDefault="00B00FD1" w:rsidP="00B00FD1">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7"/>
          <w:lang w:eastAsia="en-IN"/>
        </w:rPr>
      </w:pPr>
      <w:r w:rsidRPr="000D7D10">
        <w:rPr>
          <w:rFonts w:ascii="Times New Roman" w:eastAsia="Times New Roman" w:hAnsi="Times New Roman" w:cs="Times New Roman"/>
          <w:b/>
          <w:bCs/>
          <w:color w:val="000000" w:themeColor="text1"/>
          <w:sz w:val="24"/>
          <w:szCs w:val="27"/>
          <w:lang w:eastAsia="en-IN"/>
        </w:rPr>
        <w:lastRenderedPageBreak/>
        <w:t xml:space="preserve">Locations- </w:t>
      </w:r>
      <w:r w:rsidRPr="000D7D10">
        <w:rPr>
          <w:rFonts w:ascii="Times New Roman" w:eastAsia="Times New Roman" w:hAnsi="Times New Roman" w:cs="Times New Roman"/>
          <w:color w:val="000000" w:themeColor="text1"/>
          <w:sz w:val="24"/>
          <w:szCs w:val="24"/>
          <w:bdr w:val="none" w:sz="0" w:space="0" w:color="auto" w:frame="1"/>
          <w:lang w:eastAsia="en-IN"/>
        </w:rPr>
        <w:t>India</w:t>
      </w:r>
    </w:p>
    <w:p w14:paraId="27F12094" w14:textId="77777777" w:rsidR="00B00FD1" w:rsidRPr="000D7D10" w:rsidRDefault="00B00FD1" w:rsidP="00B00FD1">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7"/>
          <w:lang w:eastAsia="en-IN"/>
        </w:rPr>
      </w:pPr>
      <w:r w:rsidRPr="000D7D10">
        <w:rPr>
          <w:rFonts w:ascii="Times New Roman" w:eastAsia="Times New Roman" w:hAnsi="Times New Roman" w:cs="Times New Roman"/>
          <w:b/>
          <w:bCs/>
          <w:color w:val="000000" w:themeColor="text1"/>
          <w:sz w:val="24"/>
          <w:szCs w:val="27"/>
          <w:lang w:eastAsia="en-IN"/>
        </w:rPr>
        <w:t xml:space="preserve">Nationality- </w:t>
      </w:r>
      <w:r w:rsidRPr="000D7D10">
        <w:rPr>
          <w:rFonts w:ascii="Times New Roman" w:eastAsia="Times New Roman" w:hAnsi="Times New Roman" w:cs="Times New Roman"/>
          <w:color w:val="000000" w:themeColor="text1"/>
          <w:sz w:val="24"/>
          <w:szCs w:val="24"/>
          <w:bdr w:val="none" w:sz="0" w:space="0" w:color="auto" w:frame="1"/>
          <w:lang w:eastAsia="en-IN"/>
        </w:rPr>
        <w:t>226 Nationalities</w:t>
      </w:r>
    </w:p>
    <w:p w14:paraId="687B995E" w14:textId="77777777" w:rsidR="00B00FD1" w:rsidRPr="000D7D10" w:rsidRDefault="00B00FD1" w:rsidP="00B00FD1">
      <w:pPr>
        <w:spacing w:beforeAutospacing="1" w:after="0" w:afterAutospacing="1" w:line="240" w:lineRule="auto"/>
        <w:outlineLvl w:val="2"/>
        <w:rPr>
          <w:rFonts w:ascii="Times New Roman" w:eastAsia="Times New Roman" w:hAnsi="Times New Roman" w:cs="Times New Roman"/>
          <w:b/>
          <w:bCs/>
          <w:color w:val="000000" w:themeColor="text1"/>
          <w:sz w:val="24"/>
          <w:szCs w:val="27"/>
          <w:lang w:eastAsia="en-IN"/>
        </w:rPr>
      </w:pPr>
      <w:r w:rsidRPr="000D7D10">
        <w:rPr>
          <w:rFonts w:ascii="Times New Roman" w:eastAsia="Times New Roman" w:hAnsi="Times New Roman" w:cs="Times New Roman"/>
          <w:b/>
          <w:bCs/>
          <w:color w:val="000000" w:themeColor="text1"/>
          <w:sz w:val="24"/>
          <w:szCs w:val="27"/>
          <w:lang w:eastAsia="en-IN"/>
        </w:rPr>
        <w:t xml:space="preserve">Study Experience Required - </w:t>
      </w:r>
      <w:r w:rsidRPr="000D7D10">
        <w:rPr>
          <w:rFonts w:ascii="Times New Roman" w:eastAsia="Times New Roman" w:hAnsi="Times New Roman" w:cs="Times New Roman"/>
          <w:color w:val="000000" w:themeColor="text1"/>
          <w:sz w:val="24"/>
          <w:szCs w:val="24"/>
          <w:bdr w:val="none" w:sz="0" w:space="0" w:color="auto" w:frame="1"/>
          <w:lang w:eastAsia="en-IN"/>
        </w:rPr>
        <w:t>High school</w:t>
      </w:r>
    </w:p>
    <w:p w14:paraId="68B78F8D" w14:textId="46415E78" w:rsidR="00B00FD1" w:rsidRPr="000D7D10" w:rsidRDefault="00B00FD1" w:rsidP="00B00FD1">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7"/>
          <w:lang w:eastAsia="en-IN"/>
        </w:rPr>
      </w:pPr>
      <w:r w:rsidRPr="000D7D10">
        <w:rPr>
          <w:rFonts w:ascii="Times New Roman" w:eastAsia="Times New Roman" w:hAnsi="Times New Roman" w:cs="Times New Roman"/>
          <w:b/>
          <w:bCs/>
          <w:color w:val="000000" w:themeColor="text1"/>
          <w:sz w:val="24"/>
          <w:szCs w:val="27"/>
          <w:lang w:eastAsia="en-IN"/>
        </w:rPr>
        <w:t xml:space="preserve">Age- </w:t>
      </w:r>
      <w:r w:rsidR="00092888" w:rsidRPr="000D7D10">
        <w:rPr>
          <w:rFonts w:ascii="Times New Roman" w:eastAsia="Times New Roman" w:hAnsi="Times New Roman" w:cs="Times New Roman"/>
          <w:color w:val="000000" w:themeColor="text1"/>
          <w:sz w:val="24"/>
          <w:szCs w:val="27"/>
          <w:lang w:eastAsia="en-IN"/>
        </w:rPr>
        <w:t>N</w:t>
      </w:r>
      <w:r w:rsidRPr="000D7D10">
        <w:rPr>
          <w:rFonts w:ascii="Times New Roman" w:eastAsia="Times New Roman" w:hAnsi="Times New Roman" w:cs="Times New Roman"/>
          <w:color w:val="000000" w:themeColor="text1"/>
          <w:sz w:val="24"/>
          <w:szCs w:val="24"/>
          <w:bdr w:val="none" w:sz="0" w:space="0" w:color="auto" w:frame="1"/>
          <w:lang w:eastAsia="en-IN"/>
        </w:rPr>
        <w:t>ot specified</w:t>
      </w:r>
    </w:p>
    <w:p w14:paraId="650AFD58" w14:textId="77777777" w:rsidR="00B00FD1" w:rsidRPr="000D7D10" w:rsidRDefault="00B00FD1" w:rsidP="00B00FD1">
      <w:pPr>
        <w:shd w:val="clear" w:color="auto" w:fill="FFFFFF"/>
        <w:spacing w:before="100" w:beforeAutospacing="1" w:after="100" w:afterAutospacing="1" w:line="240" w:lineRule="auto"/>
        <w:outlineLvl w:val="1"/>
        <w:rPr>
          <w:rFonts w:ascii="Times New Roman" w:eastAsia="Times New Roman" w:hAnsi="Times New Roman" w:cs="Open Sans"/>
          <w:b/>
          <w:bCs/>
          <w:color w:val="000000" w:themeColor="text1"/>
          <w:sz w:val="24"/>
          <w:szCs w:val="36"/>
          <w:lang w:eastAsia="en-IN"/>
        </w:rPr>
      </w:pPr>
      <w:r w:rsidRPr="000D7D10">
        <w:rPr>
          <w:rFonts w:ascii="Times New Roman" w:eastAsia="Times New Roman" w:hAnsi="Times New Roman" w:cs="Open Sans"/>
          <w:b/>
          <w:bCs/>
          <w:color w:val="000000" w:themeColor="text1"/>
          <w:sz w:val="24"/>
          <w:szCs w:val="36"/>
          <w:lang w:eastAsia="en-IN"/>
        </w:rPr>
        <w:t>Application</w:t>
      </w:r>
    </w:p>
    <w:p w14:paraId="71A61319" w14:textId="5175FDD6" w:rsidR="00B00FD1" w:rsidRPr="000D7D10" w:rsidRDefault="00B00FD1" w:rsidP="00B00FD1">
      <w:pPr>
        <w:shd w:val="clear" w:color="auto" w:fill="FFFFFF"/>
        <w:spacing w:before="100" w:beforeAutospacing="1" w:after="100" w:afterAutospacing="1" w:line="240" w:lineRule="auto"/>
        <w:outlineLvl w:val="2"/>
        <w:rPr>
          <w:rFonts w:ascii="Times New Roman" w:eastAsia="Times New Roman" w:hAnsi="Times New Roman" w:cs="Open Sans"/>
          <w:b/>
          <w:bCs/>
          <w:color w:val="000000" w:themeColor="text1"/>
          <w:sz w:val="24"/>
          <w:szCs w:val="27"/>
          <w:lang w:eastAsia="en-IN"/>
        </w:rPr>
      </w:pPr>
      <w:r w:rsidRPr="000D7D10">
        <w:rPr>
          <w:rFonts w:ascii="Times New Roman" w:eastAsia="Times New Roman" w:hAnsi="Times New Roman" w:cs="Open Sans"/>
          <w:b/>
          <w:bCs/>
          <w:color w:val="000000" w:themeColor="text1"/>
          <w:sz w:val="24"/>
          <w:szCs w:val="27"/>
          <w:lang w:eastAsia="en-IN"/>
        </w:rPr>
        <w:t xml:space="preserve">Application Deadline- </w:t>
      </w:r>
      <w:r w:rsidR="00092888" w:rsidRPr="000D7D10">
        <w:rPr>
          <w:rFonts w:ascii="Times New Roman" w:eastAsia="Times New Roman" w:hAnsi="Times New Roman" w:cs="Open Sans"/>
          <w:color w:val="000000" w:themeColor="text1"/>
          <w:sz w:val="24"/>
          <w:szCs w:val="27"/>
          <w:lang w:eastAsia="en-IN"/>
        </w:rPr>
        <w:t>N</w:t>
      </w:r>
      <w:r w:rsidRPr="000D7D10">
        <w:rPr>
          <w:rFonts w:ascii="Times New Roman" w:eastAsia="Times New Roman" w:hAnsi="Times New Roman" w:cs="Open Sans"/>
          <w:color w:val="000000" w:themeColor="text1"/>
          <w:sz w:val="24"/>
          <w:szCs w:val="24"/>
          <w:bdr w:val="none" w:sz="0" w:space="0" w:color="auto" w:frame="1"/>
          <w:lang w:eastAsia="en-IN"/>
        </w:rPr>
        <w:t>ot specified</w:t>
      </w:r>
    </w:p>
    <w:p w14:paraId="0B37A923" w14:textId="4FF752E3" w:rsidR="00B00FD1" w:rsidRPr="000D7D10" w:rsidRDefault="00B00FD1" w:rsidP="00B00FD1">
      <w:pPr>
        <w:pStyle w:val="Heading2"/>
        <w:shd w:val="clear" w:color="auto" w:fill="FFFFFF"/>
        <w:rPr>
          <w:rFonts w:cs="Open Sans"/>
          <w:color w:val="000000" w:themeColor="text1"/>
          <w:sz w:val="24"/>
        </w:rPr>
      </w:pPr>
      <w:r w:rsidRPr="000D7D10">
        <w:rPr>
          <w:rFonts w:cs="Open Sans"/>
          <w:color w:val="000000" w:themeColor="text1"/>
          <w:sz w:val="24"/>
        </w:rPr>
        <w:t>Benefits</w:t>
      </w:r>
    </w:p>
    <w:p w14:paraId="5677B7D1" w14:textId="77777777" w:rsidR="00B00FD1" w:rsidRPr="00215B0C" w:rsidRDefault="00B00FD1" w:rsidP="00B00FD1">
      <w:pPr>
        <w:rPr>
          <w:rFonts w:ascii="Times New Roman" w:eastAsia="Times New Roman" w:hAnsi="Times New Roman" w:cs="Open Sans"/>
          <w:b/>
          <w:bCs/>
          <w:color w:val="000000" w:themeColor="text1"/>
          <w:sz w:val="24"/>
          <w:szCs w:val="24"/>
          <w:u w:val="single"/>
          <w:lang w:eastAsia="en-IN"/>
        </w:rPr>
      </w:pPr>
      <w:r w:rsidRPr="00215B0C">
        <w:rPr>
          <w:rFonts w:ascii="Times New Roman" w:eastAsia="Times New Roman" w:hAnsi="Times New Roman" w:cs="Open Sans"/>
          <w:b/>
          <w:bCs/>
          <w:color w:val="000000" w:themeColor="text1"/>
          <w:sz w:val="24"/>
          <w:szCs w:val="24"/>
          <w:u w:val="single"/>
          <w:lang w:eastAsia="en-IN"/>
        </w:rPr>
        <w:t>Programs:</w:t>
      </w:r>
    </w:p>
    <w:p w14:paraId="49D3A677" w14:textId="544DFE65" w:rsidR="00B00FD1" w:rsidRPr="00F10C42" w:rsidRDefault="00B00FD1" w:rsidP="00F10C42">
      <w:pPr>
        <w:pStyle w:val="ListParagraph"/>
        <w:numPr>
          <w:ilvl w:val="0"/>
          <w:numId w:val="7"/>
        </w:numPr>
        <w:rPr>
          <w:rFonts w:ascii="Times New Roman" w:eastAsia="Times New Roman" w:hAnsi="Times New Roman" w:cs="Open Sans"/>
          <w:color w:val="000000" w:themeColor="text1"/>
          <w:sz w:val="24"/>
          <w:szCs w:val="24"/>
          <w:lang w:eastAsia="en-IN"/>
        </w:rPr>
      </w:pPr>
      <w:r w:rsidRPr="00F10C42">
        <w:rPr>
          <w:rFonts w:ascii="Times New Roman" w:eastAsia="Times New Roman" w:hAnsi="Times New Roman" w:cs="Open Sans"/>
          <w:color w:val="000000" w:themeColor="text1"/>
          <w:sz w:val="24"/>
          <w:szCs w:val="24"/>
          <w:lang w:eastAsia="en-IN"/>
        </w:rPr>
        <w:t>Ph.D.: JRF – Rs. 37,000 / SRF – Rs. 42,000</w:t>
      </w:r>
    </w:p>
    <w:p w14:paraId="57A5FF64" w14:textId="4F255B08" w:rsidR="00B00FD1" w:rsidRPr="00F10C42" w:rsidRDefault="00B00FD1" w:rsidP="00F10C42">
      <w:pPr>
        <w:pStyle w:val="ListParagraph"/>
        <w:numPr>
          <w:ilvl w:val="0"/>
          <w:numId w:val="7"/>
        </w:numPr>
        <w:rPr>
          <w:rFonts w:ascii="Times New Roman" w:eastAsia="Times New Roman" w:hAnsi="Times New Roman" w:cs="Open Sans"/>
          <w:color w:val="000000" w:themeColor="text1"/>
          <w:sz w:val="24"/>
          <w:szCs w:val="24"/>
          <w:lang w:eastAsia="en-IN"/>
        </w:rPr>
      </w:pPr>
      <w:r w:rsidRPr="00F10C42">
        <w:rPr>
          <w:rFonts w:ascii="Times New Roman" w:eastAsia="Times New Roman" w:hAnsi="Times New Roman" w:cs="Open Sans"/>
          <w:color w:val="000000" w:themeColor="text1"/>
          <w:sz w:val="24"/>
          <w:szCs w:val="24"/>
          <w:lang w:eastAsia="en-IN"/>
        </w:rPr>
        <w:t>Bachelor of Science (Research): Rs. 5,000</w:t>
      </w:r>
    </w:p>
    <w:p w14:paraId="16438934" w14:textId="34870DE3" w:rsidR="00B00FD1" w:rsidRPr="00F10C42" w:rsidRDefault="00B00FD1" w:rsidP="00F10C42">
      <w:pPr>
        <w:pStyle w:val="ListParagraph"/>
        <w:numPr>
          <w:ilvl w:val="0"/>
          <w:numId w:val="7"/>
        </w:numPr>
        <w:rPr>
          <w:rFonts w:ascii="Times New Roman" w:eastAsia="Times New Roman" w:hAnsi="Times New Roman" w:cs="Open Sans"/>
          <w:color w:val="000000" w:themeColor="text1"/>
          <w:sz w:val="24"/>
          <w:szCs w:val="24"/>
          <w:lang w:eastAsia="en-IN"/>
        </w:rPr>
      </w:pPr>
      <w:r w:rsidRPr="00F10C42">
        <w:rPr>
          <w:rFonts w:ascii="Times New Roman" w:eastAsia="Times New Roman" w:hAnsi="Times New Roman" w:cs="Open Sans"/>
          <w:color w:val="000000" w:themeColor="text1"/>
          <w:sz w:val="24"/>
          <w:szCs w:val="24"/>
          <w:lang w:eastAsia="en-IN"/>
        </w:rPr>
        <w:t>MTech. (Research): Rs. 12,400</w:t>
      </w:r>
    </w:p>
    <w:p w14:paraId="37F35C9E" w14:textId="7602DD8D" w:rsidR="00B00FD1" w:rsidRPr="00F10C42" w:rsidRDefault="00B00FD1" w:rsidP="00F10C42">
      <w:pPr>
        <w:pStyle w:val="ListParagraph"/>
        <w:numPr>
          <w:ilvl w:val="0"/>
          <w:numId w:val="7"/>
        </w:numPr>
        <w:rPr>
          <w:rFonts w:ascii="Times New Roman" w:eastAsia="Times New Roman" w:hAnsi="Times New Roman" w:cs="Open Sans"/>
          <w:color w:val="000000" w:themeColor="text1"/>
          <w:sz w:val="24"/>
          <w:szCs w:val="24"/>
          <w:lang w:eastAsia="en-IN"/>
        </w:rPr>
      </w:pPr>
      <w:r w:rsidRPr="00F10C42">
        <w:rPr>
          <w:rFonts w:ascii="Times New Roman" w:eastAsia="Times New Roman" w:hAnsi="Times New Roman" w:cs="Open Sans"/>
          <w:color w:val="000000" w:themeColor="text1"/>
          <w:sz w:val="24"/>
          <w:szCs w:val="24"/>
          <w:lang w:eastAsia="en-IN"/>
        </w:rPr>
        <w:t>MTech. / M. Des.: Rs. 12,400</w:t>
      </w:r>
    </w:p>
    <w:p w14:paraId="755D7D57" w14:textId="14254CE0" w:rsidR="006151AB" w:rsidRPr="00F10C42" w:rsidRDefault="00B00FD1" w:rsidP="00F10C42">
      <w:pPr>
        <w:pStyle w:val="ListParagraph"/>
        <w:numPr>
          <w:ilvl w:val="0"/>
          <w:numId w:val="7"/>
        </w:numPr>
        <w:rPr>
          <w:rFonts w:ascii="Times New Roman" w:hAnsi="Times New Roman"/>
          <w:color w:val="000000" w:themeColor="text1"/>
          <w:sz w:val="24"/>
        </w:rPr>
      </w:pPr>
      <w:r w:rsidRPr="00F10C42">
        <w:rPr>
          <w:rFonts w:ascii="Times New Roman" w:eastAsia="Times New Roman" w:hAnsi="Times New Roman" w:cs="Open Sans"/>
          <w:color w:val="000000" w:themeColor="text1"/>
          <w:sz w:val="24"/>
          <w:szCs w:val="24"/>
          <w:lang w:eastAsia="en-IN"/>
        </w:rPr>
        <w:t>Integrated Ph.D.: Rs. 16,000 / JRF – Rs. 37,000 / SRF – Rs. 42,000</w:t>
      </w:r>
    </w:p>
    <w:sectPr w:rsidR="006151AB" w:rsidRPr="00F10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B13A6"/>
    <w:multiLevelType w:val="hybridMultilevel"/>
    <w:tmpl w:val="02EC7EE4"/>
    <w:lvl w:ilvl="0" w:tplc="982C580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08462F"/>
    <w:multiLevelType w:val="multilevel"/>
    <w:tmpl w:val="6F129E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782F86"/>
    <w:multiLevelType w:val="hybridMultilevel"/>
    <w:tmpl w:val="D5D295C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F726AD"/>
    <w:multiLevelType w:val="hybridMultilevel"/>
    <w:tmpl w:val="C7361BB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9C57F0"/>
    <w:multiLevelType w:val="hybridMultilevel"/>
    <w:tmpl w:val="FD0AF4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B70B31"/>
    <w:multiLevelType w:val="hybridMultilevel"/>
    <w:tmpl w:val="30048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037CDB"/>
    <w:multiLevelType w:val="multilevel"/>
    <w:tmpl w:val="658E93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9609348">
    <w:abstractNumId w:val="4"/>
  </w:num>
  <w:num w:numId="2" w16cid:durableId="188223518">
    <w:abstractNumId w:val="1"/>
  </w:num>
  <w:num w:numId="3" w16cid:durableId="732847085">
    <w:abstractNumId w:val="6"/>
  </w:num>
  <w:num w:numId="4" w16cid:durableId="2112968820">
    <w:abstractNumId w:val="3"/>
  </w:num>
  <w:num w:numId="5" w16cid:durableId="756945591">
    <w:abstractNumId w:val="2"/>
  </w:num>
  <w:num w:numId="6" w16cid:durableId="1750618365">
    <w:abstractNumId w:val="0"/>
  </w:num>
  <w:num w:numId="7" w16cid:durableId="19998440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F9"/>
    <w:rsid w:val="00092888"/>
    <w:rsid w:val="000D7D10"/>
    <w:rsid w:val="00215B0C"/>
    <w:rsid w:val="002D07F7"/>
    <w:rsid w:val="00391F61"/>
    <w:rsid w:val="006151AB"/>
    <w:rsid w:val="009E40F9"/>
    <w:rsid w:val="00B00FD1"/>
    <w:rsid w:val="00D37C96"/>
    <w:rsid w:val="00D41622"/>
    <w:rsid w:val="00F10C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AB95C"/>
  <w15:chartTrackingRefBased/>
  <w15:docId w15:val="{092975D4-1A73-41D5-BE3E-21BA703AC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FD1"/>
  </w:style>
  <w:style w:type="paragraph" w:styleId="Heading2">
    <w:name w:val="heading 2"/>
    <w:basedOn w:val="Normal"/>
    <w:link w:val="Heading2Char"/>
    <w:uiPriority w:val="9"/>
    <w:qFormat/>
    <w:rsid w:val="00B00FD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0FD1"/>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B00FD1"/>
    <w:pPr>
      <w:ind w:left="720"/>
      <w:contextualSpacing/>
    </w:pPr>
  </w:style>
  <w:style w:type="paragraph" w:styleId="NormalWeb">
    <w:name w:val="Normal (Web)"/>
    <w:basedOn w:val="Normal"/>
    <w:uiPriority w:val="99"/>
    <w:semiHidden/>
    <w:unhideWhenUsed/>
    <w:rsid w:val="00B00FD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288</Words>
  <Characters>1647</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20</cp:revision>
  <dcterms:created xsi:type="dcterms:W3CDTF">2024-02-29T09:46:00Z</dcterms:created>
  <dcterms:modified xsi:type="dcterms:W3CDTF">2024-03-29T10:20:00Z</dcterms:modified>
</cp:coreProperties>
</file>