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08C1" w14:textId="77777777" w:rsidR="00293E38" w:rsidRPr="004233B2" w:rsidRDefault="00293E38" w:rsidP="00293E3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233B2">
        <w:rPr>
          <w:rFonts w:ascii="Times New Roman" w:hAnsi="Times New Roman"/>
          <w:b/>
          <w:bCs/>
          <w:color w:val="000000" w:themeColor="text1"/>
          <w:sz w:val="24"/>
        </w:rPr>
        <w:t>Loughborough University</w:t>
      </w:r>
    </w:p>
    <w:p w14:paraId="3AAB613F" w14:textId="2898080E" w:rsidR="00293E38" w:rsidRPr="004233B2" w:rsidRDefault="00293E38" w:rsidP="00293E3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233B2">
        <w:rPr>
          <w:rFonts w:ascii="Times New Roman" w:hAnsi="Times New Roman"/>
          <w:b/>
          <w:bCs/>
          <w:color w:val="000000" w:themeColor="text1"/>
          <w:sz w:val="24"/>
        </w:rPr>
        <w:t>Loughborough University Global Impact Scholarship</w:t>
      </w:r>
    </w:p>
    <w:p w14:paraId="58A43CF2" w14:textId="67AD5352" w:rsidR="004233B2" w:rsidRPr="004233B2" w:rsidRDefault="004233B2" w:rsidP="00293E38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4233B2">
        <w:rPr>
          <w:rFonts w:ascii="Times New Roman" w:hAnsi="Times New Roman"/>
          <w:color w:val="000000" w:themeColor="text1"/>
          <w:sz w:val="24"/>
          <w:u w:val="single"/>
        </w:rPr>
        <w:t>https://www.lborolondon.ac.uk/study/scholarships-bursaries/</w:t>
      </w:r>
    </w:p>
    <w:p w14:paraId="3797BA2C" w14:textId="3A8BBDD7" w:rsidR="00293E38" w:rsidRPr="004233B2" w:rsidRDefault="00293E38" w:rsidP="00293E3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233B2">
        <w:rPr>
          <w:rFonts w:ascii="Times New Roman" w:hAnsi="Times New Roman"/>
          <w:b/>
          <w:bCs/>
          <w:color w:val="000000" w:themeColor="text1"/>
          <w:sz w:val="24"/>
        </w:rPr>
        <w:t>About:</w:t>
      </w:r>
    </w:p>
    <w:p w14:paraId="4602357A" w14:textId="46B00BA7" w:rsidR="00293E38" w:rsidRPr="004233B2" w:rsidRDefault="00293E38" w:rsidP="00293E38">
      <w:pPr>
        <w:rPr>
          <w:rFonts w:ascii="Times New Roman" w:hAnsi="Times New Roman"/>
          <w:color w:val="000000" w:themeColor="text1"/>
          <w:sz w:val="24"/>
        </w:rPr>
      </w:pPr>
      <w:r w:rsidRPr="004233B2">
        <w:rPr>
          <w:rFonts w:ascii="Times New Roman" w:hAnsi="Times New Roman"/>
          <w:color w:val="000000" w:themeColor="text1"/>
          <w:sz w:val="24"/>
        </w:rPr>
        <w:t>Loughborough University offers various options to fund master’s programmes, including alumni bursaries, school and department scholarships, and government loans.</w:t>
      </w:r>
    </w:p>
    <w:p w14:paraId="393C62B4" w14:textId="011F603F" w:rsidR="00293E38" w:rsidRPr="004233B2" w:rsidRDefault="00293E38" w:rsidP="00293E3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233B2">
        <w:rPr>
          <w:rFonts w:ascii="Times New Roman" w:hAnsi="Times New Roman"/>
          <w:b/>
          <w:bCs/>
          <w:color w:val="000000" w:themeColor="text1"/>
          <w:sz w:val="24"/>
        </w:rPr>
        <w:t>Overview:</w:t>
      </w:r>
    </w:p>
    <w:p w14:paraId="5CA36BE1" w14:textId="77777777" w:rsidR="00293E38" w:rsidRPr="004233B2" w:rsidRDefault="00293E38" w:rsidP="00293E38">
      <w:pPr>
        <w:rPr>
          <w:rFonts w:ascii="Times New Roman" w:hAnsi="Times New Roman"/>
          <w:color w:val="000000" w:themeColor="text1"/>
          <w:sz w:val="24"/>
        </w:rPr>
      </w:pPr>
      <w:r w:rsidRPr="004233B2">
        <w:rPr>
          <w:rFonts w:ascii="Times New Roman" w:hAnsi="Times New Roman"/>
          <w:b/>
          <w:bCs/>
          <w:color w:val="000000" w:themeColor="text1"/>
          <w:sz w:val="24"/>
        </w:rPr>
        <w:t xml:space="preserve">Scholarship type: </w:t>
      </w:r>
      <w:r w:rsidRPr="004233B2">
        <w:rPr>
          <w:rFonts w:ascii="Times New Roman" w:hAnsi="Times New Roman"/>
          <w:color w:val="000000" w:themeColor="text1"/>
          <w:sz w:val="24"/>
        </w:rPr>
        <w:t>Merit-based</w:t>
      </w:r>
    </w:p>
    <w:p w14:paraId="046E8470" w14:textId="77777777" w:rsidR="00293E38" w:rsidRPr="004233B2" w:rsidRDefault="00293E38" w:rsidP="00293E38">
      <w:pPr>
        <w:rPr>
          <w:rFonts w:ascii="Times New Roman" w:hAnsi="Times New Roman"/>
          <w:color w:val="000000" w:themeColor="text1"/>
          <w:sz w:val="24"/>
        </w:rPr>
      </w:pPr>
      <w:r w:rsidRPr="004233B2">
        <w:rPr>
          <w:rFonts w:ascii="Times New Roman" w:hAnsi="Times New Roman"/>
          <w:b/>
          <w:bCs/>
          <w:color w:val="000000" w:themeColor="text1"/>
          <w:sz w:val="24"/>
        </w:rPr>
        <w:t>Number of Scholarships to Award:</w:t>
      </w:r>
      <w:r w:rsidRPr="004233B2">
        <w:rPr>
          <w:rFonts w:ascii="Times New Roman" w:hAnsi="Times New Roman"/>
          <w:color w:val="000000" w:themeColor="text1"/>
          <w:sz w:val="24"/>
        </w:rPr>
        <w:t xml:space="preserve"> Multiple</w:t>
      </w:r>
    </w:p>
    <w:p w14:paraId="1EDB6D2B" w14:textId="77777777" w:rsidR="00293E38" w:rsidRPr="004233B2" w:rsidRDefault="00293E38" w:rsidP="00293E38">
      <w:pPr>
        <w:rPr>
          <w:rFonts w:ascii="Times New Roman" w:hAnsi="Times New Roman"/>
          <w:color w:val="000000" w:themeColor="text1"/>
          <w:sz w:val="24"/>
        </w:rPr>
      </w:pPr>
      <w:r w:rsidRPr="004233B2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4233B2">
        <w:rPr>
          <w:rFonts w:ascii="Times New Roman" w:hAnsi="Times New Roman"/>
          <w:color w:val="000000" w:themeColor="text1"/>
          <w:sz w:val="24"/>
        </w:rPr>
        <w:t xml:space="preserve"> From 50% up to 100% off tuition fees for one year</w:t>
      </w:r>
    </w:p>
    <w:p w14:paraId="58441439" w14:textId="17368DE1" w:rsidR="00293E38" w:rsidRPr="004233B2" w:rsidRDefault="00293E38" w:rsidP="00293E3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233B2">
        <w:rPr>
          <w:rFonts w:ascii="Times New Roman" w:hAnsi="Times New Roman"/>
          <w:b/>
          <w:bCs/>
          <w:color w:val="000000" w:themeColor="text1"/>
          <w:sz w:val="24"/>
        </w:rPr>
        <w:t>Scholarship Coverage:</w:t>
      </w:r>
    </w:p>
    <w:p w14:paraId="46C8B44F" w14:textId="77777777" w:rsidR="00293E38" w:rsidRPr="004233B2" w:rsidRDefault="00293E38" w:rsidP="002020EE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4233B2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2B732FA2" w14:textId="06D8608F" w:rsidR="00293E38" w:rsidRPr="004233B2" w:rsidRDefault="00293E38" w:rsidP="00293E3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233B2">
        <w:rPr>
          <w:rFonts w:ascii="Times New Roman" w:hAnsi="Times New Roman"/>
          <w:b/>
          <w:bCs/>
          <w:color w:val="000000" w:themeColor="text1"/>
          <w:sz w:val="24"/>
        </w:rPr>
        <w:t>Description:</w:t>
      </w:r>
    </w:p>
    <w:p w14:paraId="2E1A51EE" w14:textId="274CADCC" w:rsidR="00293E38" w:rsidRPr="004233B2" w:rsidRDefault="00293E38" w:rsidP="00293E38">
      <w:pPr>
        <w:rPr>
          <w:rFonts w:ascii="Times New Roman" w:hAnsi="Times New Roman"/>
          <w:color w:val="000000" w:themeColor="text1"/>
          <w:sz w:val="24"/>
        </w:rPr>
      </w:pPr>
      <w:r w:rsidRPr="004233B2">
        <w:rPr>
          <w:rFonts w:ascii="Times New Roman" w:hAnsi="Times New Roman"/>
          <w:color w:val="000000" w:themeColor="text1"/>
          <w:sz w:val="24"/>
        </w:rPr>
        <w:t>The Global Impact Scholarship at Loughborough University covers from 50% up to 100% of course fees for the chosen postgraduate taught course for one year. It replaces any departmental or other Loughborough University scholarships or bursaries already awarded.</w:t>
      </w:r>
    </w:p>
    <w:p w14:paraId="3AD3162B" w14:textId="49FC7054" w:rsidR="00293E38" w:rsidRPr="004233B2" w:rsidRDefault="00293E38" w:rsidP="00293E38">
      <w:pPr>
        <w:rPr>
          <w:rFonts w:ascii="Times New Roman" w:hAnsi="Times New Roman"/>
          <w:b/>
          <w:color w:val="000000" w:themeColor="text1"/>
          <w:sz w:val="24"/>
        </w:rPr>
      </w:pPr>
      <w:r w:rsidRPr="004233B2">
        <w:rPr>
          <w:rFonts w:ascii="Times New Roman" w:hAnsi="Times New Roman"/>
          <w:b/>
          <w:color w:val="000000" w:themeColor="text1"/>
          <w:sz w:val="24"/>
        </w:rPr>
        <w:t>Eligibility:</w:t>
      </w:r>
    </w:p>
    <w:p w14:paraId="3E17D2BB" w14:textId="70FC1ECA" w:rsidR="00293E38" w:rsidRPr="004233B2" w:rsidRDefault="00293E38" w:rsidP="00293E38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4233B2">
        <w:rPr>
          <w:rFonts w:ascii="Times New Roman" w:hAnsi="Times New Roman"/>
          <w:color w:val="000000" w:themeColor="text1"/>
          <w:sz w:val="24"/>
          <w:u w:val="single"/>
        </w:rPr>
        <w:t>To qualify for this scholarship, applicants must meet the following criteria:</w:t>
      </w:r>
    </w:p>
    <w:p w14:paraId="32FC27AD" w14:textId="77777777" w:rsidR="00293E38" w:rsidRPr="004233B2" w:rsidRDefault="00293E38" w:rsidP="002020EE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4233B2">
        <w:rPr>
          <w:rFonts w:ascii="Times New Roman" w:hAnsi="Times New Roman"/>
          <w:color w:val="000000" w:themeColor="text1"/>
          <w:sz w:val="24"/>
        </w:rPr>
        <w:t>Currently holding an offer (conditional or unconditional) for an eligible postgraduate taught programme.</w:t>
      </w:r>
    </w:p>
    <w:p w14:paraId="0E8AE63A" w14:textId="77777777" w:rsidR="00293E38" w:rsidRPr="004233B2" w:rsidRDefault="00293E38" w:rsidP="002020EE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4233B2">
        <w:rPr>
          <w:rFonts w:ascii="Times New Roman" w:hAnsi="Times New Roman"/>
          <w:color w:val="000000" w:themeColor="text1"/>
          <w:sz w:val="24"/>
        </w:rPr>
        <w:t>Currently domiciled (permanently living) in specific countries.</w:t>
      </w:r>
    </w:p>
    <w:p w14:paraId="01AEF266" w14:textId="77777777" w:rsidR="00293E38" w:rsidRPr="004233B2" w:rsidRDefault="00293E38" w:rsidP="002020EE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4233B2">
        <w:rPr>
          <w:rFonts w:ascii="Times New Roman" w:hAnsi="Times New Roman"/>
          <w:color w:val="000000" w:themeColor="text1"/>
          <w:sz w:val="24"/>
        </w:rPr>
        <w:t>Evidence of exceptional academic achievement, typically a first-class honours degree.</w:t>
      </w:r>
    </w:p>
    <w:p w14:paraId="2F95F6CB" w14:textId="77777777" w:rsidR="00293E38" w:rsidRPr="004233B2" w:rsidRDefault="00293E38" w:rsidP="002020EE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4233B2">
        <w:rPr>
          <w:rFonts w:ascii="Times New Roman" w:hAnsi="Times New Roman"/>
          <w:color w:val="000000" w:themeColor="text1"/>
          <w:sz w:val="24"/>
        </w:rPr>
        <w:t>Commitment to return to their home country upon completion of the postgraduate programme.</w:t>
      </w:r>
    </w:p>
    <w:p w14:paraId="27298505" w14:textId="77777777" w:rsidR="00293E38" w:rsidRPr="004233B2" w:rsidRDefault="00293E38" w:rsidP="002020EE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4233B2">
        <w:rPr>
          <w:rFonts w:ascii="Times New Roman" w:hAnsi="Times New Roman"/>
          <w:color w:val="000000" w:themeColor="text1"/>
          <w:sz w:val="24"/>
        </w:rPr>
        <w:t>Demonstrated ability and commitment to making a significant contribution to their home country upon return.</w:t>
      </w:r>
    </w:p>
    <w:p w14:paraId="7EE0CEEE" w14:textId="77777777" w:rsidR="00293E38" w:rsidRPr="004233B2" w:rsidRDefault="00293E38" w:rsidP="002020EE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4233B2">
        <w:rPr>
          <w:rFonts w:ascii="Times New Roman" w:hAnsi="Times New Roman"/>
          <w:color w:val="000000" w:themeColor="text1"/>
          <w:sz w:val="24"/>
        </w:rPr>
        <w:t>Full understanding of the costs associated with studying and living in the UK.</w:t>
      </w:r>
    </w:p>
    <w:p w14:paraId="116F708F" w14:textId="77777777" w:rsidR="00293E38" w:rsidRPr="004233B2" w:rsidRDefault="00293E38" w:rsidP="002020EE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4233B2">
        <w:rPr>
          <w:rFonts w:ascii="Times New Roman" w:hAnsi="Times New Roman"/>
          <w:color w:val="000000" w:themeColor="text1"/>
          <w:sz w:val="24"/>
        </w:rPr>
        <w:t>Evidence of strong motivation and initiative to secure funds to cover the remaining costs.</w:t>
      </w:r>
    </w:p>
    <w:p w14:paraId="7B3DC73B" w14:textId="77777777" w:rsidR="00293E38" w:rsidRPr="004233B2" w:rsidRDefault="00293E38" w:rsidP="002020EE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4233B2">
        <w:rPr>
          <w:rFonts w:ascii="Times New Roman" w:hAnsi="Times New Roman"/>
          <w:color w:val="000000" w:themeColor="text1"/>
          <w:sz w:val="24"/>
        </w:rPr>
        <w:t>Applicants should be high calibre graduates with the personal, intellectual, and interpersonal qualities necessary for leadership and driving sustainable change within communities.</w:t>
      </w:r>
    </w:p>
    <w:p w14:paraId="08E6337B" w14:textId="6726007A" w:rsidR="00293E38" w:rsidRPr="004233B2" w:rsidRDefault="00293E38" w:rsidP="00293E3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233B2">
        <w:rPr>
          <w:rFonts w:ascii="Times New Roman" w:hAnsi="Times New Roman"/>
          <w:b/>
          <w:bCs/>
          <w:color w:val="000000" w:themeColor="text1"/>
          <w:sz w:val="24"/>
        </w:rPr>
        <w:t>Scholarship Requirements:</w:t>
      </w:r>
    </w:p>
    <w:p w14:paraId="02519EE6" w14:textId="77777777" w:rsidR="00293E38" w:rsidRPr="004233B2" w:rsidRDefault="00293E38" w:rsidP="00293E38">
      <w:pPr>
        <w:rPr>
          <w:rFonts w:ascii="Times New Roman" w:hAnsi="Times New Roman"/>
          <w:color w:val="000000" w:themeColor="text1"/>
          <w:sz w:val="24"/>
        </w:rPr>
      </w:pPr>
      <w:r w:rsidRPr="004233B2">
        <w:rPr>
          <w:rFonts w:ascii="Times New Roman" w:hAnsi="Times New Roman"/>
          <w:b/>
          <w:bCs/>
          <w:color w:val="000000" w:themeColor="text1"/>
          <w:sz w:val="24"/>
        </w:rPr>
        <w:t>Disciplines:</w:t>
      </w:r>
      <w:r w:rsidRPr="004233B2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10498D4A" w14:textId="77777777" w:rsidR="00293E38" w:rsidRPr="004233B2" w:rsidRDefault="00293E38" w:rsidP="00293E38">
      <w:pPr>
        <w:rPr>
          <w:rFonts w:ascii="Times New Roman" w:hAnsi="Times New Roman"/>
          <w:color w:val="000000" w:themeColor="text1"/>
          <w:sz w:val="24"/>
        </w:rPr>
      </w:pPr>
      <w:r w:rsidRPr="004233B2">
        <w:rPr>
          <w:rFonts w:ascii="Times New Roman" w:hAnsi="Times New Roman"/>
          <w:b/>
          <w:bCs/>
          <w:color w:val="000000" w:themeColor="text1"/>
          <w:sz w:val="24"/>
        </w:rPr>
        <w:t>Locations:</w:t>
      </w:r>
      <w:r w:rsidRPr="004233B2">
        <w:rPr>
          <w:rFonts w:ascii="Times New Roman" w:hAnsi="Times New Roman"/>
          <w:color w:val="000000" w:themeColor="text1"/>
          <w:sz w:val="24"/>
        </w:rPr>
        <w:t xml:space="preserve"> United Kingdom</w:t>
      </w:r>
    </w:p>
    <w:p w14:paraId="70BDF80B" w14:textId="77777777" w:rsidR="00293E38" w:rsidRPr="004233B2" w:rsidRDefault="00293E38" w:rsidP="00293E38">
      <w:pPr>
        <w:rPr>
          <w:rFonts w:ascii="Times New Roman" w:hAnsi="Times New Roman"/>
          <w:color w:val="000000" w:themeColor="text1"/>
          <w:sz w:val="24"/>
        </w:rPr>
      </w:pPr>
      <w:r w:rsidRPr="004233B2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4233B2">
        <w:rPr>
          <w:rFonts w:ascii="Times New Roman" w:hAnsi="Times New Roman"/>
          <w:color w:val="000000" w:themeColor="text1"/>
          <w:sz w:val="24"/>
        </w:rPr>
        <w:t xml:space="preserve"> 78 nationalities</w:t>
      </w:r>
    </w:p>
    <w:p w14:paraId="42E1BCA0" w14:textId="77777777" w:rsidR="00293E38" w:rsidRPr="004233B2" w:rsidRDefault="00293E38" w:rsidP="00293E38">
      <w:pPr>
        <w:rPr>
          <w:rFonts w:ascii="Times New Roman" w:hAnsi="Times New Roman"/>
          <w:color w:val="000000" w:themeColor="text1"/>
          <w:sz w:val="24"/>
        </w:rPr>
      </w:pPr>
      <w:r w:rsidRPr="004233B2">
        <w:rPr>
          <w:rFonts w:ascii="Times New Roman" w:hAnsi="Times New Roman"/>
          <w:b/>
          <w:bCs/>
          <w:color w:val="000000" w:themeColor="text1"/>
          <w:sz w:val="24"/>
        </w:rPr>
        <w:lastRenderedPageBreak/>
        <w:t>Study Experience Required:</w:t>
      </w:r>
      <w:r w:rsidRPr="004233B2">
        <w:rPr>
          <w:rFonts w:ascii="Times New Roman" w:hAnsi="Times New Roman"/>
          <w:color w:val="000000" w:themeColor="text1"/>
          <w:sz w:val="24"/>
        </w:rPr>
        <w:t xml:space="preserve"> Bachelor's degree</w:t>
      </w:r>
    </w:p>
    <w:p w14:paraId="690E1F10" w14:textId="77777777" w:rsidR="00293E38" w:rsidRPr="004233B2" w:rsidRDefault="00293E38" w:rsidP="00293E38">
      <w:pPr>
        <w:rPr>
          <w:rFonts w:ascii="Times New Roman" w:hAnsi="Times New Roman"/>
          <w:color w:val="000000" w:themeColor="text1"/>
          <w:sz w:val="24"/>
        </w:rPr>
      </w:pPr>
      <w:r w:rsidRPr="004233B2">
        <w:rPr>
          <w:rFonts w:ascii="Times New Roman" w:hAnsi="Times New Roman"/>
          <w:b/>
          <w:bCs/>
          <w:color w:val="000000" w:themeColor="text1"/>
          <w:sz w:val="24"/>
        </w:rPr>
        <w:t>Age:</w:t>
      </w:r>
      <w:r w:rsidRPr="004233B2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40810A1F" w14:textId="16C7A1BA" w:rsidR="00293E38" w:rsidRPr="004233B2" w:rsidRDefault="00293E38" w:rsidP="00293E3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233B2">
        <w:rPr>
          <w:rFonts w:ascii="Times New Roman" w:hAnsi="Times New Roman"/>
          <w:b/>
          <w:bCs/>
          <w:color w:val="000000" w:themeColor="text1"/>
          <w:sz w:val="24"/>
        </w:rPr>
        <w:t>Application:</w:t>
      </w:r>
    </w:p>
    <w:p w14:paraId="316E10FE" w14:textId="77777777" w:rsidR="00293E38" w:rsidRPr="004233B2" w:rsidRDefault="00293E38" w:rsidP="00293E38">
      <w:pPr>
        <w:rPr>
          <w:rFonts w:ascii="Times New Roman" w:hAnsi="Times New Roman"/>
          <w:color w:val="000000" w:themeColor="text1"/>
          <w:sz w:val="24"/>
        </w:rPr>
      </w:pPr>
      <w:r w:rsidRPr="004233B2">
        <w:rPr>
          <w:rFonts w:ascii="Times New Roman" w:hAnsi="Times New Roman"/>
          <w:b/>
          <w:bCs/>
          <w:color w:val="000000" w:themeColor="text1"/>
          <w:sz w:val="24"/>
        </w:rPr>
        <w:t>Application Deadline:</w:t>
      </w:r>
      <w:r w:rsidRPr="004233B2">
        <w:rPr>
          <w:rFonts w:ascii="Times New Roman" w:hAnsi="Times New Roman"/>
          <w:color w:val="000000" w:themeColor="text1"/>
          <w:sz w:val="24"/>
        </w:rPr>
        <w:t xml:space="preserve"> 30 Apr 2024</w:t>
      </w:r>
    </w:p>
    <w:p w14:paraId="668EAFEC" w14:textId="77777777" w:rsidR="00293E38" w:rsidRPr="004233B2" w:rsidRDefault="00293E38" w:rsidP="00293E38">
      <w:pPr>
        <w:rPr>
          <w:rFonts w:ascii="Times New Roman" w:hAnsi="Times New Roman"/>
          <w:color w:val="000000" w:themeColor="text1"/>
          <w:sz w:val="24"/>
        </w:rPr>
      </w:pPr>
      <w:r w:rsidRPr="004233B2">
        <w:rPr>
          <w:rFonts w:ascii="Times New Roman" w:hAnsi="Times New Roman"/>
          <w:color w:val="000000" w:themeColor="text1"/>
          <w:sz w:val="24"/>
        </w:rPr>
        <w:t>The scholarship application procedure is an open competition. Applicants may apply only after receiving an offer for a place in one of Loughborough University’s Masters programmes. Candidates with an offer (conditional or unconditional) of a place on a postgraduate taught course can apply for the scholarship using the provided application form. Applications will undergo initial shortlisting, and the final decision on awards will be made by a selection panel comprising senior staff of the University.</w:t>
      </w:r>
    </w:p>
    <w:p w14:paraId="1286D584" w14:textId="5103D989" w:rsidR="00293E38" w:rsidRPr="004233B2" w:rsidRDefault="00293E38" w:rsidP="00293E3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233B2">
        <w:rPr>
          <w:rFonts w:ascii="Times New Roman" w:hAnsi="Times New Roman"/>
          <w:b/>
          <w:bCs/>
          <w:color w:val="000000" w:themeColor="text1"/>
          <w:sz w:val="24"/>
        </w:rPr>
        <w:t>Benefits:</w:t>
      </w:r>
    </w:p>
    <w:p w14:paraId="26CD33AA" w14:textId="1E97BB8C" w:rsidR="002020EE" w:rsidRPr="004233B2" w:rsidRDefault="00293E38" w:rsidP="006A5A82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4233B2">
        <w:rPr>
          <w:rFonts w:ascii="Times New Roman" w:hAnsi="Times New Roman"/>
          <w:color w:val="000000" w:themeColor="text1"/>
          <w:sz w:val="24"/>
        </w:rPr>
        <w:t>This scholarship covers 50% up to 100% of the course fees for the chosen postgraduate taught course for one year</w:t>
      </w:r>
    </w:p>
    <w:sectPr w:rsidR="002020EE" w:rsidRPr="00423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857EF"/>
    <w:multiLevelType w:val="hybridMultilevel"/>
    <w:tmpl w:val="825450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73C43"/>
    <w:multiLevelType w:val="hybridMultilevel"/>
    <w:tmpl w:val="0E9CBA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23070"/>
    <w:multiLevelType w:val="hybridMultilevel"/>
    <w:tmpl w:val="CD4EA5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743250">
    <w:abstractNumId w:val="0"/>
  </w:num>
  <w:num w:numId="2" w16cid:durableId="1187908827">
    <w:abstractNumId w:val="1"/>
  </w:num>
  <w:num w:numId="3" w16cid:durableId="1911771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48"/>
    <w:rsid w:val="002020EE"/>
    <w:rsid w:val="00293E38"/>
    <w:rsid w:val="004233B2"/>
    <w:rsid w:val="005778BB"/>
    <w:rsid w:val="0069416C"/>
    <w:rsid w:val="006A5A82"/>
    <w:rsid w:val="006F5A49"/>
    <w:rsid w:val="00BB266A"/>
    <w:rsid w:val="00BD21C2"/>
    <w:rsid w:val="00CC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B23A"/>
  <w15:chartTrackingRefBased/>
  <w15:docId w15:val="{7EA4FA79-DD0F-49DD-AF9E-294139B3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29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05302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6790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0415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846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27802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758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685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3313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513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4767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7942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1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16</cp:revision>
  <dcterms:created xsi:type="dcterms:W3CDTF">2024-03-12T07:11:00Z</dcterms:created>
  <dcterms:modified xsi:type="dcterms:W3CDTF">2024-04-01T06:37:00Z</dcterms:modified>
</cp:coreProperties>
</file>