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C8A1" w14:textId="77777777"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Maastricht University</w:t>
      </w:r>
    </w:p>
    <w:p w14:paraId="79FA431B" w14:textId="5630352B"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Maastricht University NL Scholarship</w:t>
      </w:r>
    </w:p>
    <w:p w14:paraId="13DDD979" w14:textId="54BD3A31" w:rsidR="00D259D4" w:rsidRPr="00D259D4" w:rsidRDefault="00D259D4" w:rsidP="000C106B">
      <w:pPr>
        <w:rPr>
          <w:rFonts w:ascii="Times New Roman" w:hAnsi="Times New Roman"/>
          <w:color w:val="000000" w:themeColor="text1"/>
          <w:sz w:val="24"/>
          <w:u w:val="single"/>
        </w:rPr>
      </w:pPr>
      <w:r w:rsidRPr="00D259D4">
        <w:rPr>
          <w:rFonts w:ascii="Times New Roman" w:hAnsi="Times New Roman"/>
          <w:color w:val="000000" w:themeColor="text1"/>
          <w:sz w:val="24"/>
          <w:u w:val="single"/>
        </w:rPr>
        <w:t>https://www.maastrichtuniversity.nl/support/your-studies-begin/international-students-coming-maastricht/scholarships/maastricht</w:t>
      </w:r>
    </w:p>
    <w:p w14:paraId="10ED5FB8" w14:textId="77777777"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About:</w:t>
      </w:r>
    </w:p>
    <w:p w14:paraId="5C762DE9" w14:textId="7913F385" w:rsidR="000C106B" w:rsidRPr="00D259D4" w:rsidRDefault="000C106B" w:rsidP="000C106B">
      <w:pPr>
        <w:rPr>
          <w:rFonts w:ascii="Times New Roman" w:hAnsi="Times New Roman"/>
          <w:color w:val="000000" w:themeColor="text1"/>
          <w:sz w:val="24"/>
        </w:rPr>
      </w:pPr>
      <w:r w:rsidRPr="00D259D4">
        <w:rPr>
          <w:rFonts w:ascii="Times New Roman" w:hAnsi="Times New Roman"/>
          <w:color w:val="000000" w:themeColor="text1"/>
          <w:sz w:val="24"/>
        </w:rPr>
        <w:t>Maastricht University (UM) is renowned for its Problem-Based Learning system and international focus, fostering a diverse and inclusive 'international classroom' environment.</w:t>
      </w:r>
    </w:p>
    <w:p w14:paraId="7E8564DA" w14:textId="789CA63E"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Overview:</w:t>
      </w:r>
    </w:p>
    <w:p w14:paraId="5E7AFE0C"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 xml:space="preserve">Scholarship Type: </w:t>
      </w:r>
      <w:r w:rsidRPr="00D259D4">
        <w:rPr>
          <w:rFonts w:ascii="Times New Roman" w:hAnsi="Times New Roman"/>
          <w:color w:val="000000" w:themeColor="text1"/>
          <w:sz w:val="24"/>
        </w:rPr>
        <w:t>Merit-based</w:t>
      </w:r>
    </w:p>
    <w:p w14:paraId="2F710021"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Number of Scholarships to Award:</w:t>
      </w:r>
      <w:r w:rsidRPr="00D259D4">
        <w:rPr>
          <w:rFonts w:ascii="Times New Roman" w:hAnsi="Times New Roman"/>
          <w:color w:val="000000" w:themeColor="text1"/>
          <w:sz w:val="24"/>
        </w:rPr>
        <w:t xml:space="preserve"> Multiple</w:t>
      </w:r>
    </w:p>
    <w:p w14:paraId="1D1ECFCD"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Grant:</w:t>
      </w:r>
      <w:r w:rsidRPr="00D259D4">
        <w:rPr>
          <w:rFonts w:ascii="Times New Roman" w:hAnsi="Times New Roman"/>
          <w:color w:val="000000" w:themeColor="text1"/>
          <w:sz w:val="24"/>
        </w:rPr>
        <w:t xml:space="preserve"> Full tuition waiver + € 23,750 and other benefits</w:t>
      </w:r>
    </w:p>
    <w:p w14:paraId="7B3E0687" w14:textId="5B705E49"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Scholarship Coverage:</w:t>
      </w:r>
    </w:p>
    <w:p w14:paraId="158D717E" w14:textId="77777777" w:rsidR="000C106B" w:rsidRPr="00D259D4" w:rsidRDefault="000C106B" w:rsidP="00330757">
      <w:pPr>
        <w:pStyle w:val="ListParagraph"/>
        <w:numPr>
          <w:ilvl w:val="0"/>
          <w:numId w:val="1"/>
        </w:numPr>
        <w:rPr>
          <w:rFonts w:ascii="Times New Roman" w:hAnsi="Times New Roman"/>
          <w:color w:val="000000" w:themeColor="text1"/>
          <w:sz w:val="24"/>
        </w:rPr>
      </w:pPr>
      <w:r w:rsidRPr="00D259D4">
        <w:rPr>
          <w:rFonts w:ascii="Times New Roman" w:hAnsi="Times New Roman"/>
          <w:color w:val="000000" w:themeColor="text1"/>
          <w:sz w:val="24"/>
        </w:rPr>
        <w:t>Tuition fee reduction</w:t>
      </w:r>
    </w:p>
    <w:p w14:paraId="6E479968" w14:textId="77777777" w:rsidR="000C106B" w:rsidRPr="00D259D4" w:rsidRDefault="000C106B" w:rsidP="00330757">
      <w:pPr>
        <w:pStyle w:val="ListParagraph"/>
        <w:numPr>
          <w:ilvl w:val="0"/>
          <w:numId w:val="1"/>
        </w:numPr>
        <w:rPr>
          <w:rFonts w:ascii="Times New Roman" w:hAnsi="Times New Roman"/>
          <w:color w:val="000000" w:themeColor="text1"/>
          <w:sz w:val="24"/>
        </w:rPr>
      </w:pPr>
      <w:r w:rsidRPr="00D259D4">
        <w:rPr>
          <w:rFonts w:ascii="Times New Roman" w:hAnsi="Times New Roman"/>
          <w:color w:val="000000" w:themeColor="text1"/>
          <w:sz w:val="24"/>
        </w:rPr>
        <w:t>Living expenses</w:t>
      </w:r>
    </w:p>
    <w:p w14:paraId="4BD5122F" w14:textId="77777777" w:rsidR="000C106B" w:rsidRPr="00D259D4" w:rsidRDefault="000C106B" w:rsidP="00330757">
      <w:pPr>
        <w:pStyle w:val="ListParagraph"/>
        <w:numPr>
          <w:ilvl w:val="0"/>
          <w:numId w:val="1"/>
        </w:numPr>
        <w:rPr>
          <w:rFonts w:ascii="Times New Roman" w:hAnsi="Times New Roman"/>
          <w:color w:val="000000" w:themeColor="text1"/>
          <w:sz w:val="24"/>
        </w:rPr>
      </w:pPr>
      <w:r w:rsidRPr="00D259D4">
        <w:rPr>
          <w:rFonts w:ascii="Times New Roman" w:hAnsi="Times New Roman"/>
          <w:color w:val="000000" w:themeColor="text1"/>
          <w:sz w:val="24"/>
        </w:rPr>
        <w:t>Health</w:t>
      </w:r>
    </w:p>
    <w:p w14:paraId="48276207" w14:textId="77777777"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Description:</w:t>
      </w:r>
    </w:p>
    <w:p w14:paraId="54F43F68" w14:textId="352A2625" w:rsidR="000C106B" w:rsidRPr="00D259D4" w:rsidRDefault="000C106B" w:rsidP="000C106B">
      <w:pPr>
        <w:rPr>
          <w:rFonts w:ascii="Times New Roman" w:hAnsi="Times New Roman"/>
          <w:color w:val="000000" w:themeColor="text1"/>
          <w:sz w:val="24"/>
        </w:rPr>
      </w:pPr>
      <w:r w:rsidRPr="00D259D4">
        <w:rPr>
          <w:rFonts w:ascii="Times New Roman" w:hAnsi="Times New Roman"/>
          <w:color w:val="000000" w:themeColor="text1"/>
          <w:sz w:val="24"/>
        </w:rPr>
        <w:t>The Maastricht University (UM) NL Scholarship program offers 24 full scholarships each academic year, including a tuition fee waiver and monthly stipend, to highly talented students from outside the European Union (EU) admitted to a master’s program at UM. The scholarship includes both the UM Scholarship funded by the Maastricht University Scholarship Fund, and the NL Scholarship funded by the Dutch Ministry of Education, Culture, and Science in collaboration with Dutch universities and universities of applied sciences.</w:t>
      </w:r>
    </w:p>
    <w:p w14:paraId="34554E45" w14:textId="690EC0A4"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Eligibility:</w:t>
      </w:r>
    </w:p>
    <w:p w14:paraId="47A887BB"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Nationality:</w:t>
      </w:r>
      <w:r w:rsidRPr="00D259D4">
        <w:rPr>
          <w:rFonts w:ascii="Times New Roman" w:hAnsi="Times New Roman"/>
          <w:color w:val="000000" w:themeColor="text1"/>
          <w:sz w:val="24"/>
        </w:rPr>
        <w:t xml:space="preserve"> Applicant must hold nationality in a country outside the EU/EEA, Switzerland, or Suriname.</w:t>
      </w:r>
    </w:p>
    <w:p w14:paraId="276BE288"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Age:</w:t>
      </w:r>
      <w:r w:rsidRPr="00D259D4">
        <w:rPr>
          <w:rFonts w:ascii="Times New Roman" w:hAnsi="Times New Roman"/>
          <w:color w:val="000000" w:themeColor="text1"/>
          <w:sz w:val="24"/>
        </w:rPr>
        <w:t xml:space="preserve"> Applicant must be under 35 years of age on 1 September 2024.</w:t>
      </w:r>
    </w:p>
    <w:p w14:paraId="70DE4DD3"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Education:</w:t>
      </w:r>
      <w:r w:rsidRPr="00D259D4">
        <w:rPr>
          <w:rFonts w:ascii="Times New Roman" w:hAnsi="Times New Roman"/>
          <w:color w:val="000000" w:themeColor="text1"/>
          <w:sz w:val="24"/>
        </w:rPr>
        <w:t xml:space="preserve"> Applicant must have never participated in a degree-seeking higher education program in the Netherlands.</w:t>
      </w:r>
    </w:p>
    <w:p w14:paraId="1B5C905D"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Academic Excellence:</w:t>
      </w:r>
      <w:r w:rsidRPr="00D259D4">
        <w:rPr>
          <w:rFonts w:ascii="Times New Roman" w:hAnsi="Times New Roman"/>
          <w:color w:val="000000" w:themeColor="text1"/>
          <w:sz w:val="24"/>
        </w:rPr>
        <w:t xml:space="preserve"> Applicant must have obtained excellent results in prior education programs, preferably among the top 5% of scholarship program applicants.</w:t>
      </w:r>
    </w:p>
    <w:p w14:paraId="2D8AF9A1" w14:textId="29B2212B"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Scholarship Requirements:</w:t>
      </w:r>
    </w:p>
    <w:p w14:paraId="4797607E"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Disciplines:</w:t>
      </w:r>
      <w:r w:rsidRPr="00D259D4">
        <w:rPr>
          <w:rFonts w:ascii="Times New Roman" w:hAnsi="Times New Roman"/>
          <w:color w:val="000000" w:themeColor="text1"/>
          <w:sz w:val="24"/>
        </w:rPr>
        <w:t xml:space="preserve"> Any</w:t>
      </w:r>
    </w:p>
    <w:p w14:paraId="155D94CC"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Location:</w:t>
      </w:r>
      <w:r w:rsidRPr="00D259D4">
        <w:rPr>
          <w:rFonts w:ascii="Times New Roman" w:hAnsi="Times New Roman"/>
          <w:color w:val="000000" w:themeColor="text1"/>
          <w:sz w:val="24"/>
        </w:rPr>
        <w:t xml:space="preserve"> Netherlands</w:t>
      </w:r>
    </w:p>
    <w:p w14:paraId="4222137A"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Nationality:</w:t>
      </w:r>
      <w:r w:rsidRPr="00D259D4">
        <w:rPr>
          <w:rFonts w:ascii="Times New Roman" w:hAnsi="Times New Roman"/>
          <w:color w:val="000000" w:themeColor="text1"/>
          <w:sz w:val="24"/>
        </w:rPr>
        <w:t xml:space="preserve"> 165 nationalities</w:t>
      </w:r>
    </w:p>
    <w:p w14:paraId="30520018"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lastRenderedPageBreak/>
        <w:t>Study Experience Required:</w:t>
      </w:r>
      <w:r w:rsidRPr="00D259D4">
        <w:rPr>
          <w:rFonts w:ascii="Times New Roman" w:hAnsi="Times New Roman"/>
          <w:color w:val="000000" w:themeColor="text1"/>
          <w:sz w:val="24"/>
        </w:rPr>
        <w:t xml:space="preserve"> Bachelor's degree</w:t>
      </w:r>
    </w:p>
    <w:p w14:paraId="54DA6B37"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Age:</w:t>
      </w:r>
      <w:r w:rsidRPr="00D259D4">
        <w:rPr>
          <w:rFonts w:ascii="Times New Roman" w:hAnsi="Times New Roman"/>
          <w:color w:val="000000" w:themeColor="text1"/>
          <w:sz w:val="24"/>
        </w:rPr>
        <w:t xml:space="preserve"> Under 35</w:t>
      </w:r>
    </w:p>
    <w:p w14:paraId="48A888DE" w14:textId="76FEF763"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Application:</w:t>
      </w:r>
    </w:p>
    <w:p w14:paraId="04977C87" w14:textId="77777777" w:rsidR="000C106B" w:rsidRPr="00D259D4" w:rsidRDefault="000C106B" w:rsidP="000C106B">
      <w:pPr>
        <w:rPr>
          <w:rFonts w:ascii="Times New Roman" w:hAnsi="Times New Roman"/>
          <w:color w:val="000000" w:themeColor="text1"/>
          <w:sz w:val="24"/>
        </w:rPr>
      </w:pPr>
      <w:r w:rsidRPr="00D259D4">
        <w:rPr>
          <w:rFonts w:ascii="Times New Roman" w:hAnsi="Times New Roman"/>
          <w:b/>
          <w:bCs/>
          <w:color w:val="000000" w:themeColor="text1"/>
          <w:sz w:val="24"/>
        </w:rPr>
        <w:t>Application Deadline:</w:t>
      </w:r>
      <w:r w:rsidRPr="00D259D4">
        <w:rPr>
          <w:rFonts w:ascii="Times New Roman" w:hAnsi="Times New Roman"/>
          <w:color w:val="000000" w:themeColor="text1"/>
          <w:sz w:val="24"/>
        </w:rPr>
        <w:t xml:space="preserve"> Not specified</w:t>
      </w:r>
    </w:p>
    <w:p w14:paraId="4290EC48" w14:textId="77777777" w:rsidR="000C106B" w:rsidRPr="00D259D4" w:rsidRDefault="000C106B" w:rsidP="000C106B">
      <w:pPr>
        <w:rPr>
          <w:rFonts w:ascii="Times New Roman" w:hAnsi="Times New Roman"/>
          <w:color w:val="000000" w:themeColor="text1"/>
          <w:sz w:val="24"/>
        </w:rPr>
      </w:pPr>
      <w:r w:rsidRPr="00266824">
        <w:rPr>
          <w:rFonts w:ascii="Times New Roman" w:hAnsi="Times New Roman"/>
          <w:b/>
          <w:bCs/>
          <w:color w:val="000000" w:themeColor="text1"/>
          <w:sz w:val="24"/>
        </w:rPr>
        <w:t xml:space="preserve">Step 1: </w:t>
      </w:r>
      <w:r w:rsidRPr="00D259D4">
        <w:rPr>
          <w:rFonts w:ascii="Times New Roman" w:hAnsi="Times New Roman"/>
          <w:color w:val="000000" w:themeColor="text1"/>
          <w:sz w:val="24"/>
        </w:rPr>
        <w:t>Register for one of the participating master programs at UM.</w:t>
      </w:r>
    </w:p>
    <w:p w14:paraId="4CC56A8F" w14:textId="020EBFD5" w:rsidR="000C106B" w:rsidRPr="00D259D4" w:rsidRDefault="000C106B" w:rsidP="000C106B">
      <w:pPr>
        <w:rPr>
          <w:rFonts w:ascii="Times New Roman" w:hAnsi="Times New Roman"/>
          <w:color w:val="000000" w:themeColor="text1"/>
          <w:sz w:val="24"/>
        </w:rPr>
      </w:pPr>
      <w:r w:rsidRPr="00266824">
        <w:rPr>
          <w:rFonts w:ascii="Times New Roman" w:hAnsi="Times New Roman"/>
          <w:b/>
          <w:bCs/>
          <w:color w:val="000000" w:themeColor="text1"/>
          <w:sz w:val="24"/>
        </w:rPr>
        <w:t xml:space="preserve">Step 2: </w:t>
      </w:r>
      <w:r w:rsidRPr="00D259D4">
        <w:rPr>
          <w:rFonts w:ascii="Times New Roman" w:hAnsi="Times New Roman"/>
          <w:color w:val="000000" w:themeColor="text1"/>
          <w:sz w:val="24"/>
        </w:rPr>
        <w:t>Fill in the application form and upload required documents including CV, letter of motivation, proof of academic excellence, personal statement of financial needs, and a reference letter</w:t>
      </w:r>
    </w:p>
    <w:p w14:paraId="2BB581AC" w14:textId="1ECFD118" w:rsidR="000C106B" w:rsidRPr="00D259D4" w:rsidRDefault="000C106B" w:rsidP="000C106B">
      <w:pPr>
        <w:rPr>
          <w:rFonts w:ascii="Times New Roman" w:hAnsi="Times New Roman"/>
          <w:b/>
          <w:bCs/>
          <w:color w:val="000000" w:themeColor="text1"/>
          <w:sz w:val="24"/>
        </w:rPr>
      </w:pPr>
      <w:r w:rsidRPr="00D259D4">
        <w:rPr>
          <w:rFonts w:ascii="Times New Roman" w:hAnsi="Times New Roman"/>
          <w:b/>
          <w:bCs/>
          <w:color w:val="000000" w:themeColor="text1"/>
          <w:sz w:val="24"/>
        </w:rPr>
        <w:t>Benefits:</w:t>
      </w:r>
    </w:p>
    <w:p w14:paraId="6D3C802B" w14:textId="77777777" w:rsidR="000C106B" w:rsidRPr="00D259D4" w:rsidRDefault="000C106B" w:rsidP="009D0E12">
      <w:pPr>
        <w:pStyle w:val="ListParagraph"/>
        <w:numPr>
          <w:ilvl w:val="0"/>
          <w:numId w:val="2"/>
        </w:numPr>
        <w:rPr>
          <w:rFonts w:ascii="Times New Roman" w:hAnsi="Times New Roman"/>
          <w:color w:val="000000" w:themeColor="text1"/>
          <w:sz w:val="24"/>
        </w:rPr>
      </w:pPr>
      <w:r w:rsidRPr="00D259D4">
        <w:rPr>
          <w:rFonts w:ascii="Times New Roman" w:hAnsi="Times New Roman"/>
          <w:color w:val="000000" w:themeColor="text1"/>
          <w:sz w:val="24"/>
        </w:rPr>
        <w:t>Living expenses: € 12,350 (13 months) or € 23,750* (25 months)</w:t>
      </w:r>
    </w:p>
    <w:p w14:paraId="450DE5E9" w14:textId="77777777" w:rsidR="000C106B" w:rsidRPr="00D259D4" w:rsidRDefault="000C106B" w:rsidP="009D0E12">
      <w:pPr>
        <w:pStyle w:val="ListParagraph"/>
        <w:numPr>
          <w:ilvl w:val="0"/>
          <w:numId w:val="2"/>
        </w:numPr>
        <w:rPr>
          <w:rFonts w:ascii="Times New Roman" w:hAnsi="Times New Roman"/>
          <w:color w:val="000000" w:themeColor="text1"/>
          <w:sz w:val="24"/>
        </w:rPr>
      </w:pPr>
      <w:r w:rsidRPr="00D259D4">
        <w:rPr>
          <w:rFonts w:ascii="Times New Roman" w:hAnsi="Times New Roman"/>
          <w:color w:val="000000" w:themeColor="text1"/>
          <w:sz w:val="24"/>
        </w:rPr>
        <w:t>Health &amp; liability insurance: € 700</w:t>
      </w:r>
    </w:p>
    <w:p w14:paraId="4139F1E3" w14:textId="77777777" w:rsidR="000C106B" w:rsidRPr="00D259D4" w:rsidRDefault="000C106B" w:rsidP="009D0E12">
      <w:pPr>
        <w:pStyle w:val="ListParagraph"/>
        <w:numPr>
          <w:ilvl w:val="0"/>
          <w:numId w:val="2"/>
        </w:numPr>
        <w:rPr>
          <w:rFonts w:ascii="Times New Roman" w:hAnsi="Times New Roman"/>
          <w:color w:val="000000" w:themeColor="text1"/>
          <w:sz w:val="24"/>
        </w:rPr>
      </w:pPr>
      <w:r w:rsidRPr="00D259D4">
        <w:rPr>
          <w:rFonts w:ascii="Times New Roman" w:hAnsi="Times New Roman"/>
          <w:color w:val="000000" w:themeColor="text1"/>
          <w:sz w:val="24"/>
        </w:rPr>
        <w:t>Visa application costs: € 210</w:t>
      </w:r>
    </w:p>
    <w:p w14:paraId="67016DED" w14:textId="77777777" w:rsidR="000C106B" w:rsidRPr="00D259D4" w:rsidRDefault="000C106B" w:rsidP="009D0E12">
      <w:pPr>
        <w:pStyle w:val="ListParagraph"/>
        <w:numPr>
          <w:ilvl w:val="0"/>
          <w:numId w:val="2"/>
        </w:numPr>
        <w:rPr>
          <w:rFonts w:ascii="Times New Roman" w:hAnsi="Times New Roman"/>
          <w:color w:val="000000" w:themeColor="text1"/>
          <w:sz w:val="24"/>
        </w:rPr>
      </w:pPr>
      <w:r w:rsidRPr="00D259D4">
        <w:rPr>
          <w:rFonts w:ascii="Times New Roman" w:hAnsi="Times New Roman"/>
          <w:color w:val="000000" w:themeColor="text1"/>
          <w:sz w:val="24"/>
        </w:rPr>
        <w:t>Tuition fees: At cost</w:t>
      </w:r>
    </w:p>
    <w:p w14:paraId="1871F9C7" w14:textId="0F70C792" w:rsidR="00BD21C2" w:rsidRPr="00D259D4" w:rsidRDefault="000C106B" w:rsidP="009D0E12">
      <w:pPr>
        <w:pStyle w:val="ListParagraph"/>
        <w:numPr>
          <w:ilvl w:val="0"/>
          <w:numId w:val="2"/>
        </w:numPr>
        <w:rPr>
          <w:rFonts w:ascii="Times New Roman" w:hAnsi="Times New Roman"/>
          <w:color w:val="000000" w:themeColor="text1"/>
          <w:sz w:val="24"/>
        </w:rPr>
      </w:pPr>
      <w:r w:rsidRPr="00D259D4">
        <w:rPr>
          <w:rFonts w:ascii="Times New Roman" w:hAnsi="Times New Roman"/>
          <w:color w:val="000000" w:themeColor="text1"/>
          <w:sz w:val="24"/>
        </w:rPr>
        <w:t>Pre-Academic Training costs: At cost</w:t>
      </w:r>
    </w:p>
    <w:sectPr w:rsidR="00BD21C2" w:rsidRPr="00D25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1BA"/>
    <w:multiLevelType w:val="hybridMultilevel"/>
    <w:tmpl w:val="2FB48C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8F4C42"/>
    <w:multiLevelType w:val="hybridMultilevel"/>
    <w:tmpl w:val="703AD3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5286107">
    <w:abstractNumId w:val="1"/>
  </w:num>
  <w:num w:numId="2" w16cid:durableId="5054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0C"/>
    <w:rsid w:val="000C106B"/>
    <w:rsid w:val="00266824"/>
    <w:rsid w:val="00330757"/>
    <w:rsid w:val="00674360"/>
    <w:rsid w:val="00876B0C"/>
    <w:rsid w:val="009D0E12"/>
    <w:rsid w:val="00BD21C2"/>
    <w:rsid w:val="00D25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0BD0"/>
  <w15:chartTrackingRefBased/>
  <w15:docId w15:val="{5D9AFFFB-D5ED-4874-AB6A-3C235B40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7</cp:revision>
  <dcterms:created xsi:type="dcterms:W3CDTF">2024-03-12T10:24:00Z</dcterms:created>
  <dcterms:modified xsi:type="dcterms:W3CDTF">2024-04-01T06:48:00Z</dcterms:modified>
</cp:coreProperties>
</file>