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3B56" w14:textId="77777777" w:rsidR="00BA130D" w:rsidRPr="001D0E97" w:rsidRDefault="00BA130D" w:rsidP="00BA130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Maastricht University</w:t>
      </w:r>
    </w:p>
    <w:p w14:paraId="2A3DB932" w14:textId="5D213334" w:rsidR="00BA130D" w:rsidRPr="001D0E97" w:rsidRDefault="00BA130D" w:rsidP="00BA130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UM Brightlands Talent Scholarship</w:t>
      </w:r>
    </w:p>
    <w:p w14:paraId="1A5A2214" w14:textId="60B42956" w:rsidR="00B51D59" w:rsidRPr="001D0E97" w:rsidRDefault="00B51D59" w:rsidP="00BA130D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1D0E97">
        <w:rPr>
          <w:rFonts w:ascii="Times New Roman" w:hAnsi="Times New Roman"/>
          <w:color w:val="000000" w:themeColor="text1"/>
          <w:sz w:val="24"/>
          <w:u w:val="single"/>
        </w:rPr>
        <w:t>https://www.maastrichtuniversity.nl/support/your-studies-begin/international-students-coming-maastricht/scholarships/um-brightlands</w:t>
      </w:r>
    </w:p>
    <w:p w14:paraId="1CF67866" w14:textId="77777777" w:rsidR="00BA130D" w:rsidRPr="001D0E97" w:rsidRDefault="00BA130D" w:rsidP="00BA130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5C9E3FBA" w14:textId="19A25C73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color w:val="000000" w:themeColor="text1"/>
          <w:sz w:val="24"/>
        </w:rPr>
        <w:t>Maastricht University (UM) is renowned for its Problem-Based Learning system and international orientation, fostering a diverse and inclusive 'international classroom' environment.</w:t>
      </w:r>
    </w:p>
    <w:p w14:paraId="1231790B" w14:textId="209D631A" w:rsidR="00BA130D" w:rsidRPr="001D0E97" w:rsidRDefault="00BA130D" w:rsidP="00BA130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0EFD5BAA" w14:textId="77777777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1D0E97">
        <w:rPr>
          <w:rFonts w:ascii="Times New Roman" w:hAnsi="Times New Roman"/>
          <w:color w:val="000000" w:themeColor="text1"/>
          <w:sz w:val="24"/>
        </w:rPr>
        <w:t>Merit-based</w:t>
      </w:r>
    </w:p>
    <w:p w14:paraId="28B232DF" w14:textId="77777777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1D0E97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57564BA2" w14:textId="77777777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1D0E97">
        <w:rPr>
          <w:rFonts w:ascii="Times New Roman" w:hAnsi="Times New Roman"/>
          <w:color w:val="000000" w:themeColor="text1"/>
          <w:sz w:val="24"/>
        </w:rPr>
        <w:t xml:space="preserve"> Full tuition waiver + € 22,800 and other benefits</w:t>
      </w:r>
    </w:p>
    <w:p w14:paraId="39E81F6D" w14:textId="3C22AC10" w:rsidR="00BA130D" w:rsidRPr="001D0E97" w:rsidRDefault="00BA130D" w:rsidP="00BA130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190A768F" w14:textId="77777777" w:rsidR="00BA130D" w:rsidRPr="001D0E97" w:rsidRDefault="00BA130D" w:rsidP="00794CB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41731D3F" w14:textId="77777777" w:rsidR="00BA130D" w:rsidRPr="001D0E97" w:rsidRDefault="00BA130D" w:rsidP="00794CB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color w:val="000000" w:themeColor="text1"/>
          <w:sz w:val="24"/>
        </w:rPr>
        <w:t>Living expenses</w:t>
      </w:r>
    </w:p>
    <w:p w14:paraId="7835D6CB" w14:textId="77777777" w:rsidR="00BA130D" w:rsidRPr="001D0E97" w:rsidRDefault="00BA130D" w:rsidP="00794CB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color w:val="000000" w:themeColor="text1"/>
          <w:sz w:val="24"/>
        </w:rPr>
        <w:t>Health</w:t>
      </w:r>
    </w:p>
    <w:p w14:paraId="447E32F1" w14:textId="77777777" w:rsidR="00BA130D" w:rsidRPr="001D0E97" w:rsidRDefault="00BA130D" w:rsidP="00794CB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color w:val="000000" w:themeColor="text1"/>
          <w:sz w:val="24"/>
        </w:rPr>
        <w:t>Other</w:t>
      </w:r>
    </w:p>
    <w:p w14:paraId="38751181" w14:textId="77777777" w:rsidR="00BA130D" w:rsidRPr="001D0E97" w:rsidRDefault="00BA130D" w:rsidP="00BA130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2EBEE792" w14:textId="5D477069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color w:val="000000" w:themeColor="text1"/>
          <w:sz w:val="24"/>
        </w:rPr>
        <w:t>The UM Brightlands Talent Scholarship program offers four full coverage scholarships per academic year, including a tuition fee waiver and monthly stipend, for top-performing non-EU/EEA students with personal development potential conditionally admitted to a master's program connected to the Brightlands campuses in Limburg, the Netherlands. Recipients are required to participate in the thesis-research-programme (TRP), conducting their thesis research at one of the companies within the Brightlands campus.</w:t>
      </w:r>
    </w:p>
    <w:p w14:paraId="19B452FC" w14:textId="3C1035A3" w:rsidR="00BA130D" w:rsidRPr="001D0E97" w:rsidRDefault="00BA130D" w:rsidP="00BA130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35E0504F" w14:textId="77777777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1D0E97">
        <w:rPr>
          <w:rFonts w:ascii="Times New Roman" w:hAnsi="Times New Roman"/>
          <w:color w:val="000000" w:themeColor="text1"/>
          <w:sz w:val="24"/>
        </w:rPr>
        <w:t xml:space="preserve"> Applicant must hold nationality from a country outside the EU/EEA and Switzerland.</w:t>
      </w:r>
    </w:p>
    <w:p w14:paraId="7975BA77" w14:textId="77777777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1D0E97">
        <w:rPr>
          <w:rFonts w:ascii="Times New Roman" w:hAnsi="Times New Roman"/>
          <w:color w:val="000000" w:themeColor="text1"/>
          <w:sz w:val="24"/>
        </w:rPr>
        <w:t xml:space="preserve"> Applicant must be under 35 years of age on 1 September 2023.</w:t>
      </w:r>
    </w:p>
    <w:p w14:paraId="347F6A48" w14:textId="77777777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Education:</w:t>
      </w:r>
      <w:r w:rsidRPr="001D0E97">
        <w:rPr>
          <w:rFonts w:ascii="Times New Roman" w:hAnsi="Times New Roman"/>
          <w:color w:val="000000" w:themeColor="text1"/>
          <w:sz w:val="24"/>
        </w:rPr>
        <w:t xml:space="preserve"> Applicant must have never participated in a degree-seeking higher education program in the Netherlands.</w:t>
      </w:r>
    </w:p>
    <w:p w14:paraId="171D1A29" w14:textId="77777777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Commitment:</w:t>
      </w:r>
      <w:r w:rsidRPr="001D0E97">
        <w:rPr>
          <w:rFonts w:ascii="Times New Roman" w:hAnsi="Times New Roman"/>
          <w:color w:val="000000" w:themeColor="text1"/>
          <w:sz w:val="24"/>
        </w:rPr>
        <w:t xml:space="preserve"> Applicant must agree to become an active Brightlands and UM ambassador during and after their studies.</w:t>
      </w:r>
    </w:p>
    <w:p w14:paraId="45904A5D" w14:textId="7CA9D3C7" w:rsidR="00BA130D" w:rsidRPr="001D0E97" w:rsidRDefault="00BA130D" w:rsidP="00BA130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4B81B18B" w14:textId="77777777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1D0E97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49850094" w14:textId="77777777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Location:</w:t>
      </w:r>
      <w:r w:rsidRPr="001D0E97">
        <w:rPr>
          <w:rFonts w:ascii="Times New Roman" w:hAnsi="Times New Roman"/>
          <w:color w:val="000000" w:themeColor="text1"/>
          <w:sz w:val="24"/>
        </w:rPr>
        <w:t xml:space="preserve"> Netherlands</w:t>
      </w:r>
    </w:p>
    <w:p w14:paraId="0E741ADD" w14:textId="77777777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Nationality:</w:t>
      </w:r>
      <w:r w:rsidRPr="001D0E97">
        <w:rPr>
          <w:rFonts w:ascii="Times New Roman" w:hAnsi="Times New Roman"/>
          <w:color w:val="000000" w:themeColor="text1"/>
          <w:sz w:val="24"/>
        </w:rPr>
        <w:t xml:space="preserve"> 165 nationalities</w:t>
      </w:r>
    </w:p>
    <w:p w14:paraId="173755BF" w14:textId="77777777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1D0E97">
        <w:rPr>
          <w:rFonts w:ascii="Times New Roman" w:hAnsi="Times New Roman"/>
          <w:color w:val="000000" w:themeColor="text1"/>
          <w:sz w:val="24"/>
        </w:rPr>
        <w:t xml:space="preserve"> Bachelor's degree</w:t>
      </w:r>
    </w:p>
    <w:p w14:paraId="40E14279" w14:textId="77777777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1D0E97">
        <w:rPr>
          <w:rFonts w:ascii="Times New Roman" w:hAnsi="Times New Roman"/>
          <w:color w:val="000000" w:themeColor="text1"/>
          <w:sz w:val="24"/>
        </w:rPr>
        <w:t xml:space="preserve"> Under 35</w:t>
      </w:r>
    </w:p>
    <w:p w14:paraId="0C761713" w14:textId="4B845A5A" w:rsidR="00BA130D" w:rsidRPr="001D0E97" w:rsidRDefault="00BA130D" w:rsidP="00BA130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295FFE75" w14:textId="77777777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1D0E97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62B19E13" w14:textId="77777777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color w:val="000000" w:themeColor="text1"/>
          <w:sz w:val="24"/>
        </w:rPr>
        <w:t>Step 1: Register for one of the participating master's programs at UM.</w:t>
      </w:r>
    </w:p>
    <w:p w14:paraId="530A3B5B" w14:textId="77777777" w:rsidR="00BA130D" w:rsidRPr="001D0E97" w:rsidRDefault="00BA130D" w:rsidP="00BA130D">
      <w:p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color w:val="000000" w:themeColor="text1"/>
          <w:sz w:val="24"/>
        </w:rPr>
        <w:t>Step 2: Fill in the application form and upload required documents including CV, letter of motivation, proof of academic excellence, personal statement of financial needs, and a reference letter.</w:t>
      </w:r>
    </w:p>
    <w:p w14:paraId="2BDB598B" w14:textId="6B715229" w:rsidR="00BA130D" w:rsidRPr="001D0E97" w:rsidRDefault="00BA130D" w:rsidP="00BA130D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1D0E97">
        <w:rPr>
          <w:rFonts w:ascii="Times New Roman" w:hAnsi="Times New Roman"/>
          <w:b/>
          <w:bCs/>
          <w:color w:val="000000" w:themeColor="text1"/>
          <w:sz w:val="24"/>
        </w:rPr>
        <w:t>Benefits:</w:t>
      </w:r>
    </w:p>
    <w:p w14:paraId="1906E4FE" w14:textId="77777777" w:rsidR="00BA130D" w:rsidRPr="001D0E97" w:rsidRDefault="00BA130D" w:rsidP="00665F1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color w:val="000000" w:themeColor="text1"/>
          <w:sz w:val="24"/>
        </w:rPr>
        <w:t>Living expenses: € 11,400 / € 22,800</w:t>
      </w:r>
    </w:p>
    <w:p w14:paraId="388BA04B" w14:textId="77777777" w:rsidR="00BA130D" w:rsidRPr="001D0E97" w:rsidRDefault="00BA130D" w:rsidP="00665F1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color w:val="000000" w:themeColor="text1"/>
          <w:sz w:val="24"/>
        </w:rPr>
        <w:t>Health &amp; liability insurance: At cost</w:t>
      </w:r>
    </w:p>
    <w:p w14:paraId="5F9123AD" w14:textId="77777777" w:rsidR="00BA130D" w:rsidRPr="001D0E97" w:rsidRDefault="00BA130D" w:rsidP="00665F1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color w:val="000000" w:themeColor="text1"/>
          <w:sz w:val="24"/>
        </w:rPr>
        <w:t>Visa application costs: € 207</w:t>
      </w:r>
    </w:p>
    <w:p w14:paraId="5E129A28" w14:textId="77777777" w:rsidR="00BA130D" w:rsidRPr="001D0E97" w:rsidRDefault="00BA130D" w:rsidP="00665F1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color w:val="000000" w:themeColor="text1"/>
          <w:sz w:val="24"/>
        </w:rPr>
        <w:t>Tuition fees: At cost</w:t>
      </w:r>
    </w:p>
    <w:p w14:paraId="7DF78EA8" w14:textId="52DD9F0B" w:rsidR="00BD21C2" w:rsidRPr="001D0E97" w:rsidRDefault="00BA130D" w:rsidP="00665F1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1D0E97">
        <w:rPr>
          <w:rFonts w:ascii="Times New Roman" w:hAnsi="Times New Roman"/>
          <w:color w:val="000000" w:themeColor="text1"/>
          <w:sz w:val="24"/>
        </w:rPr>
        <w:t>Pre-Academic Training costs: At cost</w:t>
      </w:r>
    </w:p>
    <w:sectPr w:rsidR="00BD21C2" w:rsidRPr="001D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19D7"/>
    <w:multiLevelType w:val="hybridMultilevel"/>
    <w:tmpl w:val="289668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5431"/>
    <w:multiLevelType w:val="hybridMultilevel"/>
    <w:tmpl w:val="3EBC22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169671">
    <w:abstractNumId w:val="0"/>
  </w:num>
  <w:num w:numId="2" w16cid:durableId="2054111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CA"/>
    <w:rsid w:val="001D0E97"/>
    <w:rsid w:val="00283FCA"/>
    <w:rsid w:val="00665F1A"/>
    <w:rsid w:val="00711F4B"/>
    <w:rsid w:val="00794CB9"/>
    <w:rsid w:val="00B06D55"/>
    <w:rsid w:val="00B51D59"/>
    <w:rsid w:val="00BA130D"/>
    <w:rsid w:val="00BA29BE"/>
    <w:rsid w:val="00BD21C2"/>
    <w:rsid w:val="00F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8549"/>
  <w15:chartTrackingRefBased/>
  <w15:docId w15:val="{868453D2-75AD-4B16-8ADD-4D4F3697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7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727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443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9919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83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6088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292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845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630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11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513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4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11</cp:revision>
  <dcterms:created xsi:type="dcterms:W3CDTF">2024-03-12T10:30:00Z</dcterms:created>
  <dcterms:modified xsi:type="dcterms:W3CDTF">2024-04-01T07:01:00Z</dcterms:modified>
</cp:coreProperties>
</file>