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A476" w14:textId="77777777" w:rsidR="00255937" w:rsidRPr="008E65C4" w:rsidRDefault="00255937" w:rsidP="0025593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University of Algarve</w:t>
      </w:r>
    </w:p>
    <w:p w14:paraId="2A0C8428" w14:textId="1EF981DF" w:rsidR="00255937" w:rsidRPr="008E65C4" w:rsidRDefault="00255937" w:rsidP="0025593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Sports Scholarships</w:t>
      </w:r>
    </w:p>
    <w:p w14:paraId="55C633EC" w14:textId="3D34597C" w:rsidR="00430C9D" w:rsidRPr="008E65C4" w:rsidRDefault="00430C9D" w:rsidP="00255937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8E65C4">
        <w:rPr>
          <w:rFonts w:ascii="Times New Roman" w:hAnsi="Times New Roman"/>
          <w:color w:val="000000" w:themeColor="text1"/>
          <w:sz w:val="24"/>
          <w:u w:val="single"/>
        </w:rPr>
        <w:t>https://www.scholarshipsads.com/university-of-algarve-sports-scholarship-portugal/</w:t>
      </w:r>
    </w:p>
    <w:p w14:paraId="3D36AA6E" w14:textId="77777777" w:rsidR="00255937" w:rsidRPr="008E65C4" w:rsidRDefault="00255937" w:rsidP="0025593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0E04C5FF" w14:textId="066AE6EF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color w:val="000000" w:themeColor="text1"/>
          <w:sz w:val="24"/>
        </w:rPr>
        <w:t>To reward students from the University of Algarve who achieve merit sports results in competition.</w:t>
      </w:r>
    </w:p>
    <w:p w14:paraId="0F0E471B" w14:textId="1BCE660B" w:rsidR="00255937" w:rsidRPr="008E65C4" w:rsidRDefault="00255937" w:rsidP="0025593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31CA8856" w14:textId="6B8D7CC4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8E65C4">
        <w:rPr>
          <w:rFonts w:ascii="Times New Roman" w:hAnsi="Times New Roman"/>
          <w:color w:val="000000" w:themeColor="text1"/>
          <w:sz w:val="24"/>
        </w:rPr>
        <w:t xml:space="preserve"> </w:t>
      </w:r>
      <w:r w:rsidR="00053BB7">
        <w:rPr>
          <w:rFonts w:ascii="Times New Roman" w:hAnsi="Times New Roman"/>
          <w:color w:val="000000" w:themeColor="text1"/>
          <w:sz w:val="24"/>
        </w:rPr>
        <w:t>Not Specified</w:t>
      </w:r>
    </w:p>
    <w:p w14:paraId="41DD278E" w14:textId="77777777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8E65C4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5C434408" w14:textId="77777777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8E65C4">
        <w:rPr>
          <w:rFonts w:ascii="Times New Roman" w:hAnsi="Times New Roman"/>
          <w:color w:val="000000" w:themeColor="text1"/>
          <w:sz w:val="24"/>
        </w:rPr>
        <w:t xml:space="preserve"> 100% tuition fee waiver for one year</w:t>
      </w:r>
    </w:p>
    <w:p w14:paraId="5D9CB3B3" w14:textId="4735C182" w:rsidR="00255937" w:rsidRPr="008E65C4" w:rsidRDefault="00255937" w:rsidP="0025593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</w:p>
    <w:p w14:paraId="5FA6CB05" w14:textId="77777777" w:rsidR="00255937" w:rsidRPr="008E65C4" w:rsidRDefault="00255937" w:rsidP="0025593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Tuition fee reduction</w:t>
      </w:r>
    </w:p>
    <w:p w14:paraId="1CC7555C" w14:textId="77777777" w:rsidR="00255937" w:rsidRPr="008E65C4" w:rsidRDefault="00255937" w:rsidP="0025593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140AFD98" w14:textId="588D1C05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color w:val="000000" w:themeColor="text1"/>
          <w:sz w:val="24"/>
        </w:rPr>
        <w:t>Sports Scholarships are available to international students who have excellent results in sports competitions.</w:t>
      </w:r>
    </w:p>
    <w:p w14:paraId="04AF6DF7" w14:textId="77777777" w:rsidR="00255937" w:rsidRPr="008E65C4" w:rsidRDefault="00255937" w:rsidP="0025593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5FA0E8A7" w14:textId="024A5A10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color w:val="000000" w:themeColor="text1"/>
          <w:sz w:val="24"/>
        </w:rPr>
        <w:t>National and international university competitions are covered by this regulation, and merit is assessed when the student(s) obtain the following results:</w:t>
      </w:r>
    </w:p>
    <w:p w14:paraId="3B0A29DB" w14:textId="77777777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  <w:u w:val="single"/>
        </w:rPr>
      </w:pPr>
      <w:r w:rsidRPr="008E65C4">
        <w:rPr>
          <w:rFonts w:ascii="Times New Roman" w:hAnsi="Times New Roman"/>
          <w:color w:val="000000" w:themeColor="text1"/>
          <w:sz w:val="24"/>
          <w:u w:val="single"/>
        </w:rPr>
        <w:t>University Champion title</w:t>
      </w:r>
    </w:p>
    <w:p w14:paraId="0FF49293" w14:textId="77777777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color w:val="000000" w:themeColor="text1"/>
          <w:sz w:val="24"/>
        </w:rPr>
        <w:t>Second or third place in the National University Championship</w:t>
      </w:r>
    </w:p>
    <w:p w14:paraId="34A7C6FA" w14:textId="77777777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color w:val="000000" w:themeColor="text1"/>
          <w:sz w:val="24"/>
        </w:rPr>
        <w:t>Qualification to more demanding competitive levels, within the scope of the European University Championships, EUSA - European Universities Games, Universiads, and World University Championships, representing UAlg or Portugal</w:t>
      </w:r>
    </w:p>
    <w:p w14:paraId="238939CB" w14:textId="77777777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color w:val="000000" w:themeColor="text1"/>
          <w:sz w:val="24"/>
        </w:rPr>
        <w:t>First, second, or third place in the competitions mentioned in the previous paragraph, representing UAlg or Portugal</w:t>
      </w:r>
    </w:p>
    <w:p w14:paraId="1D0FA1AD" w14:textId="76B7A63C" w:rsidR="00255937" w:rsidRPr="008E65C4" w:rsidRDefault="00255937" w:rsidP="0025593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Scholarship Requirements</w:t>
      </w:r>
    </w:p>
    <w:p w14:paraId="7BBA1FB8" w14:textId="77777777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8E65C4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2E5FC6B0" w14:textId="77777777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8E65C4">
        <w:rPr>
          <w:rFonts w:ascii="Times New Roman" w:hAnsi="Times New Roman"/>
          <w:color w:val="000000" w:themeColor="text1"/>
          <w:sz w:val="24"/>
        </w:rPr>
        <w:t xml:space="preserve"> Portugal</w:t>
      </w:r>
    </w:p>
    <w:p w14:paraId="2B5616B2" w14:textId="77777777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8E65C4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20B16C74" w14:textId="77777777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8E65C4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519A640C" w14:textId="77777777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8E65C4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48CC0908" w14:textId="1FF849F1" w:rsidR="00255937" w:rsidRPr="008E65C4" w:rsidRDefault="00255937" w:rsidP="0025593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56835591" w14:textId="77777777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lastRenderedPageBreak/>
        <w:t>Application Deadline:</w:t>
      </w:r>
      <w:r w:rsidRPr="008E65C4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07767777" w14:textId="77777777" w:rsidR="00255937" w:rsidRPr="008E65C4" w:rsidRDefault="00255937" w:rsidP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color w:val="000000" w:themeColor="text1"/>
          <w:sz w:val="24"/>
        </w:rPr>
        <w:t>The awarding of the scholarship does not require an application.</w:t>
      </w:r>
    </w:p>
    <w:p w14:paraId="66D1D743" w14:textId="77777777" w:rsidR="00255937" w:rsidRPr="008E65C4" w:rsidRDefault="00255937" w:rsidP="00255937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8E65C4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63C8F409" w14:textId="51D47C2D" w:rsidR="000E7A09" w:rsidRPr="008E65C4" w:rsidRDefault="00255937">
      <w:pPr>
        <w:rPr>
          <w:rFonts w:ascii="Times New Roman" w:hAnsi="Times New Roman"/>
          <w:color w:val="000000" w:themeColor="text1"/>
          <w:sz w:val="24"/>
        </w:rPr>
      </w:pPr>
      <w:r w:rsidRPr="008E65C4">
        <w:rPr>
          <w:rFonts w:ascii="Times New Roman" w:hAnsi="Times New Roman"/>
          <w:color w:val="000000" w:themeColor="text1"/>
          <w:sz w:val="24"/>
        </w:rPr>
        <w:t>The sports merit award calls for the granting of financial support, in the form of a scholarship, assigned to the payment of a percentage of the annual fee for the Student-Athlete of the UAlg, granted at most during two consecutive academic semesters, subsequent to the date of obtaining results</w:t>
      </w:r>
    </w:p>
    <w:sectPr w:rsidR="000E7A09" w:rsidRPr="008E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F8"/>
    <w:rsid w:val="00053BB7"/>
    <w:rsid w:val="000E7A09"/>
    <w:rsid w:val="00255937"/>
    <w:rsid w:val="00430C9D"/>
    <w:rsid w:val="007E1CAF"/>
    <w:rsid w:val="00870AF8"/>
    <w:rsid w:val="00894848"/>
    <w:rsid w:val="008E65C4"/>
    <w:rsid w:val="009A4E27"/>
    <w:rsid w:val="00A36C92"/>
    <w:rsid w:val="00E11BC0"/>
    <w:rsid w:val="00E16AA8"/>
    <w:rsid w:val="00E6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5A56"/>
  <w15:chartTrackingRefBased/>
  <w15:docId w15:val="{67114E14-AA68-4F2F-A768-5C8A3420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13</cp:revision>
  <dcterms:created xsi:type="dcterms:W3CDTF">2024-03-15T08:39:00Z</dcterms:created>
  <dcterms:modified xsi:type="dcterms:W3CDTF">2024-04-01T09:24:00Z</dcterms:modified>
</cp:coreProperties>
</file>