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34CD" w14:textId="1D03E320" w:rsidR="003F2A99" w:rsidRPr="009D437C" w:rsidRDefault="003F2A99" w:rsidP="003F2A99">
      <w:pPr>
        <w:rPr>
          <w:rFonts w:ascii="Times New Roman" w:hAnsi="Times New Roman"/>
          <w:b/>
          <w:bCs/>
          <w:color w:val="000000" w:themeColor="text1"/>
          <w:sz w:val="24"/>
        </w:rPr>
      </w:pPr>
      <w:r w:rsidRPr="009D437C">
        <w:rPr>
          <w:rFonts w:ascii="Times New Roman" w:hAnsi="Times New Roman"/>
          <w:b/>
          <w:bCs/>
          <w:color w:val="000000" w:themeColor="text1"/>
          <w:sz w:val="24"/>
        </w:rPr>
        <w:t>Yesbud University</w:t>
      </w:r>
    </w:p>
    <w:p w14:paraId="2182A687" w14:textId="698D9406" w:rsidR="003F2A99" w:rsidRPr="009D437C" w:rsidRDefault="003F2A99" w:rsidP="003F2A99">
      <w:pPr>
        <w:rPr>
          <w:rFonts w:ascii="Times New Roman" w:hAnsi="Times New Roman"/>
          <w:b/>
          <w:bCs/>
          <w:color w:val="000000" w:themeColor="text1"/>
          <w:sz w:val="24"/>
        </w:rPr>
      </w:pPr>
      <w:r w:rsidRPr="009D437C">
        <w:rPr>
          <w:rFonts w:ascii="Times New Roman" w:hAnsi="Times New Roman"/>
          <w:b/>
          <w:bCs/>
          <w:color w:val="000000" w:themeColor="text1"/>
          <w:sz w:val="24"/>
        </w:rPr>
        <w:t>Pastors Scholarship</w:t>
      </w:r>
    </w:p>
    <w:p w14:paraId="05B1E3EA" w14:textId="3BF95F8C" w:rsidR="00B42D36" w:rsidRPr="009D437C" w:rsidRDefault="00B42D36" w:rsidP="003F2A99">
      <w:pPr>
        <w:rPr>
          <w:rFonts w:ascii="Times New Roman" w:hAnsi="Times New Roman"/>
          <w:color w:val="000000" w:themeColor="text1"/>
          <w:sz w:val="24"/>
          <w:u w:val="single"/>
        </w:rPr>
      </w:pPr>
      <w:r w:rsidRPr="009D437C">
        <w:rPr>
          <w:rFonts w:ascii="Times New Roman" w:hAnsi="Times New Roman"/>
          <w:color w:val="000000" w:themeColor="text1"/>
          <w:sz w:val="24"/>
          <w:u w:val="single"/>
        </w:rPr>
        <w:t>https://yesbud.online/pastors/</w:t>
      </w:r>
    </w:p>
    <w:p w14:paraId="7C5BD4A2" w14:textId="5187CE96" w:rsidR="003F2A99" w:rsidRPr="009D437C" w:rsidRDefault="003F2A99" w:rsidP="003F2A99">
      <w:pPr>
        <w:rPr>
          <w:rFonts w:ascii="Times New Roman" w:hAnsi="Times New Roman"/>
          <w:b/>
          <w:bCs/>
          <w:color w:val="000000" w:themeColor="text1"/>
          <w:sz w:val="24"/>
        </w:rPr>
      </w:pPr>
      <w:r w:rsidRPr="009D437C">
        <w:rPr>
          <w:rFonts w:ascii="Times New Roman" w:hAnsi="Times New Roman"/>
          <w:b/>
          <w:bCs/>
          <w:color w:val="000000" w:themeColor="text1"/>
          <w:sz w:val="24"/>
        </w:rPr>
        <w:t>About:</w:t>
      </w:r>
    </w:p>
    <w:p w14:paraId="1BD2690F" w14:textId="3680E314" w:rsidR="003F2A99" w:rsidRPr="009D437C" w:rsidRDefault="003F2A99" w:rsidP="003F2A99">
      <w:pPr>
        <w:rPr>
          <w:rFonts w:ascii="Times New Roman" w:hAnsi="Times New Roman"/>
          <w:color w:val="000000" w:themeColor="text1"/>
          <w:sz w:val="24"/>
        </w:rPr>
      </w:pPr>
      <w:r w:rsidRPr="009D437C">
        <w:rPr>
          <w:rFonts w:ascii="Times New Roman" w:hAnsi="Times New Roman"/>
          <w:color w:val="000000" w:themeColor="text1"/>
          <w:sz w:val="24"/>
        </w:rPr>
        <w:t xml:space="preserve">Yesbud University is renowned as one of the world’s leading research </w:t>
      </w:r>
      <w:proofErr w:type="spellStart"/>
      <w:r w:rsidRPr="009D437C">
        <w:rPr>
          <w:rFonts w:ascii="Times New Roman" w:hAnsi="Times New Roman"/>
          <w:color w:val="000000" w:themeColor="text1"/>
          <w:sz w:val="24"/>
        </w:rPr>
        <w:t>centers</w:t>
      </w:r>
      <w:proofErr w:type="spellEnd"/>
      <w:r w:rsidRPr="009D437C">
        <w:rPr>
          <w:rFonts w:ascii="Times New Roman" w:hAnsi="Times New Roman"/>
          <w:color w:val="000000" w:themeColor="text1"/>
          <w:sz w:val="24"/>
        </w:rPr>
        <w:t xml:space="preserve"> and a distinguished learning environment for undergraduates and graduate students across various scholarly and professional fields</w:t>
      </w:r>
    </w:p>
    <w:p w14:paraId="3148EDFB" w14:textId="0093A81E" w:rsidR="003F2A99" w:rsidRPr="009D437C" w:rsidRDefault="003F2A99" w:rsidP="003F2A99">
      <w:pPr>
        <w:rPr>
          <w:rFonts w:ascii="Times New Roman" w:hAnsi="Times New Roman"/>
          <w:b/>
          <w:bCs/>
          <w:color w:val="000000" w:themeColor="text1"/>
          <w:sz w:val="24"/>
        </w:rPr>
      </w:pPr>
      <w:r w:rsidRPr="009D437C">
        <w:rPr>
          <w:rFonts w:ascii="Times New Roman" w:hAnsi="Times New Roman"/>
          <w:b/>
          <w:bCs/>
          <w:color w:val="000000" w:themeColor="text1"/>
          <w:sz w:val="24"/>
        </w:rPr>
        <w:t>Overview:</w:t>
      </w:r>
    </w:p>
    <w:p w14:paraId="55DE939E"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b/>
          <w:bCs/>
          <w:color w:val="000000" w:themeColor="text1"/>
          <w:sz w:val="24"/>
        </w:rPr>
        <w:t>Scholarship Type:</w:t>
      </w:r>
      <w:r w:rsidRPr="009D437C">
        <w:rPr>
          <w:rFonts w:ascii="Times New Roman" w:hAnsi="Times New Roman"/>
          <w:color w:val="000000" w:themeColor="text1"/>
          <w:sz w:val="24"/>
        </w:rPr>
        <w:t xml:space="preserve"> Merit and need-based</w:t>
      </w:r>
    </w:p>
    <w:p w14:paraId="56D201A5"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b/>
          <w:bCs/>
          <w:color w:val="000000" w:themeColor="text1"/>
          <w:sz w:val="24"/>
        </w:rPr>
        <w:t>Number Of Scholarships To Award:</w:t>
      </w:r>
      <w:r w:rsidRPr="009D437C">
        <w:rPr>
          <w:rFonts w:ascii="Times New Roman" w:hAnsi="Times New Roman"/>
          <w:color w:val="000000" w:themeColor="text1"/>
          <w:sz w:val="24"/>
        </w:rPr>
        <w:t xml:space="preserve"> Multiple</w:t>
      </w:r>
    </w:p>
    <w:p w14:paraId="5195EA56"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b/>
          <w:bCs/>
          <w:color w:val="000000" w:themeColor="text1"/>
          <w:sz w:val="24"/>
        </w:rPr>
        <w:t>Grant:</w:t>
      </w:r>
      <w:r w:rsidRPr="009D437C">
        <w:rPr>
          <w:rFonts w:ascii="Times New Roman" w:hAnsi="Times New Roman"/>
          <w:color w:val="000000" w:themeColor="text1"/>
          <w:sz w:val="24"/>
        </w:rPr>
        <w:t xml:space="preserve"> Full tuition waiver + 50% registration fees</w:t>
      </w:r>
    </w:p>
    <w:p w14:paraId="18E2AF50" w14:textId="305E23E4" w:rsidR="003F2A99" w:rsidRPr="009D437C" w:rsidRDefault="003F2A99" w:rsidP="003F2A99">
      <w:pPr>
        <w:rPr>
          <w:rFonts w:ascii="Times New Roman" w:hAnsi="Times New Roman"/>
          <w:b/>
          <w:bCs/>
          <w:color w:val="000000" w:themeColor="text1"/>
          <w:sz w:val="24"/>
        </w:rPr>
      </w:pPr>
      <w:r w:rsidRPr="009D437C">
        <w:rPr>
          <w:rFonts w:ascii="Times New Roman" w:hAnsi="Times New Roman"/>
          <w:b/>
          <w:bCs/>
          <w:color w:val="000000" w:themeColor="text1"/>
          <w:sz w:val="24"/>
        </w:rPr>
        <w:t>Scholarship Coverage:</w:t>
      </w:r>
    </w:p>
    <w:p w14:paraId="4B6C3E25" w14:textId="77777777" w:rsidR="003F2A99" w:rsidRPr="009D437C" w:rsidRDefault="003F2A99" w:rsidP="000423B8">
      <w:pPr>
        <w:pStyle w:val="ListParagraph"/>
        <w:numPr>
          <w:ilvl w:val="0"/>
          <w:numId w:val="1"/>
        </w:numPr>
        <w:rPr>
          <w:rFonts w:ascii="Times New Roman" w:hAnsi="Times New Roman"/>
          <w:color w:val="000000" w:themeColor="text1"/>
          <w:sz w:val="24"/>
        </w:rPr>
      </w:pPr>
      <w:r w:rsidRPr="009D437C">
        <w:rPr>
          <w:rFonts w:ascii="Times New Roman" w:hAnsi="Times New Roman"/>
          <w:color w:val="000000" w:themeColor="text1"/>
          <w:sz w:val="24"/>
        </w:rPr>
        <w:t>Tuition fee reduction</w:t>
      </w:r>
    </w:p>
    <w:p w14:paraId="1298E01F" w14:textId="77777777" w:rsidR="003F2A99" w:rsidRPr="009D437C" w:rsidRDefault="003F2A99" w:rsidP="000423B8">
      <w:pPr>
        <w:pStyle w:val="ListParagraph"/>
        <w:numPr>
          <w:ilvl w:val="0"/>
          <w:numId w:val="1"/>
        </w:numPr>
        <w:rPr>
          <w:rFonts w:ascii="Times New Roman" w:hAnsi="Times New Roman"/>
          <w:color w:val="000000" w:themeColor="text1"/>
          <w:sz w:val="24"/>
        </w:rPr>
      </w:pPr>
      <w:r w:rsidRPr="009D437C">
        <w:rPr>
          <w:rFonts w:ascii="Times New Roman" w:hAnsi="Times New Roman"/>
          <w:color w:val="000000" w:themeColor="text1"/>
          <w:sz w:val="24"/>
        </w:rPr>
        <w:t>Application fees</w:t>
      </w:r>
    </w:p>
    <w:p w14:paraId="1955CEB3" w14:textId="44B7BECB" w:rsidR="003F2A99" w:rsidRPr="009D437C" w:rsidRDefault="003F2A99" w:rsidP="003F2A99">
      <w:pPr>
        <w:rPr>
          <w:rFonts w:ascii="Times New Roman" w:hAnsi="Times New Roman"/>
          <w:b/>
          <w:bCs/>
          <w:color w:val="000000" w:themeColor="text1"/>
          <w:sz w:val="24"/>
        </w:rPr>
      </w:pPr>
      <w:r w:rsidRPr="009D437C">
        <w:rPr>
          <w:rFonts w:ascii="Times New Roman" w:hAnsi="Times New Roman"/>
          <w:b/>
          <w:bCs/>
          <w:color w:val="000000" w:themeColor="text1"/>
          <w:sz w:val="24"/>
        </w:rPr>
        <w:t>Description:</w:t>
      </w:r>
    </w:p>
    <w:p w14:paraId="47390280" w14:textId="06359115" w:rsidR="003F2A99" w:rsidRPr="009D437C" w:rsidRDefault="003F2A99" w:rsidP="003F2A99">
      <w:pPr>
        <w:rPr>
          <w:rFonts w:ascii="Times New Roman" w:hAnsi="Times New Roman"/>
          <w:color w:val="000000" w:themeColor="text1"/>
          <w:sz w:val="24"/>
        </w:rPr>
      </w:pPr>
      <w:r w:rsidRPr="009D437C">
        <w:rPr>
          <w:rFonts w:ascii="Times New Roman" w:hAnsi="Times New Roman"/>
          <w:color w:val="000000" w:themeColor="text1"/>
          <w:sz w:val="24"/>
        </w:rPr>
        <w:t>The Pastor’s Scholarship is specifically designed for students who have demonstrated exceptional Christian leadership through their involvement in ministry. Valued at $100 million worth of scholarships, this award is exclusively available for Clergy members (Evangelists, Apostles, Pastors, Prophets, Bishops, Rev. or Student Pastors).</w:t>
      </w:r>
    </w:p>
    <w:p w14:paraId="3540AB44" w14:textId="511B4915" w:rsidR="003F2A99" w:rsidRPr="009D437C" w:rsidRDefault="003F2A99" w:rsidP="003F2A99">
      <w:pPr>
        <w:rPr>
          <w:rFonts w:ascii="Times New Roman" w:hAnsi="Times New Roman"/>
          <w:color w:val="000000" w:themeColor="text1"/>
          <w:sz w:val="24"/>
        </w:rPr>
      </w:pPr>
      <w:r w:rsidRPr="009D437C">
        <w:rPr>
          <w:rFonts w:ascii="Times New Roman" w:hAnsi="Times New Roman"/>
          <w:color w:val="000000" w:themeColor="text1"/>
          <w:sz w:val="24"/>
        </w:rPr>
        <w:t>The purpose of the Pastor’s Scholarship is to equip individuals with a divine calling to ful</w:t>
      </w:r>
      <w:r w:rsidR="000423B8" w:rsidRPr="009D437C">
        <w:rPr>
          <w:rFonts w:ascii="Times New Roman" w:hAnsi="Times New Roman"/>
          <w:color w:val="000000" w:themeColor="text1"/>
          <w:sz w:val="24"/>
        </w:rPr>
        <w:t xml:space="preserve">l </w:t>
      </w:r>
      <w:r w:rsidRPr="009D437C">
        <w:rPr>
          <w:rFonts w:ascii="Times New Roman" w:hAnsi="Times New Roman"/>
          <w:color w:val="000000" w:themeColor="text1"/>
          <w:sz w:val="24"/>
        </w:rPr>
        <w:t>fill their ministry for God's glory rather than personal advancement. It aims to collaborate with churches to provide monetary and relational support to students in training.</w:t>
      </w:r>
    </w:p>
    <w:p w14:paraId="7CB1BCD3" w14:textId="5376342F" w:rsidR="003F2A99" w:rsidRPr="009D437C" w:rsidRDefault="003F2A99" w:rsidP="003F2A99">
      <w:pPr>
        <w:rPr>
          <w:rFonts w:ascii="Times New Roman" w:hAnsi="Times New Roman"/>
          <w:b/>
          <w:bCs/>
          <w:color w:val="000000" w:themeColor="text1"/>
          <w:sz w:val="24"/>
        </w:rPr>
      </w:pPr>
      <w:r w:rsidRPr="009D437C">
        <w:rPr>
          <w:rFonts w:ascii="Times New Roman" w:hAnsi="Times New Roman"/>
          <w:b/>
          <w:bCs/>
          <w:color w:val="000000" w:themeColor="text1"/>
          <w:sz w:val="24"/>
        </w:rPr>
        <w:t>Eligibility:</w:t>
      </w:r>
    </w:p>
    <w:p w14:paraId="49A5F3FF"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color w:val="000000" w:themeColor="text1"/>
          <w:sz w:val="24"/>
        </w:rPr>
        <w:t>To qualify, applicants must possess a high school certificate (Grade 12 Results) and be recommended by a Pastor or Youth Pastor.</w:t>
      </w:r>
    </w:p>
    <w:p w14:paraId="7E8E5586"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color w:val="000000" w:themeColor="text1"/>
          <w:sz w:val="24"/>
        </w:rPr>
        <w:t>If a Pastor is unable to provide Grade 12 Results, they can recommend their spouse or children.</w:t>
      </w:r>
    </w:p>
    <w:p w14:paraId="3573F85B"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color w:val="000000" w:themeColor="text1"/>
          <w:sz w:val="24"/>
        </w:rPr>
        <w:t>Recommendations are based on demonstrations of spiritual maturity, strong academic credentials, church and community participation, and a desire to influence the world for Christ.</w:t>
      </w:r>
    </w:p>
    <w:p w14:paraId="3D0B8C82"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color w:val="000000" w:themeColor="text1"/>
          <w:sz w:val="24"/>
        </w:rPr>
        <w:t>The Pastor's Scholarship supports students at the Bachelor, Masters, or PhD level, depending on individual need.</w:t>
      </w:r>
    </w:p>
    <w:p w14:paraId="27A5EFB5" w14:textId="3DB447AA" w:rsidR="003F2A99" w:rsidRPr="009D437C" w:rsidRDefault="003F2A99" w:rsidP="003F2A99">
      <w:pPr>
        <w:rPr>
          <w:rFonts w:ascii="Times New Roman" w:hAnsi="Times New Roman"/>
          <w:b/>
          <w:bCs/>
          <w:color w:val="000000" w:themeColor="text1"/>
          <w:sz w:val="24"/>
        </w:rPr>
      </w:pPr>
      <w:r w:rsidRPr="009D437C">
        <w:rPr>
          <w:rFonts w:ascii="Times New Roman" w:hAnsi="Times New Roman"/>
          <w:b/>
          <w:bCs/>
          <w:color w:val="000000" w:themeColor="text1"/>
          <w:sz w:val="24"/>
        </w:rPr>
        <w:t>Scholarship Requirements:</w:t>
      </w:r>
    </w:p>
    <w:p w14:paraId="23E9BD76"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b/>
          <w:bCs/>
          <w:color w:val="000000" w:themeColor="text1"/>
          <w:sz w:val="24"/>
        </w:rPr>
        <w:t>Disciplines:</w:t>
      </w:r>
      <w:r w:rsidRPr="009D437C">
        <w:rPr>
          <w:rFonts w:ascii="Times New Roman" w:hAnsi="Times New Roman"/>
          <w:color w:val="000000" w:themeColor="text1"/>
          <w:sz w:val="24"/>
        </w:rPr>
        <w:t xml:space="preserve"> Any</w:t>
      </w:r>
    </w:p>
    <w:p w14:paraId="59160F03"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b/>
          <w:bCs/>
          <w:color w:val="000000" w:themeColor="text1"/>
          <w:sz w:val="24"/>
        </w:rPr>
        <w:t>Location:</w:t>
      </w:r>
      <w:r w:rsidRPr="009D437C">
        <w:rPr>
          <w:rFonts w:ascii="Times New Roman" w:hAnsi="Times New Roman"/>
          <w:color w:val="000000" w:themeColor="text1"/>
          <w:sz w:val="24"/>
        </w:rPr>
        <w:t xml:space="preserve"> Zambia</w:t>
      </w:r>
    </w:p>
    <w:p w14:paraId="3E4ADA4E"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b/>
          <w:bCs/>
          <w:color w:val="000000" w:themeColor="text1"/>
          <w:sz w:val="24"/>
        </w:rPr>
        <w:lastRenderedPageBreak/>
        <w:t>Nationality:</w:t>
      </w:r>
      <w:r w:rsidRPr="009D437C">
        <w:rPr>
          <w:rFonts w:ascii="Times New Roman" w:hAnsi="Times New Roman"/>
          <w:color w:val="000000" w:themeColor="text1"/>
          <w:sz w:val="24"/>
        </w:rPr>
        <w:t xml:space="preserve"> Any</w:t>
      </w:r>
    </w:p>
    <w:p w14:paraId="58A5B19C"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b/>
          <w:bCs/>
          <w:color w:val="000000" w:themeColor="text1"/>
          <w:sz w:val="24"/>
        </w:rPr>
        <w:t>Study Experience Required:</w:t>
      </w:r>
      <w:r w:rsidRPr="009D437C">
        <w:rPr>
          <w:rFonts w:ascii="Times New Roman" w:hAnsi="Times New Roman"/>
          <w:color w:val="000000" w:themeColor="text1"/>
          <w:sz w:val="24"/>
        </w:rPr>
        <w:t xml:space="preserve"> High school</w:t>
      </w:r>
    </w:p>
    <w:p w14:paraId="679B8E41"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b/>
          <w:bCs/>
          <w:color w:val="000000" w:themeColor="text1"/>
          <w:sz w:val="24"/>
        </w:rPr>
        <w:t>Age:</w:t>
      </w:r>
      <w:r w:rsidRPr="009D437C">
        <w:rPr>
          <w:rFonts w:ascii="Times New Roman" w:hAnsi="Times New Roman"/>
          <w:color w:val="000000" w:themeColor="text1"/>
          <w:sz w:val="24"/>
        </w:rPr>
        <w:t xml:space="preserve"> Not specified</w:t>
      </w:r>
    </w:p>
    <w:p w14:paraId="707BE3E3" w14:textId="59D5A199" w:rsidR="003F2A99" w:rsidRPr="009D437C" w:rsidRDefault="003F2A99" w:rsidP="003F2A99">
      <w:pPr>
        <w:rPr>
          <w:rFonts w:ascii="Times New Roman" w:hAnsi="Times New Roman"/>
          <w:b/>
          <w:bCs/>
          <w:color w:val="000000" w:themeColor="text1"/>
          <w:sz w:val="24"/>
        </w:rPr>
      </w:pPr>
      <w:r w:rsidRPr="009D437C">
        <w:rPr>
          <w:rFonts w:ascii="Times New Roman" w:hAnsi="Times New Roman"/>
          <w:b/>
          <w:bCs/>
          <w:color w:val="000000" w:themeColor="text1"/>
          <w:sz w:val="24"/>
        </w:rPr>
        <w:t>Application:</w:t>
      </w:r>
    </w:p>
    <w:p w14:paraId="5BE26B68"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b/>
          <w:bCs/>
          <w:color w:val="000000" w:themeColor="text1"/>
          <w:sz w:val="24"/>
        </w:rPr>
        <w:t>Application Deadline:</w:t>
      </w:r>
      <w:r w:rsidRPr="009D437C">
        <w:rPr>
          <w:rFonts w:ascii="Times New Roman" w:hAnsi="Times New Roman"/>
          <w:color w:val="000000" w:themeColor="text1"/>
          <w:sz w:val="24"/>
        </w:rPr>
        <w:t xml:space="preserve"> Not specified</w:t>
      </w:r>
    </w:p>
    <w:p w14:paraId="183F5D02"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color w:val="000000" w:themeColor="text1"/>
          <w:sz w:val="24"/>
        </w:rPr>
        <w:t>Complete the application form.</w:t>
      </w:r>
    </w:p>
    <w:p w14:paraId="150515B9" w14:textId="6C4E64AA" w:rsidR="003F2A99" w:rsidRPr="009D437C" w:rsidRDefault="003F2A99" w:rsidP="003F2A99">
      <w:pPr>
        <w:rPr>
          <w:rFonts w:ascii="Times New Roman" w:hAnsi="Times New Roman"/>
          <w:b/>
          <w:bCs/>
          <w:color w:val="000000" w:themeColor="text1"/>
          <w:sz w:val="24"/>
        </w:rPr>
      </w:pPr>
      <w:r w:rsidRPr="009D437C">
        <w:rPr>
          <w:rFonts w:ascii="Times New Roman" w:hAnsi="Times New Roman"/>
          <w:b/>
          <w:bCs/>
          <w:color w:val="000000" w:themeColor="text1"/>
          <w:sz w:val="24"/>
        </w:rPr>
        <w:t>Benefits:</w:t>
      </w:r>
    </w:p>
    <w:p w14:paraId="7F1F23A2" w14:textId="77777777" w:rsidR="003F2A99" w:rsidRPr="009D437C" w:rsidRDefault="003F2A99" w:rsidP="003F2A99">
      <w:pPr>
        <w:rPr>
          <w:rFonts w:ascii="Times New Roman" w:hAnsi="Times New Roman"/>
          <w:color w:val="000000" w:themeColor="text1"/>
          <w:sz w:val="24"/>
        </w:rPr>
      </w:pPr>
      <w:r w:rsidRPr="009D437C">
        <w:rPr>
          <w:rFonts w:ascii="Times New Roman" w:hAnsi="Times New Roman"/>
          <w:color w:val="000000" w:themeColor="text1"/>
          <w:sz w:val="24"/>
        </w:rPr>
        <w:t>The Pastor's Scholarship has supported numerous students with financial scholarships to cover tuition fees (not living expenses) at various educational institutions globally. The scholarship funds are directly sent to the institution the student attends, with the coverage varying based on the degree level of the student's program.</w:t>
      </w:r>
    </w:p>
    <w:p w14:paraId="5610E34C" w14:textId="6F40FBA2" w:rsidR="003F2A99" w:rsidRPr="009D437C" w:rsidRDefault="003F2A99" w:rsidP="003F2A99">
      <w:pPr>
        <w:rPr>
          <w:rFonts w:ascii="Times New Roman" w:hAnsi="Times New Roman"/>
          <w:color w:val="000000" w:themeColor="text1"/>
          <w:sz w:val="24"/>
          <w:u w:val="single"/>
        </w:rPr>
      </w:pPr>
      <w:r w:rsidRPr="009D437C">
        <w:rPr>
          <w:rFonts w:ascii="Times New Roman" w:hAnsi="Times New Roman"/>
          <w:color w:val="000000" w:themeColor="text1"/>
          <w:sz w:val="24"/>
          <w:u w:val="single"/>
        </w:rPr>
        <w:t>The Pastor's Scholarship covers the following:</w:t>
      </w:r>
    </w:p>
    <w:p w14:paraId="60ECCC93" w14:textId="77777777" w:rsidR="003F2A99" w:rsidRPr="009D437C" w:rsidRDefault="003F2A99" w:rsidP="00E00A82">
      <w:pPr>
        <w:pStyle w:val="ListParagraph"/>
        <w:numPr>
          <w:ilvl w:val="0"/>
          <w:numId w:val="2"/>
        </w:numPr>
        <w:rPr>
          <w:rFonts w:ascii="Times New Roman" w:hAnsi="Times New Roman"/>
          <w:color w:val="000000" w:themeColor="text1"/>
          <w:sz w:val="24"/>
        </w:rPr>
      </w:pPr>
      <w:r w:rsidRPr="009D437C">
        <w:rPr>
          <w:rFonts w:ascii="Times New Roman" w:hAnsi="Times New Roman"/>
          <w:color w:val="000000" w:themeColor="text1"/>
          <w:sz w:val="24"/>
        </w:rPr>
        <w:t>100% Tuition Fees</w:t>
      </w:r>
    </w:p>
    <w:p w14:paraId="139541A9" w14:textId="7436CD64" w:rsidR="00BD21C2" w:rsidRPr="009D437C" w:rsidRDefault="003F2A99" w:rsidP="00E00A82">
      <w:pPr>
        <w:pStyle w:val="ListParagraph"/>
        <w:numPr>
          <w:ilvl w:val="0"/>
          <w:numId w:val="2"/>
        </w:numPr>
        <w:rPr>
          <w:rFonts w:ascii="Times New Roman" w:hAnsi="Times New Roman"/>
          <w:color w:val="000000" w:themeColor="text1"/>
          <w:sz w:val="24"/>
        </w:rPr>
      </w:pPr>
      <w:r w:rsidRPr="009D437C">
        <w:rPr>
          <w:rFonts w:ascii="Times New Roman" w:hAnsi="Times New Roman"/>
          <w:color w:val="000000" w:themeColor="text1"/>
          <w:sz w:val="24"/>
        </w:rPr>
        <w:t>50% Registration Fees</w:t>
      </w:r>
    </w:p>
    <w:sectPr w:rsidR="00BD21C2" w:rsidRPr="009D4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02C5B"/>
    <w:multiLevelType w:val="hybridMultilevel"/>
    <w:tmpl w:val="9120E9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1327E0"/>
    <w:multiLevelType w:val="hybridMultilevel"/>
    <w:tmpl w:val="03342E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1830186">
    <w:abstractNumId w:val="0"/>
  </w:num>
  <w:num w:numId="2" w16cid:durableId="1387800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99"/>
    <w:rsid w:val="00032B99"/>
    <w:rsid w:val="000423B8"/>
    <w:rsid w:val="003F2A99"/>
    <w:rsid w:val="009D437C"/>
    <w:rsid w:val="00B42D36"/>
    <w:rsid w:val="00BD21C2"/>
    <w:rsid w:val="00BE66A2"/>
    <w:rsid w:val="00E00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A4F2"/>
  <w15:chartTrackingRefBased/>
  <w15:docId w15:val="{6C1ECD39-9134-4964-A70F-637622E5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11451">
      <w:bodyDiv w:val="1"/>
      <w:marLeft w:val="0"/>
      <w:marRight w:val="0"/>
      <w:marTop w:val="0"/>
      <w:marBottom w:val="0"/>
      <w:divBdr>
        <w:top w:val="none" w:sz="0" w:space="0" w:color="auto"/>
        <w:left w:val="none" w:sz="0" w:space="0" w:color="auto"/>
        <w:bottom w:val="none" w:sz="0" w:space="0" w:color="auto"/>
        <w:right w:val="none" w:sz="0" w:space="0" w:color="auto"/>
      </w:divBdr>
      <w:divsChild>
        <w:div w:id="1340304313">
          <w:marLeft w:val="0"/>
          <w:marRight w:val="0"/>
          <w:marTop w:val="0"/>
          <w:marBottom w:val="0"/>
          <w:divBdr>
            <w:top w:val="single" w:sz="2" w:space="0" w:color="E3E3E3"/>
            <w:left w:val="single" w:sz="2" w:space="0" w:color="E3E3E3"/>
            <w:bottom w:val="single" w:sz="2" w:space="0" w:color="E3E3E3"/>
            <w:right w:val="single" w:sz="2" w:space="0" w:color="E3E3E3"/>
          </w:divBdr>
          <w:divsChild>
            <w:div w:id="278952584">
              <w:marLeft w:val="0"/>
              <w:marRight w:val="0"/>
              <w:marTop w:val="0"/>
              <w:marBottom w:val="0"/>
              <w:divBdr>
                <w:top w:val="single" w:sz="2" w:space="0" w:color="E3E3E3"/>
                <w:left w:val="single" w:sz="2" w:space="0" w:color="E3E3E3"/>
                <w:bottom w:val="single" w:sz="2" w:space="0" w:color="E3E3E3"/>
                <w:right w:val="single" w:sz="2" w:space="0" w:color="E3E3E3"/>
              </w:divBdr>
              <w:divsChild>
                <w:div w:id="2129470760">
                  <w:marLeft w:val="0"/>
                  <w:marRight w:val="0"/>
                  <w:marTop w:val="0"/>
                  <w:marBottom w:val="0"/>
                  <w:divBdr>
                    <w:top w:val="single" w:sz="2" w:space="0" w:color="E3E3E3"/>
                    <w:left w:val="single" w:sz="2" w:space="0" w:color="E3E3E3"/>
                    <w:bottom w:val="single" w:sz="2" w:space="0" w:color="E3E3E3"/>
                    <w:right w:val="single" w:sz="2" w:space="0" w:color="E3E3E3"/>
                  </w:divBdr>
                  <w:divsChild>
                    <w:div w:id="1533228850">
                      <w:marLeft w:val="0"/>
                      <w:marRight w:val="0"/>
                      <w:marTop w:val="0"/>
                      <w:marBottom w:val="0"/>
                      <w:divBdr>
                        <w:top w:val="single" w:sz="2" w:space="0" w:color="E3E3E3"/>
                        <w:left w:val="single" w:sz="2" w:space="0" w:color="E3E3E3"/>
                        <w:bottom w:val="single" w:sz="2" w:space="0" w:color="E3E3E3"/>
                        <w:right w:val="single" w:sz="2" w:space="0" w:color="E3E3E3"/>
                      </w:divBdr>
                      <w:divsChild>
                        <w:div w:id="25953806">
                          <w:marLeft w:val="0"/>
                          <w:marRight w:val="0"/>
                          <w:marTop w:val="0"/>
                          <w:marBottom w:val="0"/>
                          <w:divBdr>
                            <w:top w:val="single" w:sz="2" w:space="0" w:color="E3E3E3"/>
                            <w:left w:val="single" w:sz="2" w:space="0" w:color="E3E3E3"/>
                            <w:bottom w:val="single" w:sz="2" w:space="0" w:color="E3E3E3"/>
                            <w:right w:val="single" w:sz="2" w:space="0" w:color="E3E3E3"/>
                          </w:divBdr>
                          <w:divsChild>
                            <w:div w:id="70518090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3945139">
                                  <w:marLeft w:val="0"/>
                                  <w:marRight w:val="0"/>
                                  <w:marTop w:val="0"/>
                                  <w:marBottom w:val="0"/>
                                  <w:divBdr>
                                    <w:top w:val="single" w:sz="2" w:space="0" w:color="E3E3E3"/>
                                    <w:left w:val="single" w:sz="2" w:space="0" w:color="E3E3E3"/>
                                    <w:bottom w:val="single" w:sz="2" w:space="0" w:color="E3E3E3"/>
                                    <w:right w:val="single" w:sz="2" w:space="0" w:color="E3E3E3"/>
                                  </w:divBdr>
                                  <w:divsChild>
                                    <w:div w:id="117069902">
                                      <w:marLeft w:val="0"/>
                                      <w:marRight w:val="0"/>
                                      <w:marTop w:val="0"/>
                                      <w:marBottom w:val="0"/>
                                      <w:divBdr>
                                        <w:top w:val="single" w:sz="2" w:space="0" w:color="E3E3E3"/>
                                        <w:left w:val="single" w:sz="2" w:space="0" w:color="E3E3E3"/>
                                        <w:bottom w:val="single" w:sz="2" w:space="0" w:color="E3E3E3"/>
                                        <w:right w:val="single" w:sz="2" w:space="0" w:color="E3E3E3"/>
                                      </w:divBdr>
                                      <w:divsChild>
                                        <w:div w:id="169951367">
                                          <w:marLeft w:val="0"/>
                                          <w:marRight w:val="0"/>
                                          <w:marTop w:val="0"/>
                                          <w:marBottom w:val="0"/>
                                          <w:divBdr>
                                            <w:top w:val="single" w:sz="2" w:space="0" w:color="E3E3E3"/>
                                            <w:left w:val="single" w:sz="2" w:space="0" w:color="E3E3E3"/>
                                            <w:bottom w:val="single" w:sz="2" w:space="0" w:color="E3E3E3"/>
                                            <w:right w:val="single" w:sz="2" w:space="0" w:color="E3E3E3"/>
                                          </w:divBdr>
                                          <w:divsChild>
                                            <w:div w:id="602997800">
                                              <w:marLeft w:val="0"/>
                                              <w:marRight w:val="0"/>
                                              <w:marTop w:val="0"/>
                                              <w:marBottom w:val="0"/>
                                              <w:divBdr>
                                                <w:top w:val="single" w:sz="2" w:space="0" w:color="E3E3E3"/>
                                                <w:left w:val="single" w:sz="2" w:space="0" w:color="E3E3E3"/>
                                                <w:bottom w:val="single" w:sz="2" w:space="0" w:color="E3E3E3"/>
                                                <w:right w:val="single" w:sz="2" w:space="0" w:color="E3E3E3"/>
                                              </w:divBdr>
                                              <w:divsChild>
                                                <w:div w:id="2098288784">
                                                  <w:marLeft w:val="0"/>
                                                  <w:marRight w:val="0"/>
                                                  <w:marTop w:val="0"/>
                                                  <w:marBottom w:val="0"/>
                                                  <w:divBdr>
                                                    <w:top w:val="single" w:sz="2" w:space="0" w:color="E3E3E3"/>
                                                    <w:left w:val="single" w:sz="2" w:space="0" w:color="E3E3E3"/>
                                                    <w:bottom w:val="single" w:sz="2" w:space="0" w:color="E3E3E3"/>
                                                    <w:right w:val="single" w:sz="2" w:space="0" w:color="E3E3E3"/>
                                                  </w:divBdr>
                                                  <w:divsChild>
                                                    <w:div w:id="64408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7006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7</cp:revision>
  <dcterms:created xsi:type="dcterms:W3CDTF">2024-03-12T09:22:00Z</dcterms:created>
  <dcterms:modified xsi:type="dcterms:W3CDTF">2024-04-01T10:03:00Z</dcterms:modified>
</cp:coreProperties>
</file>