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7E837" w14:textId="33D8B212" w:rsidR="000E5F2D" w:rsidRPr="00E15858" w:rsidRDefault="00DB04B2">
      <w:pPr>
        <w:rPr>
          <w:b/>
          <w:bCs/>
        </w:rPr>
      </w:pPr>
      <w:r w:rsidRPr="00E15858">
        <w:rPr>
          <w:b/>
          <w:bCs/>
        </w:rPr>
        <w:t>Capstone Project 2</w:t>
      </w:r>
      <w:r w:rsidR="0029748F">
        <w:rPr>
          <w:b/>
          <w:bCs/>
        </w:rPr>
        <w:t xml:space="preserve"> Details</w:t>
      </w:r>
    </w:p>
    <w:p w14:paraId="381B1E3F" w14:textId="797A2DBF" w:rsidR="00DB04B2" w:rsidRDefault="00DB04B2">
      <w:r w:rsidRPr="00DB04B2">
        <w:rPr>
          <w:b/>
          <w:bCs/>
        </w:rPr>
        <w:t>1. Project Title:</w:t>
      </w:r>
      <w:r w:rsidRPr="00DB04B2">
        <w:br/>
        <w:t>Heart Disease Detection using Classification Algorithms</w:t>
      </w:r>
    </w:p>
    <w:p w14:paraId="68D576D1" w14:textId="346400A4" w:rsidR="00DB04B2" w:rsidRDefault="00DB04B2">
      <w:r w:rsidRPr="00DB04B2">
        <w:rPr>
          <w:b/>
          <w:bCs/>
        </w:rPr>
        <w:t>2. Category:</w:t>
      </w:r>
      <w:r w:rsidRPr="00DB04B2">
        <w:br/>
        <w:t>Supervised Learning (Classification)</w:t>
      </w:r>
    </w:p>
    <w:p w14:paraId="186DECDA" w14:textId="77777777" w:rsidR="00DB04B2" w:rsidRPr="00DB04B2" w:rsidRDefault="00DB04B2" w:rsidP="00DB04B2">
      <w:pPr>
        <w:rPr>
          <w:b/>
          <w:bCs/>
        </w:rPr>
      </w:pPr>
      <w:r w:rsidRPr="00DB04B2">
        <w:rPr>
          <w:b/>
          <w:bCs/>
        </w:rPr>
        <w:t>3. Problem Statement:</w:t>
      </w:r>
    </w:p>
    <w:p w14:paraId="623CD81A" w14:textId="77777777" w:rsidR="00DB04B2" w:rsidRDefault="00DB04B2" w:rsidP="00DB04B2">
      <w:r>
        <w:t xml:space="preserve">Heart disease is one of the leading causes of death worldwide. Early and accurate detection through diagnostic screening can significantly improve patient survival rates and reduce healthcare costs. </w:t>
      </w:r>
    </w:p>
    <w:p w14:paraId="79F7AF9A" w14:textId="23648486" w:rsidR="00DB04B2" w:rsidRDefault="00DB04B2" w:rsidP="00DB04B2">
      <w:r>
        <w:t>This project aims to build machine learning models that predict the presence of heart disease based on patients’ demographic, clinical, and diagnostic test data, enabling healthcare professionals to make timely and informed decisions.</w:t>
      </w:r>
    </w:p>
    <w:p w14:paraId="34AF91AF" w14:textId="77777777" w:rsidR="00DB04B2" w:rsidRPr="00DB04B2" w:rsidRDefault="00DB04B2" w:rsidP="00DB04B2">
      <w:r w:rsidRPr="00DB04B2">
        <w:rPr>
          <w:b/>
          <w:bCs/>
        </w:rPr>
        <w:t>4. Objective:</w:t>
      </w:r>
    </w:p>
    <w:p w14:paraId="4E74B480" w14:textId="77777777" w:rsidR="00DB04B2" w:rsidRPr="00DB04B2" w:rsidRDefault="00DB04B2" w:rsidP="00DB04B2">
      <w:pPr>
        <w:numPr>
          <w:ilvl w:val="0"/>
          <w:numId w:val="1"/>
        </w:numPr>
      </w:pPr>
      <w:r w:rsidRPr="00DB04B2">
        <w:t>Develop and compare multiple classification algorithms (Decision Tree, Random Forest, Logistic Regression, SVM) to predict heart disease.</w:t>
      </w:r>
    </w:p>
    <w:p w14:paraId="17BFFD95" w14:textId="77777777" w:rsidR="00DB04B2" w:rsidRDefault="00DB04B2" w:rsidP="00DB04B2">
      <w:pPr>
        <w:numPr>
          <w:ilvl w:val="0"/>
          <w:numId w:val="1"/>
        </w:numPr>
      </w:pPr>
      <w:r w:rsidRPr="00DB04B2">
        <w:t>Present actionable findings to stakeholders in the healthcare domain.</w:t>
      </w:r>
    </w:p>
    <w:p w14:paraId="2C5765B1" w14:textId="77777777" w:rsidR="00DB04B2" w:rsidRPr="00DB04B2" w:rsidRDefault="00DB04B2" w:rsidP="00DB04B2">
      <w:r w:rsidRPr="00DB04B2">
        <w:rPr>
          <w:b/>
          <w:bCs/>
        </w:rPr>
        <w:t>5. Dataset Information:</w:t>
      </w:r>
    </w:p>
    <w:p w14:paraId="2FE50095" w14:textId="5C7F6543" w:rsidR="00DB04B2" w:rsidRPr="00DB04B2" w:rsidRDefault="00DB04B2" w:rsidP="00DB04B2">
      <w:pPr>
        <w:numPr>
          <w:ilvl w:val="0"/>
          <w:numId w:val="2"/>
        </w:numPr>
      </w:pPr>
      <w:r w:rsidRPr="00DB04B2">
        <w:rPr>
          <w:b/>
          <w:bCs/>
        </w:rPr>
        <w:t>Dataset Name/Source:</w:t>
      </w:r>
      <w:r w:rsidRPr="00DB04B2">
        <w:t xml:space="preserve"> </w:t>
      </w:r>
      <w:proofErr w:type="spellStart"/>
      <w:r w:rsidRPr="00DB04B2">
        <w:t>heart</w:t>
      </w:r>
      <w:r w:rsidR="00E15858">
        <w:t>_</w:t>
      </w:r>
      <w:r w:rsidRPr="00DB04B2">
        <w:t>disease</w:t>
      </w:r>
      <w:r w:rsidR="00E15858">
        <w:t>_dataset</w:t>
      </w:r>
      <w:proofErr w:type="spellEnd"/>
    </w:p>
    <w:p w14:paraId="7F542054" w14:textId="77777777" w:rsidR="00DB04B2" w:rsidRPr="00DB04B2" w:rsidRDefault="00DB04B2" w:rsidP="00DB04B2">
      <w:pPr>
        <w:numPr>
          <w:ilvl w:val="0"/>
          <w:numId w:val="2"/>
        </w:numPr>
      </w:pPr>
      <w:r w:rsidRPr="00DB04B2">
        <w:rPr>
          <w:b/>
          <w:bCs/>
        </w:rPr>
        <w:t>Size &amp; Features:</w:t>
      </w:r>
    </w:p>
    <w:p w14:paraId="2FF14531" w14:textId="0EB8C903" w:rsidR="00DB04B2" w:rsidRPr="00DB04B2" w:rsidRDefault="00DB04B2" w:rsidP="00DB04B2">
      <w:pPr>
        <w:numPr>
          <w:ilvl w:val="1"/>
          <w:numId w:val="2"/>
        </w:numPr>
      </w:pPr>
      <w:r w:rsidRPr="00E15858">
        <w:t>No of records</w:t>
      </w:r>
      <w:r w:rsidR="00E15858" w:rsidRPr="00E15858">
        <w:t>:</w:t>
      </w:r>
      <w:r w:rsidR="00E15858">
        <w:t xml:space="preserve"> </w:t>
      </w:r>
      <w:r w:rsidR="00E15858" w:rsidRPr="00E15858">
        <w:t>400</w:t>
      </w:r>
    </w:p>
    <w:p w14:paraId="59692C4D" w14:textId="77777777" w:rsidR="00DB04B2" w:rsidRPr="00DB04B2" w:rsidRDefault="00DB04B2" w:rsidP="00DB04B2">
      <w:pPr>
        <w:numPr>
          <w:ilvl w:val="1"/>
          <w:numId w:val="2"/>
        </w:numPr>
      </w:pPr>
      <w:r w:rsidRPr="00DB04B2">
        <w:t xml:space="preserve">Target variable: </w:t>
      </w:r>
      <w:proofErr w:type="spellStart"/>
      <w:r w:rsidRPr="00DB04B2">
        <w:t>heart_disease</w:t>
      </w:r>
      <w:proofErr w:type="spellEnd"/>
      <w:r w:rsidRPr="00DB04B2">
        <w:t xml:space="preserve"> (0 = No, 1 = Yes)</w:t>
      </w:r>
    </w:p>
    <w:p w14:paraId="73E5F66D" w14:textId="77777777" w:rsidR="00E15858" w:rsidRDefault="00DB04B2" w:rsidP="00DB04B2">
      <w:pPr>
        <w:numPr>
          <w:ilvl w:val="1"/>
          <w:numId w:val="2"/>
        </w:numPr>
      </w:pPr>
      <w:r w:rsidRPr="00DB04B2">
        <w:t xml:space="preserve">Features: </w:t>
      </w:r>
      <w:r w:rsidR="00E15858">
        <w:t xml:space="preserve"> 13 Features + 1 </w:t>
      </w:r>
      <w:proofErr w:type="spellStart"/>
      <w:r w:rsidR="00E15858">
        <w:t>ClassLabel</w:t>
      </w:r>
      <w:proofErr w:type="spellEnd"/>
      <w:r w:rsidR="00E15858">
        <w:t xml:space="preserve"> </w:t>
      </w:r>
      <w:proofErr w:type="gramStart"/>
      <w:r w:rsidR="00E15858">
        <w:t xml:space="preserve">( </w:t>
      </w:r>
      <w:proofErr w:type="spellStart"/>
      <w:r w:rsidR="00E15858">
        <w:t>heart</w:t>
      </w:r>
      <w:proofErr w:type="gramEnd"/>
      <w:r w:rsidR="00E15858">
        <w:t>_desease</w:t>
      </w:r>
      <w:proofErr w:type="spellEnd"/>
      <w:r w:rsidR="00E15858">
        <w:t xml:space="preserve">) </w:t>
      </w:r>
    </w:p>
    <w:p w14:paraId="32D5747E" w14:textId="5CCCA56C" w:rsidR="00DB04B2" w:rsidRPr="00DB04B2" w:rsidRDefault="00E15858" w:rsidP="00DB04B2">
      <w:pPr>
        <w:numPr>
          <w:ilvl w:val="1"/>
          <w:numId w:val="2"/>
        </w:numPr>
      </w:pPr>
      <w:r>
        <w:t xml:space="preserve">Features are </w:t>
      </w:r>
      <w:r w:rsidR="00DB04B2" w:rsidRPr="00DB04B2">
        <w:t>Age, Sex, Chest Pain Type, Resting Blood Pressure, Cholesterol, Fasting Blood Sugar, Resting ECG, Max Heart Rate, Exercise-Induced Angina, ST Depression, ST Slope, Num Major Vessels, Thalassemia</w:t>
      </w:r>
    </w:p>
    <w:p w14:paraId="41E2DC8A" w14:textId="77777777" w:rsidR="00DB04B2" w:rsidRPr="00DB04B2" w:rsidRDefault="00DB04B2" w:rsidP="00DB04B2">
      <w:pPr>
        <w:numPr>
          <w:ilvl w:val="0"/>
          <w:numId w:val="2"/>
        </w:numPr>
      </w:pPr>
      <w:r w:rsidRPr="00DB04B2">
        <w:rPr>
          <w:b/>
          <w:bCs/>
        </w:rPr>
        <w:t>Pre-processing Required:</w:t>
      </w:r>
    </w:p>
    <w:p w14:paraId="7D3B7FEF" w14:textId="77777777" w:rsidR="00E15858" w:rsidRDefault="00E15858" w:rsidP="00DB04B2">
      <w:pPr>
        <w:numPr>
          <w:ilvl w:val="1"/>
          <w:numId w:val="2"/>
        </w:numPr>
      </w:pPr>
      <w:r w:rsidRPr="00E15858">
        <w:t>There are no missing values in the dataset, so handling missing values is not required. The data is complete and ready for analysis</w:t>
      </w:r>
    </w:p>
    <w:p w14:paraId="6161CF50" w14:textId="3A721780" w:rsidR="00E15858" w:rsidRDefault="00E15858" w:rsidP="00DB04B2">
      <w:pPr>
        <w:numPr>
          <w:ilvl w:val="1"/>
          <w:numId w:val="2"/>
        </w:numPr>
      </w:pPr>
      <w:r>
        <w:t>D</w:t>
      </w:r>
      <w:r w:rsidRPr="00E15858">
        <w:t>ata is already in numerical format, no encoding techniques are required for categorical variables</w:t>
      </w:r>
    </w:p>
    <w:p w14:paraId="1CE28ABF" w14:textId="45FC5B3F" w:rsidR="00DB04B2" w:rsidRDefault="00DB04B2" w:rsidP="00DB04B2">
      <w:pPr>
        <w:numPr>
          <w:ilvl w:val="1"/>
          <w:numId w:val="2"/>
        </w:numPr>
      </w:pPr>
      <w:r w:rsidRPr="00DB04B2">
        <w:t>Split data into training (80%) and testing (20%) sets</w:t>
      </w:r>
      <w:r w:rsidR="00E15858">
        <w:t>.</w:t>
      </w:r>
    </w:p>
    <w:p w14:paraId="6F334F29" w14:textId="77777777" w:rsidR="00E15858" w:rsidRPr="00E15858" w:rsidRDefault="00E15858" w:rsidP="00E15858">
      <w:pPr>
        <w:rPr>
          <w:b/>
          <w:bCs/>
        </w:rPr>
      </w:pPr>
      <w:r w:rsidRPr="00E15858">
        <w:rPr>
          <w:b/>
          <w:bCs/>
        </w:rPr>
        <w:t>6. Tools &amp; Technologies:</w:t>
      </w:r>
    </w:p>
    <w:p w14:paraId="698A1AFD" w14:textId="1E70BEB3" w:rsidR="00E15858" w:rsidRDefault="00E15858" w:rsidP="00E15858">
      <w:r>
        <w:t xml:space="preserve">Python, Pandas, NumPy, Matplotlib, Seaborn, Scikit-learn, SciPy, </w:t>
      </w:r>
      <w:proofErr w:type="spellStart"/>
      <w:r>
        <w:t>FastAPI</w:t>
      </w:r>
      <w:proofErr w:type="spellEnd"/>
      <w:r>
        <w:t xml:space="preserve"> (for deployment), Docker (for containerization)</w:t>
      </w:r>
    </w:p>
    <w:p w14:paraId="44E1227A" w14:textId="77777777" w:rsidR="0029748F" w:rsidRDefault="0029748F" w:rsidP="0029748F">
      <w:pPr>
        <w:rPr>
          <w:b/>
          <w:bCs/>
        </w:rPr>
      </w:pPr>
    </w:p>
    <w:p w14:paraId="3E57568A" w14:textId="77777777" w:rsidR="0029748F" w:rsidRDefault="0029748F" w:rsidP="0029748F">
      <w:pPr>
        <w:rPr>
          <w:b/>
          <w:bCs/>
        </w:rPr>
      </w:pPr>
    </w:p>
    <w:p w14:paraId="56B22442" w14:textId="0BF48322" w:rsidR="0029748F" w:rsidRPr="0029748F" w:rsidRDefault="0029748F" w:rsidP="0029748F">
      <w:r w:rsidRPr="0029748F">
        <w:rPr>
          <w:b/>
          <w:bCs/>
        </w:rPr>
        <w:lastRenderedPageBreak/>
        <w:t>7. Evaluation Criteria:</w:t>
      </w:r>
    </w:p>
    <w:p w14:paraId="0B25CDFF" w14:textId="77777777" w:rsidR="0029748F" w:rsidRPr="0029748F" w:rsidRDefault="0029748F" w:rsidP="0029748F">
      <w:pPr>
        <w:numPr>
          <w:ilvl w:val="0"/>
          <w:numId w:val="3"/>
        </w:numPr>
      </w:pPr>
      <w:r w:rsidRPr="0029748F">
        <w:rPr>
          <w:b/>
          <w:bCs/>
        </w:rPr>
        <w:t>Primary Metrics:</w:t>
      </w:r>
      <w:r w:rsidRPr="0029748F">
        <w:t xml:space="preserve"> Recall (Sensitivity), Precision, F1-score, ROC-AUC</w:t>
      </w:r>
    </w:p>
    <w:p w14:paraId="445C7731" w14:textId="77777777" w:rsidR="0029748F" w:rsidRPr="0029748F" w:rsidRDefault="0029748F" w:rsidP="0029748F">
      <w:pPr>
        <w:numPr>
          <w:ilvl w:val="0"/>
          <w:numId w:val="3"/>
        </w:numPr>
      </w:pPr>
      <w:r w:rsidRPr="0029748F">
        <w:rPr>
          <w:b/>
          <w:bCs/>
        </w:rPr>
        <w:t>Secondary Metrics:</w:t>
      </w:r>
      <w:r w:rsidRPr="0029748F">
        <w:t xml:space="preserve"> Specificity, Accuracy</w:t>
      </w:r>
    </w:p>
    <w:p w14:paraId="2A557E8D" w14:textId="77777777" w:rsidR="0029748F" w:rsidRPr="0029748F" w:rsidRDefault="0029748F" w:rsidP="0029748F">
      <w:pPr>
        <w:numPr>
          <w:ilvl w:val="0"/>
          <w:numId w:val="3"/>
        </w:numPr>
      </w:pPr>
      <w:r w:rsidRPr="0029748F">
        <w:t>Model comparison report and recommendations</w:t>
      </w:r>
    </w:p>
    <w:p w14:paraId="2CE4A258" w14:textId="77777777" w:rsidR="0029748F" w:rsidRPr="0029748F" w:rsidRDefault="0029748F" w:rsidP="0029748F">
      <w:pPr>
        <w:numPr>
          <w:ilvl w:val="0"/>
          <w:numId w:val="3"/>
        </w:numPr>
      </w:pPr>
      <w:r w:rsidRPr="0029748F">
        <w:t>Quality of EDA and feature analysis</w:t>
      </w:r>
    </w:p>
    <w:p w14:paraId="36235B44" w14:textId="77777777" w:rsidR="0029748F" w:rsidRDefault="0029748F" w:rsidP="0029748F">
      <w:pPr>
        <w:numPr>
          <w:ilvl w:val="0"/>
          <w:numId w:val="3"/>
        </w:numPr>
      </w:pPr>
      <w:r w:rsidRPr="0029748F">
        <w:t>Clarity and professionalism of presentation and documentation</w:t>
      </w:r>
    </w:p>
    <w:p w14:paraId="6DC0E6F6" w14:textId="77777777" w:rsidR="0029748F" w:rsidRPr="0029748F" w:rsidRDefault="0029748F" w:rsidP="0029748F">
      <w:r w:rsidRPr="0029748F">
        <w:rPr>
          <w:b/>
          <w:bCs/>
        </w:rPr>
        <w:t>8. Expected Deliverables:</w:t>
      </w:r>
    </w:p>
    <w:p w14:paraId="1C6953BF" w14:textId="4F5957F9" w:rsidR="0029748F" w:rsidRPr="0029748F" w:rsidRDefault="0029748F" w:rsidP="0029748F">
      <w:pPr>
        <w:numPr>
          <w:ilvl w:val="0"/>
          <w:numId w:val="4"/>
        </w:numPr>
      </w:pPr>
      <w:r w:rsidRPr="0029748F">
        <w:rPr>
          <w:b/>
          <w:bCs/>
        </w:rPr>
        <w:t>Code Files:</w:t>
      </w:r>
      <w:r w:rsidRPr="0029748F">
        <w:t xml:space="preserve"> Python scripts/notebooks implementing EDA, model training</w:t>
      </w:r>
      <w:r>
        <w:t xml:space="preserve"> </w:t>
      </w:r>
      <w:r w:rsidRPr="0029748F">
        <w:t>and evaluation</w:t>
      </w:r>
    </w:p>
    <w:p w14:paraId="0FBE7AEA" w14:textId="77777777" w:rsidR="0029748F" w:rsidRPr="0029748F" w:rsidRDefault="0029748F" w:rsidP="0029748F">
      <w:pPr>
        <w:numPr>
          <w:ilvl w:val="0"/>
          <w:numId w:val="4"/>
        </w:numPr>
      </w:pPr>
      <w:r w:rsidRPr="0029748F">
        <w:rPr>
          <w:b/>
          <w:bCs/>
        </w:rPr>
        <w:t>Documentation/Report:</w:t>
      </w:r>
      <w:r w:rsidRPr="0029748F">
        <w:t xml:space="preserve"> Detailed project report with insights, methodology, and results</w:t>
      </w:r>
    </w:p>
    <w:p w14:paraId="197E2326" w14:textId="03CBF502" w:rsidR="0029748F" w:rsidRDefault="0029748F" w:rsidP="0029748F">
      <w:pPr>
        <w:numPr>
          <w:ilvl w:val="0"/>
          <w:numId w:val="4"/>
        </w:numPr>
      </w:pPr>
      <w:r w:rsidRPr="0029748F">
        <w:rPr>
          <w:b/>
          <w:bCs/>
        </w:rPr>
        <w:t>Presentation Slides:</w:t>
      </w:r>
      <w:r w:rsidRPr="0029748F">
        <w:t xml:space="preserve"> </w:t>
      </w:r>
      <w:r>
        <w:t>No of slides 15-20</w:t>
      </w:r>
    </w:p>
    <w:p w14:paraId="37D1CE0E" w14:textId="4C5B39F0" w:rsidR="0029748F" w:rsidRDefault="0029748F" w:rsidP="0029748F">
      <w:pPr>
        <w:rPr>
          <w:b/>
          <w:bCs/>
        </w:rPr>
      </w:pPr>
      <w:r w:rsidRPr="0029748F">
        <w:rPr>
          <w:b/>
          <w:bCs/>
        </w:rPr>
        <w:t>9. Timeline</w:t>
      </w:r>
      <w:r>
        <w:rPr>
          <w:b/>
          <w:bCs/>
        </w:rPr>
        <w:t>:</w:t>
      </w:r>
    </w:p>
    <w:p w14:paraId="67FD8594" w14:textId="591DAC07" w:rsidR="00D00341" w:rsidRPr="00D00341" w:rsidRDefault="0029748F" w:rsidP="00D00341">
      <w:r w:rsidRPr="00D00341">
        <w:t xml:space="preserve">     </w:t>
      </w:r>
      <w:r w:rsidR="00D00341" w:rsidRPr="00D00341">
        <w:t>Day 1: Data exploration, EDA, preprocessing</w:t>
      </w:r>
    </w:p>
    <w:p w14:paraId="03FA6F89" w14:textId="0BCD2C00" w:rsidR="00D00341" w:rsidRPr="00D00341" w:rsidRDefault="00D00341" w:rsidP="00D00341">
      <w:r w:rsidRPr="00D00341">
        <w:t xml:space="preserve">     Day 2: Baseline model development &amp; evaluation</w:t>
      </w:r>
    </w:p>
    <w:p w14:paraId="39959C68" w14:textId="200C0BA6" w:rsidR="00D00341" w:rsidRDefault="00D00341" w:rsidP="00D00341">
      <w:r w:rsidRPr="00D00341">
        <w:t xml:space="preserve">     Day 3: Model comparison, final evaluation, Deployment (</w:t>
      </w:r>
      <w:proofErr w:type="spellStart"/>
      <w:r w:rsidRPr="00D00341">
        <w:t>FastAPI</w:t>
      </w:r>
      <w:proofErr w:type="spellEnd"/>
      <w:r w:rsidRPr="00D00341">
        <w:t xml:space="preserve"> + Docker), </w:t>
      </w:r>
    </w:p>
    <w:p w14:paraId="0927B121" w14:textId="3DCC786C" w:rsidR="00902011" w:rsidRDefault="00902011" w:rsidP="00902011">
      <w:r>
        <w:t xml:space="preserve">     Day 4: </w:t>
      </w:r>
      <w:r w:rsidRPr="00D00341">
        <w:t>final report &amp;</w:t>
      </w:r>
      <w:r>
        <w:t xml:space="preserve"> </w:t>
      </w:r>
      <w:r w:rsidRPr="00D00341">
        <w:t>presentation</w:t>
      </w:r>
      <w:r>
        <w:t xml:space="preserve"> </w:t>
      </w:r>
    </w:p>
    <w:p w14:paraId="7D38775E" w14:textId="52C2FFF3" w:rsidR="00902011" w:rsidRPr="00D00341" w:rsidRDefault="00902011" w:rsidP="00D00341"/>
    <w:p w14:paraId="3B9E201E" w14:textId="26AB4413" w:rsidR="00D00341" w:rsidRPr="00D00341" w:rsidRDefault="00D00341" w:rsidP="00D00341">
      <w:pPr>
        <w:rPr>
          <w:b/>
          <w:bCs/>
        </w:rPr>
      </w:pPr>
      <w:r>
        <w:rPr>
          <w:b/>
          <w:bCs/>
        </w:rPr>
        <w:t xml:space="preserve">     </w:t>
      </w:r>
    </w:p>
    <w:p w14:paraId="11504C04" w14:textId="3C42ECAD" w:rsidR="0029748F" w:rsidRPr="0029748F" w:rsidRDefault="0029748F" w:rsidP="0029748F">
      <w:pPr>
        <w:rPr>
          <w:b/>
          <w:bCs/>
        </w:rPr>
      </w:pPr>
    </w:p>
    <w:p w14:paraId="0777D343" w14:textId="77777777" w:rsidR="0029748F" w:rsidRPr="0029748F" w:rsidRDefault="0029748F" w:rsidP="0029748F"/>
    <w:p w14:paraId="3B454DDD" w14:textId="77777777" w:rsidR="0029748F" w:rsidRPr="00DB04B2" w:rsidRDefault="0029748F" w:rsidP="00E15858"/>
    <w:p w14:paraId="70748D29" w14:textId="77777777" w:rsidR="00DB04B2" w:rsidRPr="00DB04B2" w:rsidRDefault="00DB04B2" w:rsidP="00DB04B2"/>
    <w:p w14:paraId="24DE1980" w14:textId="77777777" w:rsidR="00DB04B2" w:rsidRDefault="00DB04B2" w:rsidP="00DB04B2"/>
    <w:sectPr w:rsidR="00DB0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A1B21"/>
    <w:multiLevelType w:val="multilevel"/>
    <w:tmpl w:val="C890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E60AF"/>
    <w:multiLevelType w:val="multilevel"/>
    <w:tmpl w:val="B0A8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15EA7"/>
    <w:multiLevelType w:val="multilevel"/>
    <w:tmpl w:val="0F50A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EB5766"/>
    <w:multiLevelType w:val="multilevel"/>
    <w:tmpl w:val="5980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016306">
    <w:abstractNumId w:val="0"/>
  </w:num>
  <w:num w:numId="2" w16cid:durableId="839320494">
    <w:abstractNumId w:val="2"/>
  </w:num>
  <w:num w:numId="3" w16cid:durableId="1970937898">
    <w:abstractNumId w:val="1"/>
  </w:num>
  <w:num w:numId="4" w16cid:durableId="12836160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4B2"/>
    <w:rsid w:val="000C7B5A"/>
    <w:rsid w:val="000E5F2D"/>
    <w:rsid w:val="0029748F"/>
    <w:rsid w:val="002E184C"/>
    <w:rsid w:val="002E5A24"/>
    <w:rsid w:val="00303EF9"/>
    <w:rsid w:val="008B59E3"/>
    <w:rsid w:val="00902011"/>
    <w:rsid w:val="00C43C6F"/>
    <w:rsid w:val="00D00341"/>
    <w:rsid w:val="00DB04B2"/>
    <w:rsid w:val="00E15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D574A"/>
  <w15:chartTrackingRefBased/>
  <w15:docId w15:val="{2C745136-904B-4BAD-8C4C-6373A8931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4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04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04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04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04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04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4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4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4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4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04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04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04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04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04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4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4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4B2"/>
    <w:rPr>
      <w:rFonts w:eastAsiaTheme="majorEastAsia" w:cstheme="majorBidi"/>
      <w:color w:val="272727" w:themeColor="text1" w:themeTint="D8"/>
    </w:rPr>
  </w:style>
  <w:style w:type="paragraph" w:styleId="Title">
    <w:name w:val="Title"/>
    <w:basedOn w:val="Normal"/>
    <w:next w:val="Normal"/>
    <w:link w:val="TitleChar"/>
    <w:uiPriority w:val="10"/>
    <w:qFormat/>
    <w:rsid w:val="00DB04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4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4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4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4B2"/>
    <w:pPr>
      <w:spacing w:before="160"/>
      <w:jc w:val="center"/>
    </w:pPr>
    <w:rPr>
      <w:i/>
      <w:iCs/>
      <w:color w:val="404040" w:themeColor="text1" w:themeTint="BF"/>
    </w:rPr>
  </w:style>
  <w:style w:type="character" w:customStyle="1" w:styleId="QuoteChar">
    <w:name w:val="Quote Char"/>
    <w:basedOn w:val="DefaultParagraphFont"/>
    <w:link w:val="Quote"/>
    <w:uiPriority w:val="29"/>
    <w:rsid w:val="00DB04B2"/>
    <w:rPr>
      <w:i/>
      <w:iCs/>
      <w:color w:val="404040" w:themeColor="text1" w:themeTint="BF"/>
    </w:rPr>
  </w:style>
  <w:style w:type="paragraph" w:styleId="ListParagraph">
    <w:name w:val="List Paragraph"/>
    <w:basedOn w:val="Normal"/>
    <w:uiPriority w:val="34"/>
    <w:qFormat/>
    <w:rsid w:val="00DB04B2"/>
    <w:pPr>
      <w:ind w:left="720"/>
      <w:contextualSpacing/>
    </w:pPr>
  </w:style>
  <w:style w:type="character" w:styleId="IntenseEmphasis">
    <w:name w:val="Intense Emphasis"/>
    <w:basedOn w:val="DefaultParagraphFont"/>
    <w:uiPriority w:val="21"/>
    <w:qFormat/>
    <w:rsid w:val="00DB04B2"/>
    <w:rPr>
      <w:i/>
      <w:iCs/>
      <w:color w:val="2F5496" w:themeColor="accent1" w:themeShade="BF"/>
    </w:rPr>
  </w:style>
  <w:style w:type="paragraph" w:styleId="IntenseQuote">
    <w:name w:val="Intense Quote"/>
    <w:basedOn w:val="Normal"/>
    <w:next w:val="Normal"/>
    <w:link w:val="IntenseQuoteChar"/>
    <w:uiPriority w:val="30"/>
    <w:qFormat/>
    <w:rsid w:val="00DB04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04B2"/>
    <w:rPr>
      <w:i/>
      <w:iCs/>
      <w:color w:val="2F5496" w:themeColor="accent1" w:themeShade="BF"/>
    </w:rPr>
  </w:style>
  <w:style w:type="character" w:styleId="IntenseReference">
    <w:name w:val="Intense Reference"/>
    <w:basedOn w:val="DefaultParagraphFont"/>
    <w:uiPriority w:val="32"/>
    <w:qFormat/>
    <w:rsid w:val="00DB04B2"/>
    <w:rPr>
      <w:b/>
      <w:bCs/>
      <w:smallCaps/>
      <w:color w:val="2F5496" w:themeColor="accent1" w:themeShade="BF"/>
      <w:spacing w:val="5"/>
    </w:rPr>
  </w:style>
  <w:style w:type="paragraph" w:styleId="NormalWeb">
    <w:name w:val="Normal (Web)"/>
    <w:basedOn w:val="Normal"/>
    <w:uiPriority w:val="99"/>
    <w:semiHidden/>
    <w:unhideWhenUsed/>
    <w:rsid w:val="00D0034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TNS INDIA FOUNDATION</dc:creator>
  <cp:keywords/>
  <dc:description/>
  <cp:lastModifiedBy>Nayna Dahatonde</cp:lastModifiedBy>
  <cp:revision>2</cp:revision>
  <dcterms:created xsi:type="dcterms:W3CDTF">2025-08-11T11:03:00Z</dcterms:created>
  <dcterms:modified xsi:type="dcterms:W3CDTF">2025-08-11T11:03:00Z</dcterms:modified>
</cp:coreProperties>
</file>