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Email-to-Case Test Report</w:t>
      </w:r>
    </w:p>
    <w:p>
      <w:pPr>
        <w:jc w:val="center"/>
      </w:pPr>
      <w:r>
        <w:rPr>
          <w:color w:val="444444"/>
          <w:sz w:val="24"/>
        </w:rPr>
        <w:t>Case Number: 07930582 | Date: 26-Feb-2026</w:t>
      </w:r>
    </w:p>
    <w:p/>
    <w:p>
      <w:pPr>
        <w:pStyle w:val="Heading2"/>
      </w:pPr>
      <w:r>
        <w:t>Step 1: Login to Gmail</w:t>
      </w:r>
    </w:p>
    <w:p>
      <w:pPr>
        <w:spacing w:after="120"/>
      </w:pPr>
      <w:r>
        <w:t>Successfully logged into Gmail as postest96@gmail.com. Inbox is visible with existing emails.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456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1_gmail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56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Step 2: Compose Email</w:t>
      </w:r>
    </w:p>
    <w:p>
      <w:pPr>
        <w:spacing w:after="120"/>
      </w:pPr>
      <w:r>
        <w:t>Composed new email with:</w:t>
        <w:br/>
        <w:t>- To: service.cstdev@sixt.nl</w:t>
        <w:br/>
        <w:t>- Subject: Login not working</w:t>
        <w:br/>
        <w:t>- Body: Hi, I am unable to login to my account. I have tried resetting my password but the issue persists. Please help. Thank you.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456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2_compose_ema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56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Step 3: Send Email</w:t>
      </w:r>
    </w:p>
    <w:p>
      <w:pPr>
        <w:spacing w:after="120"/>
      </w:pPr>
      <w:r>
        <w:t>"Message sent" confirmation displayed at the bottom of the screen.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456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3_email_s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56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Step 4: Login to Salesforce</w:t>
      </w:r>
    </w:p>
    <w:p>
      <w:pPr>
        <w:spacing w:after="120"/>
      </w:pPr>
      <w:r>
        <w:t>Logged into Salesforce sandbox (SprintDev1). Cases list view shows newly created Case 07930582 at the top.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456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4_salesforce_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56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Step 5: Navigate to Case Record Detail Page</w:t>
      </w:r>
    </w:p>
    <w:p>
      <w:pPr>
        <w:spacing w:after="120"/>
      </w:pPr>
      <w:r>
        <w:t>Navigated to Case 07930582. Details tab is active showing Case Information fields including Owner (T1_Dutch), Origin (Email), Status (New), Priority (High), Point of Sale (Netherlands).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456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5_case_record_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56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Step 6a: Page Refresh #1</w:t>
      </w:r>
    </w:p>
    <w:p>
      <w:pPr>
        <w:spacing w:after="120"/>
      </w:pPr>
      <w:r>
        <w:t>First page refresh completed. All field values remain intact.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456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6a_refresh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56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Step 6b: Page Refresh #2</w:t>
      </w:r>
    </w:p>
    <w:p>
      <w:pPr>
        <w:spacing w:after="120"/>
      </w:pPr>
      <w:r>
        <w:t>Second page refresh completed. All field values remain intact.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456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6b_refresh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56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Step 7: Verify All Field Values</w:t>
      </w:r>
    </w:p>
    <w:p>
      <w:pPr>
        <w:spacing w:after="120"/>
      </w:pPr>
      <w:r>
        <w:t>Scrolled to view additional sections: Case Classification, Description Information (Subject: "Login not working", Description: email body text), and Country Specifications.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4563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7_fields_detai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56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Field Validation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Case Number</w:t>
            </w:r>
          </w:p>
        </w:tc>
        <w:tc>
          <w:tcPr>
            <w:tcW w:type="dxa" w:w="2880"/>
          </w:tcPr>
          <w:p>
            <w:r>
              <w:t>07930582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Subject</w:t>
            </w:r>
          </w:p>
        </w:tc>
        <w:tc>
          <w:tcPr>
            <w:tcW w:type="dxa" w:w="2880"/>
          </w:tcPr>
          <w:p>
            <w:r>
              <w:t>Login not working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Case Origin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Case Owner Name</w:t>
            </w:r>
          </w:p>
        </w:tc>
        <w:tc>
          <w:tcPr>
            <w:tcW w:type="dxa" w:w="2880"/>
          </w:tcPr>
          <w:p>
            <w:r>
              <w:t>T1_Dutch (Queue)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Record Type</w:t>
            </w:r>
          </w:p>
        </w:tc>
        <w:tc>
          <w:tcPr>
            <w:tcW w:type="dxa" w:w="2880"/>
          </w:tcPr>
          <w:p>
            <w:r>
              <w:t>Rent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Point Of Sale</w:t>
            </w:r>
          </w:p>
        </w:tc>
        <w:tc>
          <w:tcPr>
            <w:tcW w:type="dxa" w:w="2880"/>
          </w:tcPr>
          <w:p>
            <w:r>
              <w:t>Netherlands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Language</w:t>
            </w:r>
          </w:p>
        </w:tc>
        <w:tc>
          <w:tcPr>
            <w:tcW w:type="dxa" w:w="2880"/>
          </w:tcPr>
          <w:p>
            <w:r>
              <w:t>Dutch/Flamish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Product</w:t>
            </w:r>
          </w:p>
        </w:tc>
        <w:tc>
          <w:tcPr>
            <w:tcW w:type="dxa" w:w="2880"/>
          </w:tcPr>
          <w:p>
            <w:r>
              <w:t>Rent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Web Email (SuppliedEmail)</w:t>
            </w:r>
          </w:p>
        </w:tc>
        <w:tc>
          <w:tcPr>
            <w:tcW w:type="dxa" w:w="2880"/>
          </w:tcPr>
          <w:p>
            <w:r>
              <w:t>postest96@gmail.com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Supplied Name</w:t>
            </w:r>
          </w:p>
        </w:tc>
        <w:tc>
          <w:tcPr>
            <w:tcW w:type="dxa" w:w="2880"/>
          </w:tcPr>
          <w:p>
            <w:r>
              <w:t>Pooja G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Hi, I am unable to login to my account...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Call Recording</w:t>
            </w:r>
          </w:p>
        </w:tc>
        <w:tc>
          <w:tcPr>
            <w:tcW w:type="dxa" w:w="2880"/>
          </w:tcPr>
          <w:p>
            <w:r>
              <w:t>No Recording available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Wrongly Transferred Case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Management Complaint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Urgent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Milestone Status</w:t>
            </w:r>
          </w:p>
        </w:tc>
        <w:tc>
          <w:tcPr>
            <w:tcW w:type="dxa" w:w="2880"/>
          </w:tcPr>
          <w:p>
            <w:r>
              <w:t>Compliant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IsClosed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Duplicate Detected</w:t>
            </w:r>
          </w:p>
        </w:tc>
        <w:tc>
          <w:tcPr>
            <w:tcW w:type="dxa" w:w="2880"/>
          </w:tcPr>
          <w:p>
            <w:r>
              <w:t>Parent Case: 07930579</w:t>
            </w:r>
          </w:p>
        </w:tc>
        <w:tc>
          <w:tcPr>
            <w:tcW w:type="dxa" w:w="2880"/>
          </w:tcPr>
          <w:p>
            <w:r>
              <w:rPr>
                <w:color w:val="0000FF"/>
              </w:rPr>
              <w:t>INFO</w:t>
            </w:r>
          </w:p>
        </w:tc>
      </w:tr>
    </w:tbl>
    <w:p/>
    <w:p>
      <w:pPr>
        <w:pStyle w:val="Heading1"/>
      </w:pPr>
      <w:r>
        <w:t>Test Summary</w:t>
      </w:r>
    </w:p>
    <w:p>
      <w:r>
        <w:rPr>
          <w:b/>
        </w:rPr>
        <w:t xml:space="preserve">Test Result: </w:t>
      </w:r>
      <w:r>
        <w:rPr>
          <w:b/>
          <w:color w:val="008000"/>
        </w:rPr>
        <w:t>PASSED</w:t>
      </w:r>
    </w:p>
    <w:p>
      <w:r>
        <w:t>The Email-to-Case functionality is working as expected. An email sent from Gmail (postest96@gmail.com) to service.cstdev@sixt.nl with Subject "Login not working" was successfully routed by Salesforce Email-to-Case and a new Case (07930582) was automatically created with the correct field values. The case was assigned to the T1_Dutch queue with Point of Sale set to Netherlands, Language as Dutch/Flamish, Product as Rent, and Priority as High. All field values were verified and match the expected configuration.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