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* store has association with product and employee, 1  store can have many products and employees. </w:t>
      </w:r>
    </w:p>
    <w:p>
      <w:pPr>
        <w:pStyle w:val="style0"/>
        <w:rPr/>
      </w:pPr>
      <w:r>
        <w:rPr>
          <w:lang w:val="en-US"/>
        </w:rPr>
        <w:t xml:space="preserve">* stock is composition of 0 to many products. </w:t>
      </w:r>
    </w:p>
    <w:p>
      <w:pPr>
        <w:pStyle w:val="style0"/>
        <w:rPr/>
      </w:pPr>
      <w:r>
        <w:rPr>
          <w:lang w:val="en-US"/>
        </w:rPr>
        <w:t xml:space="preserve">* Payment done by the customer cannot be added to either product and customer and hence is a association class. </w:t>
      </w:r>
    </w:p>
    <w:p>
      <w:pPr>
        <w:pStyle w:val="style0"/>
        <w:rPr/>
      </w:pPr>
      <w:r>
        <w:rPr>
          <w:lang w:val="en-US"/>
        </w:rPr>
        <w:t xml:space="preserve">* database is a association class between stocka nd employee because it has details about the product. Hence product class is association with database too. </w:t>
      </w:r>
    </w:p>
    <w:p>
      <w:pPr>
        <w:pStyle w:val="style0"/>
        <w:rPr/>
      </w:pPr>
      <w:r>
        <w:rPr>
          <w:lang w:val="en-US"/>
        </w:rPr>
        <w:t xml:space="preserve">* user is generalized as customer and employee.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78</Words>
  <Characters>382</Characters>
  <Application>WPS Office</Application>
  <Paragraphs>5</Paragraphs>
  <CharactersWithSpaces>461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2022-06-02T00:29:36Z</dcterms:created>
  <dc:creator>POCO M2 Pro</dc:creator>
  <lastModifiedBy>POCO M2 Pro</lastModifiedBy>
  <dcterms:modified xsi:type="dcterms:W3CDTF">2022-06-02T00:39:42Z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d01d3c51169d4d9b903f327fcef32ad7</vt:lpwstr>
  </property>
</Properties>
</file>