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 vending machine is aggregation of selection panel, product dispenser, coin dispenser and Cash intake as they are all parts of the vending machine. Here cash intake is composition because it cannot exist without vending machine. </w:t>
      </w:r>
    </w:p>
    <w:p>
      <w:pPr>
        <w:pStyle w:val="style0"/>
        <w:rPr/>
      </w:pPr>
      <w:r>
        <w:rPr>
          <w:lang w:val="en-US"/>
        </w:rPr>
        <w:t xml:space="preserve">*cash intake and coin dispenser are associated because based on cash intake balance will be given back. </w:t>
      </w:r>
    </w:p>
    <w:p>
      <w:pPr>
        <w:pStyle w:val="style0"/>
        <w:rPr/>
      </w:pPr>
      <w:r>
        <w:rPr>
          <w:lang w:val="en-US"/>
        </w:rPr>
        <w:t xml:space="preserve">*purchase is a association class between customer and vending machine, it has details of the product customer has purchased. </w:t>
      </w:r>
    </w:p>
    <w:p>
      <w:pPr>
        <w:pStyle w:val="style0"/>
        <w:rPr/>
      </w:pPr>
      <w:r>
        <w:rPr>
          <w:lang w:val="en-US"/>
        </w:rPr>
        <w:t xml:space="preserve">*cash intake is composition of collector as collector can exist without it. </w:t>
      </w:r>
    </w:p>
    <w:p>
      <w:pPr>
        <w:pStyle w:val="style0"/>
        <w:rPr/>
      </w:pPr>
      <w:r>
        <w:rPr>
          <w:lang w:val="en-US"/>
        </w:rPr>
        <w:t>* coffee, tea and soda are generalized as beverages. Product dispenser is associated with becerages and quantity of that beverage is taken in a association class dispense as it can't be included in either calsses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119</Words>
  <Characters>629</Characters>
  <Application>WPS Office</Application>
  <Paragraphs>5</Paragraphs>
  <CharactersWithSpaces>747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2022-06-02T00:39:49Z</dcterms:created>
  <dc:creator>POCO M2 Pro</dc:creator>
  <lastModifiedBy>POCO M2 Pro</lastModifiedBy>
  <dcterms:modified xsi:type="dcterms:W3CDTF">2022-06-02T00:49:23Z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05e22f223dfe4eb5abcef866e5de9165</vt:lpwstr>
  </property>
</Properties>
</file>