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6-class diagram explanation</w:t>
      </w:r>
    </w:p>
    <w:p>
      <w:pPr>
        <w:pStyle w:val="style0"/>
        <w:rPr/>
      </w:pPr>
      <w:r>
        <w:rPr>
          <w:lang w:val="en-US"/>
        </w:rPr>
        <w:t xml:space="preserve">*here passenger, ticket booking and ticket have multiple association because we need a single association between a pair of classes. </w:t>
      </w:r>
    </w:p>
    <w:p>
      <w:pPr>
        <w:pStyle w:val="style0"/>
        <w:rPr/>
      </w:pPr>
      <w:r>
        <w:rPr>
          <w:lang w:val="en-US"/>
        </w:rPr>
        <w:t xml:space="preserve">* payment is a association class because it can't be included in any class and is for a single travel. </w:t>
      </w:r>
    </w:p>
    <w:p>
      <w:pPr>
        <w:pStyle w:val="style0"/>
        <w:rPr/>
      </w:pPr>
      <w:r>
        <w:rPr>
          <w:lang w:val="en-US"/>
        </w:rPr>
        <w:t xml:space="preserve">* train is associated with railway station and passenger and 1 station has many trains and one train can accommodate many passengers. </w:t>
      </w:r>
    </w:p>
    <w:p>
      <w:pPr>
        <w:pStyle w:val="style0"/>
        <w:rPr/>
      </w:pPr>
      <w:r>
        <w:rPr>
          <w:lang w:val="en-US"/>
        </w:rPr>
        <w:t>*classtype and payment mode are enumeration with different options or modes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76</Words>
  <Characters>398</Characters>
  <Application>WPS Office</Application>
  <Paragraphs>5</Paragraphs>
  <CharactersWithSpaces>472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2022-06-02T02:55:02Z</dcterms:created>
  <dc:creator>POCO M2 Pro</dc:creator>
  <lastModifiedBy>POCO M2 Pro</lastModifiedBy>
  <dcterms:modified xsi:type="dcterms:W3CDTF">2022-06-02T03:08:19Z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4e8adb64903c458baa0bce8f694b60ab</vt:lpwstr>
  </property>
</Properties>
</file>