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7-class diagram explanation</w:t>
      </w:r>
    </w:p>
    <w:p>
      <w:pPr>
        <w:pStyle w:val="style0"/>
        <w:rPr/>
      </w:pPr>
      <w:r>
        <w:rPr>
          <w:lang w:val="en-US"/>
        </w:rPr>
        <w:t xml:space="preserve">* graphics editor is the composition of many documents. Document is composition of sheet, sheet composition of group, group composition of objects respectively. Class that composes another class in all these cases cannot exist independently. </w:t>
      </w:r>
    </w:p>
    <w:p>
      <w:pPr>
        <w:pStyle w:val="style0"/>
        <w:rPr/>
      </w:pPr>
      <w:r>
        <w:rPr>
          <w:lang w:val="en-US"/>
        </w:rPr>
        <w:t xml:space="preserve">* text, zero dimension, one dimension and two dimension are inherited from object class. </w:t>
      </w:r>
    </w:p>
    <w:p>
      <w:pPr>
        <w:pStyle w:val="style0"/>
        <w:rPr/>
      </w:pPr>
      <w:r>
        <w:rPr>
          <w:lang w:val="en-US"/>
        </w:rPr>
        <w:t xml:space="preserve">*point is inherited from zero dimension, line and arc from one dimension and ellipse, rectangel and circle from two dimension respectively. It is because all inherited classes are types of the generalized class. </w:t>
      </w:r>
    </w:p>
    <w:p>
      <w:pPr>
        <w:pStyle w:val="style0"/>
        <w:rPr/>
      </w:pPr>
      <w:r>
        <w:rPr>
          <w:lang w:val="en-US"/>
        </w:rPr>
        <w:t xml:space="preserve">*position is a enumeration with x coordinate and y co ordinate.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96</Words>
  <Characters>539</Characters>
  <Application>WPS Office</Application>
  <Paragraphs>5</Paragraphs>
  <CharactersWithSpaces>634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2022-06-02T08:06:34Z</dcterms:created>
  <dc:creator>POCO M2 Pro</dc:creator>
  <lastModifiedBy>POCO M2 Pro</lastModifiedBy>
  <dcterms:modified xsi:type="dcterms:W3CDTF">2022-06-02T08:19:20Z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0e482c1de3114ce39a8587cb6468e097</vt:lpwstr>
  </property>
</Properties>
</file>