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BB03D" w14:textId="77777777" w:rsidR="00524395" w:rsidRDefault="00000000">
      <w:pPr>
        <w:tabs>
          <w:tab w:val="left" w:pos="8430"/>
        </w:tabs>
        <w:ind w:left="570"/>
        <w:rPr>
          <w:rFonts w:ascii="Times New Roman"/>
          <w:position w:val="28"/>
          <w:sz w:val="20"/>
        </w:rPr>
      </w:pPr>
      <w:r>
        <w:rPr>
          <w:rFonts w:ascii="Calibri" w:hAnsi="Calibri"/>
          <w:noProof/>
          <w:sz w:val="20"/>
        </w:rPr>
        <w:drawing>
          <wp:inline distT="0" distB="0" distL="0" distR="0" wp14:anchorId="5D6716D4" wp14:editId="56E3AACA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/>
          <w:sz w:val="20"/>
        </w:rPr>
        <w:tab/>
      </w:r>
      <w:r>
        <w:rPr>
          <w:rFonts w:ascii="Calibri" w:hAnsi="Calibri"/>
          <w:noProof/>
          <w:position w:val="28"/>
          <w:sz w:val="20"/>
        </w:rPr>
        <w:drawing>
          <wp:inline distT="0" distB="0" distL="0" distR="0" wp14:anchorId="771BF72C" wp14:editId="06E6537D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508FA" w14:textId="77777777" w:rsidR="00524395" w:rsidRDefault="00000000">
      <w:pPr>
        <w:pStyle w:val="Heading1"/>
      </w:pPr>
      <w:bookmarkStart w:id="0" w:name="No._of_Functional_Features_Included_in_t"/>
      <w:bookmarkEnd w:id="0"/>
      <w:r>
        <w:rPr>
          <w:rFonts w:ascii="Calibri" w:hAnsi="Calibri"/>
          <w:sz w:val="32"/>
        </w:rPr>
        <w:t>No.</w:t>
      </w:r>
      <w:r>
        <w:rPr>
          <w:rFonts w:ascii="Calibri" w:hAnsi="Calibri"/>
          <w:spacing w:val="-6"/>
          <w:sz w:val="32"/>
        </w:rPr>
        <w:t xml:space="preserve"> </w:t>
      </w:r>
      <w:r>
        <w:rPr>
          <w:rFonts w:ascii="Calibri" w:hAnsi="Calibri"/>
          <w:sz w:val="32"/>
        </w:rPr>
        <w:t>of</w:t>
      </w:r>
      <w:r>
        <w:rPr>
          <w:rFonts w:ascii="Calibri" w:hAnsi="Calibri"/>
          <w:spacing w:val="-5"/>
          <w:sz w:val="32"/>
        </w:rPr>
        <w:t xml:space="preserve"> </w:t>
      </w:r>
      <w:r>
        <w:rPr>
          <w:rFonts w:ascii="Calibri" w:hAnsi="Calibri"/>
          <w:sz w:val="32"/>
        </w:rPr>
        <w:t>Functional</w:t>
      </w:r>
      <w:r>
        <w:rPr>
          <w:rFonts w:ascii="Calibri" w:hAnsi="Calibri"/>
          <w:spacing w:val="-5"/>
          <w:sz w:val="32"/>
        </w:rPr>
        <w:t xml:space="preserve"> </w:t>
      </w:r>
      <w:r>
        <w:rPr>
          <w:rFonts w:ascii="Calibri" w:hAnsi="Calibri"/>
          <w:sz w:val="32"/>
        </w:rPr>
        <w:t>Features</w:t>
      </w:r>
      <w:r>
        <w:rPr>
          <w:rFonts w:ascii="Calibri" w:hAnsi="Calibri"/>
          <w:spacing w:val="-5"/>
          <w:sz w:val="32"/>
        </w:rPr>
        <w:t xml:space="preserve"> </w:t>
      </w:r>
      <w:r>
        <w:rPr>
          <w:rFonts w:ascii="Calibri" w:hAnsi="Calibri"/>
          <w:sz w:val="32"/>
        </w:rPr>
        <w:t>Included</w:t>
      </w:r>
      <w:r>
        <w:rPr>
          <w:rFonts w:ascii="Calibri" w:hAnsi="Calibri"/>
          <w:spacing w:val="-5"/>
          <w:sz w:val="32"/>
        </w:rPr>
        <w:t xml:space="preserve"> </w:t>
      </w:r>
      <w:r>
        <w:rPr>
          <w:rFonts w:ascii="Calibri" w:hAnsi="Calibri"/>
          <w:sz w:val="32"/>
        </w:rPr>
        <w:t>in</w:t>
      </w:r>
      <w:r>
        <w:rPr>
          <w:rFonts w:ascii="Calibri" w:hAnsi="Calibri"/>
          <w:spacing w:val="-5"/>
          <w:sz w:val="32"/>
        </w:rPr>
        <w:t xml:space="preserve"> </w:t>
      </w:r>
      <w:r>
        <w:rPr>
          <w:rFonts w:ascii="Calibri" w:hAnsi="Calibri"/>
          <w:sz w:val="32"/>
        </w:rPr>
        <w:t>the</w:t>
      </w:r>
      <w:r>
        <w:rPr>
          <w:rFonts w:ascii="Calibri" w:hAnsi="Calibri"/>
          <w:spacing w:val="-5"/>
          <w:sz w:val="32"/>
        </w:rPr>
        <w:t xml:space="preserve"> </w:t>
      </w:r>
      <w:r>
        <w:rPr>
          <w:rFonts w:ascii="Calibri" w:hAnsi="Calibri"/>
          <w:spacing w:val="-2"/>
          <w:sz w:val="32"/>
        </w:rPr>
        <w:t>Solution</w:t>
      </w:r>
    </w:p>
    <w:p w14:paraId="2CB6191E" w14:textId="77777777" w:rsidR="00524395" w:rsidRDefault="00524395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524395" w14:paraId="44CB7989" w14:textId="77777777">
        <w:trPr>
          <w:trHeight w:val="419"/>
        </w:trPr>
        <w:tc>
          <w:tcPr>
            <w:tcW w:w="282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EE5383" w14:textId="77777777" w:rsidR="00524395" w:rsidRDefault="00000000">
            <w:r>
              <w:rPr>
                <w:rFonts w:ascii="Calibri" w:hAnsi="Calibri"/>
                <w:b/>
                <w:sz w:val="18"/>
              </w:rPr>
              <w:t>Date</w:t>
            </w:r>
          </w:p>
        </w:tc>
        <w:tc>
          <w:tcPr>
            <w:tcW w:w="68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06AA99" w14:textId="77777777" w:rsidR="00524395" w:rsidRDefault="00000000">
            <w:r>
              <w:rPr>
                <w:rFonts w:ascii="Calibri" w:hAnsi="Calibri"/>
                <w:sz w:val="18"/>
              </w:rPr>
              <w:t>30 September 2026</w:t>
            </w:r>
          </w:p>
        </w:tc>
      </w:tr>
      <w:tr w:rsidR="00524395" w14:paraId="4A54DFB9" w14:textId="77777777">
        <w:trPr>
          <w:trHeight w:val="420"/>
        </w:trPr>
        <w:tc>
          <w:tcPr>
            <w:tcW w:w="282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026153" w14:textId="77777777" w:rsidR="00524395" w:rsidRDefault="00000000">
            <w:r>
              <w:rPr>
                <w:rFonts w:ascii="Calibri" w:hAnsi="Calibri"/>
                <w:b/>
                <w:sz w:val="18"/>
              </w:rPr>
              <w:t>Team ID</w:t>
            </w:r>
          </w:p>
        </w:tc>
        <w:tc>
          <w:tcPr>
            <w:tcW w:w="68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5C7DD9" w14:textId="12AE64E8" w:rsidR="00524395" w:rsidRDefault="00000000">
            <w:r>
              <w:rPr>
                <w:rFonts w:ascii="Calibri" w:hAnsi="Calibri"/>
                <w:sz w:val="18"/>
              </w:rPr>
              <w:t>SWTID-2026-</w:t>
            </w:r>
            <w:r w:rsidR="001075AE">
              <w:rPr>
                <w:rFonts w:ascii="Calibri" w:hAnsi="Calibri"/>
                <w:sz w:val="18"/>
              </w:rPr>
              <w:t>5011</w:t>
            </w:r>
          </w:p>
        </w:tc>
      </w:tr>
      <w:tr w:rsidR="00524395" w14:paraId="4B48130C" w14:textId="77777777">
        <w:trPr>
          <w:trHeight w:val="399"/>
        </w:trPr>
        <w:tc>
          <w:tcPr>
            <w:tcW w:w="282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1799A5" w14:textId="77777777" w:rsidR="00524395" w:rsidRDefault="00000000">
            <w:r>
              <w:rPr>
                <w:rFonts w:ascii="Calibri" w:hAnsi="Calibri"/>
                <w:b/>
                <w:sz w:val="18"/>
              </w:rPr>
              <w:t>Project Name</w:t>
            </w:r>
          </w:p>
        </w:tc>
        <w:tc>
          <w:tcPr>
            <w:tcW w:w="68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6E15D2" w14:textId="77777777" w:rsidR="00524395" w:rsidRDefault="00000000">
            <w:r>
              <w:rPr>
                <w:rFonts w:ascii="Calibri" w:hAnsi="Calibri"/>
                <w:sz w:val="18"/>
              </w:rPr>
              <w:t>LegalEase AI</w:t>
            </w:r>
          </w:p>
        </w:tc>
      </w:tr>
      <w:tr w:rsidR="00524395" w14:paraId="71B7399F" w14:textId="77777777">
        <w:trPr>
          <w:trHeight w:val="420"/>
        </w:trPr>
        <w:tc>
          <w:tcPr>
            <w:tcW w:w="282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0F9392" w14:textId="77777777" w:rsidR="00524395" w:rsidRDefault="00000000">
            <w:r>
              <w:rPr>
                <w:rFonts w:ascii="Calibri" w:hAnsi="Calibri"/>
                <w:b/>
                <w:sz w:val="18"/>
              </w:rPr>
              <w:t>Maximum Marks</w:t>
            </w:r>
          </w:p>
        </w:tc>
        <w:tc>
          <w:tcPr>
            <w:tcW w:w="68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9D0436" w14:textId="77777777" w:rsidR="00524395" w:rsidRDefault="00000000">
            <w:r>
              <w:rPr>
                <w:rFonts w:ascii="Calibri" w:hAnsi="Calibri"/>
                <w:sz w:val="18"/>
              </w:rPr>
              <w:t>5 Marks</w:t>
            </w:r>
          </w:p>
        </w:tc>
      </w:tr>
    </w:tbl>
    <w:p w14:paraId="1D2A76D5" w14:textId="62C19C32" w:rsidR="00524395" w:rsidRDefault="00000000">
      <w:pPr>
        <w:spacing w:before="80" w:after="80"/>
      </w:pPr>
      <w:r>
        <w:rPr>
          <w:b/>
          <w:sz w:val="18"/>
        </w:rPr>
        <w:t xml:space="preserve">Team Members: </w:t>
      </w:r>
      <w:r w:rsidR="001075AE">
        <w:rPr>
          <w:sz w:val="18"/>
        </w:rPr>
        <w:t>Yogeswari M,Sharmila K,Sujitha praba S,Shailaja S</w:t>
      </w:r>
    </w:p>
    <w:p w14:paraId="011D9CC7" w14:textId="77777777" w:rsidR="00524395" w:rsidRDefault="00524395">
      <w:pPr>
        <w:pStyle w:val="BodyText"/>
        <w:spacing w:before="210"/>
        <w:rPr>
          <w:rFonts w:ascii="Arial"/>
          <w:b/>
          <w:sz w:val="28"/>
        </w:rPr>
      </w:pPr>
    </w:p>
    <w:p w14:paraId="68143823" w14:textId="77777777" w:rsidR="00524395" w:rsidRDefault="00000000">
      <w:pPr>
        <w:pStyle w:val="Heading2"/>
      </w:pPr>
      <w:bookmarkStart w:id="1" w:name="Functional_Features_Overview:_"/>
      <w:bookmarkEnd w:id="1"/>
      <w:r>
        <w:rPr>
          <w:rFonts w:ascii="Calibri" w:hAnsi="Calibri"/>
        </w:rPr>
        <w:t>Functional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Features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  <w:spacing w:val="-2"/>
        </w:rPr>
        <w:t>Overview:</w:t>
      </w:r>
    </w:p>
    <w:p w14:paraId="6ABA793F" w14:textId="77777777" w:rsidR="00524395" w:rsidRDefault="00000000">
      <w:pPr>
        <w:pStyle w:val="BodyText"/>
        <w:spacing w:before="66" w:line="292" w:lineRule="auto"/>
        <w:ind w:left="540" w:right="568"/>
      </w:pPr>
      <w:r>
        <w:rPr>
          <w:rFonts w:ascii="Calibri" w:hAnsi="Calibri"/>
        </w:rPr>
        <w:t>This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document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lists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all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functional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features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included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in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project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solution.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Each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feature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is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described with its purpose, implementation status, and contribution to the overall solution.</w:t>
      </w:r>
    </w:p>
    <w:p w14:paraId="0ECA45B9" w14:textId="77777777" w:rsidR="00524395" w:rsidRDefault="00524395">
      <w:pPr>
        <w:pStyle w:val="BodyText"/>
        <w:spacing w:before="19" w:after="1"/>
      </w:pPr>
    </w:p>
    <w:tbl>
      <w:tblPr>
        <w:tblW w:w="0" w:type="auto"/>
        <w:tblInd w:w="92" w:type="dxa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820"/>
        <w:gridCol w:w="2820"/>
        <w:gridCol w:w="1700"/>
        <w:gridCol w:w="1980"/>
        <w:gridCol w:w="1420"/>
      </w:tblGrid>
      <w:tr w:rsidR="00524395" w14:paraId="0EB3C68A" w14:textId="77777777">
        <w:trPr>
          <w:trHeight w:val="1080"/>
        </w:trPr>
        <w:tc>
          <w:tcPr>
            <w:tcW w:w="580" w:type="dxa"/>
            <w:shd w:val="clear" w:color="auto" w:fill="D9EAF7"/>
            <w:vAlign w:val="center"/>
          </w:tcPr>
          <w:p w14:paraId="00E189E6" w14:textId="77777777" w:rsidR="00524395" w:rsidRDefault="00000000"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S.No</w:t>
            </w:r>
          </w:p>
        </w:tc>
        <w:tc>
          <w:tcPr>
            <w:tcW w:w="1820" w:type="dxa"/>
            <w:shd w:val="clear" w:color="auto" w:fill="D9EAF7"/>
            <w:vAlign w:val="center"/>
          </w:tcPr>
          <w:p w14:paraId="6773FF2A" w14:textId="77777777" w:rsidR="00524395" w:rsidRDefault="00000000"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Feature Name</w:t>
            </w:r>
          </w:p>
        </w:tc>
        <w:tc>
          <w:tcPr>
            <w:tcW w:w="2820" w:type="dxa"/>
            <w:shd w:val="clear" w:color="auto" w:fill="D9EAF7"/>
            <w:vAlign w:val="center"/>
          </w:tcPr>
          <w:p w14:paraId="6810DA74" w14:textId="77777777" w:rsidR="00524395" w:rsidRDefault="00000000"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Feature Description</w:t>
            </w:r>
          </w:p>
        </w:tc>
        <w:tc>
          <w:tcPr>
            <w:tcW w:w="1700" w:type="dxa"/>
            <w:shd w:val="clear" w:color="auto" w:fill="D9EAF7"/>
            <w:vAlign w:val="center"/>
          </w:tcPr>
          <w:p w14:paraId="69998488" w14:textId="77777777" w:rsidR="00524395" w:rsidRDefault="00000000"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Module / Component</w:t>
            </w:r>
          </w:p>
        </w:tc>
        <w:tc>
          <w:tcPr>
            <w:tcW w:w="1980" w:type="dxa"/>
            <w:shd w:val="clear" w:color="auto" w:fill="D9EAF7"/>
            <w:vAlign w:val="center"/>
          </w:tcPr>
          <w:p w14:paraId="417E40EE" w14:textId="77777777" w:rsidR="00524395" w:rsidRDefault="00000000"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Status</w:t>
            </w:r>
          </w:p>
        </w:tc>
        <w:tc>
          <w:tcPr>
            <w:tcW w:w="1420" w:type="dxa"/>
            <w:shd w:val="clear" w:color="auto" w:fill="D9EAF7"/>
            <w:vAlign w:val="center"/>
          </w:tcPr>
          <w:p w14:paraId="238DB70A" w14:textId="77777777" w:rsidR="00524395" w:rsidRDefault="00000000"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Marks</w:t>
            </w:r>
          </w:p>
        </w:tc>
      </w:tr>
      <w:tr w:rsidR="00524395" w14:paraId="215E4EA3" w14:textId="77777777">
        <w:trPr>
          <w:trHeight w:val="619"/>
        </w:trPr>
        <w:tc>
          <w:tcPr>
            <w:tcW w:w="5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D44FB0" w14:textId="77777777" w:rsidR="00524395" w:rsidRDefault="00000000">
            <w:pPr>
              <w:jc w:val="center"/>
            </w:pPr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w="18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01C536" w14:textId="77777777" w:rsidR="00524395" w:rsidRDefault="00000000">
            <w:r>
              <w:rPr>
                <w:rFonts w:ascii="Calibri" w:hAnsi="Calibri"/>
                <w:sz w:val="16"/>
              </w:rPr>
              <w:t>Legal Document Generation</w:t>
            </w:r>
          </w:p>
        </w:tc>
        <w:tc>
          <w:tcPr>
            <w:tcW w:w="28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F7A441" w14:textId="77777777" w:rsidR="00524395" w:rsidRDefault="00000000">
            <w:r>
              <w:rPr>
                <w:rFonts w:ascii="Calibri" w:hAnsi="Calibri"/>
                <w:sz w:val="16"/>
              </w:rPr>
              <w:t>Generates legal documents such as contracts, agreements and NDAs from user-provided document type, parties, terms and dates.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64F9D9" w14:textId="77777777" w:rsidR="00524395" w:rsidRDefault="00000000">
            <w:r>
              <w:rPr>
                <w:rFonts w:ascii="Calibri" w:hAnsi="Calibri"/>
                <w:sz w:val="16"/>
              </w:rPr>
              <w:t>GeminiDocumentGenerator / FastAPI / Gemini 1.5 Pro</w:t>
            </w:r>
          </w:p>
        </w:tc>
        <w:tc>
          <w:tcPr>
            <w:tcW w:w="19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D1E86E" w14:textId="77777777" w:rsidR="00524395" w:rsidRDefault="00000000">
            <w:pPr>
              <w:jc w:val="center"/>
            </w:pPr>
            <w:r>
              <w:rPr>
                <w:rFonts w:ascii="Calibri" w:hAnsi="Calibri"/>
                <w:sz w:val="16"/>
              </w:rPr>
              <w:t>Done</w:t>
            </w:r>
          </w:p>
        </w:tc>
        <w:tc>
          <w:tcPr>
            <w:tcW w:w="14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CE7B56" w14:textId="77777777" w:rsidR="00524395" w:rsidRDefault="00000000">
            <w:pPr>
              <w:jc w:val="center"/>
            </w:pPr>
            <w:r>
              <w:rPr>
                <w:rFonts w:ascii="Calibri" w:hAnsi="Calibri"/>
                <w:sz w:val="16"/>
              </w:rPr>
              <w:t>0.625</w:t>
            </w:r>
          </w:p>
        </w:tc>
      </w:tr>
      <w:tr w:rsidR="00524395" w14:paraId="4E8E589F" w14:textId="77777777">
        <w:trPr>
          <w:trHeight w:val="599"/>
        </w:trPr>
        <w:tc>
          <w:tcPr>
            <w:tcW w:w="5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FB8620" w14:textId="77777777" w:rsidR="00524395" w:rsidRDefault="00000000">
            <w:pPr>
              <w:jc w:val="center"/>
            </w:pPr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w="18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555B56" w14:textId="77777777" w:rsidR="00524395" w:rsidRDefault="00000000">
            <w:r>
              <w:rPr>
                <w:rFonts w:ascii="Calibri" w:hAnsi="Calibri"/>
                <w:sz w:val="16"/>
              </w:rPr>
              <w:t>User Input Collection</w:t>
            </w:r>
          </w:p>
        </w:tc>
        <w:tc>
          <w:tcPr>
            <w:tcW w:w="28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9DA053" w14:textId="77777777" w:rsidR="00524395" w:rsidRDefault="00000000">
            <w:r>
              <w:rPr>
                <w:rFonts w:ascii="Calibri" w:hAnsi="Calibri"/>
                <w:sz w:val="16"/>
              </w:rPr>
              <w:t>Collects document type, parties, terms and effective dates through the Streamlit interface.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1C5ED4" w14:textId="77777777" w:rsidR="00524395" w:rsidRDefault="00000000">
            <w:r>
              <w:rPr>
                <w:rFonts w:ascii="Calibri" w:hAnsi="Calibri"/>
                <w:sz w:val="16"/>
              </w:rPr>
              <w:t>Streamlit Frontend</w:t>
            </w:r>
          </w:p>
        </w:tc>
        <w:tc>
          <w:tcPr>
            <w:tcW w:w="19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6EC5AE" w14:textId="77777777" w:rsidR="00524395" w:rsidRDefault="00000000">
            <w:pPr>
              <w:jc w:val="center"/>
            </w:pPr>
            <w:r>
              <w:rPr>
                <w:rFonts w:ascii="Calibri" w:hAnsi="Calibri"/>
                <w:sz w:val="16"/>
              </w:rPr>
              <w:t>Done</w:t>
            </w:r>
          </w:p>
        </w:tc>
        <w:tc>
          <w:tcPr>
            <w:tcW w:w="14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A275D0" w14:textId="77777777" w:rsidR="00524395" w:rsidRDefault="00000000">
            <w:pPr>
              <w:jc w:val="center"/>
            </w:pPr>
            <w:r>
              <w:rPr>
                <w:rFonts w:ascii="Calibri" w:hAnsi="Calibri"/>
                <w:sz w:val="16"/>
              </w:rPr>
              <w:t>0.625</w:t>
            </w:r>
          </w:p>
        </w:tc>
      </w:tr>
      <w:tr w:rsidR="00524395" w14:paraId="533424C9" w14:textId="77777777">
        <w:trPr>
          <w:trHeight w:val="620"/>
        </w:trPr>
        <w:tc>
          <w:tcPr>
            <w:tcW w:w="5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EA9E1C" w14:textId="77777777" w:rsidR="00524395" w:rsidRDefault="00000000">
            <w:pPr>
              <w:jc w:val="center"/>
            </w:pPr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w="18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C0638C" w14:textId="77777777" w:rsidR="00524395" w:rsidRDefault="00000000">
            <w:r>
              <w:rPr>
                <w:rFonts w:ascii="Calibri" w:hAnsi="Calibri"/>
                <w:sz w:val="16"/>
              </w:rPr>
              <w:t>Gemini AI Integration</w:t>
            </w:r>
          </w:p>
        </w:tc>
        <w:tc>
          <w:tcPr>
            <w:tcW w:w="28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B7E7B8" w14:textId="77777777" w:rsidR="00524395" w:rsidRDefault="00000000">
            <w:r>
              <w:rPr>
                <w:rFonts w:ascii="Calibri" w:hAnsi="Calibri"/>
                <w:sz w:val="16"/>
              </w:rPr>
              <w:t>Sends structured document-generation requests to the Gemini model and returns generated legal content through the backend.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417354" w14:textId="77777777" w:rsidR="00524395" w:rsidRDefault="00000000">
            <w:r>
              <w:rPr>
                <w:rFonts w:ascii="Calibri" w:hAnsi="Calibri"/>
                <w:sz w:val="16"/>
              </w:rPr>
              <w:t>ai_core/gemini_generator.py / Gemini API</w:t>
            </w:r>
          </w:p>
        </w:tc>
        <w:tc>
          <w:tcPr>
            <w:tcW w:w="19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F25686" w14:textId="77777777" w:rsidR="00524395" w:rsidRDefault="00000000">
            <w:pPr>
              <w:jc w:val="center"/>
            </w:pPr>
            <w:r>
              <w:rPr>
                <w:rFonts w:ascii="Calibri" w:hAnsi="Calibri"/>
                <w:sz w:val="16"/>
              </w:rPr>
              <w:t>Done</w:t>
            </w:r>
          </w:p>
        </w:tc>
        <w:tc>
          <w:tcPr>
            <w:tcW w:w="14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EE3A01" w14:textId="77777777" w:rsidR="00524395" w:rsidRDefault="00000000">
            <w:pPr>
              <w:jc w:val="center"/>
            </w:pPr>
            <w:r>
              <w:rPr>
                <w:rFonts w:ascii="Calibri" w:hAnsi="Calibri"/>
                <w:sz w:val="16"/>
              </w:rPr>
              <w:t>0.625</w:t>
            </w:r>
          </w:p>
        </w:tc>
      </w:tr>
      <w:tr w:rsidR="00524395" w14:paraId="64033C99" w14:textId="77777777">
        <w:trPr>
          <w:trHeight w:val="599"/>
        </w:trPr>
        <w:tc>
          <w:tcPr>
            <w:tcW w:w="5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74067E" w14:textId="77777777" w:rsidR="00524395" w:rsidRDefault="00000000">
            <w:pPr>
              <w:jc w:val="center"/>
            </w:pPr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w="18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29D097" w14:textId="77777777" w:rsidR="00524395" w:rsidRDefault="00000000">
            <w:r>
              <w:rPr>
                <w:rFonts w:ascii="Calibri" w:hAnsi="Calibri"/>
                <w:sz w:val="16"/>
              </w:rPr>
              <w:t>Editable Document Preview</w:t>
            </w:r>
          </w:p>
        </w:tc>
        <w:tc>
          <w:tcPr>
            <w:tcW w:w="28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33E8E7" w14:textId="77777777" w:rsidR="00524395" w:rsidRDefault="00000000">
            <w:r>
              <w:rPr>
                <w:rFonts w:ascii="Calibri" w:hAnsi="Calibri"/>
                <w:sz w:val="16"/>
              </w:rPr>
              <w:t>Displays generated content in an editable text area so the user can review and modify the document before export.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7ABAAA" w14:textId="77777777" w:rsidR="00524395" w:rsidRDefault="00000000">
            <w:r>
              <w:rPr>
                <w:rFonts w:ascii="Calibri" w:hAnsi="Calibri"/>
                <w:sz w:val="16"/>
              </w:rPr>
              <w:t>Streamlit Frontend</w:t>
            </w:r>
          </w:p>
        </w:tc>
        <w:tc>
          <w:tcPr>
            <w:tcW w:w="19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57CFF1" w14:textId="77777777" w:rsidR="00524395" w:rsidRDefault="00000000">
            <w:pPr>
              <w:jc w:val="center"/>
            </w:pPr>
            <w:r>
              <w:rPr>
                <w:rFonts w:ascii="Calibri" w:hAnsi="Calibri"/>
                <w:sz w:val="16"/>
              </w:rPr>
              <w:t>Done</w:t>
            </w:r>
          </w:p>
        </w:tc>
        <w:tc>
          <w:tcPr>
            <w:tcW w:w="14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D135A1" w14:textId="77777777" w:rsidR="00524395" w:rsidRDefault="00000000">
            <w:pPr>
              <w:jc w:val="center"/>
            </w:pPr>
            <w:r>
              <w:rPr>
                <w:rFonts w:ascii="Calibri" w:hAnsi="Calibri"/>
                <w:sz w:val="16"/>
              </w:rPr>
              <w:t>0.625</w:t>
            </w:r>
          </w:p>
        </w:tc>
      </w:tr>
      <w:tr w:rsidR="00524395" w14:paraId="382131AC" w14:textId="77777777">
        <w:trPr>
          <w:trHeight w:val="620"/>
        </w:trPr>
        <w:tc>
          <w:tcPr>
            <w:tcW w:w="5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38B4FD" w14:textId="77777777" w:rsidR="00524395" w:rsidRDefault="00000000">
            <w:pPr>
              <w:jc w:val="center"/>
            </w:pPr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w="18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842DF7" w14:textId="77777777" w:rsidR="00524395" w:rsidRDefault="00000000">
            <w:r>
              <w:rPr>
                <w:rFonts w:ascii="Calibri" w:hAnsi="Calibri"/>
                <w:sz w:val="16"/>
              </w:rPr>
              <w:t>HTML Document Preview</w:t>
            </w:r>
          </w:p>
        </w:tc>
        <w:tc>
          <w:tcPr>
            <w:tcW w:w="28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E457D6" w14:textId="77777777" w:rsidR="00524395" w:rsidRDefault="00000000">
            <w:r>
              <w:rPr>
                <w:rFonts w:ascii="Calibri" w:hAnsi="Calibri"/>
                <w:sz w:val="16"/>
              </w:rPr>
              <w:t>Renders the generated legal document as a styled HTML preview inside the Streamlit application.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0A975D" w14:textId="77777777" w:rsidR="00524395" w:rsidRDefault="00000000">
            <w:r>
              <w:rPr>
                <w:rFonts w:ascii="Calibri" w:hAnsi="Calibri"/>
                <w:sz w:val="16"/>
              </w:rPr>
              <w:t>format_html_preview() / Streamlit</w:t>
            </w:r>
          </w:p>
        </w:tc>
        <w:tc>
          <w:tcPr>
            <w:tcW w:w="19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5DB6D5" w14:textId="77777777" w:rsidR="00524395" w:rsidRDefault="00000000">
            <w:pPr>
              <w:jc w:val="center"/>
            </w:pPr>
            <w:r>
              <w:rPr>
                <w:rFonts w:ascii="Calibri" w:hAnsi="Calibri"/>
                <w:sz w:val="16"/>
              </w:rPr>
              <w:t>Done</w:t>
            </w:r>
          </w:p>
        </w:tc>
        <w:tc>
          <w:tcPr>
            <w:tcW w:w="14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3BE085" w14:textId="77777777" w:rsidR="00524395" w:rsidRDefault="00000000">
            <w:pPr>
              <w:jc w:val="center"/>
            </w:pPr>
            <w:r>
              <w:rPr>
                <w:rFonts w:ascii="Calibri" w:hAnsi="Calibri"/>
                <w:sz w:val="16"/>
              </w:rPr>
              <w:t>0.625</w:t>
            </w:r>
          </w:p>
        </w:tc>
      </w:tr>
      <w:tr w:rsidR="00524395" w14:paraId="6C41A8E9" w14:textId="77777777">
        <w:trPr>
          <w:trHeight w:val="600"/>
        </w:trPr>
        <w:tc>
          <w:tcPr>
            <w:tcW w:w="5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7B67ED" w14:textId="77777777" w:rsidR="00524395" w:rsidRDefault="00000000">
            <w:pPr>
              <w:jc w:val="center"/>
            </w:pPr>
            <w:r>
              <w:rPr>
                <w:rFonts w:ascii="Calibri" w:hAnsi="Calibri"/>
                <w:sz w:val="16"/>
              </w:rPr>
              <w:t>6</w:t>
            </w:r>
          </w:p>
        </w:tc>
        <w:tc>
          <w:tcPr>
            <w:tcW w:w="18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4EE422" w14:textId="77777777" w:rsidR="00524395" w:rsidRDefault="00000000">
            <w:r>
              <w:rPr>
                <w:rFonts w:ascii="Calibri" w:hAnsi="Calibri"/>
                <w:sz w:val="16"/>
              </w:rPr>
              <w:t>TXT Export</w:t>
            </w:r>
          </w:p>
        </w:tc>
        <w:tc>
          <w:tcPr>
            <w:tcW w:w="28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92E210" w14:textId="77777777" w:rsidR="00524395" w:rsidRDefault="00000000">
            <w:r>
              <w:rPr>
                <w:rFonts w:ascii="Calibri" w:hAnsi="Calibri"/>
                <w:sz w:val="16"/>
              </w:rPr>
              <w:t>Allows the generated or edited legal document to be downloaded as a plain-text .txt file.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F7675C" w14:textId="77777777" w:rsidR="00524395" w:rsidRDefault="00000000">
            <w:r>
              <w:rPr>
                <w:rFonts w:ascii="Calibri" w:hAnsi="Calibri"/>
                <w:sz w:val="16"/>
              </w:rPr>
              <w:t>Streamlit Download / Text Output</w:t>
            </w:r>
          </w:p>
        </w:tc>
        <w:tc>
          <w:tcPr>
            <w:tcW w:w="19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4535AC" w14:textId="77777777" w:rsidR="00524395" w:rsidRDefault="00000000">
            <w:pPr>
              <w:jc w:val="center"/>
            </w:pPr>
            <w:r>
              <w:rPr>
                <w:rFonts w:ascii="Calibri" w:hAnsi="Calibri"/>
                <w:sz w:val="16"/>
              </w:rPr>
              <w:t>Done</w:t>
            </w:r>
          </w:p>
        </w:tc>
        <w:tc>
          <w:tcPr>
            <w:tcW w:w="14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28EE0F" w14:textId="77777777" w:rsidR="00524395" w:rsidRDefault="00000000">
            <w:pPr>
              <w:jc w:val="center"/>
            </w:pPr>
            <w:r>
              <w:rPr>
                <w:rFonts w:ascii="Calibri" w:hAnsi="Calibri"/>
                <w:sz w:val="16"/>
              </w:rPr>
              <w:t>0.625</w:t>
            </w:r>
          </w:p>
        </w:tc>
      </w:tr>
      <w:tr w:rsidR="00524395" w14:paraId="7FF4CB3C" w14:textId="77777777">
        <w:trPr>
          <w:trHeight w:val="619"/>
        </w:trPr>
        <w:tc>
          <w:tcPr>
            <w:tcW w:w="5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F9EF67" w14:textId="77777777" w:rsidR="00524395" w:rsidRDefault="00000000">
            <w:pPr>
              <w:jc w:val="center"/>
            </w:pPr>
            <w:r>
              <w:rPr>
                <w:rFonts w:ascii="Calibri" w:hAnsi="Calibri"/>
                <w:sz w:val="16"/>
              </w:rPr>
              <w:t>7</w:t>
            </w:r>
          </w:p>
        </w:tc>
        <w:tc>
          <w:tcPr>
            <w:tcW w:w="18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620687" w14:textId="77777777" w:rsidR="00524395" w:rsidRDefault="00000000">
            <w:r>
              <w:rPr>
                <w:rFonts w:ascii="Calibri" w:hAnsi="Calibri"/>
                <w:sz w:val="16"/>
              </w:rPr>
              <w:t>DOCX Export</w:t>
            </w:r>
          </w:p>
        </w:tc>
        <w:tc>
          <w:tcPr>
            <w:tcW w:w="28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A14728" w14:textId="77777777" w:rsidR="00524395" w:rsidRDefault="00000000">
            <w:r>
              <w:rPr>
                <w:rFonts w:ascii="Calibri" w:hAnsi="Calibri"/>
                <w:sz w:val="16"/>
              </w:rPr>
              <w:t>Creates a formatted Microsoft Word document with branding/logo, headings, paragraph formatting, terms table and footer.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338267" w14:textId="77777777" w:rsidR="00524395" w:rsidRDefault="00000000">
            <w:r>
              <w:rPr>
                <w:rFonts w:ascii="Calibri" w:hAnsi="Calibri"/>
                <w:sz w:val="16"/>
              </w:rPr>
              <w:t>format_docx() / python-docx</w:t>
            </w:r>
          </w:p>
        </w:tc>
        <w:tc>
          <w:tcPr>
            <w:tcW w:w="19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1E7E17" w14:textId="77777777" w:rsidR="00524395" w:rsidRDefault="00000000">
            <w:pPr>
              <w:jc w:val="center"/>
            </w:pPr>
            <w:r>
              <w:rPr>
                <w:rFonts w:ascii="Calibri" w:hAnsi="Calibri"/>
                <w:sz w:val="16"/>
              </w:rPr>
              <w:t>Done</w:t>
            </w:r>
          </w:p>
        </w:tc>
        <w:tc>
          <w:tcPr>
            <w:tcW w:w="14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D7F593" w14:textId="77777777" w:rsidR="00524395" w:rsidRDefault="00000000">
            <w:pPr>
              <w:jc w:val="center"/>
            </w:pPr>
            <w:r>
              <w:rPr>
                <w:rFonts w:ascii="Calibri" w:hAnsi="Calibri"/>
                <w:sz w:val="16"/>
              </w:rPr>
              <w:t>0.625</w:t>
            </w:r>
          </w:p>
        </w:tc>
      </w:tr>
      <w:tr w:rsidR="00524395" w14:paraId="43129960" w14:textId="77777777">
        <w:trPr>
          <w:trHeight w:val="600"/>
        </w:trPr>
        <w:tc>
          <w:tcPr>
            <w:tcW w:w="5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25BDE5" w14:textId="77777777" w:rsidR="00524395" w:rsidRDefault="00000000">
            <w:pPr>
              <w:jc w:val="center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w="18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F2F932" w14:textId="77777777" w:rsidR="00524395" w:rsidRDefault="00000000">
            <w:r>
              <w:rPr>
                <w:rFonts w:ascii="Calibri" w:hAnsi="Calibri"/>
                <w:sz w:val="16"/>
              </w:rPr>
              <w:t>PDF Export</w:t>
            </w:r>
          </w:p>
        </w:tc>
        <w:tc>
          <w:tcPr>
            <w:tcW w:w="28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4EC883" w14:textId="77777777" w:rsidR="00524395" w:rsidRDefault="00000000">
            <w:r>
              <w:rPr>
                <w:rFonts w:ascii="Calibri" w:hAnsi="Calibri"/>
                <w:sz w:val="16"/>
              </w:rPr>
              <w:t>Creates a branded PDF with logo, headings, bullet-style terms and header/footer formatting.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6EF8CB" w14:textId="77777777" w:rsidR="00524395" w:rsidRDefault="00000000">
            <w:r>
              <w:rPr>
                <w:rFonts w:ascii="Calibri" w:hAnsi="Calibri"/>
                <w:sz w:val="16"/>
              </w:rPr>
              <w:t>format_pdf() / FPDF</w:t>
            </w:r>
          </w:p>
        </w:tc>
        <w:tc>
          <w:tcPr>
            <w:tcW w:w="19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4B6E38" w14:textId="77777777" w:rsidR="00524395" w:rsidRDefault="00000000">
            <w:pPr>
              <w:jc w:val="center"/>
            </w:pPr>
            <w:r>
              <w:rPr>
                <w:rFonts w:ascii="Calibri" w:hAnsi="Calibri"/>
                <w:sz w:val="16"/>
              </w:rPr>
              <w:t>Done</w:t>
            </w:r>
          </w:p>
        </w:tc>
        <w:tc>
          <w:tcPr>
            <w:tcW w:w="14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D03875" w14:textId="77777777" w:rsidR="00524395" w:rsidRDefault="00000000">
            <w:pPr>
              <w:jc w:val="center"/>
            </w:pPr>
            <w:r>
              <w:rPr>
                <w:rFonts w:ascii="Calibri" w:hAnsi="Calibri"/>
                <w:sz w:val="16"/>
              </w:rPr>
              <w:t>0.625</w:t>
            </w:r>
          </w:p>
        </w:tc>
      </w:tr>
    </w:tbl>
    <w:p w14:paraId="3B92CC8B" w14:textId="77777777" w:rsidR="00524395" w:rsidRDefault="00524395">
      <w:pPr>
        <w:pStyle w:val="BodyText"/>
      </w:pPr>
    </w:p>
    <w:p w14:paraId="09BDD414" w14:textId="77777777" w:rsidR="00524395" w:rsidRDefault="00524395">
      <w:pPr>
        <w:pStyle w:val="BodyText"/>
        <w:spacing w:before="77"/>
      </w:pPr>
    </w:p>
    <w:p w14:paraId="527DC61A" w14:textId="77777777" w:rsidR="00524395" w:rsidRDefault="00000000">
      <w:pPr>
        <w:pStyle w:val="Heading2"/>
        <w:spacing w:after="34"/>
      </w:pPr>
      <w:bookmarkStart w:id="2" w:name="Feature_Summary:_"/>
      <w:bookmarkEnd w:id="2"/>
      <w:r>
        <w:rPr>
          <w:rFonts w:ascii="Calibri" w:hAnsi="Calibri"/>
        </w:rPr>
        <w:t>Feature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>Summary:</w:t>
      </w:r>
    </w:p>
    <w:tbl>
      <w:tblPr>
        <w:tblW w:w="0" w:type="auto"/>
        <w:tblInd w:w="92" w:type="dxa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524395" w14:paraId="541C76E1" w14:textId="77777777">
        <w:trPr>
          <w:trHeight w:val="499"/>
        </w:trPr>
        <w:tc>
          <w:tcPr>
            <w:tcW w:w="454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25AE2F" w14:textId="77777777" w:rsidR="00524395" w:rsidRDefault="00000000">
            <w:r>
              <w:rPr>
                <w:rFonts w:ascii="Calibri" w:hAnsi="Calibri"/>
                <w:b/>
                <w:sz w:val="18"/>
              </w:rPr>
              <w:lastRenderedPageBreak/>
              <w:t>Metric</w:t>
            </w:r>
          </w:p>
        </w:tc>
        <w:tc>
          <w:tcPr>
            <w:tcW w:w="578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69819A4" w14:textId="77777777" w:rsidR="00524395" w:rsidRDefault="00000000">
            <w:pPr>
              <w:pStyle w:val="TableParagraph"/>
              <w:spacing w:before="128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Count / </w:t>
            </w:r>
            <w:r>
              <w:rPr>
                <w:rFonts w:ascii="Arial"/>
                <w:b/>
                <w:spacing w:val="-2"/>
                <w:sz w:val="18"/>
              </w:rPr>
              <w:t>Value</w:t>
            </w:r>
          </w:p>
        </w:tc>
      </w:tr>
      <w:tr w:rsidR="00524395" w14:paraId="46E82077" w14:textId="77777777">
        <w:trPr>
          <w:trHeight w:val="480"/>
        </w:trPr>
        <w:tc>
          <w:tcPr>
            <w:tcW w:w="454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096875" w14:textId="77777777" w:rsidR="00524395" w:rsidRDefault="00000000">
            <w:r>
              <w:rPr>
                <w:rFonts w:ascii="Calibri" w:hAnsi="Calibri"/>
                <w:b/>
                <w:sz w:val="18"/>
              </w:rPr>
              <w:t>Total Features Planned</w:t>
            </w:r>
          </w:p>
        </w:tc>
        <w:tc>
          <w:tcPr>
            <w:tcW w:w="57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F93EB8" w14:textId="77777777" w:rsidR="00524395" w:rsidRDefault="00000000">
            <w:r>
              <w:rPr>
                <w:rFonts w:ascii="Calibri" w:hAnsi="Calibri"/>
                <w:sz w:val="18"/>
              </w:rPr>
              <w:t>8</w:t>
            </w:r>
          </w:p>
        </w:tc>
      </w:tr>
      <w:tr w:rsidR="00524395" w14:paraId="643AF0B0" w14:textId="77777777">
        <w:trPr>
          <w:trHeight w:val="499"/>
        </w:trPr>
        <w:tc>
          <w:tcPr>
            <w:tcW w:w="454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324661" w14:textId="77777777" w:rsidR="00524395" w:rsidRDefault="00000000">
            <w:r>
              <w:rPr>
                <w:rFonts w:ascii="Calibri" w:hAnsi="Calibri"/>
                <w:b/>
                <w:sz w:val="18"/>
              </w:rPr>
              <w:t>Total Features Implemented</w:t>
            </w:r>
          </w:p>
        </w:tc>
        <w:tc>
          <w:tcPr>
            <w:tcW w:w="57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C2C636" w14:textId="77777777" w:rsidR="00524395" w:rsidRDefault="00000000">
            <w:r>
              <w:rPr>
                <w:rFonts w:ascii="Calibri" w:hAnsi="Calibri"/>
                <w:sz w:val="18"/>
              </w:rPr>
              <w:t>8</w:t>
            </w:r>
          </w:p>
        </w:tc>
      </w:tr>
      <w:tr w:rsidR="00524395" w14:paraId="582C7969" w14:textId="77777777">
        <w:trPr>
          <w:trHeight w:val="479"/>
        </w:trPr>
        <w:tc>
          <w:tcPr>
            <w:tcW w:w="454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307F81" w14:textId="77777777" w:rsidR="00524395" w:rsidRDefault="00000000">
            <w:r>
              <w:rPr>
                <w:rFonts w:ascii="Calibri" w:hAnsi="Calibri"/>
                <w:b/>
                <w:sz w:val="18"/>
              </w:rPr>
              <w:t>Core / Must-Have Features</w:t>
            </w:r>
          </w:p>
        </w:tc>
        <w:tc>
          <w:tcPr>
            <w:tcW w:w="57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986377" w14:textId="77777777" w:rsidR="00524395" w:rsidRDefault="00000000">
            <w:r>
              <w:rPr>
                <w:rFonts w:ascii="Calibri" w:hAnsi="Calibri"/>
                <w:sz w:val="18"/>
              </w:rPr>
              <w:t>8</w:t>
            </w:r>
          </w:p>
        </w:tc>
      </w:tr>
    </w:tbl>
    <w:p w14:paraId="3D3A9F4A" w14:textId="77777777" w:rsidR="00524395" w:rsidRDefault="00524395">
      <w:pPr>
        <w:pStyle w:val="TableParagraph"/>
        <w:rPr>
          <w:rFonts w:ascii="Times New Roman"/>
          <w:sz w:val="20"/>
        </w:rPr>
        <w:sectPr w:rsidR="00524395">
          <w:footerReference w:type="default" r:id="rId8"/>
          <w:type w:val="continuous"/>
          <w:pgSz w:w="11920" w:h="16840"/>
          <w:pgMar w:top="792" w:right="792" w:bottom="792" w:left="792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524395" w14:paraId="2063B979" w14:textId="77777777">
        <w:trPr>
          <w:trHeight w:val="500"/>
        </w:trPr>
        <w:tc>
          <w:tcPr>
            <w:tcW w:w="4540" w:type="dxa"/>
          </w:tcPr>
          <w:p w14:paraId="0CFDB42D" w14:textId="77777777" w:rsidR="00524395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Additional / Nice-to-Have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 w14:paraId="7BF5D119" w14:textId="77777777" w:rsidR="00524395" w:rsidRDefault="0052439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24395" w14:paraId="75A12E9A" w14:textId="77777777">
        <w:trPr>
          <w:trHeight w:val="480"/>
        </w:trPr>
        <w:tc>
          <w:tcPr>
            <w:tcW w:w="4540" w:type="dxa"/>
          </w:tcPr>
          <w:p w14:paraId="2CCF2782" w14:textId="77777777" w:rsidR="00524395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Features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Tested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Verified</w:t>
            </w:r>
          </w:p>
        </w:tc>
        <w:tc>
          <w:tcPr>
            <w:tcW w:w="5780" w:type="dxa"/>
          </w:tcPr>
          <w:p w14:paraId="222B63D2" w14:textId="77777777" w:rsidR="00524395" w:rsidRDefault="00524395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385B671" w14:textId="77777777" w:rsidR="00524395" w:rsidRDefault="00524395">
      <w:pPr>
        <w:pStyle w:val="BodyText"/>
        <w:rPr>
          <w:rFonts w:ascii="Arial"/>
          <w:b/>
          <w:sz w:val="22"/>
        </w:rPr>
      </w:pPr>
    </w:p>
    <w:p w14:paraId="7BB4E77C" w14:textId="77777777" w:rsidR="00524395" w:rsidRDefault="00524395">
      <w:pPr>
        <w:pStyle w:val="BodyText"/>
        <w:spacing w:before="43"/>
        <w:rPr>
          <w:rFonts w:ascii="Arial"/>
          <w:b/>
          <w:sz w:val="22"/>
        </w:rPr>
      </w:pPr>
    </w:p>
    <w:p w14:paraId="66218977" w14:textId="77777777" w:rsidR="00524395" w:rsidRDefault="00000000">
      <w:pPr>
        <w:pStyle w:val="Heading2"/>
        <w:spacing w:after="38"/>
      </w:pPr>
      <w:bookmarkStart w:id="3" w:name="Feature_Category_Breakdown:_"/>
      <w:bookmarkEnd w:id="3"/>
      <w:r>
        <w:rPr>
          <w:rFonts w:ascii="Calibri" w:hAnsi="Calibri"/>
        </w:rPr>
        <w:t>Feature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Category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>Breakdown:</w:t>
      </w:r>
    </w:p>
    <w:tbl>
      <w:tblPr>
        <w:tblW w:w="0" w:type="auto"/>
        <w:tblInd w:w="92" w:type="dxa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2260"/>
        <w:gridCol w:w="5220"/>
      </w:tblGrid>
      <w:tr w:rsidR="00524395" w14:paraId="4672847C" w14:textId="77777777">
        <w:trPr>
          <w:trHeight w:val="600"/>
        </w:trPr>
        <w:tc>
          <w:tcPr>
            <w:tcW w:w="580" w:type="dxa"/>
            <w:shd w:val="clear" w:color="auto" w:fill="D9EAF7"/>
          </w:tcPr>
          <w:p w14:paraId="2FA3792A" w14:textId="77777777" w:rsidR="00524395" w:rsidRDefault="00000000">
            <w:pPr>
              <w:pStyle w:val="TableParagraph"/>
              <w:spacing w:before="124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  <w:shd w:val="clear" w:color="auto" w:fill="D9EAF7"/>
          </w:tcPr>
          <w:p w14:paraId="2D6C1F6B" w14:textId="77777777" w:rsidR="00524395" w:rsidRDefault="00000000">
            <w:pPr>
              <w:pStyle w:val="TableParagraph"/>
              <w:spacing w:before="124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2260" w:type="dxa"/>
            <w:shd w:val="clear" w:color="auto" w:fill="D9EAF7"/>
          </w:tcPr>
          <w:p w14:paraId="27FE1993" w14:textId="77777777" w:rsidR="00524395" w:rsidRDefault="00000000">
            <w:pPr>
              <w:pStyle w:val="TableParagraph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Features in </w:t>
            </w: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5220" w:type="dxa"/>
            <w:shd w:val="clear" w:color="auto" w:fill="D9EAF7"/>
          </w:tcPr>
          <w:p w14:paraId="5A27DDBD" w14:textId="77777777" w:rsidR="00524395" w:rsidRDefault="00000000">
            <w:pPr>
              <w:pStyle w:val="TableParagraph"/>
              <w:spacing w:before="124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Example </w:t>
            </w:r>
            <w:r>
              <w:rPr>
                <w:rFonts w:ascii="Arial"/>
                <w:b/>
                <w:spacing w:val="-2"/>
                <w:sz w:val="18"/>
              </w:rPr>
              <w:t>Features</w:t>
            </w:r>
          </w:p>
        </w:tc>
      </w:tr>
      <w:tr w:rsidR="00524395" w14:paraId="108101CC" w14:textId="77777777">
        <w:trPr>
          <w:trHeight w:val="619"/>
        </w:trPr>
        <w:tc>
          <w:tcPr>
            <w:tcW w:w="5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51674F" w14:textId="77777777" w:rsidR="00524395" w:rsidRDefault="00000000"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w="22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F50881" w14:textId="77777777" w:rsidR="00524395" w:rsidRDefault="00000000">
            <w:r>
              <w:rPr>
                <w:rFonts w:ascii="Calibri" w:hAnsi="Calibri"/>
                <w:sz w:val="17"/>
              </w:rPr>
              <w:t>User Interface (UI)</w:t>
            </w:r>
          </w:p>
        </w:tc>
        <w:tc>
          <w:tcPr>
            <w:tcW w:w="22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542FA8" w14:textId="77777777" w:rsidR="00524395" w:rsidRDefault="00000000"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w="52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B4FDFF" w14:textId="77777777" w:rsidR="00524395" w:rsidRDefault="00000000">
            <w:r>
              <w:rPr>
                <w:rFonts w:ascii="Calibri" w:hAnsi="Calibri"/>
                <w:sz w:val="17"/>
              </w:rPr>
              <w:t>User input form, document generation button, editable preview, HTML preview and download controls.</w:t>
            </w:r>
          </w:p>
        </w:tc>
      </w:tr>
      <w:tr w:rsidR="00524395" w14:paraId="4B3B8591" w14:textId="77777777">
        <w:trPr>
          <w:trHeight w:val="600"/>
        </w:trPr>
        <w:tc>
          <w:tcPr>
            <w:tcW w:w="5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2EA0A3" w14:textId="77777777" w:rsidR="00524395" w:rsidRDefault="00000000"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w="22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D56986" w14:textId="77777777" w:rsidR="00524395" w:rsidRDefault="00000000">
            <w:r>
              <w:rPr>
                <w:rFonts w:ascii="Calibri" w:hAnsi="Calibri"/>
                <w:sz w:val="17"/>
              </w:rPr>
              <w:t>Backend / Logic</w:t>
            </w:r>
          </w:p>
        </w:tc>
        <w:tc>
          <w:tcPr>
            <w:tcW w:w="22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3E317E" w14:textId="77777777" w:rsidR="00524395" w:rsidRDefault="00000000"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w="52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FD7342" w14:textId="77777777" w:rsidR="00524395" w:rsidRDefault="00000000">
            <w:r>
              <w:rPr>
                <w:rFonts w:ascii="Calibri" w:hAnsi="Calibri"/>
                <w:sz w:val="17"/>
              </w:rPr>
              <w:t>FastAPI application and document-generation request processing.</w:t>
            </w:r>
          </w:p>
        </w:tc>
      </w:tr>
      <w:tr w:rsidR="00524395" w14:paraId="640C038E" w14:textId="77777777">
        <w:trPr>
          <w:trHeight w:val="619"/>
        </w:trPr>
        <w:tc>
          <w:tcPr>
            <w:tcW w:w="5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7FD64E" w14:textId="77777777" w:rsidR="00524395" w:rsidRDefault="00000000"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w="22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4D44E1" w14:textId="77777777" w:rsidR="00524395" w:rsidRDefault="00000000">
            <w:r>
              <w:rPr>
                <w:rFonts w:ascii="Calibri" w:hAnsi="Calibri"/>
                <w:sz w:val="17"/>
              </w:rPr>
              <w:t>Database / Storage</w:t>
            </w:r>
          </w:p>
        </w:tc>
        <w:tc>
          <w:tcPr>
            <w:tcW w:w="22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583DB6" w14:textId="77777777" w:rsidR="00524395" w:rsidRDefault="00000000"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w="52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443E04" w14:textId="77777777" w:rsidR="00524395" w:rsidRDefault="00000000">
            <w:r>
              <w:rPr>
                <w:rFonts w:ascii="Calibri" w:hAnsi="Calibri"/>
                <w:sz w:val="17"/>
              </w:rPr>
              <w:t>No database/storage component is documented in the LegalEase project.</w:t>
            </w:r>
          </w:p>
        </w:tc>
      </w:tr>
      <w:tr w:rsidR="00524395" w14:paraId="0238A1A0" w14:textId="77777777">
        <w:trPr>
          <w:trHeight w:val="599"/>
        </w:trPr>
        <w:tc>
          <w:tcPr>
            <w:tcW w:w="5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F15233" w14:textId="77777777" w:rsidR="00524395" w:rsidRDefault="00000000"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w="22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EB52C8" w14:textId="77777777" w:rsidR="00524395" w:rsidRDefault="00000000">
            <w:r>
              <w:rPr>
                <w:rFonts w:ascii="Calibri" w:hAnsi="Calibri"/>
                <w:sz w:val="17"/>
              </w:rPr>
              <w:t>API / Integration</w:t>
            </w:r>
          </w:p>
        </w:tc>
        <w:tc>
          <w:tcPr>
            <w:tcW w:w="22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D39DD8" w14:textId="77777777" w:rsidR="00524395" w:rsidRDefault="00000000"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w="52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5B437C" w14:textId="77777777" w:rsidR="00524395" w:rsidRDefault="00000000">
            <w:r>
              <w:rPr>
                <w:rFonts w:ascii="Calibri" w:hAnsi="Calibri"/>
                <w:sz w:val="17"/>
              </w:rPr>
              <w:t>Gemini API integration and POST /generate endpoint.</w:t>
            </w:r>
          </w:p>
        </w:tc>
      </w:tr>
      <w:tr w:rsidR="00524395" w14:paraId="56D392D2" w14:textId="77777777">
        <w:trPr>
          <w:trHeight w:val="620"/>
        </w:trPr>
        <w:tc>
          <w:tcPr>
            <w:tcW w:w="5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9D25BB" w14:textId="77777777" w:rsidR="00524395" w:rsidRDefault="00000000"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w="22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BD6706" w14:textId="77777777" w:rsidR="00524395" w:rsidRDefault="00000000">
            <w:r>
              <w:rPr>
                <w:rFonts w:ascii="Calibri" w:hAnsi="Calibri"/>
                <w:sz w:val="17"/>
              </w:rPr>
              <w:t>Security / Authentication</w:t>
            </w:r>
          </w:p>
        </w:tc>
        <w:tc>
          <w:tcPr>
            <w:tcW w:w="22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261930" w14:textId="77777777" w:rsidR="00524395" w:rsidRDefault="00000000"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w="52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A10F44" w14:textId="77777777" w:rsidR="00524395" w:rsidRDefault="00000000">
            <w:r>
              <w:rPr>
                <w:rFonts w:ascii="Calibri" w:hAnsi="Calibri"/>
                <w:sz w:val="17"/>
              </w:rPr>
              <w:t>Gemini API key is configured through a .env environment file; user authentication is not documented.</w:t>
            </w:r>
          </w:p>
        </w:tc>
      </w:tr>
    </w:tbl>
    <w:p w14:paraId="0DB46A85" w14:textId="77777777" w:rsidR="008A2EB2" w:rsidRDefault="008A2EB2"/>
    <w:sectPr w:rsidR="008A2EB2">
      <w:type w:val="continuous"/>
      <w:pgSz w:w="11920" w:h="16840"/>
      <w:pgMar w:top="792" w:right="792" w:bottom="792" w:left="7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DE066" w14:textId="77777777" w:rsidR="008A2EB2" w:rsidRDefault="008A2EB2">
      <w:r>
        <w:separator/>
      </w:r>
    </w:p>
  </w:endnote>
  <w:endnote w:type="continuationSeparator" w:id="0">
    <w:p w14:paraId="199A6F7D" w14:textId="77777777" w:rsidR="008A2EB2" w:rsidRDefault="008A2E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B2A07" w14:textId="77777777" w:rsidR="00524395" w:rsidRDefault="00000000">
    <w:pPr>
      <w:jc w:val="center"/>
    </w:pPr>
    <w:r>
      <w:rPr>
        <w:rFonts w:ascii="Calibri" w:hAnsi="Calibri"/>
        <w:sz w:val="16"/>
      </w:rPr>
      <w:t>LegalEase AI | Team ID: SWTID-2026-3990 | 30 September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DA7B9" w14:textId="77777777" w:rsidR="008A2EB2" w:rsidRDefault="008A2EB2">
      <w:r>
        <w:separator/>
      </w:r>
    </w:p>
  </w:footnote>
  <w:footnote w:type="continuationSeparator" w:id="0">
    <w:p w14:paraId="6CED9805" w14:textId="77777777" w:rsidR="008A2EB2" w:rsidRDefault="008A2E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24395"/>
    <w:rsid w:val="001075AE"/>
    <w:rsid w:val="00524395"/>
    <w:rsid w:val="008A2EB2"/>
    <w:rsid w:val="00E83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8C6A4"/>
  <w15:docId w15:val="{B572A39D-6AAE-4E11-AB27-CD8C7EE6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397</Words>
  <Characters>2265</Characters>
  <Application>Microsoft Office Word</Application>
  <DocSecurity>0</DocSecurity>
  <Lines>18</Lines>
  <Paragraphs>5</Paragraphs>
  <ScaleCrop>false</ScaleCrop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cp:lastModifiedBy>BCA STUDEN.</cp:lastModifiedBy>
  <cp:revision>2</cp:revision>
  <dcterms:created xsi:type="dcterms:W3CDTF">2026-09-28T16:08:00Z</dcterms:created>
  <dcterms:modified xsi:type="dcterms:W3CDTF">2026-10-01T03:25:00Z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