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D7A30" w14:textId="07F3268D" w:rsidR="003B6120" w:rsidRDefault="003B6120" w:rsidP="00D313B8"/>
    <w:p w14:paraId="7F0B74C6" w14:textId="78A83841" w:rsidR="00D313B8" w:rsidRPr="003B6120" w:rsidRDefault="00D313B8" w:rsidP="003B6120">
      <w:pPr>
        <w:pStyle w:val="Heading1"/>
        <w:jc w:val="center"/>
      </w:pPr>
      <w:r w:rsidRPr="00D313B8">
        <w:t>Project Title: Bank Customer Insights</w:t>
      </w:r>
      <w:r>
        <w:t xml:space="preserve"> </w:t>
      </w:r>
      <w:r w:rsidRPr="00D313B8">
        <w:t>Analysis Dashboard</w:t>
      </w:r>
    </w:p>
    <w:p w14:paraId="758BCABC" w14:textId="0F294A2A" w:rsidR="00D313B8" w:rsidRPr="00D313B8" w:rsidRDefault="00D313B8" w:rsidP="00D313B8">
      <w:r w:rsidRPr="00D313B8">
        <w:t xml:space="preserve"> Presented by: Pooja </w:t>
      </w:r>
      <w:r w:rsidR="00E00D7E">
        <w:t>N</w:t>
      </w:r>
    </w:p>
    <w:p w14:paraId="48D72963" w14:textId="713973AD" w:rsidR="00D313B8" w:rsidRPr="003B6120" w:rsidRDefault="00000000" w:rsidP="00D313B8">
      <w:r>
        <w:pict w14:anchorId="38CC0F76">
          <v:rect id="_x0000_i1026" style="width:0;height:1.5pt" o:hralign="center" o:hrstd="t" o:hr="t" fillcolor="#a0a0a0" stroked="f"/>
        </w:pict>
      </w:r>
      <w:r w:rsidR="00D313B8" w:rsidRPr="00D313B8">
        <w:rPr>
          <w:b/>
          <w:bCs/>
        </w:rPr>
        <w:t xml:space="preserve"> Slide 1: Introduction </w:t>
      </w:r>
    </w:p>
    <w:p w14:paraId="31CD0FFC" w14:textId="4E4CD97F" w:rsidR="00D313B8" w:rsidRPr="00D313B8" w:rsidRDefault="00D313B8" w:rsidP="00D313B8">
      <w:r w:rsidRPr="00D313B8">
        <w:t xml:space="preserve">The main goal is to </w:t>
      </w:r>
      <w:r w:rsidR="003B6120" w:rsidRPr="00D313B8">
        <w:t>analyse</w:t>
      </w:r>
      <w:r w:rsidRPr="00D313B8">
        <w:t xml:space="preserve"> customer </w:t>
      </w:r>
      <w:r w:rsidR="003B6120" w:rsidRPr="00D313B8">
        <w:t>behaviour</w:t>
      </w:r>
      <w:r w:rsidRPr="00D313B8">
        <w:t>, transaction patterns, and fraud risks — helping the bank improve engagement, reduce risk, and increase revenue.</w:t>
      </w:r>
      <w:r w:rsidRPr="00D313B8">
        <w:br/>
        <w:t>We worked on this project together to build a data-driven dashboard that provides both customer insights and fraud detection intelligence.”</w:t>
      </w:r>
    </w:p>
    <w:p w14:paraId="22EAF2CB" w14:textId="77777777" w:rsidR="00D313B8" w:rsidRPr="00D313B8" w:rsidRDefault="00000000" w:rsidP="00D313B8">
      <w:r>
        <w:pict w14:anchorId="077A06B9">
          <v:rect id="_x0000_i1027" style="width:0;height:1.5pt" o:hralign="center" o:hrstd="t" o:hr="t" fillcolor="#a0a0a0" stroked="f"/>
        </w:pict>
      </w:r>
    </w:p>
    <w:p w14:paraId="4F6E5AF1" w14:textId="362D21D2" w:rsidR="00D313B8" w:rsidRPr="003B6120" w:rsidRDefault="00D313B8" w:rsidP="00D313B8">
      <w:pPr>
        <w:rPr>
          <w:b/>
          <w:bCs/>
        </w:rPr>
      </w:pPr>
      <w:r w:rsidRPr="00D313B8">
        <w:rPr>
          <w:b/>
          <w:bCs/>
        </w:rPr>
        <w:t xml:space="preserve"> PAGE 1: BANK CUSTOMER INSIGHTS ANALYSIS </w:t>
      </w:r>
      <w:r w:rsidRPr="00D313B8">
        <w:br/>
        <w:t>This page gives us a complete overview of the customer base.</w:t>
      </w:r>
      <w:r w:rsidRPr="00D313B8">
        <w:br/>
        <w:t>Let’s start with the key metrics.</w:t>
      </w:r>
    </w:p>
    <w:p w14:paraId="57A3A3A8" w14:textId="3C287B56" w:rsidR="00D313B8" w:rsidRPr="00D313B8" w:rsidRDefault="00D313B8" w:rsidP="00D313B8">
      <w:pPr>
        <w:rPr>
          <w:b/>
          <w:bCs/>
        </w:rPr>
      </w:pPr>
      <w:r w:rsidRPr="00D313B8">
        <w:rPr>
          <w:b/>
          <w:bCs/>
        </w:rPr>
        <w:t xml:space="preserve"> KPI Summary:</w:t>
      </w:r>
    </w:p>
    <w:p w14:paraId="3BCA4CEE" w14:textId="77777777" w:rsidR="00D313B8" w:rsidRPr="00D313B8" w:rsidRDefault="00D313B8" w:rsidP="00D313B8">
      <w:pPr>
        <w:numPr>
          <w:ilvl w:val="0"/>
          <w:numId w:val="1"/>
        </w:numPr>
      </w:pPr>
      <w:r w:rsidRPr="00D313B8">
        <w:rPr>
          <w:b/>
          <w:bCs/>
        </w:rPr>
        <w:t>Customer Count – 82.35K</w:t>
      </w:r>
      <w:r w:rsidRPr="00D313B8">
        <w:t xml:space="preserve"> → The bank has a strong customer base.</w:t>
      </w:r>
    </w:p>
    <w:p w14:paraId="5AF62BB0" w14:textId="77777777" w:rsidR="00D313B8" w:rsidRPr="00D313B8" w:rsidRDefault="00D313B8" w:rsidP="00D313B8">
      <w:pPr>
        <w:numPr>
          <w:ilvl w:val="0"/>
          <w:numId w:val="1"/>
        </w:numPr>
      </w:pPr>
      <w:r w:rsidRPr="00D313B8">
        <w:rPr>
          <w:b/>
          <w:bCs/>
        </w:rPr>
        <w:t>RFM Score – 16M</w:t>
      </w:r>
      <w:r w:rsidRPr="00D313B8">
        <w:t xml:space="preserve"> → Indicates loyal and high-value customers.</w:t>
      </w:r>
    </w:p>
    <w:p w14:paraId="3582C411" w14:textId="54EE66ED" w:rsidR="00D313B8" w:rsidRPr="00D313B8" w:rsidRDefault="00D313B8" w:rsidP="00D313B8">
      <w:pPr>
        <w:numPr>
          <w:ilvl w:val="0"/>
          <w:numId w:val="1"/>
        </w:numPr>
      </w:pPr>
      <w:r w:rsidRPr="00D313B8">
        <w:rPr>
          <w:b/>
          <w:bCs/>
        </w:rPr>
        <w:t>Transaction Count – 82K</w:t>
      </w:r>
      <w:r w:rsidRPr="00D313B8">
        <w:t xml:space="preserve"> → Shows steady engagement.</w:t>
      </w:r>
      <w:r w:rsidRPr="00D313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D313B8">
        <w:t>“Our 82K transactions show steady engagement — customers are regularly active, which reflects consistent trust and usage of the bank’s services.”</w:t>
      </w:r>
    </w:p>
    <w:p w14:paraId="30F6E7FD" w14:textId="74A88661" w:rsidR="00D313B8" w:rsidRPr="00D313B8" w:rsidRDefault="00D313B8" w:rsidP="00D313B8">
      <w:pPr>
        <w:ind w:left="720"/>
      </w:pPr>
    </w:p>
    <w:p w14:paraId="0B2EA1B7" w14:textId="77777777" w:rsidR="00D313B8" w:rsidRPr="00D313B8" w:rsidRDefault="00D313B8" w:rsidP="00D313B8">
      <w:pPr>
        <w:numPr>
          <w:ilvl w:val="0"/>
          <w:numId w:val="1"/>
        </w:numPr>
      </w:pPr>
      <w:r w:rsidRPr="00D313B8">
        <w:rPr>
          <w:b/>
          <w:bCs/>
        </w:rPr>
        <w:t>Gender Split:</w:t>
      </w:r>
      <w:r w:rsidRPr="00D313B8">
        <w:t xml:space="preserve"> 71% male, 29% female → Big opportunity to attract more female customers.</w:t>
      </w:r>
    </w:p>
    <w:p w14:paraId="16FEA3ED" w14:textId="77777777" w:rsidR="00D313B8" w:rsidRPr="00D313B8" w:rsidRDefault="00D313B8" w:rsidP="00D313B8">
      <w:pPr>
        <w:numPr>
          <w:ilvl w:val="0"/>
          <w:numId w:val="1"/>
        </w:numPr>
      </w:pPr>
      <w:r w:rsidRPr="00D313B8">
        <w:rPr>
          <w:b/>
          <w:bCs/>
        </w:rPr>
        <w:t>Revenue – ₹1.60M</w:t>
      </w:r>
      <w:r w:rsidRPr="00D313B8">
        <w:t xml:space="preserve"> → Shows current financial performance.</w:t>
      </w:r>
    </w:p>
    <w:p w14:paraId="41E388A6" w14:textId="18C2FB4E" w:rsidR="00D313B8" w:rsidRPr="00D313B8" w:rsidRDefault="00D313B8" w:rsidP="00D313B8">
      <w:r w:rsidRPr="00D313B8">
        <w:br/>
        <w:t>These KPIs tell us that the bank is doing well in customer retention but can improve gender balance and revenue growth.</w:t>
      </w:r>
    </w:p>
    <w:p w14:paraId="50FE2211" w14:textId="0B2F99B5" w:rsidR="00D313B8" w:rsidRPr="00D313B8" w:rsidRDefault="00D313B8" w:rsidP="00D313B8">
      <w:pPr>
        <w:rPr>
          <w:b/>
          <w:bCs/>
        </w:rPr>
      </w:pPr>
      <w:r w:rsidRPr="00D313B8">
        <w:rPr>
          <w:b/>
          <w:bCs/>
        </w:rPr>
        <w:t xml:space="preserve"> Visual Insights:</w:t>
      </w:r>
    </w:p>
    <w:p w14:paraId="406DD73E" w14:textId="77777777" w:rsidR="00D313B8" w:rsidRPr="00D313B8" w:rsidRDefault="00D313B8" w:rsidP="00D313B8">
      <w:pPr>
        <w:numPr>
          <w:ilvl w:val="0"/>
          <w:numId w:val="2"/>
        </w:numPr>
      </w:pPr>
      <w:r w:rsidRPr="00D313B8">
        <w:rPr>
          <w:b/>
          <w:bCs/>
        </w:rPr>
        <w:t>By Location:</w:t>
      </w:r>
      <w:r w:rsidRPr="00D313B8">
        <w:t xml:space="preserve"> Metro cities like Delhi, Mumbai, and Bengaluru dominate.</w:t>
      </w:r>
    </w:p>
    <w:p w14:paraId="50E74309" w14:textId="77777777" w:rsidR="00D313B8" w:rsidRPr="00D313B8" w:rsidRDefault="00D313B8" w:rsidP="00D313B8">
      <w:pPr>
        <w:numPr>
          <w:ilvl w:val="0"/>
          <w:numId w:val="2"/>
        </w:numPr>
      </w:pPr>
      <w:r w:rsidRPr="00D313B8">
        <w:rPr>
          <w:b/>
          <w:bCs/>
        </w:rPr>
        <w:t>By Age Group:</w:t>
      </w:r>
      <w:r w:rsidRPr="00D313B8">
        <w:t xml:space="preserve"> Customers aged </w:t>
      </w:r>
      <w:r w:rsidRPr="00D313B8">
        <w:rPr>
          <w:b/>
          <w:bCs/>
        </w:rPr>
        <w:t>26–35</w:t>
      </w:r>
      <w:r w:rsidRPr="00D313B8">
        <w:t xml:space="preserve"> contribute almost half the transactions — indicating strong digital usage.</w:t>
      </w:r>
    </w:p>
    <w:p w14:paraId="53037E1F" w14:textId="77777777" w:rsidR="00D313B8" w:rsidRPr="00D313B8" w:rsidRDefault="00D313B8" w:rsidP="00D313B8">
      <w:pPr>
        <w:numPr>
          <w:ilvl w:val="0"/>
          <w:numId w:val="2"/>
        </w:numPr>
      </w:pPr>
      <w:r w:rsidRPr="00D313B8">
        <w:rPr>
          <w:b/>
          <w:bCs/>
        </w:rPr>
        <w:lastRenderedPageBreak/>
        <w:t>By Month:</w:t>
      </w:r>
      <w:r w:rsidRPr="00D313B8">
        <w:t xml:space="preserve"> August had the highest transaction spike, possibly due to festivals or campaigns.</w:t>
      </w:r>
    </w:p>
    <w:p w14:paraId="480A3A89" w14:textId="77777777" w:rsidR="00D313B8" w:rsidRPr="00D313B8" w:rsidRDefault="00D313B8" w:rsidP="00D313B8">
      <w:r w:rsidRPr="00D313B8">
        <w:rPr>
          <w:rFonts w:ascii="Segoe UI Emoji" w:hAnsi="Segoe UI Emoji" w:cs="Segoe UI Emoji"/>
        </w:rPr>
        <w:t>✅</w:t>
      </w:r>
      <w:r w:rsidRPr="00D313B8">
        <w:t xml:space="preserve"> </w:t>
      </w:r>
      <w:r w:rsidRPr="00D313B8">
        <w:rPr>
          <w:b/>
          <w:bCs/>
        </w:rPr>
        <w:t>Solution &amp; Business Value:</w:t>
      </w:r>
    </w:p>
    <w:p w14:paraId="4B747A5A" w14:textId="77777777" w:rsidR="00D313B8" w:rsidRPr="00D313B8" w:rsidRDefault="00D313B8" w:rsidP="00D313B8">
      <w:pPr>
        <w:numPr>
          <w:ilvl w:val="0"/>
          <w:numId w:val="3"/>
        </w:numPr>
      </w:pPr>
      <w:r w:rsidRPr="00D313B8">
        <w:t>Focus marketing in metro cities.</w:t>
      </w:r>
    </w:p>
    <w:p w14:paraId="4E86ADB4" w14:textId="77777777" w:rsidR="00D313B8" w:rsidRPr="00D313B8" w:rsidRDefault="00D313B8" w:rsidP="00D313B8">
      <w:pPr>
        <w:numPr>
          <w:ilvl w:val="0"/>
          <w:numId w:val="3"/>
        </w:numPr>
      </w:pPr>
      <w:r w:rsidRPr="00D313B8">
        <w:t>Launch reward programs for the 26–35 age group.</w:t>
      </w:r>
    </w:p>
    <w:p w14:paraId="1FC2B885" w14:textId="16F9EB40" w:rsidR="00D313B8" w:rsidRPr="00D313B8" w:rsidRDefault="00D313B8" w:rsidP="00D313B8">
      <w:pPr>
        <w:numPr>
          <w:ilvl w:val="0"/>
          <w:numId w:val="3"/>
        </w:numPr>
      </w:pPr>
      <w:r w:rsidRPr="00D313B8">
        <w:t xml:space="preserve">Use monthly </w:t>
      </w:r>
      <w:r w:rsidR="00827966">
        <w:t xml:space="preserve">increasing </w:t>
      </w:r>
      <w:r w:rsidRPr="00D313B8">
        <w:t>to plan promotional campaigns.</w:t>
      </w:r>
    </w:p>
    <w:p w14:paraId="0C2D8FE6" w14:textId="77777777" w:rsidR="00D313B8" w:rsidRPr="00D313B8" w:rsidRDefault="00000000" w:rsidP="00D313B8">
      <w:r>
        <w:pict w14:anchorId="6F60AD6A">
          <v:rect id="_x0000_i1028" style="width:0;height:1.5pt" o:hralign="center" o:hrstd="t" o:hr="t" fillcolor="#a0a0a0" stroked="f"/>
        </w:pict>
      </w:r>
    </w:p>
    <w:p w14:paraId="064F1A73" w14:textId="77777777" w:rsidR="00827966" w:rsidRDefault="00827966" w:rsidP="00827966">
      <w:pPr>
        <w:rPr>
          <w:b/>
          <w:bCs/>
        </w:rPr>
      </w:pPr>
    </w:p>
    <w:p w14:paraId="25CF3705" w14:textId="3E0EECDF" w:rsidR="00827966" w:rsidRPr="00D313B8" w:rsidRDefault="00827966" w:rsidP="00827966">
      <w:pPr>
        <w:rPr>
          <w:b/>
          <w:bCs/>
        </w:rPr>
      </w:pPr>
      <w:r w:rsidRPr="00D313B8">
        <w:rPr>
          <w:b/>
          <w:bCs/>
        </w:rPr>
        <w:t xml:space="preserve"> PAGE </w:t>
      </w:r>
      <w:r w:rsidR="004F0CB9">
        <w:rPr>
          <w:b/>
          <w:bCs/>
        </w:rPr>
        <w:t>2</w:t>
      </w:r>
      <w:r w:rsidRPr="00D313B8">
        <w:rPr>
          <w:b/>
          <w:bCs/>
        </w:rPr>
        <w:t>: CUSTOMER AGGREGATION (2 minutes)</w:t>
      </w:r>
    </w:p>
    <w:p w14:paraId="197E90FD" w14:textId="459CBDA2" w:rsidR="00827966" w:rsidRPr="00D313B8" w:rsidRDefault="00827966" w:rsidP="00827966">
      <w:r w:rsidRPr="00D313B8">
        <w:br/>
        <w:t>This page focuses on spending and loyalty patterns.</w:t>
      </w:r>
    </w:p>
    <w:p w14:paraId="278CE90B" w14:textId="5DA20904" w:rsidR="00827966" w:rsidRPr="00D313B8" w:rsidRDefault="00827966" w:rsidP="00827966">
      <w:pPr>
        <w:rPr>
          <w:b/>
          <w:bCs/>
        </w:rPr>
      </w:pPr>
      <w:r w:rsidRPr="00D313B8">
        <w:rPr>
          <w:b/>
          <w:bCs/>
        </w:rPr>
        <w:t xml:space="preserve"> Insights:</w:t>
      </w:r>
    </w:p>
    <w:p w14:paraId="63D50823" w14:textId="77777777" w:rsidR="00827966" w:rsidRPr="00D313B8" w:rsidRDefault="00827966" w:rsidP="00827966">
      <w:pPr>
        <w:numPr>
          <w:ilvl w:val="0"/>
          <w:numId w:val="6"/>
        </w:numPr>
      </w:pPr>
      <w:r w:rsidRPr="00D313B8">
        <w:rPr>
          <w:b/>
          <w:bCs/>
        </w:rPr>
        <w:t>By Gender:</w:t>
      </w:r>
      <w:r w:rsidRPr="00D313B8">
        <w:t xml:space="preserve"> Males contribute </w:t>
      </w:r>
      <w:r w:rsidRPr="00D313B8">
        <w:rPr>
          <w:b/>
          <w:bCs/>
        </w:rPr>
        <w:t>70%</w:t>
      </w:r>
      <w:r w:rsidRPr="00D313B8">
        <w:t xml:space="preserve"> of total spending.</w:t>
      </w:r>
    </w:p>
    <w:p w14:paraId="7EA608F1" w14:textId="77777777" w:rsidR="00827966" w:rsidRPr="00D313B8" w:rsidRDefault="00827966" w:rsidP="00827966">
      <w:pPr>
        <w:numPr>
          <w:ilvl w:val="0"/>
          <w:numId w:val="6"/>
        </w:numPr>
      </w:pPr>
      <w:r w:rsidRPr="00D313B8">
        <w:rPr>
          <w:b/>
          <w:bCs/>
        </w:rPr>
        <w:t>By City:</w:t>
      </w:r>
      <w:r w:rsidRPr="00D313B8">
        <w:t xml:space="preserve"> Top cities are </w:t>
      </w:r>
      <w:r w:rsidRPr="00D313B8">
        <w:rPr>
          <w:b/>
          <w:bCs/>
        </w:rPr>
        <w:t>Mumbai (₹180M)</w:t>
      </w:r>
      <w:r w:rsidRPr="00D313B8">
        <w:t xml:space="preserve">, </w:t>
      </w:r>
      <w:r w:rsidRPr="00D313B8">
        <w:rPr>
          <w:b/>
          <w:bCs/>
        </w:rPr>
        <w:t>Delhi (₹129M)</w:t>
      </w:r>
      <w:r w:rsidRPr="00D313B8">
        <w:t xml:space="preserve">, and </w:t>
      </w:r>
      <w:r w:rsidRPr="00D313B8">
        <w:rPr>
          <w:b/>
          <w:bCs/>
        </w:rPr>
        <w:t>Bengaluru (₹120M)</w:t>
      </w:r>
      <w:r w:rsidRPr="00D313B8">
        <w:t>.</w:t>
      </w:r>
    </w:p>
    <w:p w14:paraId="42B20AC6" w14:textId="77777777" w:rsidR="00827966" w:rsidRPr="00D313B8" w:rsidRDefault="00827966" w:rsidP="00827966">
      <w:pPr>
        <w:numPr>
          <w:ilvl w:val="0"/>
          <w:numId w:val="6"/>
        </w:numPr>
      </w:pPr>
      <w:r w:rsidRPr="00D313B8">
        <w:rPr>
          <w:b/>
          <w:bCs/>
        </w:rPr>
        <w:t>Recency Table:</w:t>
      </w:r>
      <w:r w:rsidRPr="00D313B8">
        <w:t xml:space="preserve"> Customers who recently transacted are highly active — good targets for cross-selling.</w:t>
      </w:r>
    </w:p>
    <w:p w14:paraId="43542645" w14:textId="77777777" w:rsidR="00827966" w:rsidRPr="00D313B8" w:rsidRDefault="00827966" w:rsidP="00827966">
      <w:pPr>
        <w:numPr>
          <w:ilvl w:val="0"/>
          <w:numId w:val="6"/>
        </w:numPr>
      </w:pPr>
      <w:r w:rsidRPr="00D313B8">
        <w:rPr>
          <w:b/>
          <w:bCs/>
        </w:rPr>
        <w:t>Smaller Cities:</w:t>
      </w:r>
      <w:r w:rsidRPr="00D313B8">
        <w:t xml:space="preserve"> Asansol and Gandhinagar show steady engagement.</w:t>
      </w:r>
    </w:p>
    <w:p w14:paraId="0E4D04D4" w14:textId="1B0A4D7D" w:rsidR="00827966" w:rsidRPr="00D313B8" w:rsidRDefault="00827966" w:rsidP="00827966">
      <w:r w:rsidRPr="00D313B8">
        <w:br/>
        <w:t>This means smaller cities can be developed further through digital banking promotions.</w:t>
      </w:r>
    </w:p>
    <w:p w14:paraId="3BBEF1BD" w14:textId="48543D51" w:rsidR="00827966" w:rsidRPr="00D313B8" w:rsidRDefault="00827966" w:rsidP="00827966">
      <w:r w:rsidRPr="00D313B8">
        <w:t xml:space="preserve"> </w:t>
      </w:r>
      <w:r w:rsidRPr="00D313B8">
        <w:rPr>
          <w:b/>
          <w:bCs/>
        </w:rPr>
        <w:t>Solution &amp; Business Value:</w:t>
      </w:r>
    </w:p>
    <w:p w14:paraId="274CA665" w14:textId="77777777" w:rsidR="00827966" w:rsidRPr="00D313B8" w:rsidRDefault="00827966" w:rsidP="00827966">
      <w:pPr>
        <w:numPr>
          <w:ilvl w:val="0"/>
          <w:numId w:val="7"/>
        </w:numPr>
      </w:pPr>
      <w:r w:rsidRPr="00D313B8">
        <w:t>Promote loyalty offers in high-spending cities.</w:t>
      </w:r>
    </w:p>
    <w:p w14:paraId="42983626" w14:textId="77777777" w:rsidR="00827966" w:rsidRPr="00D313B8" w:rsidRDefault="00827966" w:rsidP="00827966">
      <w:pPr>
        <w:numPr>
          <w:ilvl w:val="0"/>
          <w:numId w:val="7"/>
        </w:numPr>
      </w:pPr>
      <w:r w:rsidRPr="00D313B8">
        <w:t>Build customer retention campaigns for recent and active users.</w:t>
      </w:r>
    </w:p>
    <w:p w14:paraId="64623841" w14:textId="77777777" w:rsidR="00827966" w:rsidRPr="00D313B8" w:rsidRDefault="00827966" w:rsidP="00827966">
      <w:pPr>
        <w:numPr>
          <w:ilvl w:val="0"/>
          <w:numId w:val="7"/>
        </w:numPr>
      </w:pPr>
      <w:r w:rsidRPr="00D313B8">
        <w:t>Expand marketing to smaller but growing cities.</w:t>
      </w:r>
    </w:p>
    <w:p w14:paraId="40BBFB48" w14:textId="2911766A" w:rsidR="00827966" w:rsidRPr="00D313B8" w:rsidRDefault="00000000" w:rsidP="00827966">
      <w:pPr>
        <w:rPr>
          <w:b/>
          <w:bCs/>
        </w:rPr>
      </w:pPr>
      <w:r>
        <w:pict w14:anchorId="23B65B09">
          <v:rect id="_x0000_i1029" style="width:0;height:1.5pt" o:hralign="center" o:hrstd="t" o:hr="t" fillcolor="#a0a0a0" stroked="f"/>
        </w:pict>
      </w:r>
      <w:r w:rsidR="00827966" w:rsidRPr="00D313B8">
        <w:rPr>
          <w:b/>
          <w:bCs/>
        </w:rPr>
        <w:t xml:space="preserve">PAGE </w:t>
      </w:r>
      <w:r w:rsidR="00304998">
        <w:rPr>
          <w:b/>
          <w:bCs/>
        </w:rPr>
        <w:t>3</w:t>
      </w:r>
      <w:r w:rsidR="00827966" w:rsidRPr="00D313B8">
        <w:rPr>
          <w:b/>
          <w:bCs/>
        </w:rPr>
        <w:t xml:space="preserve">: FRAUD ANALYSIS </w:t>
      </w:r>
    </w:p>
    <w:p w14:paraId="06A3DB64" w14:textId="75A31D3F" w:rsidR="00827966" w:rsidRPr="00D313B8" w:rsidRDefault="003B6120" w:rsidP="00827966">
      <w:r w:rsidRPr="00D313B8">
        <w:t xml:space="preserve"> </w:t>
      </w:r>
      <w:r w:rsidR="00827966" w:rsidRPr="00D313B8">
        <w:t>This section focuses on identifying fraud risk areas.</w:t>
      </w:r>
    </w:p>
    <w:p w14:paraId="572443D3" w14:textId="2C2FFEF1" w:rsidR="00827966" w:rsidRPr="00D313B8" w:rsidRDefault="00827966" w:rsidP="00827966">
      <w:pPr>
        <w:rPr>
          <w:b/>
          <w:bCs/>
        </w:rPr>
      </w:pPr>
      <w:r w:rsidRPr="00D313B8">
        <w:rPr>
          <w:b/>
          <w:bCs/>
        </w:rPr>
        <w:t xml:space="preserve"> Key Visuals:</w:t>
      </w:r>
    </w:p>
    <w:p w14:paraId="254ACDD8" w14:textId="77777777" w:rsidR="00827966" w:rsidRPr="00D313B8" w:rsidRDefault="00827966" w:rsidP="00827966">
      <w:pPr>
        <w:numPr>
          <w:ilvl w:val="0"/>
          <w:numId w:val="4"/>
        </w:numPr>
      </w:pPr>
      <w:r w:rsidRPr="00D313B8">
        <w:rPr>
          <w:b/>
          <w:bCs/>
        </w:rPr>
        <w:t>Map:</w:t>
      </w:r>
      <w:r w:rsidRPr="00D313B8">
        <w:t xml:space="preserve"> High-risk areas are </w:t>
      </w:r>
      <w:r w:rsidRPr="00D313B8">
        <w:rPr>
          <w:b/>
          <w:bCs/>
        </w:rPr>
        <w:t>Bengaluru, Mumbai, and Delhi</w:t>
      </w:r>
      <w:r w:rsidRPr="00D313B8">
        <w:t xml:space="preserve"> — because of high transaction volume.</w:t>
      </w:r>
    </w:p>
    <w:p w14:paraId="41C7A94A" w14:textId="77777777" w:rsidR="00827966" w:rsidRPr="00D313B8" w:rsidRDefault="00827966" w:rsidP="00827966">
      <w:pPr>
        <w:numPr>
          <w:ilvl w:val="0"/>
          <w:numId w:val="4"/>
        </w:numPr>
      </w:pPr>
      <w:r w:rsidRPr="00D313B8">
        <w:rPr>
          <w:b/>
          <w:bCs/>
        </w:rPr>
        <w:t>Daily Trend:</w:t>
      </w:r>
      <w:r w:rsidRPr="00D313B8">
        <w:t xml:space="preserve"> Fraud chances rise on weekends.</w:t>
      </w:r>
    </w:p>
    <w:p w14:paraId="23B66336" w14:textId="77777777" w:rsidR="00827966" w:rsidRPr="00D313B8" w:rsidRDefault="00827966" w:rsidP="00827966">
      <w:pPr>
        <w:numPr>
          <w:ilvl w:val="0"/>
          <w:numId w:val="4"/>
        </w:numPr>
      </w:pPr>
      <w:r w:rsidRPr="00D313B8">
        <w:rPr>
          <w:b/>
          <w:bCs/>
        </w:rPr>
        <w:lastRenderedPageBreak/>
        <w:t>Slicers:</w:t>
      </w:r>
      <w:r w:rsidRPr="00D313B8">
        <w:t xml:space="preserve"> Allow filtering by holiday, weekend, or normal days.</w:t>
      </w:r>
    </w:p>
    <w:p w14:paraId="2708D49A" w14:textId="2923D59B" w:rsidR="00827966" w:rsidRPr="00D313B8" w:rsidRDefault="00827966" w:rsidP="00827966">
      <w:r w:rsidRPr="00D313B8">
        <w:t>The map tooltip adds depth — showing total transaction amount, risk score, and number of customers when you hover on a city.</w:t>
      </w:r>
    </w:p>
    <w:p w14:paraId="18D0E473" w14:textId="1DF87DCD" w:rsidR="00827966" w:rsidRPr="00D313B8" w:rsidRDefault="00827966" w:rsidP="00827966">
      <w:r w:rsidRPr="00D313B8">
        <w:t xml:space="preserve"> </w:t>
      </w:r>
      <w:r w:rsidRPr="00D313B8">
        <w:rPr>
          <w:b/>
          <w:bCs/>
        </w:rPr>
        <w:t>Solution &amp; Business Value:</w:t>
      </w:r>
    </w:p>
    <w:p w14:paraId="20D8D4B7" w14:textId="77777777" w:rsidR="00827966" w:rsidRPr="00D313B8" w:rsidRDefault="00827966" w:rsidP="00827966">
      <w:pPr>
        <w:numPr>
          <w:ilvl w:val="0"/>
          <w:numId w:val="5"/>
        </w:numPr>
      </w:pPr>
      <w:r w:rsidRPr="00D313B8">
        <w:t>Increase fraud monitoring in top-risk cities.</w:t>
      </w:r>
    </w:p>
    <w:p w14:paraId="39652827" w14:textId="77777777" w:rsidR="00827966" w:rsidRPr="00D313B8" w:rsidRDefault="00827966" w:rsidP="00827966">
      <w:pPr>
        <w:numPr>
          <w:ilvl w:val="0"/>
          <w:numId w:val="5"/>
        </w:numPr>
      </w:pPr>
      <w:r w:rsidRPr="00D313B8">
        <w:t>Focus more on weekend transactions.</w:t>
      </w:r>
    </w:p>
    <w:p w14:paraId="11B03941" w14:textId="77777777" w:rsidR="00827966" w:rsidRDefault="00827966" w:rsidP="00827966">
      <w:pPr>
        <w:rPr>
          <w:rFonts w:ascii="Segoe UI Emoji" w:hAnsi="Segoe UI Emoji" w:cs="Segoe UI Emoji"/>
          <w:b/>
          <w:bCs/>
        </w:rPr>
      </w:pPr>
      <w:r w:rsidRPr="00D313B8">
        <w:t>Help fraud teams prioritize high-risk days and regions</w:t>
      </w:r>
      <w:r w:rsidRPr="00D313B8">
        <w:rPr>
          <w:rFonts w:ascii="Segoe UI Emoji" w:hAnsi="Segoe UI Emoji" w:cs="Segoe UI Emoji"/>
          <w:b/>
          <w:bCs/>
        </w:rPr>
        <w:t xml:space="preserve"> </w:t>
      </w:r>
    </w:p>
    <w:p w14:paraId="4A650FE7" w14:textId="7BAAB12B" w:rsidR="00D313B8" w:rsidRPr="00D313B8" w:rsidRDefault="00000000" w:rsidP="00D313B8">
      <w:r>
        <w:pict w14:anchorId="1B8FEE03">
          <v:rect id="_x0000_i1030" style="width:0;height:1.5pt" o:hralign="center" o:hrstd="t" o:hr="t" fillcolor="#a0a0a0" stroked="f"/>
        </w:pict>
      </w:r>
    </w:p>
    <w:p w14:paraId="4001C92E" w14:textId="6F76E1D4" w:rsidR="00D313B8" w:rsidRPr="003B6120" w:rsidRDefault="00D313B8" w:rsidP="00D313B8">
      <w:pPr>
        <w:rPr>
          <w:b/>
          <w:bCs/>
        </w:rPr>
      </w:pPr>
      <w:r w:rsidRPr="00D313B8">
        <w:rPr>
          <w:b/>
          <w:bCs/>
        </w:rPr>
        <w:t xml:space="preserve"> PAGE 4: RFM ANALYSIS (Recency, Frequency, Monetary) </w:t>
      </w:r>
      <w:r w:rsidRPr="00D313B8">
        <w:br/>
        <w:t xml:space="preserve">This is one of the most important pages — it segments customers based on </w:t>
      </w:r>
      <w:r w:rsidR="003B6120" w:rsidRPr="00D313B8">
        <w:t>behaviour</w:t>
      </w:r>
      <w:r w:rsidRPr="00D313B8">
        <w:t>.</w:t>
      </w:r>
    </w:p>
    <w:p w14:paraId="1F8FC0B4" w14:textId="3EC27FE5" w:rsidR="00D313B8" w:rsidRPr="00D313B8" w:rsidRDefault="00D313B8" w:rsidP="00D313B8">
      <w:pPr>
        <w:rPr>
          <w:b/>
          <w:bCs/>
        </w:rPr>
      </w:pPr>
      <w:r w:rsidRPr="00D313B8">
        <w:rPr>
          <w:b/>
          <w:bCs/>
        </w:rPr>
        <w:t xml:space="preserve"> Insights:</w:t>
      </w:r>
    </w:p>
    <w:p w14:paraId="68E08ECF" w14:textId="77777777" w:rsidR="00D313B8" w:rsidRPr="00D313B8" w:rsidRDefault="00D313B8" w:rsidP="00D313B8">
      <w:pPr>
        <w:numPr>
          <w:ilvl w:val="0"/>
          <w:numId w:val="8"/>
        </w:numPr>
      </w:pPr>
      <w:r w:rsidRPr="00D313B8">
        <w:t xml:space="preserve">The largest group is </w:t>
      </w:r>
      <w:r w:rsidRPr="00D313B8">
        <w:rPr>
          <w:b/>
          <w:bCs/>
        </w:rPr>
        <w:t>‘At Risk’ customers – 19K</w:t>
      </w:r>
      <w:r w:rsidRPr="00D313B8">
        <w:t>, who need re-engagement.</w:t>
      </w:r>
    </w:p>
    <w:p w14:paraId="09D377BD" w14:textId="77777777" w:rsidR="00D313B8" w:rsidRPr="00D313B8" w:rsidRDefault="00D313B8" w:rsidP="00D313B8">
      <w:pPr>
        <w:numPr>
          <w:ilvl w:val="0"/>
          <w:numId w:val="8"/>
        </w:numPr>
      </w:pPr>
      <w:r w:rsidRPr="00D313B8">
        <w:rPr>
          <w:b/>
          <w:bCs/>
        </w:rPr>
        <w:t>‘Champions’</w:t>
      </w:r>
      <w:r w:rsidRPr="00D313B8">
        <w:t xml:space="preserve"> and </w:t>
      </w:r>
      <w:r w:rsidRPr="00D313B8">
        <w:rPr>
          <w:b/>
          <w:bCs/>
        </w:rPr>
        <w:t>‘Elites’</w:t>
      </w:r>
      <w:r w:rsidRPr="00D313B8">
        <w:t xml:space="preserve"> are the top spenders — great for premium offers.</w:t>
      </w:r>
    </w:p>
    <w:p w14:paraId="10A54DA7" w14:textId="46B15406" w:rsidR="00D313B8" w:rsidRPr="00D313B8" w:rsidRDefault="00D313B8" w:rsidP="00D313B8">
      <w:r w:rsidRPr="00D313B8">
        <w:t xml:space="preserve"> </w:t>
      </w:r>
      <w:r w:rsidRPr="00D313B8">
        <w:rPr>
          <w:b/>
          <w:bCs/>
        </w:rPr>
        <w:t>Solution &amp; Business Value:</w:t>
      </w:r>
    </w:p>
    <w:p w14:paraId="30A0B7CA" w14:textId="77777777" w:rsidR="00D313B8" w:rsidRPr="00D313B8" w:rsidRDefault="00D313B8" w:rsidP="00D313B8">
      <w:pPr>
        <w:numPr>
          <w:ilvl w:val="0"/>
          <w:numId w:val="9"/>
        </w:numPr>
      </w:pPr>
      <w:r w:rsidRPr="00D313B8">
        <w:t>Use RFM segmentation for targeted campaigns.</w:t>
      </w:r>
    </w:p>
    <w:p w14:paraId="20B79C19" w14:textId="77777777" w:rsidR="00D313B8" w:rsidRPr="00D313B8" w:rsidRDefault="00D313B8" w:rsidP="00D313B8">
      <w:pPr>
        <w:numPr>
          <w:ilvl w:val="0"/>
          <w:numId w:val="9"/>
        </w:numPr>
      </w:pPr>
      <w:r w:rsidRPr="00D313B8">
        <w:t>Retain at-risk customers through personalized offers and communication.</w:t>
      </w:r>
    </w:p>
    <w:p w14:paraId="3EEC2B25" w14:textId="77777777" w:rsidR="00D313B8" w:rsidRPr="00D313B8" w:rsidRDefault="00000000" w:rsidP="00D313B8">
      <w:r>
        <w:pict w14:anchorId="66AC4BC8">
          <v:rect id="_x0000_i1031" style="width:0;height:1.5pt" o:hralign="center" o:hrstd="t" o:hr="t" fillcolor="#a0a0a0" stroked="f"/>
        </w:pict>
      </w:r>
    </w:p>
    <w:p w14:paraId="01A7965A" w14:textId="77777777" w:rsidR="003B6120" w:rsidRDefault="00D313B8" w:rsidP="00D313B8">
      <w:pPr>
        <w:rPr>
          <w:b/>
          <w:bCs/>
        </w:rPr>
      </w:pPr>
      <w:r w:rsidRPr="00D313B8">
        <w:rPr>
          <w:b/>
          <w:bCs/>
        </w:rPr>
        <w:t xml:space="preserve">PAGE 5: CITY TOOLTIP PAGE </w:t>
      </w:r>
    </w:p>
    <w:p w14:paraId="05AE9BC9" w14:textId="6B1437A5" w:rsidR="00D313B8" w:rsidRPr="003B6120" w:rsidRDefault="00D313B8" w:rsidP="00D313B8">
      <w:pPr>
        <w:rPr>
          <w:b/>
          <w:bCs/>
        </w:rPr>
      </w:pPr>
      <w:r w:rsidRPr="00D313B8">
        <w:br/>
        <w:t>This page is a tooltip popup — when you hover on a city in the fraud map, it shows key data like total transaction amount and average risk score.</w:t>
      </w:r>
      <w:r w:rsidRPr="00D313B8">
        <w:br/>
        <w:t>It keeps the report clean while providing rich details.</w:t>
      </w:r>
    </w:p>
    <w:p w14:paraId="169B2E76" w14:textId="36CE21C1" w:rsidR="00D313B8" w:rsidRPr="00D313B8" w:rsidRDefault="00D313B8" w:rsidP="00D313B8">
      <w:r w:rsidRPr="00D313B8">
        <w:rPr>
          <w:b/>
          <w:bCs/>
        </w:rPr>
        <w:t>Solution &amp; Business Value:</w:t>
      </w:r>
    </w:p>
    <w:p w14:paraId="5A52206F" w14:textId="77777777" w:rsidR="00D313B8" w:rsidRPr="00D313B8" w:rsidRDefault="00D313B8" w:rsidP="00D313B8">
      <w:pPr>
        <w:numPr>
          <w:ilvl w:val="0"/>
          <w:numId w:val="10"/>
        </w:numPr>
      </w:pPr>
      <w:r w:rsidRPr="00D313B8">
        <w:t>Gives instant city-level insights.</w:t>
      </w:r>
    </w:p>
    <w:p w14:paraId="1BB32BAD" w14:textId="77777777" w:rsidR="00D313B8" w:rsidRPr="00D313B8" w:rsidRDefault="00D313B8" w:rsidP="00D313B8">
      <w:pPr>
        <w:numPr>
          <w:ilvl w:val="0"/>
          <w:numId w:val="10"/>
        </w:numPr>
      </w:pPr>
      <w:r w:rsidRPr="00D313B8">
        <w:t>Helps decision-makers explore without clutter.</w:t>
      </w:r>
    </w:p>
    <w:p w14:paraId="28007265" w14:textId="00C08C70" w:rsidR="00D313B8" w:rsidRPr="003B6120" w:rsidRDefault="00D313B8" w:rsidP="003B6120">
      <w:pPr>
        <w:pStyle w:val="ListParagraph"/>
        <w:numPr>
          <w:ilvl w:val="0"/>
          <w:numId w:val="13"/>
        </w:numPr>
      </w:pPr>
      <w:r w:rsidRPr="003B6120">
        <w:rPr>
          <w:b/>
          <w:bCs/>
        </w:rPr>
        <w:t xml:space="preserve">PAGE 6: SUMMARY INSIGHTS </w:t>
      </w:r>
      <w:r w:rsidRPr="00D313B8">
        <w:br/>
        <w:t>This final page uses DAX for dynamic titles — for example:</w:t>
      </w:r>
      <w:r w:rsidRPr="00D313B8">
        <w:br/>
        <w:t>Top Performing City: Mumbai | Total Revenue: ₹1.60M.</w:t>
      </w:r>
      <w:r w:rsidRPr="00D313B8">
        <w:br/>
        <w:t>It updates automatically when slicers change, giving a real-time executive summary.</w:t>
      </w:r>
    </w:p>
    <w:p w14:paraId="3431585F" w14:textId="586F6B08" w:rsidR="00D313B8" w:rsidRPr="00D313B8" w:rsidRDefault="00D313B8" w:rsidP="003B6120">
      <w:pPr>
        <w:ind w:left="360"/>
      </w:pPr>
      <w:r w:rsidRPr="00D313B8">
        <w:t xml:space="preserve"> </w:t>
      </w:r>
      <w:r w:rsidRPr="003B6120">
        <w:rPr>
          <w:b/>
          <w:bCs/>
        </w:rPr>
        <w:t>Business Value:</w:t>
      </w:r>
    </w:p>
    <w:p w14:paraId="6417F985" w14:textId="77777777" w:rsidR="00D313B8" w:rsidRPr="00D313B8" w:rsidRDefault="00D313B8" w:rsidP="00D313B8">
      <w:pPr>
        <w:numPr>
          <w:ilvl w:val="0"/>
          <w:numId w:val="11"/>
        </w:numPr>
      </w:pPr>
      <w:r w:rsidRPr="00D313B8">
        <w:lastRenderedPageBreak/>
        <w:t>Provides top metrics instantly.</w:t>
      </w:r>
    </w:p>
    <w:p w14:paraId="06CC4853" w14:textId="77777777" w:rsidR="00D313B8" w:rsidRPr="00D313B8" w:rsidRDefault="00D313B8" w:rsidP="00D313B8">
      <w:pPr>
        <w:numPr>
          <w:ilvl w:val="0"/>
          <w:numId w:val="11"/>
        </w:numPr>
      </w:pPr>
      <w:r w:rsidRPr="00D313B8">
        <w:t>Great for management-level reporting.</w:t>
      </w:r>
    </w:p>
    <w:p w14:paraId="65FF45EE" w14:textId="77777777" w:rsidR="00D313B8" w:rsidRPr="00D313B8" w:rsidRDefault="00000000" w:rsidP="00D313B8">
      <w:r>
        <w:pict w14:anchorId="1F796D85">
          <v:rect id="_x0000_i1032" style="width:0;height:1.5pt" o:hralign="center" o:hrstd="t" o:hr="t" fillcolor="#a0a0a0" stroked="f"/>
        </w:pict>
      </w:r>
    </w:p>
    <w:p w14:paraId="3B545B98" w14:textId="3FC9DF54" w:rsidR="00D313B8" w:rsidRPr="003B6120" w:rsidRDefault="00D313B8" w:rsidP="00D313B8">
      <w:pPr>
        <w:rPr>
          <w:b/>
          <w:bCs/>
        </w:rPr>
      </w:pPr>
      <w:r w:rsidRPr="00D313B8">
        <w:rPr>
          <w:b/>
          <w:bCs/>
        </w:rPr>
        <w:t xml:space="preserve"> Final</w:t>
      </w:r>
      <w:r w:rsidR="003B6120">
        <w:rPr>
          <w:b/>
          <w:bCs/>
        </w:rPr>
        <w:t xml:space="preserve"> conclusion </w:t>
      </w:r>
      <w:r w:rsidRPr="00D313B8">
        <w:br/>
        <w:t>Our analysis highlights five key recommendations for the bank</w:t>
      </w:r>
    </w:p>
    <w:p w14:paraId="2E4AAE56" w14:textId="77777777" w:rsidR="00D313B8" w:rsidRPr="00D313B8" w:rsidRDefault="00D313B8" w:rsidP="00D313B8">
      <w:pPr>
        <w:numPr>
          <w:ilvl w:val="0"/>
          <w:numId w:val="12"/>
        </w:numPr>
      </w:pPr>
      <w:r w:rsidRPr="00D313B8">
        <w:t>Focus marketing in metro cities like Mumbai, Delhi, and Bengaluru.</w:t>
      </w:r>
    </w:p>
    <w:p w14:paraId="020EE41A" w14:textId="77777777" w:rsidR="00D313B8" w:rsidRPr="00D313B8" w:rsidRDefault="00D313B8" w:rsidP="00D313B8">
      <w:pPr>
        <w:numPr>
          <w:ilvl w:val="0"/>
          <w:numId w:val="12"/>
        </w:numPr>
      </w:pPr>
      <w:r w:rsidRPr="00D313B8">
        <w:t>Strengthen fraud alerts during weekends.</w:t>
      </w:r>
    </w:p>
    <w:p w14:paraId="1051582B" w14:textId="77777777" w:rsidR="00D313B8" w:rsidRPr="00D313B8" w:rsidRDefault="00D313B8" w:rsidP="00D313B8">
      <w:pPr>
        <w:numPr>
          <w:ilvl w:val="0"/>
          <w:numId w:val="12"/>
        </w:numPr>
      </w:pPr>
      <w:r w:rsidRPr="00D313B8">
        <w:t>Reconnect with ‘At-Risk’ customers using personalized engagement.</w:t>
      </w:r>
    </w:p>
    <w:p w14:paraId="1BB02F3C" w14:textId="77777777" w:rsidR="00D313B8" w:rsidRPr="00D313B8" w:rsidRDefault="00D313B8" w:rsidP="00D313B8">
      <w:pPr>
        <w:numPr>
          <w:ilvl w:val="0"/>
          <w:numId w:val="12"/>
        </w:numPr>
      </w:pPr>
      <w:r w:rsidRPr="00D313B8">
        <w:t>Encourage digital banking among 26–35-year-olds.</w:t>
      </w:r>
    </w:p>
    <w:p w14:paraId="5110D176" w14:textId="77777777" w:rsidR="00D313B8" w:rsidRPr="00D313B8" w:rsidRDefault="00D313B8" w:rsidP="00D313B8">
      <w:pPr>
        <w:numPr>
          <w:ilvl w:val="0"/>
          <w:numId w:val="12"/>
        </w:numPr>
      </w:pPr>
      <w:r w:rsidRPr="00D313B8">
        <w:t>Use RFM segmentation for loyalty and premium offers.</w:t>
      </w:r>
    </w:p>
    <w:p w14:paraId="0D406C58" w14:textId="32A9D309" w:rsidR="00D313B8" w:rsidRPr="00D313B8" w:rsidRDefault="00D313B8" w:rsidP="00D313B8">
      <w:r w:rsidRPr="00D313B8">
        <w:br/>
        <w:t xml:space="preserve">In conclusion, our dashboard provides a complete view of customer </w:t>
      </w:r>
      <w:r w:rsidR="003B6120" w:rsidRPr="00D313B8">
        <w:t>behaviour</w:t>
      </w:r>
      <w:r w:rsidRPr="00D313B8">
        <w:t>, revenue trends, and fraud risk — enabling smarter business and operational decisions.</w:t>
      </w:r>
    </w:p>
    <w:p w14:paraId="7B892297" w14:textId="77777777" w:rsidR="00D313B8" w:rsidRPr="00D313B8" w:rsidRDefault="00000000" w:rsidP="00D313B8">
      <w:r>
        <w:pict w14:anchorId="106B4A3B">
          <v:rect id="_x0000_i1033" style="width:0;height:1.5pt" o:hralign="center" o:hrstd="t" o:hr="t" fillcolor="#a0a0a0" stroked="f"/>
        </w:pict>
      </w:r>
    </w:p>
    <w:p w14:paraId="326978A1" w14:textId="77777777" w:rsidR="00D313B8" w:rsidRDefault="00D313B8"/>
    <w:sectPr w:rsidR="00D313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4" style="width:0;height:1.5pt" o:hralign="center" o:bullet="t" o:hrstd="t" o:hr="t" fillcolor="#a0a0a0" stroked="f"/>
    </w:pict>
  </w:numPicBullet>
  <w:abstractNum w:abstractNumId="0" w15:restartNumberingAfterBreak="0">
    <w:nsid w:val="05F11C3A"/>
    <w:multiLevelType w:val="multilevel"/>
    <w:tmpl w:val="3700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F5BE9"/>
    <w:multiLevelType w:val="multilevel"/>
    <w:tmpl w:val="6DD4D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103FA"/>
    <w:multiLevelType w:val="multilevel"/>
    <w:tmpl w:val="5520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27112D"/>
    <w:multiLevelType w:val="multilevel"/>
    <w:tmpl w:val="3192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C10C88"/>
    <w:multiLevelType w:val="multilevel"/>
    <w:tmpl w:val="E5F6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FA0A39"/>
    <w:multiLevelType w:val="multilevel"/>
    <w:tmpl w:val="AC40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C83168"/>
    <w:multiLevelType w:val="hybridMultilevel"/>
    <w:tmpl w:val="5FCC7A52"/>
    <w:lvl w:ilvl="0" w:tplc="0936B86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622647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518FDE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EB0CEE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D2F20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CB6C1A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190190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700C08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DCCD9B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4B2D4BFD"/>
    <w:multiLevelType w:val="multilevel"/>
    <w:tmpl w:val="BA08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A22EA3"/>
    <w:multiLevelType w:val="multilevel"/>
    <w:tmpl w:val="BDEC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A45EE9"/>
    <w:multiLevelType w:val="multilevel"/>
    <w:tmpl w:val="B3A2D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1673DA"/>
    <w:multiLevelType w:val="multilevel"/>
    <w:tmpl w:val="7BAE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4331C1"/>
    <w:multiLevelType w:val="multilevel"/>
    <w:tmpl w:val="013E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2A2010"/>
    <w:multiLevelType w:val="multilevel"/>
    <w:tmpl w:val="8C90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6996885">
    <w:abstractNumId w:val="5"/>
  </w:num>
  <w:num w:numId="2" w16cid:durableId="608197160">
    <w:abstractNumId w:val="3"/>
  </w:num>
  <w:num w:numId="3" w16cid:durableId="1310675444">
    <w:abstractNumId w:val="12"/>
  </w:num>
  <w:num w:numId="4" w16cid:durableId="1776516545">
    <w:abstractNumId w:val="7"/>
  </w:num>
  <w:num w:numId="5" w16cid:durableId="1519461177">
    <w:abstractNumId w:val="2"/>
  </w:num>
  <w:num w:numId="6" w16cid:durableId="277489458">
    <w:abstractNumId w:val="10"/>
  </w:num>
  <w:num w:numId="7" w16cid:durableId="162090543">
    <w:abstractNumId w:val="11"/>
  </w:num>
  <w:num w:numId="8" w16cid:durableId="243540460">
    <w:abstractNumId w:val="4"/>
  </w:num>
  <w:num w:numId="9" w16cid:durableId="840125510">
    <w:abstractNumId w:val="1"/>
  </w:num>
  <w:num w:numId="10" w16cid:durableId="1206063725">
    <w:abstractNumId w:val="8"/>
  </w:num>
  <w:num w:numId="11" w16cid:durableId="1386677593">
    <w:abstractNumId w:val="0"/>
  </w:num>
  <w:num w:numId="12" w16cid:durableId="73401855">
    <w:abstractNumId w:val="9"/>
  </w:num>
  <w:num w:numId="13" w16cid:durableId="3699607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3B8"/>
    <w:rsid w:val="00081CA9"/>
    <w:rsid w:val="00304998"/>
    <w:rsid w:val="003B6120"/>
    <w:rsid w:val="004F0CB9"/>
    <w:rsid w:val="007E668F"/>
    <w:rsid w:val="00827966"/>
    <w:rsid w:val="00AD3888"/>
    <w:rsid w:val="00C03715"/>
    <w:rsid w:val="00D313B8"/>
    <w:rsid w:val="00E00D7E"/>
    <w:rsid w:val="00FA2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7DBD6"/>
  <w15:chartTrackingRefBased/>
  <w15:docId w15:val="{8232C8D1-B598-4F36-8DAD-F2DAA84FA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3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3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3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3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3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3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3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3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3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3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3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3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3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3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3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3B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313B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668</Words>
  <Characters>3811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N</dc:creator>
  <cp:keywords/>
  <dc:description/>
  <cp:lastModifiedBy>Pooja N</cp:lastModifiedBy>
  <cp:revision>2</cp:revision>
  <dcterms:created xsi:type="dcterms:W3CDTF">2025-11-09T05:33:00Z</dcterms:created>
  <dcterms:modified xsi:type="dcterms:W3CDTF">2025-11-09T05:33:00Z</dcterms:modified>
</cp:coreProperties>
</file>