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095FB" w14:textId="77777777" w:rsidR="00F37955" w:rsidRPr="008B30A9" w:rsidRDefault="00F37955" w:rsidP="00F3795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B30A9">
        <w:rPr>
          <w:sz w:val="32"/>
          <w:szCs w:val="32"/>
        </w:rPr>
        <w:t>Introduction</w:t>
      </w:r>
    </w:p>
    <w:p w14:paraId="4BE68E22" w14:textId="77777777" w:rsidR="00F37955" w:rsidRDefault="00F37955" w:rsidP="00F37955">
      <w:pPr>
        <w:pStyle w:val="ListParagraph"/>
        <w:ind w:left="360"/>
        <w:rPr>
          <w:sz w:val="28"/>
          <w:szCs w:val="28"/>
        </w:rPr>
      </w:pPr>
    </w:p>
    <w:p w14:paraId="66E780EC" w14:textId="77777777" w:rsidR="00F37955" w:rsidRDefault="00F37955" w:rsidP="00F37955">
      <w:pPr>
        <w:pStyle w:val="ListParagraph"/>
        <w:ind w:left="0"/>
      </w:pPr>
      <w:r>
        <w:t xml:space="preserve">This project is created to give recommendation on most profitable area to setup a fine dining restaurant.  </w:t>
      </w:r>
    </w:p>
    <w:p w14:paraId="5A49BE04" w14:textId="77777777" w:rsidR="00F37955" w:rsidRDefault="00F37955" w:rsidP="00F37955">
      <w:pPr>
        <w:pStyle w:val="ListParagraph"/>
        <w:ind w:left="360"/>
        <w:rPr>
          <w:sz w:val="28"/>
          <w:szCs w:val="28"/>
        </w:rPr>
      </w:pPr>
    </w:p>
    <w:p w14:paraId="5A0B88F3" w14:textId="77777777" w:rsidR="00F37955" w:rsidRPr="008B30A9" w:rsidRDefault="00F37955" w:rsidP="00F3795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B30A9">
        <w:rPr>
          <w:sz w:val="28"/>
          <w:szCs w:val="28"/>
        </w:rPr>
        <w:t>Problem Definition:</w:t>
      </w:r>
    </w:p>
    <w:p w14:paraId="0791C8E5" w14:textId="77777777" w:rsidR="00F37955" w:rsidRDefault="00F37955" w:rsidP="00F37955">
      <w:pPr>
        <w:ind w:left="360"/>
      </w:pPr>
      <w:r>
        <w:t xml:space="preserve">Restaurants open and shut down, people lose thousands or </w:t>
      </w:r>
      <w:proofErr w:type="gramStart"/>
      <w:r>
        <w:t>millions</w:t>
      </w:r>
      <w:proofErr w:type="gramEnd"/>
      <w:r>
        <w:t xml:space="preserve"> dollars of their investments due to a wrong location selections of the restaurants. A person could have a great concept in mind, best cook and floor staff money could buy but his/her restaurants could still fail if the location is not selected with care. </w:t>
      </w:r>
    </w:p>
    <w:p w14:paraId="7ED49AE8" w14:textId="77777777" w:rsidR="00F37955" w:rsidRDefault="00F37955" w:rsidP="00F37955">
      <w:pPr>
        <w:ind w:left="360"/>
      </w:pPr>
      <w:r>
        <w:t xml:space="preserve">In today’s world customer is the king.  The disposable income of any household is at an </w:t>
      </w:r>
      <w:proofErr w:type="spellStart"/>
      <w:r>
        <w:t>all time</w:t>
      </w:r>
      <w:proofErr w:type="spellEnd"/>
      <w:r>
        <w:t xml:space="preserve"> high. Today’s consumer has a high appetite to spend money for the right kind of goods and services. It is the restaurant </w:t>
      </w:r>
      <w:proofErr w:type="gramStart"/>
      <w:r>
        <w:t>owners  responsibility</w:t>
      </w:r>
      <w:proofErr w:type="gramEnd"/>
      <w:r>
        <w:t xml:space="preserve">  to make the restaurant accessible to the right kind of customer to ensure the success of a restaurant. </w:t>
      </w:r>
    </w:p>
    <w:p w14:paraId="3D47AC72" w14:textId="77777777" w:rsidR="00F37955" w:rsidRDefault="00F37955" w:rsidP="00F37955">
      <w:pPr>
        <w:ind w:left="360"/>
      </w:pPr>
      <w:r>
        <w:t xml:space="preserve">A fantastic restaurant in a wrong location will fail to attract the right kind of customers and/or create the right image perception and thus not sustain. </w:t>
      </w:r>
    </w:p>
    <w:p w14:paraId="01AF5621" w14:textId="77777777" w:rsidR="00F37955" w:rsidRDefault="00F37955" w:rsidP="00F37955">
      <w:pPr>
        <w:ind w:left="360"/>
      </w:pPr>
      <w:r>
        <w:t>Given the problem statement, now an entrepreneur with decent amount of capital to invest wants to setup a Spanish fine dining restaurant in Chicago. He wants to identify a location which would be most suitable for his business.</w:t>
      </w:r>
    </w:p>
    <w:p w14:paraId="3E87D2C1" w14:textId="77777777" w:rsidR="00F37955" w:rsidRDefault="00F37955" w:rsidP="00F37955"/>
    <w:p w14:paraId="7BAD1ABE" w14:textId="77777777" w:rsidR="00F37955" w:rsidRPr="009F6901" w:rsidRDefault="00F37955" w:rsidP="00F3795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F6901">
        <w:rPr>
          <w:sz w:val="28"/>
          <w:szCs w:val="28"/>
        </w:rPr>
        <w:t>Background:</w:t>
      </w:r>
    </w:p>
    <w:p w14:paraId="3AE7D9B1" w14:textId="77777777" w:rsidR="00F37955" w:rsidRDefault="00F37955" w:rsidP="00F37955">
      <w:pPr>
        <w:ind w:left="360"/>
      </w:pPr>
      <w:r>
        <w:t>To identify an area which would be suitable for a fine dining Spanish restaurant we need to evaluate the selected area on the following aspects:</w:t>
      </w:r>
    </w:p>
    <w:p w14:paraId="6B974014" w14:textId="77777777" w:rsidR="00F37955" w:rsidRDefault="00F37955" w:rsidP="00F37955">
      <w:pPr>
        <w:pStyle w:val="ListParagraph"/>
        <w:numPr>
          <w:ilvl w:val="0"/>
          <w:numId w:val="1"/>
        </w:numPr>
        <w:ind w:left="1124"/>
      </w:pPr>
      <w:r>
        <w:t>High spendable income: Identify areas with high income families.</w:t>
      </w:r>
    </w:p>
    <w:p w14:paraId="248224DF" w14:textId="77777777" w:rsidR="00F37955" w:rsidRDefault="00F37955" w:rsidP="00F37955">
      <w:pPr>
        <w:pStyle w:val="ListParagraph"/>
        <w:numPr>
          <w:ilvl w:val="0"/>
          <w:numId w:val="1"/>
        </w:numPr>
        <w:ind w:left="1124"/>
      </w:pPr>
      <w:r>
        <w:t>Population age: People with age between 18-64 years are more likely to go to fine dining restaurants.</w:t>
      </w:r>
    </w:p>
    <w:p w14:paraId="2FCD3E2D" w14:textId="77777777" w:rsidR="00F37955" w:rsidRDefault="00F37955" w:rsidP="00F37955">
      <w:pPr>
        <w:pStyle w:val="ListParagraph"/>
        <w:numPr>
          <w:ilvl w:val="0"/>
          <w:numId w:val="1"/>
        </w:numPr>
        <w:ind w:left="1124"/>
      </w:pPr>
      <w:r>
        <w:t xml:space="preserve">Literacy rate: People with high level of education are more likely to be aware about availability of various cuisines. </w:t>
      </w:r>
    </w:p>
    <w:p w14:paraId="6FD722E8" w14:textId="77777777" w:rsidR="00F37955" w:rsidRDefault="00F37955" w:rsidP="00F37955">
      <w:pPr>
        <w:pStyle w:val="ListParagraph"/>
        <w:numPr>
          <w:ilvl w:val="0"/>
          <w:numId w:val="1"/>
        </w:numPr>
        <w:ind w:left="1124"/>
      </w:pPr>
      <w:r>
        <w:t xml:space="preserve">Population Lifestyle: Area with the people who have the ability and desire to finer things in life. This can be judged if it </w:t>
      </w:r>
      <w:proofErr w:type="gramStart"/>
      <w:r>
        <w:t>have</w:t>
      </w:r>
      <w:proofErr w:type="gramEnd"/>
      <w:r>
        <w:t xml:space="preserve"> places like other specialty restaurants, boutique stores, health and fitness centers, yoga studios, etc.</w:t>
      </w:r>
    </w:p>
    <w:p w14:paraId="2B6300F7" w14:textId="77777777" w:rsidR="00F37955" w:rsidRDefault="00F37955" w:rsidP="00F37955">
      <w:pPr>
        <w:pStyle w:val="ListParagraph"/>
        <w:ind w:left="764"/>
      </w:pPr>
    </w:p>
    <w:p w14:paraId="1028BFC0" w14:textId="77777777" w:rsidR="00F37955" w:rsidRPr="00C177E1" w:rsidRDefault="00F37955" w:rsidP="00F3795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177E1">
        <w:rPr>
          <w:sz w:val="28"/>
          <w:szCs w:val="28"/>
        </w:rPr>
        <w:t xml:space="preserve">Interest </w:t>
      </w:r>
    </w:p>
    <w:p w14:paraId="0650EF30" w14:textId="77777777" w:rsidR="00F37955" w:rsidRDefault="00F37955" w:rsidP="00F37955">
      <w:pPr>
        <w:ind w:left="360"/>
      </w:pPr>
      <w:r w:rsidRPr="000F063B">
        <w:t xml:space="preserve">Any </w:t>
      </w:r>
      <w:r>
        <w:t>entrepreneur wanting to open a fine dining restaurant in Chicago. Currently the project is limited to Chicago. A similar study can be done for any location using the same steps</w:t>
      </w:r>
    </w:p>
    <w:p w14:paraId="09BE595B" w14:textId="77777777" w:rsidR="00E06A2C" w:rsidRDefault="00E06A2C">
      <w:bookmarkStart w:id="0" w:name="_GoBack"/>
      <w:bookmarkEnd w:id="0"/>
    </w:p>
    <w:sectPr w:rsidR="00E06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2D6F"/>
    <w:multiLevelType w:val="hybridMultilevel"/>
    <w:tmpl w:val="5B6E14D0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" w15:restartNumberingAfterBreak="0">
    <w:nsid w:val="0B323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55"/>
    <w:rsid w:val="00E06A2C"/>
    <w:rsid w:val="00F3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E444"/>
  <w15:chartTrackingRefBased/>
  <w15:docId w15:val="{1CA46DE9-D80C-4227-B22D-3688FDCF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</cp:revision>
  <dcterms:created xsi:type="dcterms:W3CDTF">2019-07-11T21:34:00Z</dcterms:created>
  <dcterms:modified xsi:type="dcterms:W3CDTF">2019-07-11T21:35:00Z</dcterms:modified>
</cp:coreProperties>
</file>