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rPr>
          <w:rFonts w:ascii="Arial" w:hAnsi="Arial"/>
          <w:b/>
          <w:sz w:val="26"/>
        </w:rPr>
        <w:t>User Acceptance Testing (UAT)</w:t>
        <w:br/>
      </w:r>
      <w:r>
        <w:rPr>
          <w:rFonts w:ascii="Arial" w:hAnsi="Arial"/>
          <w:b/>
          <w:sz w:val="30"/>
        </w:rPr>
        <w:t>User Acceptance Testing FSD Template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3744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Date</w:t>
            </w:r>
          </w:p>
        </w:tc>
        <w:tc>
          <w:tcPr>
            <w:tcW w:type="dxa" w:w="5616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14 October 2026</w:t>
            </w:r>
          </w:p>
        </w:tc>
      </w:tr>
      <w:tr>
        <w:tc>
          <w:tcPr>
            <w:tcW w:type="dxa" w:w="3744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Team ID</w:t>
            </w:r>
          </w:p>
        </w:tc>
        <w:tc>
          <w:tcPr>
            <w:tcW w:type="dxa" w:w="5616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3744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Project Name</w:t>
            </w:r>
          </w:p>
        </w:tc>
        <w:tc>
          <w:tcPr>
            <w:tcW w:type="dxa" w:w="5616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Automated Network Request Management System</w:t>
            </w:r>
          </w:p>
        </w:tc>
      </w:tr>
      <w:tr>
        <w:tc>
          <w:tcPr>
            <w:tcW w:type="dxa" w:w="3744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Maximum Marks</w:t>
            </w:r>
          </w:p>
        </w:tc>
        <w:tc>
          <w:tcPr>
            <w:tcW w:type="dxa" w:w="5616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4 Marks</w:t>
            </w:r>
          </w:p>
        </w:tc>
      </w:tr>
    </w:tbl>
    <w:p>
      <w:pPr>
        <w:spacing w:after="240"/>
      </w:pPr>
    </w:p>
    <w:p>
      <w:r>
        <w:rPr>
          <w:b/>
          <w:sz w:val="22"/>
        </w:rPr>
        <w:t>Project Overview:</w:t>
      </w:r>
    </w:p>
    <w:p>
      <w:r>
        <w:t>Project Name: Automated Network Request Management System</w:t>
        <w:br/>
        <w:t>Project Description: Automated intake, Flow Designer orchestration, approvals, custom table persistence, and task fulfillment in ServiceNow</w:t>
        <w:br/>
        <w:t>Project Version: 1.0</w:t>
        <w:br/>
        <w:t>Testing Period: 10 October 2026 to 14 October 2026</w:t>
        <w:br/>
        <w:t>Testing Scope: Service Catalog item 'Network Request1', UI Policy, Flow Designer flow, custom table Database Table1, sysapproval_approver, and sc_task.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6"/>
              </w:rPr>
              <w:t>Test Case ID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Test Scenario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Test Steps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Expected Result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Actual Result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Pass/Fail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TC-001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Catalog Item Access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Open Service Portal (/sp); select 'Network Request1'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Form opens with 7 variables visible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All variables and variable sets rendered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Pass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TC-002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UI Policy Dynamic Logic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Switch Connection Type between 'New' and 'Existing'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'Existing ID' toggles dynamically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Conditional visibility confirmed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Pass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TC-003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Catalog Submission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Fill fields and click 'Order Now'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Request REQ and RITM created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REQ0010005 &amp; RITM0010005 generated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Pass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TC-004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Flow Trigger &amp; Variables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Open Flow Designer execution log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Get Catalog Variables extracts data pills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Variables retrieved in 36ms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Pass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TC-005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Custom Table Logging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Inspect Database Table1 record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Record created with contact, amount, address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Row created in u_database_table1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Pass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TC-006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Approval Generation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Check sysapproval_approver table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Approval record created with state 'Requested'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Record created for Sys Admin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Pass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TC-007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Approval Decision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Click 'Approve' on approval record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Status updates to 'Approved'; assigned to ITIL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u_database_table1 updated to 'Approved'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Pass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TC-008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Email &amp; Task Dispatch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Verify sys_email and sc_task queues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Email preview shows REQ; SCTASK created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Preview verified; SCTASK dispatched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Pass</w:t>
            </w:r>
          </w:p>
        </w:tc>
      </w:tr>
    </w:tbl>
    <w:p>
      <w:pPr>
        <w:spacing w:before="160"/>
      </w:pPr>
      <w:r>
        <w:rPr>
          <w:b/>
          <w:sz w:val="22"/>
        </w:rPr>
        <w:t>Bug Tracking Log: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6"/>
              </w:rPr>
              <w:t>Bug ID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Bug Description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Steps to reproduce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Severity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Status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Additional feedback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BG-001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Custom table record had blank fields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1. Submit catalog item; 2. Open u_database_table1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High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Closed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Re-mapped Flow Designer data pills from Get Catalog Variables.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BG-002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Approval related list showed no records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1. Open custom table record; 2. Check Approvers tab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Closed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Configured sys_relationship 'Approval request1' with source_table and parent.sys_id.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BG-003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Existing ID did not hide on 'New'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1. Select 'New' connection option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Low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Closed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Checked 'Reverse if false' on Catalog UI Policy.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