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9B417B" w14:textId="09FE6915" w:rsidR="007307F8" w:rsidRPr="00F05849" w:rsidRDefault="00F05849" w:rsidP="00F05849">
      <w:pPr>
        <w:jc w:val="center"/>
        <w:rPr>
          <w:rFonts w:cs="Times New Roman"/>
          <w:color w:val="0D0D0D" w:themeColor="text1" w:themeTint="F2"/>
          <w:sz w:val="40"/>
          <w:szCs w:val="24"/>
        </w:rPr>
      </w:pPr>
      <w:r w:rsidRPr="00F05849">
        <w:rPr>
          <w:rFonts w:eastAsia="Times New Roman" w:cs="Times New Roman"/>
          <w:b/>
          <w:color w:val="0D0D0D" w:themeColor="text1" w:themeTint="F2"/>
          <w:sz w:val="40"/>
          <w:szCs w:val="24"/>
          <w:highlight w:val="white"/>
        </w:rPr>
        <w:t>Antivirus – PYPG</w:t>
      </w:r>
    </w:p>
    <w:p w14:paraId="08C43AD4" w14:textId="77777777" w:rsidR="00F05849" w:rsidRDefault="00F05849" w:rsidP="0052797D">
      <w:pPr>
        <w:rPr>
          <w:rFonts w:cs="Times New Roman"/>
          <w:color w:val="0D0D0D" w:themeColor="text1" w:themeTint="F2"/>
          <w:szCs w:val="24"/>
        </w:rPr>
      </w:pPr>
    </w:p>
    <w:sdt>
      <w:sdtPr>
        <w:rPr>
          <w:rFonts w:asciiTheme="minorHAnsi" w:eastAsiaTheme="minorEastAsia" w:hAnsiTheme="minorHAnsi" w:cstheme="minorBidi"/>
          <w:color w:val="auto"/>
          <w:sz w:val="22"/>
          <w:szCs w:val="22"/>
        </w:rPr>
        <w:id w:val="-548377134"/>
        <w:docPartObj>
          <w:docPartGallery w:val="Table of Contents"/>
          <w:docPartUnique/>
        </w:docPartObj>
      </w:sdtPr>
      <w:sdtEndPr>
        <w:rPr>
          <w:rFonts w:ascii="Times New Roman" w:hAnsi="Times New Roman" w:cs="Times New Roman"/>
          <w:b/>
          <w:bCs/>
          <w:noProof/>
          <w:color w:val="0D0D0D" w:themeColor="text1" w:themeTint="F2"/>
          <w:sz w:val="24"/>
          <w:szCs w:val="24"/>
        </w:rPr>
      </w:sdtEndPr>
      <w:sdtContent>
        <w:p w14:paraId="54539147" w14:textId="77777777" w:rsidR="00F05849" w:rsidRPr="0052797D" w:rsidRDefault="00F05849" w:rsidP="00F05849">
          <w:pPr>
            <w:pStyle w:val="TOCHeading"/>
            <w:rPr>
              <w:rFonts w:ascii="Times New Roman" w:hAnsi="Times New Roman" w:cs="Times New Roman"/>
              <w:color w:val="0D0D0D" w:themeColor="text1" w:themeTint="F2"/>
              <w:sz w:val="24"/>
              <w:szCs w:val="24"/>
            </w:rPr>
          </w:pPr>
          <w:r>
            <w:t xml:space="preserve">                                                        </w:t>
          </w:r>
          <w:r w:rsidRPr="0052797D">
            <w:rPr>
              <w:rFonts w:ascii="Times New Roman" w:hAnsi="Times New Roman" w:cs="Times New Roman"/>
              <w:color w:val="0D0D0D" w:themeColor="text1" w:themeTint="F2"/>
              <w:sz w:val="24"/>
              <w:szCs w:val="24"/>
            </w:rPr>
            <w:t>Contents</w:t>
          </w:r>
        </w:p>
        <w:p w14:paraId="24F92B62" w14:textId="77777777" w:rsidR="00F05849" w:rsidRDefault="00F05849" w:rsidP="00F05849">
          <w:pPr>
            <w:pStyle w:val="TOC1"/>
            <w:tabs>
              <w:tab w:val="right" w:leader="dot" w:pos="9350"/>
            </w:tabs>
            <w:rPr>
              <w:noProof/>
              <w:lang w:val="en-IN"/>
            </w:rPr>
          </w:pPr>
          <w:r w:rsidRPr="0052797D">
            <w:rPr>
              <w:rFonts w:cs="Times New Roman"/>
              <w:color w:val="0D0D0D" w:themeColor="text1" w:themeTint="F2"/>
              <w:szCs w:val="24"/>
            </w:rPr>
            <w:fldChar w:fldCharType="begin"/>
          </w:r>
          <w:r w:rsidRPr="0052797D">
            <w:rPr>
              <w:rFonts w:cs="Times New Roman"/>
              <w:color w:val="0D0D0D" w:themeColor="text1" w:themeTint="F2"/>
              <w:szCs w:val="24"/>
            </w:rPr>
            <w:instrText xml:space="preserve"> TOC \o "1-3" \h \z \u </w:instrText>
          </w:r>
          <w:r w:rsidRPr="0052797D">
            <w:rPr>
              <w:rFonts w:cs="Times New Roman"/>
              <w:color w:val="0D0D0D" w:themeColor="text1" w:themeTint="F2"/>
              <w:szCs w:val="24"/>
            </w:rPr>
            <w:fldChar w:fldCharType="separate"/>
          </w:r>
          <w:hyperlink w:anchor="_Toc115349164" w:history="1">
            <w:r w:rsidRPr="00280CF7">
              <w:rPr>
                <w:rStyle w:val="Hyperlink"/>
                <w:noProof/>
              </w:rPr>
              <w:t>Problem statement that we are trying to solve:</w:t>
            </w:r>
            <w:r>
              <w:rPr>
                <w:noProof/>
                <w:webHidden/>
              </w:rPr>
              <w:tab/>
            </w:r>
            <w:r>
              <w:rPr>
                <w:noProof/>
                <w:webHidden/>
              </w:rPr>
              <w:fldChar w:fldCharType="begin"/>
            </w:r>
            <w:r>
              <w:rPr>
                <w:noProof/>
                <w:webHidden/>
              </w:rPr>
              <w:instrText xml:space="preserve"> PAGEREF _Toc115349164 \h </w:instrText>
            </w:r>
            <w:r>
              <w:rPr>
                <w:noProof/>
                <w:webHidden/>
              </w:rPr>
            </w:r>
            <w:r>
              <w:rPr>
                <w:noProof/>
                <w:webHidden/>
              </w:rPr>
              <w:fldChar w:fldCharType="separate"/>
            </w:r>
            <w:r>
              <w:rPr>
                <w:noProof/>
                <w:webHidden/>
              </w:rPr>
              <w:t>2</w:t>
            </w:r>
            <w:r>
              <w:rPr>
                <w:noProof/>
                <w:webHidden/>
              </w:rPr>
              <w:fldChar w:fldCharType="end"/>
            </w:r>
          </w:hyperlink>
        </w:p>
        <w:p w14:paraId="0602193C" w14:textId="77777777" w:rsidR="00F05849" w:rsidRDefault="00F05849" w:rsidP="00F05849">
          <w:pPr>
            <w:pStyle w:val="TOC1"/>
            <w:tabs>
              <w:tab w:val="right" w:leader="dot" w:pos="9350"/>
            </w:tabs>
            <w:rPr>
              <w:noProof/>
              <w:lang w:val="en-IN"/>
            </w:rPr>
          </w:pPr>
          <w:hyperlink w:anchor="_Toc115349165" w:history="1">
            <w:r w:rsidRPr="00280CF7">
              <w:rPr>
                <w:rStyle w:val="Hyperlink"/>
                <w:noProof/>
              </w:rPr>
              <w:t>Scope:</w:t>
            </w:r>
            <w:r>
              <w:rPr>
                <w:noProof/>
                <w:webHidden/>
              </w:rPr>
              <w:tab/>
            </w:r>
            <w:r>
              <w:rPr>
                <w:noProof/>
                <w:webHidden/>
              </w:rPr>
              <w:fldChar w:fldCharType="begin"/>
            </w:r>
            <w:r>
              <w:rPr>
                <w:noProof/>
                <w:webHidden/>
              </w:rPr>
              <w:instrText xml:space="preserve"> PAGEREF _Toc115349165 \h </w:instrText>
            </w:r>
            <w:r>
              <w:rPr>
                <w:noProof/>
                <w:webHidden/>
              </w:rPr>
            </w:r>
            <w:r>
              <w:rPr>
                <w:noProof/>
                <w:webHidden/>
              </w:rPr>
              <w:fldChar w:fldCharType="separate"/>
            </w:r>
            <w:r>
              <w:rPr>
                <w:noProof/>
                <w:webHidden/>
              </w:rPr>
              <w:t>2</w:t>
            </w:r>
            <w:r>
              <w:rPr>
                <w:noProof/>
                <w:webHidden/>
              </w:rPr>
              <w:fldChar w:fldCharType="end"/>
            </w:r>
          </w:hyperlink>
        </w:p>
        <w:p w14:paraId="198EC2FA" w14:textId="77777777" w:rsidR="00F05849" w:rsidRDefault="00F05849" w:rsidP="00F05849">
          <w:pPr>
            <w:pStyle w:val="TOC1"/>
            <w:tabs>
              <w:tab w:val="right" w:leader="dot" w:pos="9350"/>
            </w:tabs>
            <w:rPr>
              <w:noProof/>
              <w:lang w:val="en-IN"/>
            </w:rPr>
          </w:pPr>
          <w:hyperlink w:anchor="_Toc115349166" w:history="1">
            <w:r w:rsidRPr="00280CF7">
              <w:rPr>
                <w:rStyle w:val="Hyperlink"/>
                <w:noProof/>
              </w:rPr>
              <w:t>Introduction:</w:t>
            </w:r>
            <w:r>
              <w:rPr>
                <w:noProof/>
                <w:webHidden/>
              </w:rPr>
              <w:tab/>
            </w:r>
            <w:r>
              <w:rPr>
                <w:noProof/>
                <w:webHidden/>
              </w:rPr>
              <w:fldChar w:fldCharType="begin"/>
            </w:r>
            <w:r>
              <w:rPr>
                <w:noProof/>
                <w:webHidden/>
              </w:rPr>
              <w:instrText xml:space="preserve"> PAGEREF _Toc115349166 \h </w:instrText>
            </w:r>
            <w:r>
              <w:rPr>
                <w:noProof/>
                <w:webHidden/>
              </w:rPr>
            </w:r>
            <w:r>
              <w:rPr>
                <w:noProof/>
                <w:webHidden/>
              </w:rPr>
              <w:fldChar w:fldCharType="separate"/>
            </w:r>
            <w:r>
              <w:rPr>
                <w:noProof/>
                <w:webHidden/>
              </w:rPr>
              <w:t>2</w:t>
            </w:r>
            <w:r>
              <w:rPr>
                <w:noProof/>
                <w:webHidden/>
              </w:rPr>
              <w:fldChar w:fldCharType="end"/>
            </w:r>
          </w:hyperlink>
        </w:p>
        <w:p w14:paraId="14DAC2CB" w14:textId="77777777" w:rsidR="00F05849" w:rsidRDefault="00F05849" w:rsidP="00F05849">
          <w:pPr>
            <w:pStyle w:val="TOC2"/>
            <w:tabs>
              <w:tab w:val="right" w:leader="dot" w:pos="9350"/>
            </w:tabs>
            <w:rPr>
              <w:noProof/>
              <w:lang w:val="en-IN"/>
            </w:rPr>
          </w:pPr>
          <w:hyperlink w:anchor="_Toc115349167" w:history="1">
            <w:r w:rsidRPr="00280CF7">
              <w:rPr>
                <w:rStyle w:val="Hyperlink"/>
                <w:noProof/>
              </w:rPr>
              <w:t>WHY THIS SOLUTION IS DIFFERENT</w:t>
            </w:r>
            <w:r>
              <w:rPr>
                <w:noProof/>
                <w:webHidden/>
              </w:rPr>
              <w:tab/>
            </w:r>
            <w:r>
              <w:rPr>
                <w:noProof/>
                <w:webHidden/>
              </w:rPr>
              <w:fldChar w:fldCharType="begin"/>
            </w:r>
            <w:r>
              <w:rPr>
                <w:noProof/>
                <w:webHidden/>
              </w:rPr>
              <w:instrText xml:space="preserve"> PAGEREF _Toc115349167 \h </w:instrText>
            </w:r>
            <w:r>
              <w:rPr>
                <w:noProof/>
                <w:webHidden/>
              </w:rPr>
            </w:r>
            <w:r>
              <w:rPr>
                <w:noProof/>
                <w:webHidden/>
              </w:rPr>
              <w:fldChar w:fldCharType="separate"/>
            </w:r>
            <w:r>
              <w:rPr>
                <w:noProof/>
                <w:webHidden/>
              </w:rPr>
              <w:t>2</w:t>
            </w:r>
            <w:r>
              <w:rPr>
                <w:noProof/>
                <w:webHidden/>
              </w:rPr>
              <w:fldChar w:fldCharType="end"/>
            </w:r>
          </w:hyperlink>
        </w:p>
        <w:p w14:paraId="276FB4A6" w14:textId="77777777" w:rsidR="00F05849" w:rsidRDefault="00F05849" w:rsidP="00F05849">
          <w:pPr>
            <w:pStyle w:val="TOC2"/>
            <w:tabs>
              <w:tab w:val="right" w:leader="dot" w:pos="9350"/>
            </w:tabs>
            <w:rPr>
              <w:noProof/>
              <w:lang w:val="en-IN"/>
            </w:rPr>
          </w:pPr>
          <w:hyperlink w:anchor="_Toc115349168" w:history="1">
            <w:r w:rsidRPr="00280CF7">
              <w:rPr>
                <w:rStyle w:val="Hyperlink"/>
                <w:noProof/>
              </w:rPr>
              <w:t>Engines</w:t>
            </w:r>
            <w:r>
              <w:rPr>
                <w:noProof/>
                <w:webHidden/>
              </w:rPr>
              <w:tab/>
            </w:r>
            <w:r>
              <w:rPr>
                <w:noProof/>
                <w:webHidden/>
              </w:rPr>
              <w:fldChar w:fldCharType="begin"/>
            </w:r>
            <w:r>
              <w:rPr>
                <w:noProof/>
                <w:webHidden/>
              </w:rPr>
              <w:instrText xml:space="preserve"> PAGEREF _Toc115349168 \h </w:instrText>
            </w:r>
            <w:r>
              <w:rPr>
                <w:noProof/>
                <w:webHidden/>
              </w:rPr>
            </w:r>
            <w:r>
              <w:rPr>
                <w:noProof/>
                <w:webHidden/>
              </w:rPr>
              <w:fldChar w:fldCharType="separate"/>
            </w:r>
            <w:r>
              <w:rPr>
                <w:noProof/>
                <w:webHidden/>
              </w:rPr>
              <w:t>3</w:t>
            </w:r>
            <w:r>
              <w:rPr>
                <w:noProof/>
                <w:webHidden/>
              </w:rPr>
              <w:fldChar w:fldCharType="end"/>
            </w:r>
          </w:hyperlink>
        </w:p>
        <w:p w14:paraId="0372020D" w14:textId="77777777" w:rsidR="00F05849" w:rsidRDefault="00F05849" w:rsidP="00F05849">
          <w:pPr>
            <w:pStyle w:val="TOC2"/>
            <w:tabs>
              <w:tab w:val="right" w:leader="dot" w:pos="9350"/>
            </w:tabs>
            <w:rPr>
              <w:noProof/>
              <w:lang w:val="en-IN"/>
            </w:rPr>
          </w:pPr>
          <w:hyperlink w:anchor="_Toc115349169" w:history="1">
            <w:r w:rsidRPr="00280CF7">
              <w:rPr>
                <w:rStyle w:val="Hyperlink"/>
                <w:noProof/>
              </w:rPr>
              <w:t>Scanning Models</w:t>
            </w:r>
            <w:r>
              <w:rPr>
                <w:noProof/>
                <w:webHidden/>
              </w:rPr>
              <w:tab/>
            </w:r>
            <w:r>
              <w:rPr>
                <w:noProof/>
                <w:webHidden/>
              </w:rPr>
              <w:fldChar w:fldCharType="begin"/>
            </w:r>
            <w:r>
              <w:rPr>
                <w:noProof/>
                <w:webHidden/>
              </w:rPr>
              <w:instrText xml:space="preserve"> PAGEREF _Toc115349169 \h </w:instrText>
            </w:r>
            <w:r>
              <w:rPr>
                <w:noProof/>
                <w:webHidden/>
              </w:rPr>
            </w:r>
            <w:r>
              <w:rPr>
                <w:noProof/>
                <w:webHidden/>
              </w:rPr>
              <w:fldChar w:fldCharType="separate"/>
            </w:r>
            <w:r>
              <w:rPr>
                <w:noProof/>
                <w:webHidden/>
              </w:rPr>
              <w:t>3</w:t>
            </w:r>
            <w:r>
              <w:rPr>
                <w:noProof/>
                <w:webHidden/>
              </w:rPr>
              <w:fldChar w:fldCharType="end"/>
            </w:r>
          </w:hyperlink>
        </w:p>
        <w:p w14:paraId="47C5539C" w14:textId="77777777" w:rsidR="00F05849" w:rsidRDefault="00F05849" w:rsidP="00F05849">
          <w:pPr>
            <w:pStyle w:val="TOC2"/>
            <w:tabs>
              <w:tab w:val="right" w:leader="dot" w:pos="9350"/>
            </w:tabs>
            <w:rPr>
              <w:noProof/>
              <w:lang w:val="en-IN"/>
            </w:rPr>
          </w:pPr>
          <w:hyperlink w:anchor="_Toc115349170" w:history="1">
            <w:r w:rsidRPr="00280CF7">
              <w:rPr>
                <w:rStyle w:val="Hyperlink"/>
                <w:noProof/>
              </w:rPr>
              <w:t>XL Files</w:t>
            </w:r>
            <w:r>
              <w:rPr>
                <w:noProof/>
                <w:webHidden/>
              </w:rPr>
              <w:tab/>
            </w:r>
            <w:r>
              <w:rPr>
                <w:noProof/>
                <w:webHidden/>
              </w:rPr>
              <w:fldChar w:fldCharType="begin"/>
            </w:r>
            <w:r>
              <w:rPr>
                <w:noProof/>
                <w:webHidden/>
              </w:rPr>
              <w:instrText xml:space="preserve"> PAGEREF _Toc115349170 \h </w:instrText>
            </w:r>
            <w:r>
              <w:rPr>
                <w:noProof/>
                <w:webHidden/>
              </w:rPr>
            </w:r>
            <w:r>
              <w:rPr>
                <w:noProof/>
                <w:webHidden/>
              </w:rPr>
              <w:fldChar w:fldCharType="separate"/>
            </w:r>
            <w:r>
              <w:rPr>
                <w:noProof/>
                <w:webHidden/>
              </w:rPr>
              <w:t>3</w:t>
            </w:r>
            <w:r>
              <w:rPr>
                <w:noProof/>
                <w:webHidden/>
              </w:rPr>
              <w:fldChar w:fldCharType="end"/>
            </w:r>
          </w:hyperlink>
        </w:p>
        <w:p w14:paraId="78256BEC" w14:textId="77777777" w:rsidR="00F05849" w:rsidRDefault="00F05849" w:rsidP="00F05849">
          <w:pPr>
            <w:pStyle w:val="TOC2"/>
            <w:tabs>
              <w:tab w:val="right" w:leader="dot" w:pos="9350"/>
            </w:tabs>
            <w:rPr>
              <w:noProof/>
              <w:lang w:val="en-IN"/>
            </w:rPr>
          </w:pPr>
          <w:hyperlink w:anchor="_Toc115349171" w:history="1">
            <w:r w:rsidRPr="00280CF7">
              <w:rPr>
                <w:rStyle w:val="Hyperlink"/>
                <w:noProof/>
              </w:rPr>
              <w:t>Analysis</w:t>
            </w:r>
            <w:r>
              <w:rPr>
                <w:noProof/>
                <w:webHidden/>
              </w:rPr>
              <w:tab/>
            </w:r>
            <w:r>
              <w:rPr>
                <w:noProof/>
                <w:webHidden/>
              </w:rPr>
              <w:fldChar w:fldCharType="begin"/>
            </w:r>
            <w:r>
              <w:rPr>
                <w:noProof/>
                <w:webHidden/>
              </w:rPr>
              <w:instrText xml:space="preserve"> PAGEREF _Toc115349171 \h </w:instrText>
            </w:r>
            <w:r>
              <w:rPr>
                <w:noProof/>
                <w:webHidden/>
              </w:rPr>
            </w:r>
            <w:r>
              <w:rPr>
                <w:noProof/>
                <w:webHidden/>
              </w:rPr>
              <w:fldChar w:fldCharType="separate"/>
            </w:r>
            <w:r>
              <w:rPr>
                <w:noProof/>
                <w:webHidden/>
              </w:rPr>
              <w:t>3</w:t>
            </w:r>
            <w:r>
              <w:rPr>
                <w:noProof/>
                <w:webHidden/>
              </w:rPr>
              <w:fldChar w:fldCharType="end"/>
            </w:r>
          </w:hyperlink>
        </w:p>
        <w:p w14:paraId="4EAA3E49" w14:textId="77777777" w:rsidR="00F05849" w:rsidRDefault="00F05849" w:rsidP="00F05849">
          <w:pPr>
            <w:pStyle w:val="TOC2"/>
            <w:tabs>
              <w:tab w:val="right" w:leader="dot" w:pos="9350"/>
            </w:tabs>
            <w:rPr>
              <w:noProof/>
              <w:lang w:val="en-IN"/>
            </w:rPr>
          </w:pPr>
          <w:hyperlink w:anchor="_Toc115349172" w:history="1">
            <w:r w:rsidRPr="00280CF7">
              <w:rPr>
                <w:rStyle w:val="Hyperlink"/>
                <w:noProof/>
              </w:rPr>
              <w:t>Configurations</w:t>
            </w:r>
            <w:r>
              <w:rPr>
                <w:noProof/>
                <w:webHidden/>
              </w:rPr>
              <w:tab/>
            </w:r>
            <w:r>
              <w:rPr>
                <w:noProof/>
                <w:webHidden/>
              </w:rPr>
              <w:fldChar w:fldCharType="begin"/>
            </w:r>
            <w:r>
              <w:rPr>
                <w:noProof/>
                <w:webHidden/>
              </w:rPr>
              <w:instrText xml:space="preserve"> PAGEREF _Toc115349172 \h </w:instrText>
            </w:r>
            <w:r>
              <w:rPr>
                <w:noProof/>
                <w:webHidden/>
              </w:rPr>
            </w:r>
            <w:r>
              <w:rPr>
                <w:noProof/>
                <w:webHidden/>
              </w:rPr>
              <w:fldChar w:fldCharType="separate"/>
            </w:r>
            <w:r>
              <w:rPr>
                <w:noProof/>
                <w:webHidden/>
              </w:rPr>
              <w:t>3</w:t>
            </w:r>
            <w:r>
              <w:rPr>
                <w:noProof/>
                <w:webHidden/>
              </w:rPr>
              <w:fldChar w:fldCharType="end"/>
            </w:r>
          </w:hyperlink>
        </w:p>
        <w:p w14:paraId="7424529B" w14:textId="77777777" w:rsidR="00F05849" w:rsidRDefault="00F05849" w:rsidP="00F05849">
          <w:pPr>
            <w:pStyle w:val="TOC1"/>
            <w:tabs>
              <w:tab w:val="right" w:leader="dot" w:pos="9350"/>
            </w:tabs>
            <w:rPr>
              <w:noProof/>
              <w:lang w:val="en-IN"/>
            </w:rPr>
          </w:pPr>
          <w:hyperlink w:anchor="_Toc115349173" w:history="1">
            <w:r w:rsidRPr="00280CF7">
              <w:rPr>
                <w:rStyle w:val="Hyperlink"/>
                <w:rFonts w:eastAsia="Times New Roman"/>
                <w:noProof/>
              </w:rPr>
              <w:t>How to Subscribe:</w:t>
            </w:r>
            <w:r>
              <w:rPr>
                <w:noProof/>
                <w:webHidden/>
              </w:rPr>
              <w:tab/>
            </w:r>
            <w:r>
              <w:rPr>
                <w:noProof/>
                <w:webHidden/>
              </w:rPr>
              <w:fldChar w:fldCharType="begin"/>
            </w:r>
            <w:r>
              <w:rPr>
                <w:noProof/>
                <w:webHidden/>
              </w:rPr>
              <w:instrText xml:space="preserve"> PAGEREF _Toc115349173 \h </w:instrText>
            </w:r>
            <w:r>
              <w:rPr>
                <w:noProof/>
                <w:webHidden/>
              </w:rPr>
            </w:r>
            <w:r>
              <w:rPr>
                <w:noProof/>
                <w:webHidden/>
              </w:rPr>
              <w:fldChar w:fldCharType="separate"/>
            </w:r>
            <w:r>
              <w:rPr>
                <w:noProof/>
                <w:webHidden/>
              </w:rPr>
              <w:t>4</w:t>
            </w:r>
            <w:r>
              <w:rPr>
                <w:noProof/>
                <w:webHidden/>
              </w:rPr>
              <w:fldChar w:fldCharType="end"/>
            </w:r>
          </w:hyperlink>
        </w:p>
        <w:p w14:paraId="3081E737" w14:textId="77777777" w:rsidR="00F05849" w:rsidRDefault="00F05849" w:rsidP="00F05849">
          <w:pPr>
            <w:pStyle w:val="TOC1"/>
            <w:tabs>
              <w:tab w:val="right" w:leader="dot" w:pos="9350"/>
            </w:tabs>
            <w:rPr>
              <w:noProof/>
              <w:lang w:val="en-IN"/>
            </w:rPr>
          </w:pPr>
          <w:hyperlink w:anchor="_Toc115349174" w:history="1">
            <w:r w:rsidRPr="00280CF7">
              <w:rPr>
                <w:rStyle w:val="Hyperlink"/>
                <w:noProof/>
              </w:rPr>
              <w:t>How to Deploy:</w:t>
            </w:r>
            <w:r>
              <w:rPr>
                <w:noProof/>
                <w:webHidden/>
              </w:rPr>
              <w:tab/>
            </w:r>
            <w:r>
              <w:rPr>
                <w:noProof/>
                <w:webHidden/>
              </w:rPr>
              <w:fldChar w:fldCharType="begin"/>
            </w:r>
            <w:r>
              <w:rPr>
                <w:noProof/>
                <w:webHidden/>
              </w:rPr>
              <w:instrText xml:space="preserve"> PAGEREF _Toc115349174 \h </w:instrText>
            </w:r>
            <w:r>
              <w:rPr>
                <w:noProof/>
                <w:webHidden/>
              </w:rPr>
            </w:r>
            <w:r>
              <w:rPr>
                <w:noProof/>
                <w:webHidden/>
              </w:rPr>
              <w:fldChar w:fldCharType="separate"/>
            </w:r>
            <w:r>
              <w:rPr>
                <w:noProof/>
                <w:webHidden/>
              </w:rPr>
              <w:t>7</w:t>
            </w:r>
            <w:r>
              <w:rPr>
                <w:noProof/>
                <w:webHidden/>
              </w:rPr>
              <w:fldChar w:fldCharType="end"/>
            </w:r>
          </w:hyperlink>
        </w:p>
        <w:p w14:paraId="028FF9D5" w14:textId="77777777" w:rsidR="00F05849" w:rsidRDefault="00F05849" w:rsidP="00F05849">
          <w:pPr>
            <w:pStyle w:val="TOC1"/>
            <w:tabs>
              <w:tab w:val="right" w:leader="dot" w:pos="9350"/>
            </w:tabs>
            <w:rPr>
              <w:noProof/>
              <w:lang w:val="en-IN"/>
            </w:rPr>
          </w:pPr>
          <w:hyperlink w:anchor="_Toc115349175" w:history="1">
            <w:r w:rsidRPr="00280CF7">
              <w:rPr>
                <w:rStyle w:val="Hyperlink"/>
                <w:rFonts w:eastAsia="Times New Roman"/>
                <w:noProof/>
              </w:rPr>
              <w:t>How to Configure:</w:t>
            </w:r>
            <w:r>
              <w:rPr>
                <w:noProof/>
                <w:webHidden/>
              </w:rPr>
              <w:tab/>
            </w:r>
            <w:r>
              <w:rPr>
                <w:noProof/>
                <w:webHidden/>
              </w:rPr>
              <w:fldChar w:fldCharType="begin"/>
            </w:r>
            <w:r>
              <w:rPr>
                <w:noProof/>
                <w:webHidden/>
              </w:rPr>
              <w:instrText xml:space="preserve"> PAGEREF _Toc115349175 \h </w:instrText>
            </w:r>
            <w:r>
              <w:rPr>
                <w:noProof/>
                <w:webHidden/>
              </w:rPr>
            </w:r>
            <w:r>
              <w:rPr>
                <w:noProof/>
                <w:webHidden/>
              </w:rPr>
              <w:fldChar w:fldCharType="separate"/>
            </w:r>
            <w:r>
              <w:rPr>
                <w:noProof/>
                <w:webHidden/>
              </w:rPr>
              <w:t>14</w:t>
            </w:r>
            <w:r>
              <w:rPr>
                <w:noProof/>
                <w:webHidden/>
              </w:rPr>
              <w:fldChar w:fldCharType="end"/>
            </w:r>
          </w:hyperlink>
        </w:p>
        <w:p w14:paraId="6870137A" w14:textId="77777777" w:rsidR="00F05849" w:rsidRDefault="00F05849" w:rsidP="00F05849">
          <w:pPr>
            <w:rPr>
              <w:rFonts w:cs="Times New Roman"/>
              <w:b/>
              <w:bCs/>
              <w:noProof/>
              <w:color w:val="0D0D0D" w:themeColor="text1" w:themeTint="F2"/>
              <w:szCs w:val="24"/>
            </w:rPr>
          </w:pPr>
          <w:r w:rsidRPr="0052797D">
            <w:rPr>
              <w:rFonts w:cs="Times New Roman"/>
              <w:b/>
              <w:bCs/>
              <w:noProof/>
              <w:color w:val="0D0D0D" w:themeColor="text1" w:themeTint="F2"/>
              <w:szCs w:val="24"/>
            </w:rPr>
            <w:fldChar w:fldCharType="end"/>
          </w:r>
        </w:p>
      </w:sdtContent>
    </w:sdt>
    <w:p w14:paraId="3EF83D47" w14:textId="77777777" w:rsidR="00F05849" w:rsidRPr="0052797D" w:rsidRDefault="00F05849" w:rsidP="0052797D">
      <w:pPr>
        <w:rPr>
          <w:rFonts w:cs="Times New Roman"/>
          <w:color w:val="0D0D0D" w:themeColor="text1" w:themeTint="F2"/>
          <w:szCs w:val="24"/>
        </w:rPr>
      </w:pPr>
      <w:bookmarkStart w:id="0" w:name="_GoBack"/>
      <w:bookmarkEnd w:id="0"/>
    </w:p>
    <w:p w14:paraId="7E911485" w14:textId="77777777" w:rsidR="002813A8" w:rsidRPr="0052797D" w:rsidRDefault="002813A8" w:rsidP="0052797D">
      <w:pPr>
        <w:rPr>
          <w:rFonts w:cs="Times New Roman"/>
          <w:color w:val="0D0D0D" w:themeColor="text1" w:themeTint="F2"/>
          <w:szCs w:val="24"/>
        </w:rPr>
      </w:pPr>
    </w:p>
    <w:p w14:paraId="1ECD28C8" w14:textId="77777777" w:rsidR="002813A8" w:rsidRPr="0052797D" w:rsidRDefault="002813A8" w:rsidP="0052797D">
      <w:pPr>
        <w:rPr>
          <w:rFonts w:cs="Times New Roman"/>
          <w:color w:val="0D0D0D" w:themeColor="text1" w:themeTint="F2"/>
          <w:szCs w:val="24"/>
        </w:rPr>
      </w:pPr>
    </w:p>
    <w:p w14:paraId="3FA23AE0" w14:textId="77777777" w:rsidR="002813A8" w:rsidRPr="0052797D" w:rsidRDefault="002813A8" w:rsidP="0052797D">
      <w:pPr>
        <w:rPr>
          <w:rFonts w:cs="Times New Roman"/>
          <w:color w:val="0D0D0D" w:themeColor="text1" w:themeTint="F2"/>
          <w:szCs w:val="24"/>
        </w:rPr>
      </w:pPr>
    </w:p>
    <w:p w14:paraId="4DB98262" w14:textId="77777777" w:rsidR="002813A8" w:rsidRPr="0052797D" w:rsidRDefault="002813A8" w:rsidP="0052797D">
      <w:pPr>
        <w:rPr>
          <w:rFonts w:cs="Times New Roman"/>
          <w:color w:val="0D0D0D" w:themeColor="text1" w:themeTint="F2"/>
          <w:szCs w:val="24"/>
        </w:rPr>
      </w:pPr>
    </w:p>
    <w:p w14:paraId="60CBCFBA" w14:textId="77777777" w:rsidR="002813A8" w:rsidRPr="0052797D" w:rsidRDefault="002813A8" w:rsidP="0052797D">
      <w:pPr>
        <w:rPr>
          <w:rFonts w:cs="Times New Roman"/>
          <w:color w:val="0D0D0D" w:themeColor="text1" w:themeTint="F2"/>
          <w:szCs w:val="24"/>
        </w:rPr>
      </w:pPr>
    </w:p>
    <w:p w14:paraId="05ED0284" w14:textId="77777777" w:rsidR="002813A8" w:rsidRPr="0052797D" w:rsidRDefault="002813A8" w:rsidP="0052797D">
      <w:pPr>
        <w:rPr>
          <w:rFonts w:cs="Times New Roman"/>
          <w:color w:val="0D0D0D" w:themeColor="text1" w:themeTint="F2"/>
          <w:szCs w:val="24"/>
        </w:rPr>
      </w:pPr>
    </w:p>
    <w:p w14:paraId="708643AA" w14:textId="77777777" w:rsidR="002813A8" w:rsidRPr="0052797D" w:rsidRDefault="002813A8" w:rsidP="0052797D">
      <w:pPr>
        <w:rPr>
          <w:rFonts w:cs="Times New Roman"/>
          <w:color w:val="0D0D0D" w:themeColor="text1" w:themeTint="F2"/>
          <w:szCs w:val="24"/>
        </w:rPr>
      </w:pPr>
    </w:p>
    <w:p w14:paraId="69DEB60F" w14:textId="77777777" w:rsidR="002813A8" w:rsidRPr="0052797D" w:rsidRDefault="002813A8" w:rsidP="0052797D">
      <w:pPr>
        <w:rPr>
          <w:rFonts w:cs="Times New Roman"/>
          <w:color w:val="0D0D0D" w:themeColor="text1" w:themeTint="F2"/>
          <w:szCs w:val="24"/>
        </w:rPr>
      </w:pPr>
    </w:p>
    <w:p w14:paraId="1FFB4D78" w14:textId="77777777" w:rsidR="002813A8" w:rsidRPr="0052797D" w:rsidRDefault="002813A8" w:rsidP="0052797D">
      <w:pPr>
        <w:rPr>
          <w:rFonts w:cs="Times New Roman"/>
          <w:color w:val="0D0D0D" w:themeColor="text1" w:themeTint="F2"/>
          <w:szCs w:val="24"/>
        </w:rPr>
      </w:pPr>
    </w:p>
    <w:p w14:paraId="06D7BD47" w14:textId="77777777" w:rsidR="002813A8" w:rsidRPr="0052797D" w:rsidRDefault="002813A8" w:rsidP="0052797D">
      <w:pPr>
        <w:rPr>
          <w:rFonts w:cs="Times New Roman"/>
          <w:color w:val="0D0D0D" w:themeColor="text1" w:themeTint="F2"/>
          <w:szCs w:val="24"/>
        </w:rPr>
      </w:pPr>
    </w:p>
    <w:p w14:paraId="1D85079D" w14:textId="77777777" w:rsidR="002813A8" w:rsidRPr="0052797D" w:rsidRDefault="002813A8" w:rsidP="0052797D">
      <w:pPr>
        <w:rPr>
          <w:rFonts w:cs="Times New Roman"/>
          <w:color w:val="0D0D0D" w:themeColor="text1" w:themeTint="F2"/>
          <w:szCs w:val="24"/>
        </w:rPr>
      </w:pPr>
    </w:p>
    <w:p w14:paraId="1381DC11" w14:textId="77777777" w:rsidR="002813A8" w:rsidRPr="0052797D" w:rsidRDefault="002813A8" w:rsidP="0052797D">
      <w:pPr>
        <w:rPr>
          <w:rFonts w:cs="Times New Roman"/>
          <w:color w:val="0D0D0D" w:themeColor="text1" w:themeTint="F2"/>
          <w:szCs w:val="24"/>
        </w:rPr>
      </w:pPr>
    </w:p>
    <w:p w14:paraId="77E43D55" w14:textId="77777777" w:rsidR="002813A8" w:rsidRPr="0052797D" w:rsidRDefault="002813A8" w:rsidP="0052797D">
      <w:pPr>
        <w:rPr>
          <w:rFonts w:cs="Times New Roman"/>
          <w:color w:val="0D0D0D" w:themeColor="text1" w:themeTint="F2"/>
          <w:szCs w:val="24"/>
        </w:rPr>
      </w:pPr>
    </w:p>
    <w:p w14:paraId="179F1DBD" w14:textId="77777777" w:rsidR="007307F8" w:rsidRPr="0052797D" w:rsidRDefault="007307F8" w:rsidP="0052797D">
      <w:pPr>
        <w:pStyle w:val="Title"/>
        <w:rPr>
          <w:rFonts w:ascii="Times New Roman" w:eastAsia="Times New Roman" w:hAnsi="Times New Roman" w:cs="Times New Roman"/>
          <w:b/>
          <w:color w:val="0D0D0D" w:themeColor="text1" w:themeTint="F2"/>
          <w:sz w:val="24"/>
          <w:szCs w:val="24"/>
          <w:highlight w:val="white"/>
        </w:rPr>
      </w:pPr>
      <w:bookmarkStart w:id="1" w:name="_3rgeq8oppqey" w:colFirst="0" w:colLast="0"/>
      <w:bookmarkEnd w:id="1"/>
    </w:p>
    <w:p w14:paraId="6F907A4A" w14:textId="2EA82AE1" w:rsidR="00374B00" w:rsidRDefault="007307F8" w:rsidP="0052797D">
      <w:pPr>
        <w:pStyle w:val="Title"/>
        <w:rPr>
          <w:rFonts w:ascii="Times New Roman" w:eastAsia="Times New Roman" w:hAnsi="Times New Roman" w:cs="Times New Roman"/>
          <w:b/>
          <w:color w:val="0D0D0D" w:themeColor="text1" w:themeTint="F2"/>
          <w:sz w:val="24"/>
          <w:szCs w:val="24"/>
          <w:highlight w:val="white"/>
        </w:rPr>
      </w:pPr>
      <w:r w:rsidRPr="0052797D">
        <w:rPr>
          <w:rFonts w:ascii="Times New Roman" w:eastAsia="Times New Roman" w:hAnsi="Times New Roman" w:cs="Times New Roman"/>
          <w:b/>
          <w:color w:val="0D0D0D" w:themeColor="text1" w:themeTint="F2"/>
          <w:sz w:val="24"/>
          <w:szCs w:val="24"/>
          <w:highlight w:val="white"/>
        </w:rPr>
        <w:t xml:space="preserve">                                                                                    </w:t>
      </w:r>
    </w:p>
    <w:p w14:paraId="4F8B505B" w14:textId="77777777" w:rsidR="00374B00" w:rsidRDefault="00374B00" w:rsidP="0052797D">
      <w:pPr>
        <w:pStyle w:val="Title"/>
        <w:rPr>
          <w:rFonts w:ascii="Times New Roman" w:eastAsia="Times New Roman" w:hAnsi="Times New Roman" w:cs="Times New Roman"/>
          <w:b/>
          <w:color w:val="0D0D0D" w:themeColor="text1" w:themeTint="F2"/>
          <w:sz w:val="24"/>
          <w:szCs w:val="24"/>
          <w:highlight w:val="white"/>
        </w:rPr>
      </w:pPr>
    </w:p>
    <w:p w14:paraId="60C20410" w14:textId="77777777" w:rsidR="00374B00" w:rsidRDefault="00374B00" w:rsidP="0052797D">
      <w:pPr>
        <w:pStyle w:val="Title"/>
        <w:rPr>
          <w:rFonts w:ascii="Times New Roman" w:eastAsia="Times New Roman" w:hAnsi="Times New Roman" w:cs="Times New Roman"/>
          <w:b/>
          <w:color w:val="0D0D0D" w:themeColor="text1" w:themeTint="F2"/>
          <w:sz w:val="24"/>
          <w:szCs w:val="24"/>
          <w:highlight w:val="white"/>
        </w:rPr>
      </w:pPr>
    </w:p>
    <w:p w14:paraId="41645142" w14:textId="04569E2A" w:rsidR="002813A8" w:rsidRPr="0052797D" w:rsidRDefault="00374B00" w:rsidP="0052797D">
      <w:pPr>
        <w:pStyle w:val="Title"/>
        <w:rPr>
          <w:rFonts w:ascii="Times New Roman" w:eastAsia="Times New Roman" w:hAnsi="Times New Roman" w:cs="Times New Roman"/>
          <w:b/>
          <w:color w:val="0D0D0D" w:themeColor="text1" w:themeTint="F2"/>
          <w:sz w:val="24"/>
          <w:szCs w:val="24"/>
          <w:highlight w:val="white"/>
        </w:rPr>
      </w:pPr>
      <w:r>
        <w:rPr>
          <w:rFonts w:ascii="Times New Roman" w:eastAsia="Times New Roman" w:hAnsi="Times New Roman" w:cs="Times New Roman"/>
          <w:b/>
          <w:color w:val="0D0D0D" w:themeColor="text1" w:themeTint="F2"/>
          <w:sz w:val="24"/>
          <w:szCs w:val="24"/>
          <w:highlight w:val="white"/>
        </w:rPr>
        <w:t xml:space="preserve">                                                                        </w:t>
      </w:r>
    </w:p>
    <w:p w14:paraId="1725124A" w14:textId="77777777" w:rsidR="007307F8" w:rsidRPr="0052797D" w:rsidRDefault="007307F8" w:rsidP="0052797D">
      <w:pPr>
        <w:rPr>
          <w:rFonts w:cs="Times New Roman"/>
          <w:color w:val="0D0D0D" w:themeColor="text1" w:themeTint="F2"/>
          <w:szCs w:val="24"/>
          <w:highlight w:val="white"/>
        </w:rPr>
      </w:pPr>
    </w:p>
    <w:p w14:paraId="408E3741" w14:textId="77777777" w:rsidR="002813A8" w:rsidRPr="0052797D" w:rsidRDefault="00537212" w:rsidP="0052797D">
      <w:pPr>
        <w:pStyle w:val="Title"/>
        <w:rPr>
          <w:rFonts w:ascii="Times New Roman" w:eastAsia="Times New Roman" w:hAnsi="Times New Roman" w:cs="Times New Roman"/>
          <w:b/>
          <w:color w:val="0D0D0D" w:themeColor="text1" w:themeTint="F2"/>
          <w:sz w:val="24"/>
          <w:szCs w:val="24"/>
        </w:rPr>
      </w:pPr>
      <w:bookmarkStart w:id="2" w:name="_q2406z2kr4bs" w:colFirst="0" w:colLast="0"/>
      <w:bookmarkEnd w:id="2"/>
      <w:r w:rsidRPr="0052797D">
        <w:rPr>
          <w:rFonts w:ascii="Times New Roman" w:eastAsia="Times New Roman" w:hAnsi="Times New Roman" w:cs="Times New Roman"/>
          <w:b/>
          <w:color w:val="0D0D0D" w:themeColor="text1" w:themeTint="F2"/>
          <w:sz w:val="24"/>
          <w:szCs w:val="24"/>
        </w:rPr>
        <w:t xml:space="preserve">Document Name: </w:t>
      </w:r>
      <w:r w:rsidRPr="0052797D">
        <w:rPr>
          <w:rFonts w:ascii="Times New Roman" w:eastAsia="Times New Roman" w:hAnsi="Times New Roman" w:cs="Times New Roman"/>
          <w:b/>
          <w:color w:val="0D0D0D" w:themeColor="text1" w:themeTint="F2"/>
          <w:sz w:val="24"/>
          <w:szCs w:val="24"/>
          <w:highlight w:val="white"/>
        </w:rPr>
        <w:t>Antivirus - PYPG</w:t>
      </w:r>
    </w:p>
    <w:p w14:paraId="2AEA9022" w14:textId="77777777" w:rsidR="002813A8" w:rsidRPr="0052797D" w:rsidRDefault="00537212" w:rsidP="0052797D">
      <w:pPr>
        <w:pStyle w:val="Title"/>
        <w:rPr>
          <w:rFonts w:ascii="Times New Roman" w:eastAsia="Times New Roman" w:hAnsi="Times New Roman" w:cs="Times New Roman"/>
          <w:b/>
          <w:color w:val="0D0D0D" w:themeColor="text1" w:themeTint="F2"/>
          <w:sz w:val="24"/>
          <w:szCs w:val="24"/>
        </w:rPr>
      </w:pPr>
      <w:bookmarkStart w:id="3" w:name="_p94hynbb22vs" w:colFirst="0" w:colLast="0"/>
      <w:bookmarkEnd w:id="3"/>
      <w:r w:rsidRPr="0052797D">
        <w:rPr>
          <w:rFonts w:ascii="Times New Roman" w:eastAsia="Times New Roman" w:hAnsi="Times New Roman" w:cs="Times New Roman"/>
          <w:b/>
          <w:color w:val="0D0D0D" w:themeColor="text1" w:themeTint="F2"/>
          <w:sz w:val="24"/>
          <w:szCs w:val="24"/>
        </w:rPr>
        <w:t>Owner: Pooja Sawat</w:t>
      </w:r>
    </w:p>
    <w:p w14:paraId="03A821D3" w14:textId="77777777" w:rsidR="002813A8" w:rsidRPr="0052797D" w:rsidRDefault="002813A8" w:rsidP="0052797D">
      <w:pPr>
        <w:rPr>
          <w:rFonts w:eastAsia="Times New Roman" w:cs="Times New Roman"/>
          <w:b/>
          <w:color w:val="0D0D0D" w:themeColor="text1" w:themeTint="F2"/>
          <w:szCs w:val="24"/>
          <w:highlight w:val="white"/>
        </w:rPr>
      </w:pPr>
    </w:p>
    <w:p w14:paraId="64265B57" w14:textId="77777777" w:rsidR="002813A8" w:rsidRPr="0052797D" w:rsidRDefault="00537212" w:rsidP="0052797D">
      <w:pPr>
        <w:pStyle w:val="Heading1"/>
      </w:pPr>
      <w:bookmarkStart w:id="4" w:name="_6kr6bfbr2icz" w:colFirst="0" w:colLast="0"/>
      <w:bookmarkStart w:id="5" w:name="_Toc115349164"/>
      <w:bookmarkEnd w:id="4"/>
      <w:r w:rsidRPr="0052797D">
        <w:t>Problem statement that we</w:t>
      </w:r>
      <w:r w:rsidRPr="0052797D">
        <w:t xml:space="preserve"> are trying to solve:</w:t>
      </w:r>
      <w:bookmarkEnd w:id="5"/>
    </w:p>
    <w:p w14:paraId="2E8B0195"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How to subscribe, deploy, configure antivirus-pypg on aws.</w:t>
      </w:r>
    </w:p>
    <w:p w14:paraId="25C876F7" w14:textId="77777777" w:rsidR="002813A8" w:rsidRPr="0052797D" w:rsidRDefault="00537212" w:rsidP="0052797D">
      <w:pPr>
        <w:pStyle w:val="Heading1"/>
      </w:pPr>
      <w:bookmarkStart w:id="6" w:name="_jvr95r1vo5aq" w:colFirst="0" w:colLast="0"/>
      <w:bookmarkStart w:id="7" w:name="_Toc115349165"/>
      <w:bookmarkEnd w:id="6"/>
      <w:r w:rsidRPr="0052797D">
        <w:t>Scope:</w:t>
      </w:r>
      <w:bookmarkEnd w:id="7"/>
    </w:p>
    <w:p w14:paraId="1688A04C"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 xml:space="preserve">Cloud Storage Security solutions, Antivirus for Amazon S3 and Data Classification for Amazon S3, are available via the Aws Marketplace. To install the software and get </w:t>
      </w:r>
      <w:r w:rsidRPr="0052797D">
        <w:rPr>
          <w:rFonts w:eastAsia="Times New Roman" w:cs="Times New Roman"/>
          <w:color w:val="0D0D0D" w:themeColor="text1" w:themeTint="F2"/>
          <w:szCs w:val="24"/>
          <w:highlight w:val="white"/>
        </w:rPr>
        <w:t>it running, you will have to complete three tasks.</w:t>
      </w:r>
    </w:p>
    <w:p w14:paraId="127A50CA" w14:textId="77777777" w:rsidR="002813A8" w:rsidRPr="0052797D" w:rsidRDefault="00537212" w:rsidP="0052797D">
      <w:pPr>
        <w:numPr>
          <w:ilvl w:val="0"/>
          <w:numId w:val="1"/>
        </w:numPr>
        <w:shd w:val="clear" w:color="auto" w:fill="FFFFFF"/>
        <w:tabs>
          <w:tab w:val="right" w:pos="9360"/>
        </w:tabs>
        <w:spacing w:before="840" w:line="335" w:lineRule="auto"/>
        <w:rPr>
          <w:rFonts w:eastAsia="Times New Roman" w:cs="Times New Roman"/>
          <w:color w:val="0D0D0D" w:themeColor="text1" w:themeTint="F2"/>
          <w:szCs w:val="24"/>
        </w:rPr>
      </w:pPr>
      <w:r w:rsidRPr="0052797D">
        <w:rPr>
          <w:rFonts w:eastAsia="Times New Roman" w:cs="Times New Roman"/>
          <w:color w:val="0D0D0D" w:themeColor="text1" w:themeTint="F2"/>
          <w:szCs w:val="24"/>
        </w:rPr>
        <w:t>How to Subscribe</w:t>
      </w:r>
    </w:p>
    <w:p w14:paraId="797A0C4D" w14:textId="77777777" w:rsidR="002813A8" w:rsidRPr="0052797D" w:rsidRDefault="00537212" w:rsidP="0052797D">
      <w:pPr>
        <w:numPr>
          <w:ilvl w:val="0"/>
          <w:numId w:val="1"/>
        </w:numPr>
        <w:shd w:val="clear" w:color="auto" w:fill="FFFFFF"/>
        <w:tabs>
          <w:tab w:val="right" w:pos="9360"/>
        </w:tabs>
        <w:spacing w:line="335" w:lineRule="auto"/>
        <w:rPr>
          <w:rFonts w:eastAsia="Times New Roman" w:cs="Times New Roman"/>
          <w:color w:val="0D0D0D" w:themeColor="text1" w:themeTint="F2"/>
          <w:szCs w:val="24"/>
        </w:rPr>
      </w:pPr>
      <w:r w:rsidRPr="0052797D">
        <w:rPr>
          <w:rFonts w:eastAsia="Times New Roman" w:cs="Times New Roman"/>
          <w:color w:val="0D0D0D" w:themeColor="text1" w:themeTint="F2"/>
          <w:szCs w:val="24"/>
        </w:rPr>
        <w:t>How to Deploy</w:t>
      </w:r>
    </w:p>
    <w:p w14:paraId="5A36EBA5" w14:textId="77777777" w:rsidR="002813A8" w:rsidRPr="0052797D" w:rsidRDefault="00537212" w:rsidP="0052797D">
      <w:pPr>
        <w:numPr>
          <w:ilvl w:val="0"/>
          <w:numId w:val="1"/>
        </w:numPr>
        <w:shd w:val="clear" w:color="auto" w:fill="FFFFFF"/>
        <w:tabs>
          <w:tab w:val="right" w:pos="9360"/>
        </w:tabs>
        <w:spacing w:after="340" w:line="335" w:lineRule="auto"/>
        <w:rPr>
          <w:rFonts w:eastAsia="Times New Roman" w:cs="Times New Roman"/>
          <w:color w:val="0D0D0D" w:themeColor="text1" w:themeTint="F2"/>
          <w:szCs w:val="24"/>
        </w:rPr>
      </w:pPr>
      <w:r w:rsidRPr="0052797D">
        <w:rPr>
          <w:rFonts w:eastAsia="Times New Roman" w:cs="Times New Roman"/>
          <w:color w:val="0D0D0D" w:themeColor="text1" w:themeTint="F2"/>
          <w:szCs w:val="24"/>
        </w:rPr>
        <w:t>How to Configure</w:t>
      </w:r>
    </w:p>
    <w:p w14:paraId="07FAF495" w14:textId="77777777" w:rsidR="002813A8" w:rsidRPr="0052797D" w:rsidRDefault="00537212" w:rsidP="0052797D">
      <w:pPr>
        <w:pStyle w:val="Heading1"/>
      </w:pPr>
      <w:bookmarkStart w:id="8" w:name="_h3deen4djvvm" w:colFirst="0" w:colLast="0"/>
      <w:bookmarkStart w:id="9" w:name="_Toc115349166"/>
      <w:bookmarkEnd w:id="8"/>
      <w:r w:rsidRPr="0052797D">
        <w:t>Introduction:</w:t>
      </w:r>
      <w:bookmarkEnd w:id="9"/>
    </w:p>
    <w:p w14:paraId="4185B139" w14:textId="77777777" w:rsidR="002813A8" w:rsidRPr="0052797D" w:rsidRDefault="00537212" w:rsidP="0052797D">
      <w:p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 xml:space="preserve">Ensure the data in your Amazon S3 data lakes and application workflows are free of viruses, ransomware, trojans and other payloads by scanning </w:t>
      </w:r>
      <w:r w:rsidRPr="0052797D">
        <w:rPr>
          <w:rFonts w:eastAsia="Times New Roman" w:cs="Times New Roman"/>
          <w:color w:val="0D0D0D" w:themeColor="text1" w:themeTint="F2"/>
          <w:szCs w:val="24"/>
          <w:highlight w:val="white"/>
        </w:rPr>
        <w:t>it with Antivirus for Amazon S3 by Cloud Storage Security.</w:t>
      </w:r>
    </w:p>
    <w:p w14:paraId="40ECC148" w14:textId="77777777" w:rsidR="002813A8" w:rsidRPr="0052797D" w:rsidRDefault="002813A8" w:rsidP="0052797D">
      <w:pPr>
        <w:shd w:val="clear" w:color="auto" w:fill="FFFFFF"/>
        <w:tabs>
          <w:tab w:val="right" w:pos="9360"/>
        </w:tabs>
        <w:spacing w:line="240" w:lineRule="auto"/>
        <w:rPr>
          <w:rFonts w:eastAsia="Times New Roman" w:cs="Times New Roman"/>
          <w:color w:val="0D0D0D" w:themeColor="text1" w:themeTint="F2"/>
          <w:szCs w:val="24"/>
          <w:highlight w:val="white"/>
        </w:rPr>
      </w:pPr>
    </w:p>
    <w:p w14:paraId="55BFBE5F" w14:textId="77777777" w:rsidR="002813A8" w:rsidRPr="0052797D" w:rsidRDefault="00537212" w:rsidP="0052797D">
      <w:pPr>
        <w:pStyle w:val="Heading2"/>
      </w:pPr>
      <w:bookmarkStart w:id="10" w:name="_wam9lqamrtjj" w:colFirst="0" w:colLast="0"/>
      <w:bookmarkStart w:id="11" w:name="_Toc115349167"/>
      <w:bookmarkEnd w:id="10"/>
      <w:r w:rsidRPr="0052797D">
        <w:t>WHY THIS SOLUTION IS DIFFERENT</w:t>
      </w:r>
      <w:bookmarkEnd w:id="11"/>
    </w:p>
    <w:p w14:paraId="37F72CD6" w14:textId="77777777" w:rsidR="002813A8" w:rsidRPr="0052797D" w:rsidRDefault="002813A8" w:rsidP="0052797D">
      <w:pPr>
        <w:shd w:val="clear" w:color="auto" w:fill="FFFFFF"/>
        <w:tabs>
          <w:tab w:val="right" w:pos="9360"/>
        </w:tabs>
        <w:spacing w:line="240" w:lineRule="auto"/>
        <w:rPr>
          <w:rFonts w:eastAsia="Times New Roman" w:cs="Times New Roman"/>
          <w:color w:val="0D0D0D" w:themeColor="text1" w:themeTint="F2"/>
          <w:szCs w:val="24"/>
          <w:highlight w:val="white"/>
        </w:rPr>
      </w:pPr>
    </w:p>
    <w:p w14:paraId="207FDDEB"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Dual Engine Technology</w:t>
      </w:r>
    </w:p>
    <w:p w14:paraId="6471417B"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4 Scanning Models</w:t>
      </w:r>
    </w:p>
    <w:p w14:paraId="67EA05F7"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XL File Scanning</w:t>
      </w:r>
    </w:p>
    <w:p w14:paraId="17F3BF5B"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Static, Dynamic &amp; Forensic Analysis</w:t>
      </w:r>
    </w:p>
    <w:p w14:paraId="7D00CBBD"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lastRenderedPageBreak/>
        <w:t>Configuration Intelligence</w:t>
      </w:r>
    </w:p>
    <w:p w14:paraId="22950F04"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Simplified Setup</w:t>
      </w:r>
    </w:p>
    <w:p w14:paraId="4B6DE1F2" w14:textId="77777777" w:rsidR="002813A8" w:rsidRPr="0052797D" w:rsidRDefault="00537212" w:rsidP="0052797D">
      <w:pPr>
        <w:numPr>
          <w:ilvl w:val="0"/>
          <w:numId w:val="4"/>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Security First Approach wi</w:t>
      </w:r>
      <w:r w:rsidRPr="0052797D">
        <w:rPr>
          <w:rFonts w:eastAsia="Times New Roman" w:cs="Times New Roman"/>
          <w:color w:val="0D0D0D" w:themeColor="text1" w:themeTint="F2"/>
          <w:szCs w:val="24"/>
          <w:highlight w:val="white"/>
        </w:rPr>
        <w:t>th In Tenant Scanning</w:t>
      </w:r>
    </w:p>
    <w:p w14:paraId="5181E46B" w14:textId="77777777" w:rsidR="002813A8" w:rsidRPr="0052797D" w:rsidRDefault="00537212" w:rsidP="0052797D">
      <w:pPr>
        <w:pStyle w:val="Heading2"/>
      </w:pPr>
      <w:bookmarkStart w:id="12" w:name="_ogh3e2pdb38b" w:colFirst="0" w:colLast="0"/>
      <w:bookmarkStart w:id="13" w:name="_Toc115349168"/>
      <w:bookmarkEnd w:id="12"/>
      <w:r w:rsidRPr="0052797D">
        <w:t>Engines</w:t>
      </w:r>
      <w:bookmarkEnd w:id="13"/>
    </w:p>
    <w:p w14:paraId="7F24BF19"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Identify malware at petabyte scale across all buckets by leveraging the power of the Sophos Antivirus Dynamic Interface . These engines may be used simultaneously to optimize accuracy and performance.</w:t>
      </w:r>
    </w:p>
    <w:p w14:paraId="3FC4274E" w14:textId="77777777" w:rsidR="002813A8" w:rsidRPr="0052797D" w:rsidRDefault="00537212" w:rsidP="0052797D">
      <w:pPr>
        <w:pStyle w:val="Heading2"/>
      </w:pPr>
      <w:bookmarkStart w:id="14" w:name="_rla8svguyami" w:colFirst="0" w:colLast="0"/>
      <w:bookmarkStart w:id="15" w:name="_Toc115349169"/>
      <w:bookmarkEnd w:id="14"/>
      <w:r w:rsidRPr="0052797D">
        <w:t>Scanning Models</w:t>
      </w:r>
      <w:bookmarkEnd w:id="15"/>
    </w:p>
    <w:p w14:paraId="120DD39C" w14:textId="2BFAC42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Integrate</w:t>
      </w:r>
      <w:r w:rsidRPr="0052797D">
        <w:rPr>
          <w:rFonts w:eastAsia="Times New Roman" w:cs="Times New Roman"/>
          <w:color w:val="0D0D0D" w:themeColor="text1" w:themeTint="F2"/>
          <w:szCs w:val="24"/>
          <w:highlight w:val="white"/>
        </w:rPr>
        <w:t xml:space="preserve"> the method that fits your needs to minimize process interruptions and eliminate service disruptions. Choose from:</w:t>
      </w:r>
    </w:p>
    <w:p w14:paraId="377BC065" w14:textId="77777777" w:rsidR="002813A8" w:rsidRPr="0052797D" w:rsidRDefault="00537212" w:rsidP="0052797D">
      <w:pPr>
        <w:numPr>
          <w:ilvl w:val="0"/>
          <w:numId w:val="3"/>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Event - scan new/modified objects in real time when they are dropped into Amazon S3 (great for data lake scanning and integrating into existi</w:t>
      </w:r>
      <w:r w:rsidRPr="0052797D">
        <w:rPr>
          <w:rFonts w:eastAsia="Times New Roman" w:cs="Times New Roman"/>
          <w:color w:val="0D0D0D" w:themeColor="text1" w:themeTint="F2"/>
          <w:szCs w:val="24"/>
          <w:highlight w:val="white"/>
        </w:rPr>
        <w:t>ng application workflows as minimal code changes are needed)</w:t>
      </w:r>
    </w:p>
    <w:p w14:paraId="2190A96D" w14:textId="77777777" w:rsidR="002813A8" w:rsidRPr="0052797D" w:rsidRDefault="00537212" w:rsidP="0052797D">
      <w:pPr>
        <w:numPr>
          <w:ilvl w:val="0"/>
          <w:numId w:val="3"/>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Retro - scan existing objects on demand or via schedule (useful for compliance audits)</w:t>
      </w:r>
    </w:p>
    <w:p w14:paraId="45C0800E" w14:textId="77777777" w:rsidR="002813A8" w:rsidRPr="0052797D" w:rsidRDefault="00537212" w:rsidP="0052797D">
      <w:pPr>
        <w:numPr>
          <w:ilvl w:val="0"/>
          <w:numId w:val="3"/>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API - scan objects inside or outside of AWS in real time via a REST-based API before they are written to Ama</w:t>
      </w:r>
      <w:r w:rsidRPr="0052797D">
        <w:rPr>
          <w:rFonts w:eastAsia="Times New Roman" w:cs="Times New Roman"/>
          <w:color w:val="0D0D0D" w:themeColor="text1" w:themeTint="F2"/>
          <w:szCs w:val="24"/>
          <w:highlight w:val="white"/>
        </w:rPr>
        <w:t>zon S3 (useful if you are migrating to/building a new app on AWS and want inline scanning before the file is written or if you initiate a workflow where the scan dictates whether the object should be stored in Amazon S3)</w:t>
      </w:r>
    </w:p>
    <w:p w14:paraId="0C5F468E" w14:textId="56BFB80F" w:rsidR="002813A8" w:rsidRPr="0052797D" w:rsidRDefault="00537212" w:rsidP="0052797D">
      <w:pPr>
        <w:numPr>
          <w:ilvl w:val="0"/>
          <w:numId w:val="3"/>
        </w:numPr>
        <w:shd w:val="clear" w:color="auto" w:fill="FFFFFF"/>
        <w:tabs>
          <w:tab w:val="right" w:pos="9360"/>
        </w:tabs>
        <w:spacing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Amazon S3 Proxy - scan objects on i</w:t>
      </w:r>
      <w:r w:rsidRPr="0052797D">
        <w:rPr>
          <w:rFonts w:eastAsia="Times New Roman" w:cs="Times New Roman"/>
          <w:color w:val="0D0D0D" w:themeColor="text1" w:themeTint="F2"/>
          <w:szCs w:val="24"/>
          <w:highlight w:val="white"/>
        </w:rPr>
        <w:t>ntake before they are written or on access when they are retrieved by leveraging the Amazon S3 APIs you are already using (PUT, POST, GET)</w:t>
      </w:r>
    </w:p>
    <w:p w14:paraId="3E226AA3" w14:textId="77777777" w:rsidR="002813A8" w:rsidRPr="0052797D" w:rsidRDefault="00537212" w:rsidP="0052797D">
      <w:pPr>
        <w:pStyle w:val="Heading2"/>
      </w:pPr>
      <w:bookmarkStart w:id="16" w:name="_tlc1bywuwmpr" w:colFirst="0" w:colLast="0"/>
      <w:bookmarkStart w:id="17" w:name="_Toc115349170"/>
      <w:bookmarkEnd w:id="16"/>
      <w:r w:rsidRPr="0052797D">
        <w:t>XL Files</w:t>
      </w:r>
      <w:bookmarkEnd w:id="17"/>
    </w:p>
    <w:p w14:paraId="4961B9C5"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 xml:space="preserve">Never skip scanning a file again due to size. Scan objects as large as 5 TB (the max file size permitted by </w:t>
      </w:r>
      <w:r w:rsidRPr="0052797D">
        <w:rPr>
          <w:rFonts w:eastAsia="Times New Roman" w:cs="Times New Roman"/>
          <w:color w:val="0D0D0D" w:themeColor="text1" w:themeTint="F2"/>
          <w:szCs w:val="24"/>
          <w:highlight w:val="white"/>
        </w:rPr>
        <w:t>Amazon S3).</w:t>
      </w:r>
    </w:p>
    <w:p w14:paraId="45208A24" w14:textId="77777777" w:rsidR="002813A8" w:rsidRPr="0052797D" w:rsidRDefault="00537212" w:rsidP="0052797D">
      <w:pPr>
        <w:pStyle w:val="Heading2"/>
      </w:pPr>
      <w:bookmarkStart w:id="18" w:name="_55dqtuqe7zs9" w:colFirst="0" w:colLast="0"/>
      <w:bookmarkStart w:id="19" w:name="_Toc115349171"/>
      <w:bookmarkEnd w:id="18"/>
      <w:r w:rsidRPr="0052797D">
        <w:t>Analysis</w:t>
      </w:r>
      <w:bookmarkEnd w:id="19"/>
    </w:p>
    <w:p w14:paraId="0C605D2D"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Analyze files in real time when it is unclear whether they are truly a problem without having to execute them or by detonating them in a sandbox using the latest analysis techniques; Static and Dynamic Analysis is powered by the Sophos</w:t>
      </w:r>
      <w:r w:rsidRPr="0052797D">
        <w:rPr>
          <w:rFonts w:eastAsia="Times New Roman" w:cs="Times New Roman"/>
          <w:color w:val="0D0D0D" w:themeColor="text1" w:themeTint="F2"/>
          <w:szCs w:val="24"/>
          <w:highlight w:val="white"/>
        </w:rPr>
        <w:t>Labs Intelix™ Platform. Antivirus for Amazon S3 also assists with Forensic Analysis as files are segmented by bucket and account enabling you to trace where the file entered and into which account it was added.</w:t>
      </w:r>
    </w:p>
    <w:p w14:paraId="67E32F82" w14:textId="77777777" w:rsidR="002813A8" w:rsidRPr="0052797D" w:rsidRDefault="00537212" w:rsidP="0052797D">
      <w:pPr>
        <w:pStyle w:val="Heading2"/>
      </w:pPr>
      <w:bookmarkStart w:id="20" w:name="_s8u0ro1ol8ga" w:colFirst="0" w:colLast="0"/>
      <w:bookmarkStart w:id="21" w:name="_Toc115349172"/>
      <w:bookmarkEnd w:id="20"/>
      <w:r w:rsidRPr="0052797D">
        <w:t>Configurations</w:t>
      </w:r>
      <w:bookmarkEnd w:id="21"/>
    </w:p>
    <w:p w14:paraId="11A275DB"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Gain visibility into misconfig</w:t>
      </w:r>
      <w:r w:rsidRPr="0052797D">
        <w:rPr>
          <w:rFonts w:eastAsia="Times New Roman" w:cs="Times New Roman"/>
          <w:color w:val="0D0D0D" w:themeColor="text1" w:themeTint="F2"/>
          <w:szCs w:val="24"/>
          <w:highlight w:val="white"/>
        </w:rPr>
        <w:t>urations - quickly identify all buckets with secure and insecure permission policies via a single unified dashboard.</w:t>
      </w:r>
    </w:p>
    <w:p w14:paraId="20900E0E" w14:textId="77777777" w:rsidR="002813A8" w:rsidRPr="0052797D" w:rsidRDefault="00537212" w:rsidP="0052797D">
      <w:pPr>
        <w:pStyle w:val="Heading1"/>
        <w:rPr>
          <w:rFonts w:eastAsia="Times New Roman"/>
        </w:rPr>
      </w:pPr>
      <w:bookmarkStart w:id="22" w:name="_Toc115349173"/>
      <w:r w:rsidRPr="0052797D">
        <w:rPr>
          <w:rFonts w:eastAsia="Times New Roman"/>
        </w:rPr>
        <w:lastRenderedPageBreak/>
        <w:t>How to Subscribe:</w:t>
      </w:r>
      <w:bookmarkEnd w:id="22"/>
    </w:p>
    <w:p w14:paraId="5177EB1A"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Cloud Storage Security solutions  are available via the AWS Marketplace. It is a simple, click-through process within you</w:t>
      </w:r>
      <w:r w:rsidRPr="0052797D">
        <w:rPr>
          <w:rFonts w:eastAsia="Roboto" w:cs="Times New Roman"/>
          <w:color w:val="0D0D0D" w:themeColor="text1" w:themeTint="F2"/>
          <w:szCs w:val="24"/>
          <w:highlight w:val="white"/>
        </w:rPr>
        <w:t>r AWS account. You can subscribe to both products and run them independently or as a unified solution.</w:t>
      </w:r>
    </w:p>
    <w:p w14:paraId="0083313F"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Step 1 - Find the listing on the Amazon Marketplace</w:t>
      </w:r>
    </w:p>
    <w:p w14:paraId="4404E779"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Go to the Cloud Storage Security antivirus for amazon S3 listing on Marketplace</w:t>
      </w:r>
    </w:p>
    <w:p w14:paraId="0B30DF88"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drawing>
          <wp:inline distT="114300" distB="114300" distL="114300" distR="114300" wp14:anchorId="7C08C7EA" wp14:editId="77EA6546">
            <wp:extent cx="5943600" cy="11684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168400"/>
                    </a:xfrm>
                    <a:prstGeom prst="rect">
                      <a:avLst/>
                    </a:prstGeom>
                    <a:ln/>
                  </pic:spPr>
                </pic:pic>
              </a:graphicData>
            </a:graphic>
          </wp:inline>
        </w:drawing>
      </w:r>
    </w:p>
    <w:p w14:paraId="6CFC29CA"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 xml:space="preserve">Step 2 - Subscribe </w:t>
      </w:r>
      <w:r w:rsidRPr="0052797D">
        <w:rPr>
          <w:rFonts w:eastAsia="Roboto" w:cs="Times New Roman"/>
          <w:color w:val="0D0D0D" w:themeColor="text1" w:themeTint="F2"/>
          <w:szCs w:val="24"/>
          <w:highlight w:val="white"/>
        </w:rPr>
        <w:t>to Antivirus for Amazon S3</w:t>
      </w:r>
    </w:p>
    <w:p w14:paraId="20DC0BDE"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Click on the Continue to Subscribe button within the AWS Marketplace listing.</w:t>
      </w:r>
    </w:p>
    <w:p w14:paraId="34C00343"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Below you will be asked to accept the terms. Before clicking, review the EULA.</w:t>
      </w:r>
    </w:p>
    <w:p w14:paraId="454A0359" w14:textId="77777777" w:rsidR="002813A8" w:rsidRPr="0052797D" w:rsidRDefault="00537212" w:rsidP="0052797D">
      <w:pPr>
        <w:shd w:val="clear" w:color="auto" w:fill="FFFFFF"/>
        <w:tabs>
          <w:tab w:val="right" w:pos="9360"/>
        </w:tabs>
        <w:spacing w:after="580" w:line="240"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763C25A3" wp14:editId="7C7CDE1D">
            <wp:extent cx="5943600" cy="3670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3670300"/>
                    </a:xfrm>
                    <a:prstGeom prst="rect">
                      <a:avLst/>
                    </a:prstGeom>
                    <a:ln/>
                  </pic:spPr>
                </pic:pic>
              </a:graphicData>
            </a:graphic>
          </wp:inline>
        </w:drawing>
      </w:r>
    </w:p>
    <w:p w14:paraId="436F3749"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The Effective Date and Expiration Date will change to Pending for a fe</w:t>
      </w:r>
      <w:r w:rsidRPr="0052797D">
        <w:rPr>
          <w:rFonts w:eastAsia="Times New Roman" w:cs="Times New Roman"/>
          <w:color w:val="0D0D0D" w:themeColor="text1" w:themeTint="F2"/>
          <w:szCs w:val="24"/>
          <w:highlight w:val="white"/>
        </w:rPr>
        <w:t>w seconds. Once they are approved, click the Continue to Configuration button. You are now officially subscribed to the product.</w:t>
      </w:r>
    </w:p>
    <w:p w14:paraId="1CA8D013"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noProof/>
          <w:color w:val="0D0D0D" w:themeColor="text1" w:themeTint="F2"/>
          <w:szCs w:val="24"/>
          <w:highlight w:val="white"/>
          <w:lang w:val="en-US" w:eastAsia="en-US"/>
        </w:rPr>
        <w:drawing>
          <wp:inline distT="114300" distB="114300" distL="114300" distR="114300" wp14:anchorId="5D620122" wp14:editId="13D26646">
            <wp:extent cx="5943600" cy="3238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238500"/>
                    </a:xfrm>
                    <a:prstGeom prst="rect">
                      <a:avLst/>
                    </a:prstGeom>
                    <a:ln/>
                  </pic:spPr>
                </pic:pic>
              </a:graphicData>
            </a:graphic>
          </wp:inline>
        </w:drawing>
      </w:r>
    </w:p>
    <w:p w14:paraId="1343399A"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lastRenderedPageBreak/>
        <w:t xml:space="preserve">Step 3 - Launch Antivirus for S3 For the next screen, you must select the Delivery Method and Software Version to continue. </w:t>
      </w:r>
      <w:r w:rsidRPr="0052797D">
        <w:rPr>
          <w:rFonts w:eastAsia="Times New Roman" w:cs="Times New Roman"/>
          <w:color w:val="0D0D0D" w:themeColor="text1" w:themeTint="F2"/>
          <w:szCs w:val="24"/>
          <w:highlight w:val="white"/>
        </w:rPr>
        <w:t>We recommend you leave the default options and click the Continue to Launch button.</w:t>
      </w:r>
    </w:p>
    <w:p w14:paraId="1505947A"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noProof/>
          <w:color w:val="0D0D0D" w:themeColor="text1" w:themeTint="F2"/>
          <w:szCs w:val="24"/>
          <w:highlight w:val="white"/>
          <w:lang w:val="en-US" w:eastAsia="en-US"/>
        </w:rPr>
        <w:drawing>
          <wp:inline distT="114300" distB="114300" distL="114300" distR="114300" wp14:anchorId="09AA34A5" wp14:editId="61B24DAB">
            <wp:extent cx="5943600" cy="2781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781300"/>
                    </a:xfrm>
                    <a:prstGeom prst="rect">
                      <a:avLst/>
                    </a:prstGeom>
                    <a:ln/>
                  </pic:spPr>
                </pic:pic>
              </a:graphicData>
            </a:graphic>
          </wp:inline>
        </w:drawing>
      </w:r>
    </w:p>
    <w:p w14:paraId="121DC365"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The final task is to launch the software. Scroll down under Container Images, under Deployment Templates, click the link Click to Launch Antivirus for Amazon S3 Deploymen</w:t>
      </w:r>
      <w:r w:rsidRPr="0052797D">
        <w:rPr>
          <w:rFonts w:eastAsia="Times New Roman" w:cs="Times New Roman"/>
          <w:color w:val="0D0D0D" w:themeColor="text1" w:themeTint="F2"/>
          <w:szCs w:val="24"/>
          <w:highlight w:val="white"/>
        </w:rPr>
        <w:t>t. This will open the AWS Console CloudFormation service in a different tab. Leave this tab open just in case you need to restart the Stack again.</w:t>
      </w:r>
    </w:p>
    <w:p w14:paraId="1ADDC093"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Times New Roman" w:cs="Times New Roman"/>
          <w:noProof/>
          <w:color w:val="0D0D0D" w:themeColor="text1" w:themeTint="F2"/>
          <w:szCs w:val="24"/>
          <w:highlight w:val="white"/>
          <w:lang w:val="en-US" w:eastAsia="en-US"/>
        </w:rPr>
        <w:lastRenderedPageBreak/>
        <w:drawing>
          <wp:inline distT="114300" distB="114300" distL="114300" distR="114300" wp14:anchorId="105A8E03" wp14:editId="7D06CA59">
            <wp:extent cx="5943600" cy="4635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4635500"/>
                    </a:xfrm>
                    <a:prstGeom prst="rect">
                      <a:avLst/>
                    </a:prstGeom>
                    <a:ln/>
                  </pic:spPr>
                </pic:pic>
              </a:graphicData>
            </a:graphic>
          </wp:inline>
        </w:drawing>
      </w:r>
    </w:p>
    <w:p w14:paraId="48319ACC" w14:textId="77777777" w:rsidR="002813A8" w:rsidRPr="0052797D" w:rsidRDefault="00537212" w:rsidP="0052797D">
      <w:pPr>
        <w:shd w:val="clear" w:color="auto" w:fill="FFFFFF"/>
        <w:tabs>
          <w:tab w:val="right" w:pos="9360"/>
        </w:tabs>
        <w:spacing w:after="580" w:line="240" w:lineRule="auto"/>
        <w:rPr>
          <w:rFonts w:eastAsia="Times New Roman" w:cs="Times New Roman"/>
          <w:color w:val="0D0D0D" w:themeColor="text1" w:themeTint="F2"/>
          <w:szCs w:val="24"/>
          <w:highlight w:val="white"/>
        </w:rPr>
      </w:pPr>
      <w:r w:rsidRPr="0052797D">
        <w:rPr>
          <w:rFonts w:eastAsia="Roboto" w:cs="Times New Roman"/>
          <w:color w:val="0D0D0D" w:themeColor="text1" w:themeTint="F2"/>
          <w:szCs w:val="24"/>
          <w:highlight w:val="white"/>
        </w:rPr>
        <w:t xml:space="preserve">You have completed subscribing to Cloud Storage Security Antivirus for Amazon S3. </w:t>
      </w:r>
    </w:p>
    <w:p w14:paraId="320C6452" w14:textId="77777777" w:rsidR="002813A8" w:rsidRPr="0052797D" w:rsidRDefault="00537212" w:rsidP="0052797D">
      <w:pPr>
        <w:pStyle w:val="Heading1"/>
      </w:pPr>
      <w:bookmarkStart w:id="23" w:name="_Toc115349174"/>
      <w:r w:rsidRPr="0052797D">
        <w:t>How to Deploy:</w:t>
      </w:r>
      <w:bookmarkEnd w:id="23"/>
    </w:p>
    <w:p w14:paraId="207159F5" w14:textId="77777777" w:rsidR="002813A8" w:rsidRPr="0052797D" w:rsidRDefault="00537212" w:rsidP="0052797D">
      <w:pPr>
        <w:tabs>
          <w:tab w:val="right" w:pos="9360"/>
        </w:tabs>
        <w:rPr>
          <w:rFonts w:cs="Times New Roman"/>
          <w:color w:val="0D0D0D" w:themeColor="text1" w:themeTint="F2"/>
          <w:szCs w:val="24"/>
        </w:rPr>
      </w:pPr>
      <w:r w:rsidRPr="0052797D">
        <w:rPr>
          <w:rFonts w:cs="Times New Roman"/>
          <w:color w:val="0D0D0D" w:themeColor="text1" w:themeTint="F2"/>
          <w:szCs w:val="24"/>
        </w:rPr>
        <w:t>Deploying</w:t>
      </w:r>
      <w:r w:rsidRPr="0052797D">
        <w:rPr>
          <w:rFonts w:cs="Times New Roman"/>
          <w:color w:val="0D0D0D" w:themeColor="text1" w:themeTint="F2"/>
          <w:szCs w:val="24"/>
        </w:rPr>
        <w:t xml:space="preserve"> Antivirus for Amazon S3 is accomplished by using a CloudFormation Template that will install the necessary infrastructure components as well as the required roles and permissions.</w:t>
      </w:r>
    </w:p>
    <w:p w14:paraId="3794E060" w14:textId="77777777" w:rsidR="002813A8" w:rsidRPr="0052797D" w:rsidRDefault="00537212" w:rsidP="0052797D">
      <w:pPr>
        <w:tabs>
          <w:tab w:val="right" w:pos="9360"/>
        </w:tabs>
        <w:rPr>
          <w:rFonts w:cs="Times New Roman"/>
          <w:color w:val="0D0D0D" w:themeColor="text1" w:themeTint="F2"/>
          <w:szCs w:val="24"/>
        </w:rPr>
      </w:pPr>
      <w:r w:rsidRPr="0052797D">
        <w:rPr>
          <w:rFonts w:cs="Times New Roman"/>
          <w:color w:val="0D0D0D" w:themeColor="text1" w:themeTint="F2"/>
          <w:szCs w:val="24"/>
        </w:rPr>
        <w:t>Step 1 - Quick Create Stack and Specify the Parameters</w:t>
      </w:r>
    </w:p>
    <w:p w14:paraId="65708A94" w14:textId="77777777" w:rsidR="002813A8" w:rsidRPr="0052797D" w:rsidRDefault="00537212" w:rsidP="0052797D">
      <w:pPr>
        <w:tabs>
          <w:tab w:val="right" w:pos="9360"/>
        </w:tabs>
        <w:rPr>
          <w:rFonts w:cs="Times New Roman"/>
          <w:color w:val="0D0D0D" w:themeColor="text1" w:themeTint="F2"/>
          <w:szCs w:val="24"/>
        </w:rPr>
      </w:pPr>
      <w:r w:rsidRPr="0052797D">
        <w:rPr>
          <w:rFonts w:cs="Times New Roman"/>
          <w:noProof/>
          <w:color w:val="0D0D0D" w:themeColor="text1" w:themeTint="F2"/>
          <w:szCs w:val="24"/>
          <w:lang w:val="en-US" w:eastAsia="en-US"/>
        </w:rPr>
        <w:lastRenderedPageBreak/>
        <w:drawing>
          <wp:inline distT="114300" distB="114300" distL="114300" distR="114300" wp14:anchorId="088DC08E" wp14:editId="4120C3C1">
            <wp:extent cx="5943600" cy="5638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5638800"/>
                    </a:xfrm>
                    <a:prstGeom prst="rect">
                      <a:avLst/>
                    </a:prstGeom>
                    <a:ln/>
                  </pic:spPr>
                </pic:pic>
              </a:graphicData>
            </a:graphic>
          </wp:inline>
        </w:drawing>
      </w:r>
      <w:r w:rsidRPr="0052797D">
        <w:rPr>
          <w:rFonts w:cs="Times New Roman"/>
          <w:noProof/>
          <w:color w:val="0D0D0D" w:themeColor="text1" w:themeTint="F2"/>
          <w:szCs w:val="24"/>
          <w:lang w:val="en-US" w:eastAsia="en-US"/>
        </w:rPr>
        <w:lastRenderedPageBreak/>
        <w:drawing>
          <wp:inline distT="114300" distB="114300" distL="114300" distR="114300" wp14:anchorId="2102977C" wp14:editId="7B7A37C0">
            <wp:extent cx="5943600" cy="57404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5740400"/>
                    </a:xfrm>
                    <a:prstGeom prst="rect">
                      <a:avLst/>
                    </a:prstGeom>
                    <a:ln/>
                  </pic:spPr>
                </pic:pic>
              </a:graphicData>
            </a:graphic>
          </wp:inline>
        </w:drawing>
      </w:r>
      <w:r w:rsidRPr="0052797D">
        <w:rPr>
          <w:rFonts w:cs="Times New Roman"/>
          <w:noProof/>
          <w:color w:val="0D0D0D" w:themeColor="text1" w:themeTint="F2"/>
          <w:szCs w:val="24"/>
          <w:lang w:val="en-US" w:eastAsia="en-US"/>
        </w:rPr>
        <w:lastRenderedPageBreak/>
        <w:drawing>
          <wp:inline distT="114300" distB="114300" distL="114300" distR="114300" wp14:anchorId="1AB9BA70" wp14:editId="62320D90">
            <wp:extent cx="5943600" cy="5930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5930900"/>
                    </a:xfrm>
                    <a:prstGeom prst="rect">
                      <a:avLst/>
                    </a:prstGeom>
                    <a:ln/>
                  </pic:spPr>
                </pic:pic>
              </a:graphicData>
            </a:graphic>
          </wp:inline>
        </w:drawing>
      </w:r>
    </w:p>
    <w:p w14:paraId="29814973" w14:textId="77777777" w:rsidR="002813A8" w:rsidRPr="0052797D" w:rsidRDefault="00537212" w:rsidP="0052797D">
      <w:pPr>
        <w:tabs>
          <w:tab w:val="right" w:pos="9360"/>
        </w:tabs>
        <w:rPr>
          <w:rFonts w:cs="Times New Roman"/>
          <w:color w:val="0D0D0D" w:themeColor="text1" w:themeTint="F2"/>
          <w:szCs w:val="24"/>
        </w:rPr>
      </w:pPr>
      <w:r w:rsidRPr="0052797D">
        <w:rPr>
          <w:rFonts w:cs="Times New Roman"/>
          <w:noProof/>
          <w:color w:val="0D0D0D" w:themeColor="text1" w:themeTint="F2"/>
          <w:szCs w:val="24"/>
          <w:lang w:val="en-US" w:eastAsia="en-US"/>
        </w:rPr>
        <w:lastRenderedPageBreak/>
        <w:drawing>
          <wp:inline distT="114300" distB="114300" distL="114300" distR="114300" wp14:anchorId="353F33F7" wp14:editId="54B95EB9">
            <wp:extent cx="5943600" cy="29845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984500"/>
                    </a:xfrm>
                    <a:prstGeom prst="rect">
                      <a:avLst/>
                    </a:prstGeom>
                    <a:ln/>
                  </pic:spPr>
                </pic:pic>
              </a:graphicData>
            </a:graphic>
          </wp:inline>
        </w:drawing>
      </w:r>
    </w:p>
    <w:p w14:paraId="5FEB9A04"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rPr>
      </w:pPr>
      <w:r w:rsidRPr="0052797D">
        <w:rPr>
          <w:rFonts w:eastAsia="Roboto" w:cs="Times New Roman"/>
          <w:color w:val="0D0D0D" w:themeColor="text1" w:themeTint="F2"/>
          <w:szCs w:val="24"/>
        </w:rPr>
        <w:t>You must provi</w:t>
      </w:r>
      <w:r w:rsidRPr="0052797D">
        <w:rPr>
          <w:rFonts w:eastAsia="Roboto" w:cs="Times New Roman"/>
          <w:color w:val="0D0D0D" w:themeColor="text1" w:themeTint="F2"/>
          <w:szCs w:val="24"/>
        </w:rPr>
        <w:t>de values for the fields in red boxes above. You can leave all the default settings in the rest of the fields.</w:t>
      </w:r>
    </w:p>
    <w:p w14:paraId="6C80721A" w14:textId="77777777" w:rsidR="002813A8" w:rsidRPr="0052797D" w:rsidRDefault="00537212" w:rsidP="0052797D">
      <w:pPr>
        <w:numPr>
          <w:ilvl w:val="0"/>
          <w:numId w:val="2"/>
        </w:numPr>
        <w:shd w:val="clear" w:color="auto" w:fill="FFFFFF"/>
        <w:tabs>
          <w:tab w:val="right" w:pos="9360"/>
        </w:tabs>
        <w:spacing w:before="240"/>
        <w:rPr>
          <w:rFonts w:eastAsia="Times New Roman" w:cs="Times New Roman"/>
          <w:color w:val="0D0D0D" w:themeColor="text1" w:themeTint="F2"/>
          <w:szCs w:val="24"/>
        </w:rPr>
      </w:pPr>
      <w:r w:rsidRPr="0052797D">
        <w:rPr>
          <w:rFonts w:eastAsia="Times New Roman" w:cs="Times New Roman"/>
          <w:color w:val="0D0D0D" w:themeColor="text1" w:themeTint="F2"/>
          <w:szCs w:val="24"/>
        </w:rPr>
        <w:t>You must select a VPC from the drop down list for the Management Console to run in.</w:t>
      </w:r>
    </w:p>
    <w:p w14:paraId="16A649CE" w14:textId="77777777" w:rsidR="002813A8" w:rsidRPr="0052797D" w:rsidRDefault="00537212" w:rsidP="0052797D">
      <w:pPr>
        <w:numPr>
          <w:ilvl w:val="0"/>
          <w:numId w:val="2"/>
        </w:numPr>
        <w:shd w:val="clear" w:color="auto" w:fill="FFFFFF"/>
        <w:tabs>
          <w:tab w:val="right" w:pos="9360"/>
        </w:tabs>
        <w:rPr>
          <w:rFonts w:eastAsia="Times New Roman" w:cs="Times New Roman"/>
          <w:color w:val="0D0D0D" w:themeColor="text1" w:themeTint="F2"/>
          <w:szCs w:val="24"/>
        </w:rPr>
      </w:pPr>
      <w:r w:rsidRPr="0052797D">
        <w:rPr>
          <w:rFonts w:eastAsia="Times New Roman" w:cs="Times New Roman"/>
          <w:color w:val="0D0D0D" w:themeColor="text1" w:themeTint="F2"/>
          <w:szCs w:val="24"/>
        </w:rPr>
        <w:t>You must select a Subnet A ID from the drop down list contain</w:t>
      </w:r>
      <w:r w:rsidRPr="0052797D">
        <w:rPr>
          <w:rFonts w:eastAsia="Times New Roman" w:cs="Times New Roman"/>
          <w:color w:val="0D0D0D" w:themeColor="text1" w:themeTint="F2"/>
          <w:szCs w:val="24"/>
        </w:rPr>
        <w:t>ed in the selected VPC.</w:t>
      </w:r>
    </w:p>
    <w:p w14:paraId="046A2F25" w14:textId="77777777" w:rsidR="002813A8" w:rsidRPr="0052797D" w:rsidRDefault="00537212" w:rsidP="0052797D">
      <w:pPr>
        <w:numPr>
          <w:ilvl w:val="0"/>
          <w:numId w:val="2"/>
        </w:numPr>
        <w:shd w:val="clear" w:color="auto" w:fill="FFFFFF"/>
        <w:tabs>
          <w:tab w:val="right" w:pos="9360"/>
        </w:tabs>
        <w:rPr>
          <w:rFonts w:eastAsia="Times New Roman" w:cs="Times New Roman"/>
          <w:color w:val="0D0D0D" w:themeColor="text1" w:themeTint="F2"/>
          <w:szCs w:val="24"/>
        </w:rPr>
      </w:pPr>
      <w:r w:rsidRPr="0052797D">
        <w:rPr>
          <w:rFonts w:eastAsia="Times New Roman" w:cs="Times New Roman"/>
          <w:color w:val="0D0D0D" w:themeColor="text1" w:themeTint="F2"/>
          <w:szCs w:val="24"/>
          <w:highlight w:val="white"/>
        </w:rPr>
        <w:t xml:space="preserve">You must select a different </w:t>
      </w:r>
      <w:r w:rsidRPr="0052797D">
        <w:rPr>
          <w:rFonts w:eastAsia="Times New Roman" w:cs="Times New Roman"/>
          <w:color w:val="0D0D0D" w:themeColor="text1" w:themeTint="F2"/>
          <w:szCs w:val="24"/>
        </w:rPr>
        <w:t>Subnet B ID</w:t>
      </w:r>
      <w:r w:rsidRPr="0052797D">
        <w:rPr>
          <w:rFonts w:eastAsia="Times New Roman" w:cs="Times New Roman"/>
          <w:color w:val="0D0D0D" w:themeColor="text1" w:themeTint="F2"/>
          <w:szCs w:val="24"/>
          <w:highlight w:val="white"/>
        </w:rPr>
        <w:t xml:space="preserve"> from the drop down list contained in the selected VPC. </w:t>
      </w:r>
    </w:p>
    <w:p w14:paraId="789F409B" w14:textId="77777777" w:rsidR="002813A8" w:rsidRPr="0052797D" w:rsidRDefault="00537212" w:rsidP="0052797D">
      <w:pPr>
        <w:numPr>
          <w:ilvl w:val="0"/>
          <w:numId w:val="2"/>
        </w:numPr>
        <w:shd w:val="clear" w:color="auto" w:fill="FFFFFF"/>
        <w:tabs>
          <w:tab w:val="right" w:pos="9360"/>
        </w:tabs>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You must select a Console Security Group CIDR Block. Specify your network access or set to "0.0.0.0/0" to access the Antivirus for Amazo</w:t>
      </w:r>
      <w:r w:rsidRPr="0052797D">
        <w:rPr>
          <w:rFonts w:eastAsia="Times New Roman" w:cs="Times New Roman"/>
          <w:color w:val="0D0D0D" w:themeColor="text1" w:themeTint="F2"/>
          <w:szCs w:val="24"/>
          <w:highlight w:val="white"/>
        </w:rPr>
        <w:t>n S3 Management Console from anywhere.</w:t>
      </w:r>
    </w:p>
    <w:p w14:paraId="107E73EC" w14:textId="77777777" w:rsidR="002813A8" w:rsidRPr="0052797D" w:rsidRDefault="00537212" w:rsidP="0052797D">
      <w:pPr>
        <w:numPr>
          <w:ilvl w:val="0"/>
          <w:numId w:val="2"/>
        </w:numPr>
        <w:shd w:val="clear" w:color="auto" w:fill="FFFFFF"/>
        <w:tabs>
          <w:tab w:val="right" w:pos="9360"/>
        </w:tabs>
        <w:spacing w:after="240"/>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You must set a valid Email address.</w:t>
      </w:r>
    </w:p>
    <w:p w14:paraId="5E31D0B7" w14:textId="77777777" w:rsidR="002813A8" w:rsidRPr="0052797D" w:rsidRDefault="00537212" w:rsidP="0052797D">
      <w:pPr>
        <w:shd w:val="clear" w:color="auto" w:fill="FFFFFF"/>
        <w:tabs>
          <w:tab w:val="right" w:pos="9360"/>
        </w:tabs>
        <w:spacing w:before="840" w:after="340" w:line="335" w:lineRule="auto"/>
        <w:rPr>
          <w:rFonts w:cs="Times New Roman"/>
          <w:color w:val="0D0D0D" w:themeColor="text1" w:themeTint="F2"/>
          <w:szCs w:val="24"/>
        </w:rPr>
      </w:pPr>
      <w:r w:rsidRPr="0052797D">
        <w:rPr>
          <w:rFonts w:cs="Times New Roman"/>
          <w:color w:val="0D0D0D" w:themeColor="text1" w:themeTint="F2"/>
          <w:szCs w:val="24"/>
        </w:rPr>
        <w:t>Step 2 - Review CloudStorageSec-AV-for-S3</w:t>
      </w:r>
    </w:p>
    <w:p w14:paraId="3820EE39" w14:textId="77777777" w:rsidR="002813A8" w:rsidRPr="0052797D" w:rsidRDefault="00537212" w:rsidP="0052797D">
      <w:pPr>
        <w:shd w:val="clear" w:color="auto" w:fill="FFFFFF"/>
        <w:tabs>
          <w:tab w:val="right" w:pos="9360"/>
        </w:tabs>
        <w:spacing w:before="840" w:after="340" w:line="335" w:lineRule="auto"/>
        <w:rPr>
          <w:rFonts w:cs="Times New Roman"/>
          <w:color w:val="0D0D0D" w:themeColor="text1" w:themeTint="F2"/>
          <w:szCs w:val="24"/>
        </w:rPr>
      </w:pPr>
      <w:r w:rsidRPr="0052797D">
        <w:rPr>
          <w:rFonts w:cs="Times New Roman"/>
          <w:noProof/>
          <w:color w:val="0D0D0D" w:themeColor="text1" w:themeTint="F2"/>
          <w:szCs w:val="24"/>
          <w:lang w:val="en-US" w:eastAsia="en-US"/>
        </w:rPr>
        <w:lastRenderedPageBreak/>
        <w:drawing>
          <wp:inline distT="114300" distB="114300" distL="114300" distR="114300" wp14:anchorId="6673D0CC" wp14:editId="041E0A0A">
            <wp:extent cx="5943600" cy="16002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1600200"/>
                    </a:xfrm>
                    <a:prstGeom prst="rect">
                      <a:avLst/>
                    </a:prstGeom>
                    <a:ln/>
                  </pic:spPr>
                </pic:pic>
              </a:graphicData>
            </a:graphic>
          </wp:inline>
        </w:drawing>
      </w:r>
    </w:p>
    <w:p w14:paraId="625FD034" w14:textId="77777777" w:rsidR="002813A8" w:rsidRPr="0052797D" w:rsidRDefault="00537212" w:rsidP="0052797D">
      <w:pPr>
        <w:shd w:val="clear" w:color="auto" w:fill="FFFFFF"/>
        <w:tabs>
          <w:tab w:val="right" w:pos="9360"/>
        </w:tabs>
        <w:spacing w:before="840" w:after="340" w:line="335" w:lineRule="auto"/>
        <w:rPr>
          <w:rFonts w:eastAsia="Times New Roman" w:cs="Times New Roman"/>
          <w:color w:val="0D0D0D" w:themeColor="text1" w:themeTint="F2"/>
          <w:szCs w:val="24"/>
          <w:highlight w:val="white"/>
        </w:rPr>
      </w:pPr>
      <w:r w:rsidRPr="0052797D">
        <w:rPr>
          <w:rFonts w:eastAsia="Times New Roman" w:cs="Times New Roman"/>
          <w:color w:val="0D0D0D" w:themeColor="text1" w:themeTint="F2"/>
          <w:szCs w:val="24"/>
          <w:highlight w:val="white"/>
        </w:rPr>
        <w:t xml:space="preserve">Check </w:t>
      </w:r>
      <w:r w:rsidRPr="0052797D">
        <w:rPr>
          <w:rFonts w:eastAsia="Times New Roman" w:cs="Times New Roman"/>
          <w:color w:val="0D0D0D" w:themeColor="text1" w:themeTint="F2"/>
          <w:szCs w:val="24"/>
        </w:rPr>
        <w:t>I acknowledge that AWS CloudFormation might create IAM resources with custom names.</w:t>
      </w:r>
      <w:r w:rsidRPr="0052797D">
        <w:rPr>
          <w:rFonts w:eastAsia="Times New Roman" w:cs="Times New Roman"/>
          <w:color w:val="0D0D0D" w:themeColor="text1" w:themeTint="F2"/>
          <w:szCs w:val="24"/>
          <w:highlight w:val="white"/>
        </w:rPr>
        <w:t xml:space="preserve"> under </w:t>
      </w:r>
      <w:r w:rsidRPr="0052797D">
        <w:rPr>
          <w:rFonts w:eastAsia="Times New Roman" w:cs="Times New Roman"/>
          <w:color w:val="0D0D0D" w:themeColor="text1" w:themeTint="F2"/>
          <w:szCs w:val="24"/>
        </w:rPr>
        <w:t>Capabilities</w:t>
      </w:r>
      <w:r w:rsidRPr="0052797D">
        <w:rPr>
          <w:rFonts w:eastAsia="Times New Roman" w:cs="Times New Roman"/>
          <w:color w:val="0D0D0D" w:themeColor="text1" w:themeTint="F2"/>
          <w:szCs w:val="24"/>
          <w:highlight w:val="white"/>
        </w:rPr>
        <w:t xml:space="preserve">. Click </w:t>
      </w:r>
      <w:r w:rsidRPr="0052797D">
        <w:rPr>
          <w:rFonts w:eastAsia="Times New Roman" w:cs="Times New Roman"/>
          <w:color w:val="0D0D0D" w:themeColor="text1" w:themeTint="F2"/>
          <w:szCs w:val="24"/>
        </w:rPr>
        <w:t>Create Stack</w:t>
      </w:r>
      <w:r w:rsidRPr="0052797D">
        <w:rPr>
          <w:rFonts w:eastAsia="Times New Roman" w:cs="Times New Roman"/>
          <w:color w:val="0D0D0D" w:themeColor="text1" w:themeTint="F2"/>
          <w:szCs w:val="24"/>
          <w:highlight w:val="white"/>
        </w:rPr>
        <w:t xml:space="preserve"> at the bottom of the screen.</w:t>
      </w:r>
    </w:p>
    <w:p w14:paraId="106B2F90" w14:textId="77777777" w:rsidR="00374B00" w:rsidRDefault="00537212" w:rsidP="00374B00">
      <w:pPr>
        <w:rPr>
          <w:rFonts w:eastAsia="Roboto"/>
          <w:highlight w:val="white"/>
        </w:rPr>
      </w:pPr>
      <w:bookmarkStart w:id="24" w:name="_i4dftgrf7ln2" w:colFirst="0" w:colLast="0"/>
      <w:bookmarkEnd w:id="24"/>
      <w:r w:rsidRPr="0052797D">
        <w:rPr>
          <w:rFonts w:eastAsia="Roboto"/>
          <w:highlight w:val="white"/>
        </w:rPr>
        <w:t>Step 3 - Troubleshoot if needed</w:t>
      </w:r>
    </w:p>
    <w:p w14:paraId="2FEF6BE3" w14:textId="1A678522" w:rsidR="002813A8" w:rsidRPr="0052797D" w:rsidRDefault="00537212" w:rsidP="00374B00">
      <w:pPr>
        <w:rPr>
          <w:rFonts w:eastAsia="Roboto"/>
          <w:highlight w:val="white"/>
        </w:rPr>
      </w:pPr>
      <w:r w:rsidRPr="0052797D">
        <w:rPr>
          <w:rFonts w:eastAsia="Roboto"/>
          <w:highlight w:val="white"/>
        </w:rPr>
        <w:t xml:space="preserve">The stack you just created, </w:t>
      </w:r>
      <w:r w:rsidRPr="0052797D">
        <w:rPr>
          <w:rFonts w:eastAsia="Times New Roman"/>
          <w:highlight w:val="white"/>
        </w:rPr>
        <w:t>CloudStorageSec-AV-for-S3</w:t>
      </w:r>
      <w:r w:rsidRPr="0052797D">
        <w:rPr>
          <w:rFonts w:eastAsia="Roboto"/>
          <w:highlight w:val="white"/>
        </w:rPr>
        <w:t xml:space="preserve"> will have a status of CREATE_IN_PROGRESS. Wait for this to change to CREATE_COMPLETE.</w:t>
      </w:r>
    </w:p>
    <w:p w14:paraId="0F0AA45B"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0F73D2A4" wp14:editId="6964891C">
            <wp:extent cx="5943600" cy="5524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5524500"/>
                    </a:xfrm>
                    <a:prstGeom prst="rect">
                      <a:avLst/>
                    </a:prstGeom>
                    <a:ln/>
                  </pic:spPr>
                </pic:pic>
              </a:graphicData>
            </a:graphic>
          </wp:inline>
        </w:drawing>
      </w:r>
    </w:p>
    <w:p w14:paraId="264FF613"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When finished:</w:t>
      </w:r>
    </w:p>
    <w:p w14:paraId="64A00786"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drawing>
          <wp:inline distT="114300" distB="114300" distL="114300" distR="114300" wp14:anchorId="50ECE577" wp14:editId="2B2BEE75">
            <wp:extent cx="5943600" cy="1333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333500"/>
                    </a:xfrm>
                    <a:prstGeom prst="rect">
                      <a:avLst/>
                    </a:prstGeom>
                    <a:ln/>
                  </pic:spPr>
                </pic:pic>
              </a:graphicData>
            </a:graphic>
          </wp:inline>
        </w:drawing>
      </w:r>
    </w:p>
    <w:p w14:paraId="6A4D8A9A" w14:textId="77777777" w:rsidR="002813A8" w:rsidRPr="0052797D" w:rsidRDefault="00537212" w:rsidP="00374B00">
      <w:pPr>
        <w:rPr>
          <w:rFonts w:eastAsia="Roboto"/>
          <w:highlight w:val="white"/>
        </w:rPr>
      </w:pPr>
      <w:bookmarkStart w:id="25" w:name="_1hdjlpw4edm" w:colFirst="0" w:colLast="0"/>
      <w:bookmarkEnd w:id="25"/>
      <w:r w:rsidRPr="0052797D">
        <w:rPr>
          <w:rFonts w:eastAsia="Roboto"/>
          <w:highlight w:val="white"/>
        </w:rPr>
        <w:t>Step 4 - Console Access</w:t>
      </w:r>
    </w:p>
    <w:p w14:paraId="3BCB1781"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4F67CB61" wp14:editId="5BF23003">
            <wp:extent cx="5943600" cy="2540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2540000"/>
                    </a:xfrm>
                    <a:prstGeom prst="rect">
                      <a:avLst/>
                    </a:prstGeom>
                    <a:ln/>
                  </pic:spPr>
                </pic:pic>
              </a:graphicData>
            </a:graphic>
          </wp:inline>
        </w:drawing>
      </w:r>
    </w:p>
    <w:p w14:paraId="7951765E"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 xml:space="preserve">Once the </w:t>
      </w:r>
      <w:r w:rsidRPr="0052797D">
        <w:rPr>
          <w:rFonts w:eastAsia="Roboto" w:cs="Times New Roman"/>
          <w:color w:val="0D0D0D" w:themeColor="text1" w:themeTint="F2"/>
          <w:szCs w:val="24"/>
          <w:highlight w:val="white"/>
        </w:rPr>
        <w:t>stack creation completes, click the Output tab. The top row in the table will have the URL for the Antivirus for Amazon S3 Management Console. It will be in the format of https://&lt;accountID-appID&gt;.cloudstoragesecapp.com.</w:t>
      </w:r>
    </w:p>
    <w:p w14:paraId="4536F16E" w14:textId="77777777" w:rsidR="002813A8" w:rsidRPr="0052797D" w:rsidRDefault="00537212" w:rsidP="0052797D">
      <w:pPr>
        <w:shd w:val="clear" w:color="auto" w:fill="FFFFFF"/>
        <w:tabs>
          <w:tab w:val="right" w:pos="9360"/>
        </w:tabs>
        <w:spacing w:before="240" w:after="240"/>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You have completed creating the sta</w:t>
      </w:r>
      <w:r w:rsidRPr="0052797D">
        <w:rPr>
          <w:rFonts w:eastAsia="Roboto" w:cs="Times New Roman"/>
          <w:color w:val="0D0D0D" w:themeColor="text1" w:themeTint="F2"/>
          <w:szCs w:val="24"/>
          <w:highlight w:val="white"/>
        </w:rPr>
        <w:t>ck for Cloud Storage Security Antivirus for Amazon S3.</w:t>
      </w:r>
    </w:p>
    <w:p w14:paraId="67D8D769" w14:textId="77777777" w:rsidR="002813A8" w:rsidRPr="0052797D" w:rsidRDefault="00537212" w:rsidP="0052797D">
      <w:pPr>
        <w:pStyle w:val="Heading1"/>
        <w:rPr>
          <w:rFonts w:eastAsia="Times New Roman"/>
        </w:rPr>
      </w:pPr>
      <w:bookmarkStart w:id="26" w:name="_Toc115349175"/>
      <w:r w:rsidRPr="0052797D">
        <w:rPr>
          <w:rFonts w:eastAsia="Times New Roman"/>
        </w:rPr>
        <w:t>How to Configure:</w:t>
      </w:r>
      <w:bookmarkEnd w:id="26"/>
    </w:p>
    <w:p w14:paraId="59A5011A" w14:textId="77777777" w:rsidR="0052797D" w:rsidRDefault="00537212" w:rsidP="00374B00">
      <w:pPr>
        <w:rPr>
          <w:rFonts w:eastAsia="Roboto"/>
        </w:rPr>
      </w:pPr>
      <w:bookmarkStart w:id="27" w:name="_4zyzsh84atqq" w:colFirst="0" w:colLast="0"/>
      <w:bookmarkEnd w:id="27"/>
      <w:r w:rsidRPr="0052797D">
        <w:rPr>
          <w:rFonts w:eastAsia="Roboto"/>
        </w:rPr>
        <w:t>Step 1 - Launch the Console</w:t>
      </w:r>
    </w:p>
    <w:p w14:paraId="3CB41973" w14:textId="670F866D" w:rsidR="002813A8" w:rsidRPr="0052797D" w:rsidRDefault="00537212" w:rsidP="00374B00">
      <w:pPr>
        <w:rPr>
          <w:rFonts w:eastAsia="Roboto"/>
        </w:rPr>
      </w:pPr>
      <w:r w:rsidRPr="0052797D">
        <w:rPr>
          <w:rFonts w:eastAsia="Roboto"/>
          <w:highlight w:val="white"/>
        </w:rPr>
        <w:t xml:space="preserve">Open your modern browser of choice (chrome, firefox, edge, safari) and place the </w:t>
      </w:r>
      <w:r w:rsidRPr="0052797D">
        <w:rPr>
          <w:rFonts w:eastAsia="Times New Roman"/>
        </w:rPr>
        <w:t>access URL</w:t>
      </w:r>
      <w:r w:rsidRPr="0052797D">
        <w:rPr>
          <w:rFonts w:eastAsia="Roboto"/>
          <w:highlight w:val="white"/>
        </w:rPr>
        <w:t xml:space="preserve"> you retrieved in the </w:t>
      </w:r>
      <w:hyperlink r:id="rId21" w:anchor="step-4-console-access">
        <w:r w:rsidRPr="0052797D">
          <w:rPr>
            <w:rFonts w:eastAsia="Roboto"/>
            <w:highlight w:val="white"/>
          </w:rPr>
          <w:t>previous step</w:t>
        </w:r>
      </w:hyperlink>
      <w:r w:rsidRPr="0052797D">
        <w:rPr>
          <w:rFonts w:eastAsia="Roboto"/>
          <w:highlight w:val="white"/>
        </w:rPr>
        <w:t xml:space="preserve"> into the address bar and hit </w:t>
      </w:r>
      <w:r w:rsidRPr="0052797D">
        <w:rPr>
          <w:rFonts w:eastAsia="Times New Roman"/>
        </w:rPr>
        <w:t>Enter</w:t>
      </w:r>
      <w:r w:rsidRPr="0052797D">
        <w:rPr>
          <w:rFonts w:eastAsia="Roboto"/>
          <w:highlight w:val="white"/>
        </w:rPr>
        <w:t>. You will be taken to the Console Login page as seen below.</w:t>
      </w:r>
    </w:p>
    <w:p w14:paraId="644132C8"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7528D2E1" wp14:editId="3A2F023E">
            <wp:extent cx="5943600" cy="1866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1866900"/>
                    </a:xfrm>
                    <a:prstGeom prst="rect">
                      <a:avLst/>
                    </a:prstGeom>
                    <a:ln/>
                  </pic:spPr>
                </pic:pic>
              </a:graphicData>
            </a:graphic>
          </wp:inline>
        </w:drawing>
      </w:r>
      <w:r w:rsidRPr="0052797D">
        <w:rPr>
          <w:rFonts w:eastAsia="Roboto" w:cs="Times New Roman"/>
          <w:noProof/>
          <w:color w:val="0D0D0D" w:themeColor="text1" w:themeTint="F2"/>
          <w:szCs w:val="24"/>
          <w:highlight w:val="white"/>
          <w:lang w:val="en-US" w:eastAsia="en-US"/>
        </w:rPr>
        <w:drawing>
          <wp:inline distT="114300" distB="114300" distL="114300" distR="114300" wp14:anchorId="3875CBC8" wp14:editId="1A178788">
            <wp:extent cx="5943600" cy="42037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4203700"/>
                    </a:xfrm>
                    <a:prstGeom prst="rect">
                      <a:avLst/>
                    </a:prstGeom>
                    <a:ln/>
                  </pic:spPr>
                </pic:pic>
              </a:graphicData>
            </a:graphic>
          </wp:inline>
        </w:drawing>
      </w:r>
    </w:p>
    <w:p w14:paraId="344612FA" w14:textId="43556364" w:rsidR="002813A8" w:rsidRPr="0052797D" w:rsidRDefault="00537212" w:rsidP="00374B00">
      <w:pPr>
        <w:rPr>
          <w:rFonts w:eastAsia="Roboto"/>
          <w:highlight w:val="white"/>
        </w:rPr>
      </w:pPr>
      <w:bookmarkStart w:id="28" w:name="_6ix77dr2htde" w:colFirst="0" w:colLast="0"/>
      <w:bookmarkEnd w:id="28"/>
      <w:r w:rsidRPr="0052797D">
        <w:rPr>
          <w:rFonts w:eastAsia="Roboto"/>
          <w:highlight w:val="white"/>
        </w:rPr>
        <w:t>Sign in to the Console</w:t>
      </w:r>
      <w:r w:rsidR="0052797D">
        <w:rPr>
          <w:rFonts w:eastAsia="Roboto"/>
          <w:highlight w:val="white"/>
        </w:rPr>
        <w:t>:</w:t>
      </w:r>
    </w:p>
    <w:p w14:paraId="7F52BF02" w14:textId="77777777" w:rsidR="002813A8" w:rsidRPr="0052797D" w:rsidRDefault="00537212" w:rsidP="00374B00">
      <w:pPr>
        <w:rPr>
          <w:rFonts w:eastAsia="Roboto"/>
          <w:highlight w:val="white"/>
        </w:rPr>
      </w:pPr>
      <w:r w:rsidRPr="0052797D">
        <w:rPr>
          <w:rFonts w:eastAsia="Roboto"/>
          <w:highlight w:val="white"/>
        </w:rPr>
        <w:t>As seen above, an email is sent to you to provide yo</w:t>
      </w:r>
      <w:r w:rsidRPr="0052797D">
        <w:rPr>
          <w:rFonts w:eastAsia="Roboto"/>
          <w:highlight w:val="white"/>
        </w:rPr>
        <w:t>ur User Name and Temporary Password. Place the username and temporary password into the appropriate fields and click Log in.</w:t>
      </w:r>
    </w:p>
    <w:p w14:paraId="2476A6CA" w14:textId="77777777" w:rsidR="002813A8" w:rsidRPr="0052797D" w:rsidRDefault="00537212" w:rsidP="00374B00">
      <w:pPr>
        <w:rPr>
          <w:rFonts w:eastAsia="Roboto"/>
          <w:highlight w:val="white"/>
        </w:rPr>
      </w:pPr>
      <w:r w:rsidRPr="0052797D">
        <w:rPr>
          <w:rFonts w:eastAsia="Roboto"/>
          <w:highlight w:val="white"/>
        </w:rPr>
        <w:t>First thing you must do is replace the temporary password. Create a new password for your user.</w:t>
      </w:r>
    </w:p>
    <w:p w14:paraId="76E95EFC"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13B73803" wp14:editId="76EC8921">
            <wp:extent cx="5943600" cy="5422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5422900"/>
                    </a:xfrm>
                    <a:prstGeom prst="rect">
                      <a:avLst/>
                    </a:prstGeom>
                    <a:ln/>
                  </pic:spPr>
                </pic:pic>
              </a:graphicData>
            </a:graphic>
          </wp:inline>
        </w:drawing>
      </w:r>
    </w:p>
    <w:p w14:paraId="71EDCDF3"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 xml:space="preserve">Clicking Change Password will </w:t>
      </w:r>
      <w:r w:rsidRPr="0052797D">
        <w:rPr>
          <w:rFonts w:eastAsia="Roboto" w:cs="Times New Roman"/>
          <w:color w:val="0D0D0D" w:themeColor="text1" w:themeTint="F2"/>
          <w:szCs w:val="24"/>
          <w:highlight w:val="white"/>
        </w:rPr>
        <w:t>save your new password and pass you through to the console dashboard.</w:t>
      </w:r>
    </w:p>
    <w:p w14:paraId="4B02CC67"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6B55A01C" wp14:editId="4EEC4C61">
            <wp:extent cx="5943600" cy="4533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4533900"/>
                    </a:xfrm>
                    <a:prstGeom prst="rect">
                      <a:avLst/>
                    </a:prstGeom>
                    <a:ln/>
                  </pic:spPr>
                </pic:pic>
              </a:graphicData>
            </a:graphic>
          </wp:inline>
        </w:drawing>
      </w:r>
    </w:p>
    <w:p w14:paraId="45685F43"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We'll get into grater detatils about what you see here, but just know this is the overall status view into your environment.</w:t>
      </w:r>
    </w:p>
    <w:p w14:paraId="501B70FE"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drawing>
          <wp:inline distT="114300" distB="114300" distL="114300" distR="114300" wp14:anchorId="5A3B08F7" wp14:editId="25D3E2DE">
            <wp:extent cx="5943600" cy="2044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2044700"/>
                    </a:xfrm>
                    <a:prstGeom prst="rect">
                      <a:avLst/>
                    </a:prstGeom>
                    <a:ln/>
                  </pic:spPr>
                </pic:pic>
              </a:graphicData>
            </a:graphic>
          </wp:inline>
        </w:drawing>
      </w:r>
    </w:p>
    <w:p w14:paraId="47CAB071" w14:textId="77777777" w:rsidR="002813A8" w:rsidRPr="0052797D" w:rsidRDefault="00537212" w:rsidP="00374B00">
      <w:pPr>
        <w:rPr>
          <w:rFonts w:eastAsia="Roboto"/>
          <w:highlight w:val="white"/>
        </w:rPr>
      </w:pPr>
      <w:bookmarkStart w:id="29" w:name="_cqo1o15kkho8" w:colFirst="0" w:colLast="0"/>
      <w:bookmarkEnd w:id="29"/>
      <w:r w:rsidRPr="0052797D">
        <w:rPr>
          <w:rFonts w:eastAsia="Roboto"/>
          <w:highlight w:val="white"/>
        </w:rPr>
        <w:lastRenderedPageBreak/>
        <w:t>Step 2 - Enable Bucket Scanning</w:t>
      </w:r>
    </w:p>
    <w:p w14:paraId="45DFB5AB" w14:textId="77777777" w:rsidR="002813A8" w:rsidRPr="0052797D" w:rsidRDefault="00537212" w:rsidP="0052797D">
      <w:pPr>
        <w:shd w:val="clear" w:color="auto" w:fill="FFFFFF"/>
        <w:tabs>
          <w:tab w:val="right" w:pos="9360"/>
        </w:tabs>
        <w:spacing w:before="240" w:after="2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 xml:space="preserve">Notice the top </w:t>
      </w:r>
      <w:r w:rsidRPr="0052797D">
        <w:rPr>
          <w:rFonts w:eastAsia="Roboto" w:cs="Times New Roman"/>
          <w:color w:val="0D0D0D" w:themeColor="text1" w:themeTint="F2"/>
          <w:szCs w:val="24"/>
          <w:highlight w:val="white"/>
        </w:rPr>
        <w:t>information banner indicating:</w:t>
      </w:r>
    </w:p>
    <w:p w14:paraId="32493A10"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drawing>
          <wp:inline distT="114300" distB="114300" distL="114300" distR="114300" wp14:anchorId="4CB33125" wp14:editId="117131C2">
            <wp:extent cx="5943600" cy="1536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1536700"/>
                    </a:xfrm>
                    <a:prstGeom prst="rect">
                      <a:avLst/>
                    </a:prstGeom>
                    <a:ln/>
                  </pic:spPr>
                </pic:pic>
              </a:graphicData>
            </a:graphic>
          </wp:inline>
        </w:drawing>
      </w:r>
    </w:p>
    <w:p w14:paraId="3E454297"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The information banner has 5 steps to get you started. All 5 steps have links to useful spots in the documentation to quickly get you started. The second will also direct you to the Bucket Protection page under Configuratio</w:t>
      </w:r>
      <w:r w:rsidRPr="0052797D">
        <w:rPr>
          <w:rFonts w:eastAsia="Roboto" w:cs="Times New Roman"/>
          <w:color w:val="0D0D0D" w:themeColor="text1" w:themeTint="F2"/>
          <w:szCs w:val="24"/>
          <w:highlight w:val="white"/>
        </w:rPr>
        <w:t>n where you will be able to enable your first bucket for scanning. Click the Switch to the Protected Buckets page link to enable your first Amazon S3 Bucket.</w:t>
      </w:r>
    </w:p>
    <w:p w14:paraId="02187F57"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3E8EA6BC" wp14:editId="019F4A2D">
            <wp:extent cx="5943600" cy="4749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4749800"/>
                    </a:xfrm>
                    <a:prstGeom prst="rect">
                      <a:avLst/>
                    </a:prstGeom>
                    <a:ln/>
                  </pic:spPr>
                </pic:pic>
              </a:graphicData>
            </a:graphic>
          </wp:inline>
        </w:drawing>
      </w:r>
    </w:p>
    <w:p w14:paraId="00D9CFFA" w14:textId="69E64E44"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Displayed to you are all of the buckets within your AWS account. It is quite easy to enable scan</w:t>
      </w:r>
      <w:r w:rsidRPr="0052797D">
        <w:rPr>
          <w:rFonts w:eastAsia="Roboto" w:cs="Times New Roman"/>
          <w:color w:val="0D0D0D" w:themeColor="text1" w:themeTint="F2"/>
          <w:szCs w:val="24"/>
          <w:highlight w:val="white"/>
        </w:rPr>
        <w:t>ning for a bucket, simply select one or multiple checkboxes  for the buckets you wish to protect and select Turn On Selected from the Actions drop down button at the top of the bucket list. To get started pick a bucket in the same region as your console an</w:t>
      </w:r>
      <w:r w:rsidRPr="0052797D">
        <w:rPr>
          <w:rFonts w:eastAsia="Roboto" w:cs="Times New Roman"/>
          <w:color w:val="0D0D0D" w:themeColor="text1" w:themeTint="F2"/>
          <w:szCs w:val="24"/>
          <w:highlight w:val="white"/>
        </w:rPr>
        <w:t>d turn it on. This will enabled the bucket for new object, event-based scanning.</w:t>
      </w:r>
    </w:p>
    <w:p w14:paraId="3F0C531C"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You will also be prompted to scan the existing objects in the bucket(s). You have the choice to skip this by clicking the Don't Scan button or follow the instructions to selec</w:t>
      </w:r>
      <w:r w:rsidRPr="0052797D">
        <w:rPr>
          <w:rFonts w:eastAsia="Roboto" w:cs="Times New Roman"/>
          <w:color w:val="0D0D0D" w:themeColor="text1" w:themeTint="F2"/>
          <w:szCs w:val="24"/>
          <w:highlight w:val="white"/>
        </w:rPr>
        <w:t>t some or all of the buckets you had turned on to scan the existing objects as well.</w:t>
      </w:r>
    </w:p>
    <w:p w14:paraId="56DD26DE"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noProof/>
          <w:color w:val="0D0D0D" w:themeColor="text1" w:themeTint="F2"/>
          <w:szCs w:val="24"/>
          <w:highlight w:val="white"/>
          <w:lang w:val="en-US" w:eastAsia="en-US"/>
        </w:rPr>
        <w:lastRenderedPageBreak/>
        <w:drawing>
          <wp:inline distT="114300" distB="114300" distL="114300" distR="114300" wp14:anchorId="56ED4596" wp14:editId="67936FE5">
            <wp:extent cx="5943600" cy="5765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5765800"/>
                    </a:xfrm>
                    <a:prstGeom prst="rect">
                      <a:avLst/>
                    </a:prstGeom>
                    <a:ln/>
                  </pic:spPr>
                </pic:pic>
              </a:graphicData>
            </a:graphic>
          </wp:inline>
        </w:drawing>
      </w:r>
    </w:p>
    <w:p w14:paraId="7D28E73D" w14:textId="77777777" w:rsidR="002813A8" w:rsidRPr="0052797D" w:rsidRDefault="00537212" w:rsidP="0052797D">
      <w:pPr>
        <w:shd w:val="clear" w:color="auto" w:fill="FFFFFF"/>
        <w:tabs>
          <w:tab w:val="right" w:pos="9360"/>
        </w:tabs>
        <w:spacing w:before="840" w:after="340" w:line="335" w:lineRule="auto"/>
        <w:rPr>
          <w:rFonts w:eastAsia="Roboto" w:cs="Times New Roman"/>
          <w:b/>
          <w:color w:val="0D0D0D" w:themeColor="text1" w:themeTint="F2"/>
          <w:szCs w:val="24"/>
          <w:highlight w:val="white"/>
        </w:rPr>
      </w:pPr>
      <w:r w:rsidRPr="0052797D">
        <w:rPr>
          <w:rFonts w:eastAsia="Roboto" w:cs="Times New Roman"/>
          <w:b/>
          <w:color w:val="0D0D0D" w:themeColor="text1" w:themeTint="F2"/>
          <w:szCs w:val="24"/>
          <w:highlight w:val="white"/>
        </w:rPr>
        <w:t>That's it!</w:t>
      </w:r>
    </w:p>
    <w:p w14:paraId="253C1223" w14:textId="77777777" w:rsidR="002813A8" w:rsidRPr="0052797D" w:rsidRDefault="00537212" w:rsidP="0052797D">
      <w:pPr>
        <w:shd w:val="clear" w:color="auto" w:fill="FFFFFF"/>
        <w:tabs>
          <w:tab w:val="right" w:pos="9360"/>
        </w:tabs>
        <w:spacing w:before="840" w:after="340" w:line="335" w:lineRule="auto"/>
        <w:rPr>
          <w:rFonts w:eastAsia="Roboto" w:cs="Times New Roman"/>
          <w:color w:val="0D0D0D" w:themeColor="text1" w:themeTint="F2"/>
          <w:szCs w:val="24"/>
          <w:highlight w:val="white"/>
        </w:rPr>
      </w:pPr>
      <w:r w:rsidRPr="0052797D">
        <w:rPr>
          <w:rFonts w:eastAsia="Roboto" w:cs="Times New Roman"/>
          <w:color w:val="0D0D0D" w:themeColor="text1" w:themeTint="F2"/>
          <w:szCs w:val="24"/>
          <w:highlight w:val="white"/>
        </w:rPr>
        <w:t>Once you are to this point, you should see a green shield in the row for any bucket you "turned on" above.</w:t>
      </w:r>
    </w:p>
    <w:p w14:paraId="0C908FAD" w14:textId="77777777" w:rsidR="002813A8" w:rsidRDefault="002813A8">
      <w:pPr>
        <w:shd w:val="clear" w:color="auto" w:fill="FFFFFF"/>
        <w:tabs>
          <w:tab w:val="right" w:pos="9360"/>
        </w:tabs>
        <w:spacing w:after="580" w:line="240" w:lineRule="auto"/>
        <w:rPr>
          <w:rFonts w:eastAsia="Times New Roman" w:cs="Times New Roman"/>
          <w:szCs w:val="24"/>
          <w:highlight w:val="white"/>
        </w:rPr>
      </w:pPr>
    </w:p>
    <w:p w14:paraId="20E493DA" w14:textId="77777777" w:rsidR="002813A8" w:rsidRDefault="002813A8"/>
    <w:sectPr w:rsidR="002813A8">
      <w:footerReference w:type="default" r:id="rId30"/>
      <w:footerReference w:type="first" r:id="rId3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B113F" w14:textId="77777777" w:rsidR="00537212" w:rsidRDefault="00537212">
      <w:pPr>
        <w:spacing w:after="0" w:line="240" w:lineRule="auto"/>
      </w:pPr>
      <w:r>
        <w:separator/>
      </w:r>
    </w:p>
  </w:endnote>
  <w:endnote w:type="continuationSeparator" w:id="0">
    <w:p w14:paraId="4B5F8BF8" w14:textId="77777777" w:rsidR="00537212" w:rsidRDefault="00537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9C317" w14:textId="77777777" w:rsidR="002813A8" w:rsidRDefault="00537212">
    <w:pPr>
      <w:jc w:val="right"/>
    </w:pPr>
    <w:r>
      <w:fldChar w:fldCharType="begin"/>
    </w:r>
    <w:r>
      <w:instrText>PAGE</w:instrText>
    </w:r>
    <w:r>
      <w:fldChar w:fldCharType="separate"/>
    </w:r>
    <w:r w:rsidR="00722487">
      <w:rPr>
        <w:noProof/>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B0D3C" w14:textId="77777777" w:rsidR="002813A8" w:rsidRDefault="002813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D0302" w14:textId="77777777" w:rsidR="00537212" w:rsidRDefault="00537212">
      <w:pPr>
        <w:spacing w:after="0" w:line="240" w:lineRule="auto"/>
      </w:pPr>
      <w:r>
        <w:separator/>
      </w:r>
    </w:p>
  </w:footnote>
  <w:footnote w:type="continuationSeparator" w:id="0">
    <w:p w14:paraId="4E4E6E09" w14:textId="77777777" w:rsidR="00537212" w:rsidRDefault="005372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D49DD"/>
    <w:multiLevelType w:val="multilevel"/>
    <w:tmpl w:val="B5F89F58"/>
    <w:lvl w:ilvl="0">
      <w:start w:val="1"/>
      <w:numFmt w:val="bullet"/>
      <w:lvlText w:val="●"/>
      <w:lvlJc w:val="left"/>
      <w:pPr>
        <w:ind w:left="720" w:hanging="360"/>
      </w:pPr>
      <w:rPr>
        <w:color w:val="373D3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9DF6789"/>
    <w:multiLevelType w:val="multilevel"/>
    <w:tmpl w:val="5D96A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D2419D6"/>
    <w:multiLevelType w:val="multilevel"/>
    <w:tmpl w:val="955C9014"/>
    <w:lvl w:ilvl="0">
      <w:start w:val="1"/>
      <w:numFmt w:val="bullet"/>
      <w:lvlText w:val="●"/>
      <w:lvlJc w:val="left"/>
      <w:pPr>
        <w:ind w:left="720" w:hanging="360"/>
      </w:pPr>
      <w:rPr>
        <w:color w:val="373D3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1F560E4"/>
    <w:multiLevelType w:val="multilevel"/>
    <w:tmpl w:val="8D00A4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3A8"/>
    <w:rsid w:val="002813A8"/>
    <w:rsid w:val="00374B00"/>
    <w:rsid w:val="0052797D"/>
    <w:rsid w:val="00537212"/>
    <w:rsid w:val="00722487"/>
    <w:rsid w:val="007307F8"/>
    <w:rsid w:val="00AB782B"/>
    <w:rsid w:val="00F05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0A9EF"/>
  <w15:docId w15:val="{C7D7EF1E-5B76-44D1-84CC-C92EC955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849"/>
    <w:pPr>
      <w:jc w:val="both"/>
    </w:pPr>
    <w:rPr>
      <w:rFonts w:ascii="Times New Roman" w:hAnsi="Times New Roman"/>
      <w:sz w:val="24"/>
    </w:rPr>
  </w:style>
  <w:style w:type="paragraph" w:styleId="Heading1">
    <w:name w:val="heading 1"/>
    <w:basedOn w:val="Normal"/>
    <w:next w:val="Normal"/>
    <w:link w:val="Heading1Char"/>
    <w:uiPriority w:val="9"/>
    <w:qFormat/>
    <w:rsid w:val="007307F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307F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307F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307F8"/>
    <w:pPr>
      <w:keepNext/>
      <w:keepLines/>
      <w:spacing w:before="40" w:after="0"/>
      <w:outlineLvl w:val="3"/>
    </w:pPr>
    <w:rPr>
      <w:rFonts w:asciiTheme="majorHAnsi" w:eastAsiaTheme="majorEastAsia" w:hAnsiTheme="majorHAnsi" w:cstheme="majorBidi"/>
      <w:color w:val="365F91" w:themeColor="accent1" w:themeShade="BF"/>
      <w:szCs w:val="24"/>
    </w:rPr>
  </w:style>
  <w:style w:type="paragraph" w:styleId="Heading5">
    <w:name w:val="heading 5"/>
    <w:basedOn w:val="Normal"/>
    <w:next w:val="Normal"/>
    <w:link w:val="Heading5Char"/>
    <w:uiPriority w:val="9"/>
    <w:semiHidden/>
    <w:unhideWhenUsed/>
    <w:qFormat/>
    <w:rsid w:val="007307F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7307F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307F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307F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307F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7F8"/>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307F8"/>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TOCHeading">
    <w:name w:val="TOC Heading"/>
    <w:basedOn w:val="Heading1"/>
    <w:next w:val="Normal"/>
    <w:uiPriority w:val="39"/>
    <w:unhideWhenUsed/>
    <w:qFormat/>
    <w:rsid w:val="007307F8"/>
    <w:pPr>
      <w:outlineLvl w:val="9"/>
    </w:pPr>
  </w:style>
  <w:style w:type="paragraph" w:styleId="TOC1">
    <w:name w:val="toc 1"/>
    <w:basedOn w:val="Normal"/>
    <w:next w:val="Normal"/>
    <w:autoRedefine/>
    <w:uiPriority w:val="39"/>
    <w:unhideWhenUsed/>
    <w:rsid w:val="007307F8"/>
    <w:pPr>
      <w:spacing w:after="100"/>
    </w:pPr>
  </w:style>
  <w:style w:type="paragraph" w:styleId="TOC2">
    <w:name w:val="toc 2"/>
    <w:basedOn w:val="Normal"/>
    <w:next w:val="Normal"/>
    <w:autoRedefine/>
    <w:uiPriority w:val="39"/>
    <w:unhideWhenUsed/>
    <w:rsid w:val="007307F8"/>
    <w:pPr>
      <w:spacing w:after="100"/>
      <w:ind w:left="220"/>
    </w:pPr>
  </w:style>
  <w:style w:type="paragraph" w:styleId="TOC3">
    <w:name w:val="toc 3"/>
    <w:basedOn w:val="Normal"/>
    <w:next w:val="Normal"/>
    <w:autoRedefine/>
    <w:uiPriority w:val="39"/>
    <w:unhideWhenUsed/>
    <w:rsid w:val="007307F8"/>
    <w:pPr>
      <w:spacing w:after="100"/>
      <w:ind w:left="440"/>
    </w:pPr>
  </w:style>
  <w:style w:type="character" w:styleId="Hyperlink">
    <w:name w:val="Hyperlink"/>
    <w:basedOn w:val="DefaultParagraphFont"/>
    <w:uiPriority w:val="99"/>
    <w:unhideWhenUsed/>
    <w:rsid w:val="007307F8"/>
    <w:rPr>
      <w:color w:val="0000FF" w:themeColor="hyperlink"/>
      <w:u w:val="single"/>
    </w:rPr>
  </w:style>
  <w:style w:type="character" w:customStyle="1" w:styleId="Heading1Char">
    <w:name w:val="Heading 1 Char"/>
    <w:basedOn w:val="DefaultParagraphFont"/>
    <w:link w:val="Heading1"/>
    <w:uiPriority w:val="9"/>
    <w:rsid w:val="007307F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307F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307F8"/>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307F8"/>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307F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7307F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307F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307F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307F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7307F8"/>
    <w:pPr>
      <w:spacing w:line="240" w:lineRule="auto"/>
    </w:pPr>
    <w:rPr>
      <w:b/>
      <w:bCs/>
      <w:smallCaps/>
      <w:color w:val="1F497D" w:themeColor="text2"/>
    </w:rPr>
  </w:style>
  <w:style w:type="character" w:customStyle="1" w:styleId="TitleChar">
    <w:name w:val="Title Char"/>
    <w:basedOn w:val="DefaultParagraphFont"/>
    <w:link w:val="Title"/>
    <w:uiPriority w:val="10"/>
    <w:rsid w:val="007307F8"/>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307F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307F8"/>
    <w:rPr>
      <w:b/>
      <w:bCs/>
    </w:rPr>
  </w:style>
  <w:style w:type="character" w:styleId="Emphasis">
    <w:name w:val="Emphasis"/>
    <w:basedOn w:val="DefaultParagraphFont"/>
    <w:uiPriority w:val="20"/>
    <w:qFormat/>
    <w:rsid w:val="007307F8"/>
    <w:rPr>
      <w:i/>
      <w:iCs/>
    </w:rPr>
  </w:style>
  <w:style w:type="paragraph" w:styleId="NoSpacing">
    <w:name w:val="No Spacing"/>
    <w:uiPriority w:val="1"/>
    <w:qFormat/>
    <w:rsid w:val="007307F8"/>
    <w:pPr>
      <w:spacing w:after="0" w:line="240" w:lineRule="auto"/>
    </w:pPr>
  </w:style>
  <w:style w:type="paragraph" w:styleId="Quote">
    <w:name w:val="Quote"/>
    <w:basedOn w:val="Normal"/>
    <w:next w:val="Normal"/>
    <w:link w:val="QuoteChar"/>
    <w:uiPriority w:val="29"/>
    <w:qFormat/>
    <w:rsid w:val="007307F8"/>
    <w:pPr>
      <w:spacing w:before="120" w:after="120"/>
      <w:ind w:left="720"/>
    </w:pPr>
    <w:rPr>
      <w:color w:val="1F497D" w:themeColor="text2"/>
      <w:szCs w:val="24"/>
    </w:rPr>
  </w:style>
  <w:style w:type="character" w:customStyle="1" w:styleId="QuoteChar">
    <w:name w:val="Quote Char"/>
    <w:basedOn w:val="DefaultParagraphFont"/>
    <w:link w:val="Quote"/>
    <w:uiPriority w:val="29"/>
    <w:rsid w:val="007307F8"/>
    <w:rPr>
      <w:color w:val="1F497D" w:themeColor="text2"/>
      <w:sz w:val="24"/>
      <w:szCs w:val="24"/>
    </w:rPr>
  </w:style>
  <w:style w:type="paragraph" w:styleId="IntenseQuote">
    <w:name w:val="Intense Quote"/>
    <w:basedOn w:val="Normal"/>
    <w:next w:val="Normal"/>
    <w:link w:val="IntenseQuoteChar"/>
    <w:uiPriority w:val="30"/>
    <w:qFormat/>
    <w:rsid w:val="007307F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307F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307F8"/>
    <w:rPr>
      <w:i/>
      <w:iCs/>
      <w:color w:val="595959" w:themeColor="text1" w:themeTint="A6"/>
    </w:rPr>
  </w:style>
  <w:style w:type="character" w:styleId="IntenseEmphasis">
    <w:name w:val="Intense Emphasis"/>
    <w:basedOn w:val="DefaultParagraphFont"/>
    <w:uiPriority w:val="21"/>
    <w:qFormat/>
    <w:rsid w:val="007307F8"/>
    <w:rPr>
      <w:b/>
      <w:bCs/>
      <w:i/>
      <w:iCs/>
    </w:rPr>
  </w:style>
  <w:style w:type="character" w:styleId="SubtleReference">
    <w:name w:val="Subtle Reference"/>
    <w:basedOn w:val="DefaultParagraphFont"/>
    <w:uiPriority w:val="31"/>
    <w:qFormat/>
    <w:rsid w:val="007307F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07F8"/>
    <w:rPr>
      <w:b/>
      <w:bCs/>
      <w:smallCaps/>
      <w:color w:val="1F497D" w:themeColor="text2"/>
      <w:u w:val="single"/>
    </w:rPr>
  </w:style>
  <w:style w:type="character" w:styleId="BookTitle">
    <w:name w:val="Book Title"/>
    <w:basedOn w:val="DefaultParagraphFont"/>
    <w:uiPriority w:val="33"/>
    <w:qFormat/>
    <w:rsid w:val="007307F8"/>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help.cloudstoragesec.com/getting-started/how-to-deplo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789CE-F7ED-4970-AFBA-1F8595CE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5</cp:revision>
  <dcterms:created xsi:type="dcterms:W3CDTF">2022-09-29T07:22:00Z</dcterms:created>
  <dcterms:modified xsi:type="dcterms:W3CDTF">2022-09-29T12:52:00Z</dcterms:modified>
</cp:coreProperties>
</file>