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2AAFAC" w14:textId="79DD721F" w:rsidR="00116D23" w:rsidRDefault="00C25A49">
      <w:pPr>
        <w:rPr>
          <w:lang w:val="en-US"/>
        </w:rPr>
      </w:pPr>
      <w:r>
        <w:rPr>
          <w:lang w:val="en-US"/>
        </w:rPr>
        <w:t>Payment Process at Treasury end-</w:t>
      </w:r>
    </w:p>
    <w:p w14:paraId="46819742" w14:textId="742DA153" w:rsidR="00C25A49" w:rsidRDefault="00C25A49">
      <w:pPr>
        <w:rPr>
          <w:lang w:val="en-US"/>
        </w:rPr>
      </w:pPr>
      <w:r>
        <w:rPr>
          <w:lang w:val="en-US"/>
        </w:rPr>
        <w:t>Payment to be done for –</w:t>
      </w:r>
    </w:p>
    <w:p w14:paraId="3668656E" w14:textId="09FB2C5A" w:rsidR="00C25A49" w:rsidRDefault="00C25A49">
      <w:pPr>
        <w:rPr>
          <w:lang w:val="en-US"/>
        </w:rPr>
      </w:pPr>
      <w:r>
        <w:rPr>
          <w:lang w:val="en-US"/>
        </w:rPr>
        <w:tab/>
        <w:t>1 Advance</w:t>
      </w:r>
    </w:p>
    <w:p w14:paraId="52B903AF" w14:textId="62B6BAFA" w:rsidR="00C25A49" w:rsidRDefault="00C25A49">
      <w:pPr>
        <w:rPr>
          <w:lang w:val="en-US"/>
        </w:rPr>
      </w:pPr>
      <w:r>
        <w:rPr>
          <w:lang w:val="en-US"/>
        </w:rPr>
        <w:tab/>
        <w:t>2 Final payment.</w:t>
      </w:r>
    </w:p>
    <w:p w14:paraId="266FD887" w14:textId="07C92E94" w:rsidR="00C25A49" w:rsidRDefault="00C25A49">
      <w:pPr>
        <w:rPr>
          <w:lang w:val="en-US"/>
        </w:rPr>
      </w:pPr>
      <w:r>
        <w:rPr>
          <w:lang w:val="en-US"/>
        </w:rPr>
        <w:t>Below are the steps for processing the payment.</w:t>
      </w:r>
    </w:p>
    <w:p w14:paraId="1CDEB6FF" w14:textId="77777777" w:rsidR="00C25A49" w:rsidRDefault="00C25A49">
      <w:pPr>
        <w:rPr>
          <w:lang w:val="en-US"/>
        </w:rPr>
      </w:pPr>
    </w:p>
    <w:p w14:paraId="05DC62E6" w14:textId="70AE2D59" w:rsidR="00C25A49" w:rsidRDefault="00C25A49">
      <w:pPr>
        <w:rPr>
          <w:lang w:val="en-US"/>
        </w:rPr>
      </w:pPr>
      <w:r>
        <w:rPr>
          <w:lang w:val="en-US"/>
        </w:rPr>
        <w:t>Step 1- Approved PO is sent by the Processing House/Purchasing Location for payment</w:t>
      </w:r>
    </w:p>
    <w:p w14:paraId="7D93C1FB" w14:textId="77777777" w:rsidR="00C25A49" w:rsidRDefault="00C25A49">
      <w:pPr>
        <w:rPr>
          <w:lang w:val="en-US"/>
        </w:rPr>
      </w:pPr>
    </w:p>
    <w:p w14:paraId="2D4F1982" w14:textId="7E937158" w:rsidR="00C25A49" w:rsidRDefault="00C25A49">
      <w:pPr>
        <w:rPr>
          <w:lang w:val="en-US"/>
        </w:rPr>
      </w:pPr>
      <w:r>
        <w:rPr>
          <w:lang w:val="en-US"/>
        </w:rPr>
        <w:t xml:space="preserve">Step -2- Request received by the Treasurer is sent for approval to the concerned persons </w:t>
      </w:r>
      <w:proofErr w:type="gramStart"/>
      <w:r>
        <w:rPr>
          <w:lang w:val="en-US"/>
        </w:rPr>
        <w:t>for making</w:t>
      </w:r>
      <w:proofErr w:type="gramEnd"/>
      <w:r>
        <w:rPr>
          <w:lang w:val="en-US"/>
        </w:rPr>
        <w:t xml:space="preserve"> the payment.</w:t>
      </w:r>
    </w:p>
    <w:p w14:paraId="622F6F6C" w14:textId="66627D58" w:rsidR="00C25A49" w:rsidRDefault="00C25A49">
      <w:pPr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this</w:t>
      </w:r>
      <w:proofErr w:type="gramEnd"/>
      <w:r>
        <w:rPr>
          <w:lang w:val="en-US"/>
        </w:rPr>
        <w:t xml:space="preserve"> can be clubbed with step 1 as the approval request can be sent</w:t>
      </w:r>
      <w:r w:rsidR="00BA5CC8">
        <w:rPr>
          <w:lang w:val="en-US"/>
        </w:rPr>
        <w:t xml:space="preserve"> at that time to all the approver.)</w:t>
      </w:r>
    </w:p>
    <w:p w14:paraId="32E38267" w14:textId="7D96129D" w:rsidR="00C25A49" w:rsidRDefault="00C25A49">
      <w:pPr>
        <w:rPr>
          <w:lang w:val="en-US"/>
        </w:rPr>
      </w:pPr>
      <w:r>
        <w:rPr>
          <w:lang w:val="en-US"/>
        </w:rPr>
        <w:t>Step 3 - Once the approval is received, The Treasurer process the payment and update the details and telex copy in the system.</w:t>
      </w:r>
    </w:p>
    <w:p w14:paraId="460EC020" w14:textId="77777777" w:rsidR="00C25A49" w:rsidRDefault="00C25A49">
      <w:pPr>
        <w:rPr>
          <w:lang w:val="en-US"/>
        </w:rPr>
      </w:pPr>
    </w:p>
    <w:p w14:paraId="325D8ECB" w14:textId="56F3B3B2" w:rsidR="00C25A49" w:rsidRDefault="00C25A49">
      <w:pPr>
        <w:rPr>
          <w:lang w:val="en-US"/>
        </w:rPr>
      </w:pPr>
      <w:r>
        <w:rPr>
          <w:lang w:val="en-US"/>
        </w:rPr>
        <w:t>Step 4- Notification of Payment done is sent to-</w:t>
      </w:r>
    </w:p>
    <w:p w14:paraId="135D055C" w14:textId="46EC9F5A" w:rsidR="00C25A49" w:rsidRDefault="00C25A49" w:rsidP="00C25A4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Vendor</w:t>
      </w:r>
    </w:p>
    <w:p w14:paraId="5D497DF6" w14:textId="465D7878" w:rsidR="00C25A49" w:rsidRDefault="00C25A49" w:rsidP="00C25A4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Processing House/Purchasing Location</w:t>
      </w:r>
    </w:p>
    <w:p w14:paraId="10A73533" w14:textId="77777777" w:rsidR="00C25A49" w:rsidRDefault="00C25A49" w:rsidP="00C25A49">
      <w:pPr>
        <w:rPr>
          <w:lang w:val="en-US"/>
        </w:rPr>
      </w:pPr>
    </w:p>
    <w:p w14:paraId="4FC16F4C" w14:textId="77777777" w:rsidR="00C25A49" w:rsidRDefault="00C25A49" w:rsidP="00C25A49">
      <w:pPr>
        <w:rPr>
          <w:lang w:val="en-US"/>
        </w:rPr>
      </w:pPr>
    </w:p>
    <w:p w14:paraId="4E76734A" w14:textId="073B87D1" w:rsidR="00C25A49" w:rsidRDefault="00C25A49" w:rsidP="00C25A49">
      <w:pPr>
        <w:rPr>
          <w:lang w:val="en-US"/>
        </w:rPr>
      </w:pPr>
      <w:r w:rsidRPr="00C25A49">
        <w:rPr>
          <w:lang w:val="en-US"/>
        </w:rPr>
        <w:lastRenderedPageBreak/>
        <w:drawing>
          <wp:inline distT="0" distB="0" distL="0" distR="0" wp14:anchorId="11D60B03" wp14:editId="04D3F71A">
            <wp:extent cx="5731510" cy="3820795"/>
            <wp:effectExtent l="0" t="0" r="2540" b="8255"/>
            <wp:docPr id="666341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4113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AC63" w14:textId="77777777" w:rsidR="00C25A49" w:rsidRDefault="00C25A49" w:rsidP="00C25A49">
      <w:pPr>
        <w:rPr>
          <w:lang w:val="en-US"/>
        </w:rPr>
      </w:pPr>
    </w:p>
    <w:p w14:paraId="583CFCD0" w14:textId="77777777" w:rsidR="00C25A49" w:rsidRDefault="00C25A49" w:rsidP="00C25A49">
      <w:pPr>
        <w:rPr>
          <w:lang w:val="en-US"/>
        </w:rPr>
      </w:pPr>
    </w:p>
    <w:p w14:paraId="572FF249" w14:textId="3CE43325" w:rsidR="00C25A49" w:rsidRDefault="00C25A49" w:rsidP="00C25A49">
      <w:pPr>
        <w:rPr>
          <w:lang w:val="en-US"/>
        </w:rPr>
      </w:pPr>
      <w:r w:rsidRPr="00C25A49">
        <w:rPr>
          <w:lang w:val="en-US"/>
        </w:rPr>
        <w:drawing>
          <wp:inline distT="0" distB="0" distL="0" distR="0" wp14:anchorId="198AEB3C" wp14:editId="758F2727">
            <wp:extent cx="5731510" cy="3820795"/>
            <wp:effectExtent l="0" t="0" r="2540" b="8255"/>
            <wp:docPr id="663170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7008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9E88" w14:textId="77777777" w:rsidR="00C25A49" w:rsidRDefault="00C25A49" w:rsidP="00C25A49">
      <w:pPr>
        <w:rPr>
          <w:lang w:val="en-US"/>
        </w:rPr>
      </w:pPr>
    </w:p>
    <w:p w14:paraId="6D3938E3" w14:textId="404CC23C" w:rsidR="00C25A49" w:rsidRDefault="00C25A49" w:rsidP="00C25A49">
      <w:pPr>
        <w:rPr>
          <w:lang w:val="en-US"/>
        </w:rPr>
      </w:pPr>
      <w:r w:rsidRPr="00C25A49">
        <w:rPr>
          <w:lang w:val="en-US"/>
        </w:rPr>
        <w:lastRenderedPageBreak/>
        <w:drawing>
          <wp:inline distT="0" distB="0" distL="0" distR="0" wp14:anchorId="5BC44A97" wp14:editId="48526B71">
            <wp:extent cx="5731510" cy="3820795"/>
            <wp:effectExtent l="0" t="0" r="2540" b="8255"/>
            <wp:docPr id="296334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3404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4E69" w14:textId="77777777" w:rsidR="00C25A49" w:rsidRDefault="00C25A49" w:rsidP="00C25A49">
      <w:pPr>
        <w:rPr>
          <w:lang w:val="en-US"/>
        </w:rPr>
      </w:pPr>
    </w:p>
    <w:p w14:paraId="7ACB6A63" w14:textId="5E9A150E" w:rsidR="00C25A49" w:rsidRPr="00C25A49" w:rsidRDefault="00C25A49" w:rsidP="00C25A49">
      <w:pPr>
        <w:rPr>
          <w:lang w:val="en-US"/>
        </w:rPr>
      </w:pPr>
      <w:r w:rsidRPr="00C25A49">
        <w:rPr>
          <w:lang w:val="en-US"/>
        </w:rPr>
        <w:drawing>
          <wp:inline distT="0" distB="0" distL="0" distR="0" wp14:anchorId="58269AD1" wp14:editId="0A8AFED0">
            <wp:extent cx="5731510" cy="3820795"/>
            <wp:effectExtent l="0" t="0" r="2540" b="8255"/>
            <wp:docPr id="694036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3628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5A49" w:rsidRPr="00C25A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606081"/>
    <w:multiLevelType w:val="hybridMultilevel"/>
    <w:tmpl w:val="4FBE8AB2"/>
    <w:lvl w:ilvl="0" w:tplc="14DC82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49935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A49"/>
    <w:rsid w:val="00116D23"/>
    <w:rsid w:val="002F11FC"/>
    <w:rsid w:val="00377664"/>
    <w:rsid w:val="00AB389D"/>
    <w:rsid w:val="00BA5CC8"/>
    <w:rsid w:val="00C25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5E248"/>
  <w15:chartTrackingRefBased/>
  <w15:docId w15:val="{E9F5BDB3-E1A3-4407-8005-B6C49F401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5A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5A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5A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5A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5A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5A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5A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5A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5A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5A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5A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5A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5A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5A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5A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5A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5A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5A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5A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5A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5A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5A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5A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5A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5A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5A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5A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5A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5A4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Agarwal</dc:creator>
  <cp:keywords/>
  <dc:description/>
  <cp:lastModifiedBy>Sumit Agarwal</cp:lastModifiedBy>
  <cp:revision>1</cp:revision>
  <dcterms:created xsi:type="dcterms:W3CDTF">2024-07-10T09:06:00Z</dcterms:created>
  <dcterms:modified xsi:type="dcterms:W3CDTF">2024-07-10T09:17:00Z</dcterms:modified>
</cp:coreProperties>
</file>