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ICP - 6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Ghit hub link: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https://github.com/poojasrinivas29/icp_5/upload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Video link:</w:t>
      </w:r>
      <w:r w:rsidDel="00000000" w:rsidR="00000000" w:rsidRPr="00000000">
        <w:rPr>
          <w:rtl w:val="0"/>
        </w:rPr>
        <w:t xml:space="preserve">https://drive.google.com/file/d/1JVIkm7HHGPhOECQr_63xVAx6-lH8rvs3/view?usp=sharing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Follow the instruction below and then report how the performance changed.(apply all at once) • Convolutional input layer, 32 feature maps with a size of 3×3 and a rectifier activation function. • Dropout layer at 20%. • Convolutional layer, 32 feature maps with a size of 3×3 and a rectifier activation function. • Max Pool layer with size 2×2. • Convolutional layer, 64 feature maps with a size of 3×3 and a rectifier activation function. • Dropout layer at 20%. • Convolutional layer, 64 feature maps with a size of 3×3 and a rectifier activation function. • Max Pool layer with size 2×2. • Convolutional layer, 128 feature maps with a size of 3×3 and a rectifier activation function. • Dropout layer at 20%. • Convolutional layer,128 feature maps with a size of 3×3 and a rectifier activation function. • Max Pool layer with size 2×2. • Flatten layer. • Dropout layer at 20%. • Fully connected layer with 1024 units and a rectifier activation function. • Dropout layer at 20%. • Fully connected layer with 512 units and a rectifier activation function. • Dropout layer at 20%. • Fully connected output layer with 10 units and a Softmax activation function Did the performance change?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Predict the first 4 images of the test data using the above model. Then, compare with the actual label for those 4 images to check whether or not the model has predicted correctly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Visualize Loss and Accuracy using the history object.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4.png"/><Relationship Id="rId10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s://github.com/poojasrinivas29/icp_5/upload" TargetMode="External"/><Relationship Id="rId18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