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0B7A70"/>
          <w:sz w:val="28"/>
          <w:szCs w:val="28"/>
        </w:rPr>
        <w:t xml:space="preserve">LifeGoals</w:t>
      </w:r>
    </w:p>
    <w:p>
      <w:pPr>
        <w:spacing w:after="200"/>
      </w:pPr>
      <w:r>
        <w:rPr>
          <w:rFonts w:ascii="Arial" w:cs="Arial" w:eastAsia="Arial" w:hAnsi="Arial"/>
          <w:b/>
          <w:bCs/>
          <w:color w:val="0B2545"/>
          <w:sz w:val="52"/>
          <w:szCs w:val="52"/>
        </w:rPr>
        <w:t xml:space="preserve">Calculators: UI/UX build specification</w:t>
      </w:r>
    </w:p>
    <w:p>
      <w:pPr>
        <w:spacing w:after="600"/>
      </w:pPr>
      <w:r>
        <w:rPr>
          <w:rFonts w:ascii="Arial" w:cs="Arial" w:eastAsia="Arial" w:hAnsi="Arial"/>
          <w:color w:val="51627A"/>
          <w:sz w:val="26"/>
          <w:szCs w:val="26"/>
        </w:rPr>
        <w:t xml:space="preserve">An exact-replica specification of every calculator in the LifeGoals customer journey prototype (28 calculators, C01 to C28)</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Source of truth</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LifeGoals-Customer-Journey-Prototype.html (CALCS array, calculator screen V.CALC, fieldR value boxes, calcOut result card, inflation chips, "Adjust for inflation" switch, statement uploads DOCT)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for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Pooja Tirupati, Proposition owner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Prepared by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UI/UX design, LifeGoals team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Date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1 October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Companion file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Calculator workbook (Excel) built in parallel by the web developer. Sheet "Cnn" holds the maths for calculator Cnn.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Status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Guidance, not advice. All figures are illustrative.</w:t>
            </w:r>
          </w:p>
        </w:tc>
      </w:tr>
    </w:tbl>
    <w:p>
      <w:pPr>
        <w:spacing w:after="60" w:line="120"/>
      </w:pPr>
    </w:p>
    <w:p>
      <w:r>
        <w:br w:type="page"/>
      </w:r>
    </w:p>
    <w:p>
      <w:pPr>
        <w:pStyle w:val="Heading1"/>
        <w:spacing w:after="160"/>
      </w:pPr>
      <w:r>
        <w:rPr>
          <w:rFonts w:ascii="Arial" w:cs="Arial" w:eastAsia="Arial" w:hAnsi="Arial"/>
        </w:rPr>
        <w:t xml:space="preserve">Contents</w:t>
      </w:r>
    </w:p>
    <w:sdt>
      <w:sdtPr>
        <w:alias w:val="Contents"/>
      </w:sdtPr>
      <w:sdtContent>
        <w:p>
          <w:r>
            <w:fldChar w:fldCharType="begin" w:dirty="true"/>
            <w:instrText xml:space="preserve">TOC \h \o "1-1"</w:instrText>
            <w:fldChar w:fldCharType="separate"/>
          </w:r>
        </w:p>
        <w:p>
          <w:pPr>
            <w:pStyle w:val="TOC1"/>
            <w:tabs>
              <w:tab w:val="right" w:leader="dot" w:pos="9860"/>
            </w:tabs>
            <w:spacing w:after="40"/>
          </w:pPr>
          <w:r>
            <w:rPr>
              <w:rFonts w:ascii="Arial" w:hAnsi="Arial" w:cs="Arial"/>
              <w:sz w:val="19"/>
            </w:rPr>
            <w:t xml:space="preserve">Purpose and how to use this document</w:t>
          </w:r>
          <w:r>
            <w:rPr>
              <w:rFonts w:ascii="Arial" w:hAnsi="Arial" w:cs="Arial"/>
              <w:sz w:val="19"/>
            </w:rPr>
            <w:tab/>
            <w:t>3</w:t>
          </w:r>
        </w:p>
        <w:p>
          <w:pPr>
            <w:pStyle w:val="TOC1"/>
            <w:tabs>
              <w:tab w:val="right" w:leader="dot" w:pos="9860"/>
            </w:tabs>
            <w:spacing w:after="40"/>
          </w:pPr>
          <w:r>
            <w:rPr>
              <w:rFonts w:ascii="Arial" w:hAnsi="Arial" w:cs="Arial"/>
              <w:sz w:val="19"/>
            </w:rPr>
            <w:t xml:space="preserve">1. Design system</w:t>
          </w:r>
          <w:r>
            <w:rPr>
              <w:rFonts w:ascii="Arial" w:hAnsi="Arial" w:cs="Arial"/>
              <w:sz w:val="19"/>
            </w:rPr>
            <w:tab/>
            <w:t>5</w:t>
          </w:r>
        </w:p>
        <w:p>
          <w:pPr>
            <w:pStyle w:val="TOC1"/>
            <w:tabs>
              <w:tab w:val="right" w:leader="dot" w:pos="9860"/>
            </w:tabs>
            <w:spacing w:after="40"/>
          </w:pPr>
          <w:r>
            <w:rPr>
              <w:rFonts w:ascii="Arial" w:hAnsi="Arial" w:cs="Arial"/>
              <w:sz w:val="19"/>
            </w:rPr>
            <w:t xml:space="preserve">2. Explore structure</w:t>
          </w:r>
          <w:r>
            <w:rPr>
              <w:rFonts w:ascii="Arial" w:hAnsi="Arial" w:cs="Arial"/>
              <w:sz w:val="19"/>
            </w:rPr>
            <w:tab/>
            <w:t>13</w:t>
          </w:r>
        </w:p>
        <w:p>
          <w:pPr>
            <w:pStyle w:val="TOC1"/>
            <w:tabs>
              <w:tab w:val="right" w:leader="dot" w:pos="9860"/>
            </w:tabs>
            <w:spacing w:after="40"/>
          </w:pPr>
          <w:r>
            <w:rPr>
              <w:rFonts w:ascii="Arial" w:hAnsi="Arial" w:cs="Arial"/>
              <w:sz w:val="19"/>
            </w:rPr>
            <w:t xml:space="preserve">C01 How much could I borrow?</w:t>
          </w:r>
          <w:r>
            <w:rPr>
              <w:rFonts w:ascii="Arial" w:hAnsi="Arial" w:cs="Arial"/>
              <w:sz w:val="19"/>
            </w:rPr>
            <w:tab/>
            <w:t>22</w:t>
          </w:r>
        </w:p>
        <w:p>
          <w:pPr>
            <w:pStyle w:val="TOC1"/>
            <w:tabs>
              <w:tab w:val="right" w:leader="dot" w:pos="9860"/>
            </w:tabs>
            <w:spacing w:after="40"/>
          </w:pPr>
          <w:r>
            <w:rPr>
              <w:rFonts w:ascii="Arial" w:hAnsi="Arial" w:cs="Arial"/>
              <w:sz w:val="19"/>
            </w:rPr>
            <w:t xml:space="preserve">C02 Monthly mortgage repayment</w:t>
          </w:r>
          <w:r>
            <w:rPr>
              <w:rFonts w:ascii="Arial" w:hAnsi="Arial" w:cs="Arial"/>
              <w:sz w:val="19"/>
            </w:rPr>
            <w:tab/>
            <w:t>28</w:t>
          </w:r>
        </w:p>
        <w:p>
          <w:pPr>
            <w:pStyle w:val="TOC1"/>
            <w:tabs>
              <w:tab w:val="right" w:leader="dot" w:pos="9860"/>
            </w:tabs>
            <w:spacing w:after="40"/>
          </w:pPr>
          <w:r>
            <w:rPr>
              <w:rFonts w:ascii="Arial" w:hAnsi="Arial" w:cs="Arial"/>
              <w:sz w:val="19"/>
            </w:rPr>
            <w:t xml:space="preserve">C03 Deposit calculator</w:t>
          </w:r>
          <w:r>
            <w:rPr>
              <w:rFonts w:ascii="Arial" w:hAnsi="Arial" w:cs="Arial"/>
              <w:sz w:val="19"/>
            </w:rPr>
            <w:tab/>
            <w:t>34</w:t>
          </w:r>
        </w:p>
        <w:p>
          <w:pPr>
            <w:pStyle w:val="TOC1"/>
            <w:tabs>
              <w:tab w:val="right" w:leader="dot" w:pos="9860"/>
            </w:tabs>
            <w:spacing w:after="40"/>
          </w:pPr>
          <w:r>
            <w:rPr>
              <w:rFonts w:ascii="Arial" w:hAnsi="Arial" w:cs="Arial"/>
              <w:sz w:val="19"/>
            </w:rPr>
            <w:t xml:space="preserve">C04 Mortgage overpayment</w:t>
          </w:r>
          <w:r>
            <w:rPr>
              <w:rFonts w:ascii="Arial" w:hAnsi="Arial" w:cs="Arial"/>
              <w:sz w:val="19"/>
            </w:rPr>
            <w:tab/>
            <w:t>39</w:t>
          </w:r>
        </w:p>
        <w:p>
          <w:pPr>
            <w:pStyle w:val="TOC1"/>
            <w:tabs>
              <w:tab w:val="right" w:leader="dot" w:pos="9860"/>
            </w:tabs>
            <w:spacing w:after="40"/>
          </w:pPr>
          <w:r>
            <w:rPr>
              <w:rFonts w:ascii="Arial" w:hAnsi="Arial" w:cs="Arial"/>
              <w:sz w:val="19"/>
            </w:rPr>
            <w:t xml:space="preserve">C05 Interest-rate impact</w:t>
          </w:r>
          <w:r>
            <w:rPr>
              <w:rFonts w:ascii="Arial" w:hAnsi="Arial" w:cs="Arial"/>
              <w:sz w:val="19"/>
            </w:rPr>
            <w:tab/>
            <w:t>44</w:t>
          </w:r>
        </w:p>
        <w:p>
          <w:pPr>
            <w:pStyle w:val="TOC1"/>
            <w:tabs>
              <w:tab w:val="right" w:leader="dot" w:pos="9860"/>
            </w:tabs>
            <w:spacing w:after="40"/>
          </w:pPr>
          <w:r>
            <w:rPr>
              <w:rFonts w:ascii="Arial" w:hAnsi="Arial" w:cs="Arial"/>
              <w:sz w:val="19"/>
            </w:rPr>
            <w:t xml:space="preserve">C06 Mortgage term comparison</w:t>
          </w:r>
          <w:r>
            <w:rPr>
              <w:rFonts w:ascii="Arial" w:hAnsi="Arial" w:cs="Arial"/>
              <w:sz w:val="19"/>
            </w:rPr>
            <w:tab/>
            <w:t>49</w:t>
          </w:r>
        </w:p>
        <w:p>
          <w:pPr>
            <w:pStyle w:val="TOC1"/>
            <w:tabs>
              <w:tab w:val="right" w:leader="dot" w:pos="9860"/>
            </w:tabs>
            <w:spacing w:after="40"/>
          </w:pPr>
          <w:r>
            <w:rPr>
              <w:rFonts w:ascii="Arial" w:hAnsi="Arial" w:cs="Arial"/>
              <w:sz w:val="19"/>
            </w:rPr>
            <w:t xml:space="preserve">C07 Rent vs buy</w:t>
          </w:r>
          <w:r>
            <w:rPr>
              <w:rFonts w:ascii="Arial" w:hAnsi="Arial" w:cs="Arial"/>
              <w:sz w:val="19"/>
            </w:rPr>
            <w:tab/>
            <w:t>54</w:t>
          </w:r>
        </w:p>
        <w:p>
          <w:pPr>
            <w:pStyle w:val="TOC1"/>
            <w:tabs>
              <w:tab w:val="right" w:leader="dot" w:pos="9860"/>
            </w:tabs>
            <w:spacing w:after="40"/>
          </w:pPr>
          <w:r>
            <w:rPr>
              <w:rFonts w:ascii="Arial" w:hAnsi="Arial" w:cs="Arial"/>
              <w:sz w:val="19"/>
            </w:rPr>
            <w:t xml:space="preserve">C08 Goal planner</w:t>
          </w:r>
          <w:r>
            <w:rPr>
              <w:rFonts w:ascii="Arial" w:hAnsi="Arial" w:cs="Arial"/>
              <w:sz w:val="19"/>
            </w:rPr>
            <w:tab/>
            <w:t>59</w:t>
          </w:r>
        </w:p>
        <w:p>
          <w:pPr>
            <w:pStyle w:val="TOC1"/>
            <w:tabs>
              <w:tab w:val="right" w:leader="dot" w:pos="9860"/>
            </w:tabs>
            <w:spacing w:after="40"/>
          </w:pPr>
          <w:r>
            <w:rPr>
              <w:rFonts w:ascii="Arial" w:hAnsi="Arial" w:cs="Arial"/>
              <w:sz w:val="19"/>
            </w:rPr>
            <w:t xml:space="preserve">C09 Compound growth</w:t>
          </w:r>
          <w:r>
            <w:rPr>
              <w:rFonts w:ascii="Arial" w:hAnsi="Arial" w:cs="Arial"/>
              <w:sz w:val="19"/>
            </w:rPr>
            <w:tab/>
            <w:t>64</w:t>
          </w:r>
        </w:p>
        <w:p>
          <w:pPr>
            <w:pStyle w:val="TOC1"/>
            <w:tabs>
              <w:tab w:val="right" w:leader="dot" w:pos="9860"/>
            </w:tabs>
            <w:spacing w:after="40"/>
          </w:pPr>
          <w:r>
            <w:rPr>
              <w:rFonts w:ascii="Arial" w:hAnsi="Arial" w:cs="Arial"/>
              <w:sz w:val="19"/>
            </w:rPr>
            <w:t xml:space="preserve">C10 Lump-sum growth</w:t>
          </w:r>
          <w:r>
            <w:rPr>
              <w:rFonts w:ascii="Arial" w:hAnsi="Arial" w:cs="Arial"/>
              <w:sz w:val="19"/>
            </w:rPr>
            <w:tab/>
            <w:t>69</w:t>
          </w:r>
        </w:p>
        <w:p>
          <w:pPr>
            <w:pStyle w:val="TOC1"/>
            <w:tabs>
              <w:tab w:val="right" w:leader="dot" w:pos="9860"/>
            </w:tabs>
            <w:spacing w:after="40"/>
          </w:pPr>
          <w:r>
            <w:rPr>
              <w:rFonts w:ascii="Arial" w:hAnsi="Arial" w:cs="Arial"/>
              <w:sz w:val="19"/>
            </w:rPr>
            <w:t xml:space="preserve">C11 Emergency fund</w:t>
          </w:r>
          <w:r>
            <w:rPr>
              <w:rFonts w:ascii="Arial" w:hAnsi="Arial" w:cs="Arial"/>
              <w:sz w:val="19"/>
            </w:rPr>
            <w:tab/>
            <w:t>76</w:t>
          </w:r>
        </w:p>
        <w:p>
          <w:pPr>
            <w:pStyle w:val="TOC1"/>
            <w:tabs>
              <w:tab w:val="right" w:leader="dot" w:pos="9860"/>
            </w:tabs>
            <w:spacing w:after="40"/>
          </w:pPr>
          <w:r>
            <w:rPr>
              <w:rFonts w:ascii="Arial" w:hAnsi="Arial" w:cs="Arial"/>
              <w:sz w:val="19"/>
            </w:rPr>
            <w:t xml:space="preserve">C12 Retirement projection</w:t>
          </w:r>
          <w:r>
            <w:rPr>
              <w:rFonts w:ascii="Arial" w:hAnsi="Arial" w:cs="Arial"/>
              <w:sz w:val="19"/>
            </w:rPr>
            <w:tab/>
            <w:t>81</w:t>
          </w:r>
        </w:p>
        <w:p>
          <w:pPr>
            <w:pStyle w:val="TOC1"/>
            <w:tabs>
              <w:tab w:val="right" w:leader="dot" w:pos="9860"/>
            </w:tabs>
            <w:spacing w:after="40"/>
          </w:pPr>
          <w:r>
            <w:rPr>
              <w:rFonts w:ascii="Arial" w:hAnsi="Arial" w:cs="Arial"/>
              <w:sz w:val="19"/>
            </w:rPr>
            <w:t xml:space="preserve">C13 Contribution impact</w:t>
          </w:r>
          <w:r>
            <w:rPr>
              <w:rFonts w:ascii="Arial" w:hAnsi="Arial" w:cs="Arial"/>
              <w:sz w:val="19"/>
            </w:rPr>
            <w:tab/>
            <w:t>89</w:t>
          </w:r>
        </w:p>
        <w:p>
          <w:pPr>
            <w:pStyle w:val="TOC1"/>
            <w:tabs>
              <w:tab w:val="right" w:leader="dot" w:pos="9860"/>
            </w:tabs>
            <w:spacing w:after="40"/>
          </w:pPr>
          <w:r>
            <w:rPr>
              <w:rFonts w:ascii="Arial" w:hAnsi="Arial" w:cs="Arial"/>
              <w:sz w:val="19"/>
            </w:rPr>
            <w:t xml:space="preserve">C14 AVC impact</w:t>
          </w:r>
          <w:r>
            <w:rPr>
              <w:rFonts w:ascii="Arial" w:hAnsi="Arial" w:cs="Arial"/>
              <w:sz w:val="19"/>
            </w:rPr>
            <w:tab/>
            <w:t>95</w:t>
          </w:r>
        </w:p>
        <w:p>
          <w:pPr>
            <w:pStyle w:val="TOC1"/>
            <w:tabs>
              <w:tab w:val="right" w:leader="dot" w:pos="9860"/>
            </w:tabs>
            <w:spacing w:after="40"/>
          </w:pPr>
          <w:r>
            <w:rPr>
              <w:rFonts w:ascii="Arial" w:hAnsi="Arial" w:cs="Arial"/>
              <w:sz w:val="19"/>
            </w:rPr>
            <w:t xml:space="preserve">C15 Will my money last?</w:t>
          </w:r>
          <w:r>
            <w:rPr>
              <w:rFonts w:ascii="Arial" w:hAnsi="Arial" w:cs="Arial"/>
              <w:sz w:val="19"/>
            </w:rPr>
            <w:tab/>
            <w:t>101</w:t>
          </w:r>
        </w:p>
        <w:p>
          <w:pPr>
            <w:pStyle w:val="TOC1"/>
            <w:tabs>
              <w:tab w:val="right" w:leader="dot" w:pos="9860"/>
            </w:tabs>
            <w:spacing w:after="40"/>
          </w:pPr>
          <w:r>
            <w:rPr>
              <w:rFonts w:ascii="Arial" w:hAnsi="Arial" w:cs="Arial"/>
              <w:sz w:val="19"/>
            </w:rPr>
            <w:t xml:space="preserve">C16 Retirement drawdown scenarios</w:t>
          </w:r>
          <w:r>
            <w:rPr>
              <w:rFonts w:ascii="Arial" w:hAnsi="Arial" w:cs="Arial"/>
              <w:sz w:val="19"/>
            </w:rPr>
            <w:tab/>
            <w:t>107</w:t>
          </w:r>
        </w:p>
        <w:p>
          <w:pPr>
            <w:pStyle w:val="TOC1"/>
            <w:tabs>
              <w:tab w:val="right" w:leader="dot" w:pos="9860"/>
            </w:tabs>
            <w:spacing w:after="40"/>
          </w:pPr>
          <w:r>
            <w:rPr>
              <w:rFonts w:ascii="Arial" w:hAnsi="Arial" w:cs="Arial"/>
              <w:sz w:val="19"/>
            </w:rPr>
            <w:t xml:space="preserve">C17 Inflation-adjusted return</w:t>
          </w:r>
          <w:r>
            <w:rPr>
              <w:rFonts w:ascii="Arial" w:hAnsi="Arial" w:cs="Arial"/>
              <w:sz w:val="19"/>
            </w:rPr>
            <w:tab/>
            <w:t>113</w:t>
          </w:r>
        </w:p>
        <w:p>
          <w:pPr>
            <w:pStyle w:val="TOC1"/>
            <w:tabs>
              <w:tab w:val="right" w:leader="dot" w:pos="9860"/>
            </w:tabs>
            <w:spacing w:after="40"/>
          </w:pPr>
          <w:r>
            <w:rPr>
              <w:rFonts w:ascii="Arial" w:hAnsi="Arial" w:cs="Arial"/>
              <w:sz w:val="19"/>
            </w:rPr>
            <w:t xml:space="preserve">C18 Regular investing</w:t>
          </w:r>
          <w:r>
            <w:rPr>
              <w:rFonts w:ascii="Arial" w:hAnsi="Arial" w:cs="Arial"/>
              <w:sz w:val="19"/>
            </w:rPr>
            <w:tab/>
            <w:t>118</w:t>
          </w:r>
        </w:p>
        <w:p>
          <w:pPr>
            <w:pStyle w:val="TOC1"/>
            <w:tabs>
              <w:tab w:val="right" w:leader="dot" w:pos="9860"/>
            </w:tabs>
            <w:spacing w:after="40"/>
          </w:pPr>
          <w:r>
            <w:rPr>
              <w:rFonts w:ascii="Arial" w:hAnsi="Arial" w:cs="Arial"/>
              <w:sz w:val="19"/>
            </w:rPr>
            <w:t xml:space="preserve">C19 Fees impact</w:t>
          </w:r>
          <w:r>
            <w:rPr>
              <w:rFonts w:ascii="Arial" w:hAnsi="Arial" w:cs="Arial"/>
              <w:sz w:val="19"/>
            </w:rPr>
            <w:tab/>
            <w:t>124</w:t>
          </w:r>
        </w:p>
        <w:p>
          <w:pPr>
            <w:pStyle w:val="TOC1"/>
            <w:tabs>
              <w:tab w:val="right" w:leader="dot" w:pos="9860"/>
            </w:tabs>
            <w:spacing w:after="40"/>
          </w:pPr>
          <w:r>
            <w:rPr>
              <w:rFonts w:ascii="Arial" w:hAnsi="Arial" w:cs="Arial"/>
              <w:sz w:val="19"/>
            </w:rPr>
            <w:t xml:space="preserve">C20 Risk &amp; return simulator</w:t>
          </w:r>
          <w:r>
            <w:rPr>
              <w:rFonts w:ascii="Arial" w:hAnsi="Arial" w:cs="Arial"/>
              <w:sz w:val="19"/>
            </w:rPr>
            <w:tab/>
            <w:t>128</w:t>
          </w:r>
        </w:p>
        <w:p>
          <w:pPr>
            <w:pStyle w:val="TOC1"/>
            <w:tabs>
              <w:tab w:val="right" w:leader="dot" w:pos="9860"/>
            </w:tabs>
            <w:spacing w:after="40"/>
          </w:pPr>
          <w:r>
            <w:rPr>
              <w:rFonts w:ascii="Arial" w:hAnsi="Arial" w:cs="Arial"/>
              <w:sz w:val="19"/>
            </w:rPr>
            <w:t xml:space="preserve">C21 Life cover estimator</w:t>
          </w:r>
          <w:r>
            <w:rPr>
              <w:rFonts w:ascii="Arial" w:hAnsi="Arial" w:cs="Arial"/>
              <w:sz w:val="19"/>
            </w:rPr>
            <w:tab/>
            <w:t>133</w:t>
          </w:r>
        </w:p>
        <w:p>
          <w:pPr>
            <w:pStyle w:val="TOC1"/>
            <w:tabs>
              <w:tab w:val="right" w:leader="dot" w:pos="9860"/>
            </w:tabs>
            <w:spacing w:after="40"/>
          </w:pPr>
          <w:r>
            <w:rPr>
              <w:rFonts w:ascii="Arial" w:hAnsi="Arial" w:cs="Arial"/>
              <w:sz w:val="19"/>
            </w:rPr>
            <w:t xml:space="preserve">C22 Income protection gap</w:t>
          </w:r>
          <w:r>
            <w:rPr>
              <w:rFonts w:ascii="Arial" w:hAnsi="Arial" w:cs="Arial"/>
              <w:sz w:val="19"/>
            </w:rPr>
            <w:tab/>
            <w:t>138</w:t>
          </w:r>
        </w:p>
        <w:p>
          <w:pPr>
            <w:pStyle w:val="TOC1"/>
            <w:tabs>
              <w:tab w:val="right" w:leader="dot" w:pos="9860"/>
            </w:tabs>
            <w:spacing w:after="40"/>
          </w:pPr>
          <w:r>
            <w:rPr>
              <w:rFonts w:ascii="Arial" w:hAnsi="Arial" w:cs="Arial"/>
              <w:sz w:val="19"/>
            </w:rPr>
            <w:t xml:space="preserve">C23 Mortgage protection</w:t>
          </w:r>
          <w:r>
            <w:rPr>
              <w:rFonts w:ascii="Arial" w:hAnsi="Arial" w:cs="Arial"/>
              <w:sz w:val="19"/>
            </w:rPr>
            <w:tab/>
            <w:t>142</w:t>
          </w:r>
        </w:p>
        <w:p>
          <w:pPr>
            <w:pStyle w:val="TOC1"/>
            <w:tabs>
              <w:tab w:val="right" w:leader="dot" w:pos="9860"/>
            </w:tabs>
            <w:spacing w:after="40"/>
          </w:pPr>
          <w:r>
            <w:rPr>
              <w:rFonts w:ascii="Arial" w:hAnsi="Arial" w:cs="Arial"/>
              <w:sz w:val="19"/>
            </w:rPr>
            <w:t xml:space="preserve">C24 Net worth</w:t>
          </w:r>
          <w:r>
            <w:rPr>
              <w:rFonts w:ascii="Arial" w:hAnsi="Arial" w:cs="Arial"/>
              <w:sz w:val="19"/>
            </w:rPr>
            <w:tab/>
            <w:t>146</w:t>
          </w:r>
        </w:p>
        <w:p>
          <w:pPr>
            <w:pStyle w:val="TOC1"/>
            <w:tabs>
              <w:tab w:val="right" w:leader="dot" w:pos="9860"/>
            </w:tabs>
            <w:spacing w:after="40"/>
          </w:pPr>
          <w:r>
            <w:rPr>
              <w:rFonts w:ascii="Arial" w:hAnsi="Arial" w:cs="Arial"/>
              <w:sz w:val="19"/>
            </w:rPr>
            <w:t xml:space="preserve">C25 Monthly surplus</w:t>
          </w:r>
          <w:r>
            <w:rPr>
              <w:rFonts w:ascii="Arial" w:hAnsi="Arial" w:cs="Arial"/>
              <w:sz w:val="19"/>
            </w:rPr>
            <w:tab/>
            <w:t>151</w:t>
          </w:r>
        </w:p>
        <w:p>
          <w:pPr>
            <w:pStyle w:val="TOC1"/>
            <w:tabs>
              <w:tab w:val="right" w:leader="dot" w:pos="9860"/>
            </w:tabs>
            <w:spacing w:after="40"/>
          </w:pPr>
          <w:r>
            <w:rPr>
              <w:rFonts w:ascii="Arial" w:hAnsi="Arial" w:cs="Arial"/>
              <w:sz w:val="19"/>
            </w:rPr>
            <w:t xml:space="preserve">C26 Budget (50/30/20)</w:t>
          </w:r>
          <w:r>
            <w:rPr>
              <w:rFonts w:ascii="Arial" w:hAnsi="Arial" w:cs="Arial"/>
              <w:sz w:val="19"/>
            </w:rPr>
            <w:tab/>
            <w:t>156</w:t>
          </w:r>
        </w:p>
        <w:p>
          <w:pPr>
            <w:pStyle w:val="TOC1"/>
            <w:tabs>
              <w:tab w:val="right" w:leader="dot" w:pos="9860"/>
            </w:tabs>
            <w:spacing w:after="40"/>
          </w:pPr>
          <w:r>
            <w:rPr>
              <w:rFonts w:ascii="Arial" w:hAnsi="Arial" w:cs="Arial"/>
              <w:sz w:val="19"/>
            </w:rPr>
            <w:t xml:space="preserve">C27 Debt repayment</w:t>
          </w:r>
          <w:r>
            <w:rPr>
              <w:rFonts w:ascii="Arial" w:hAnsi="Arial" w:cs="Arial"/>
              <w:sz w:val="19"/>
            </w:rPr>
            <w:tab/>
            <w:t>160</w:t>
          </w:r>
        </w:p>
        <w:p>
          <w:pPr>
            <w:pStyle w:val="TOC1"/>
            <w:tabs>
              <w:tab w:val="right" w:leader="dot" w:pos="9860"/>
            </w:tabs>
            <w:spacing w:after="40"/>
          </w:pPr>
          <w:r>
            <w:rPr>
              <w:rFonts w:ascii="Arial" w:hAnsi="Arial" w:cs="Arial"/>
              <w:sz w:val="19"/>
            </w:rPr>
            <w:t xml:space="preserve">C28 Loan repayment</w:t>
          </w:r>
          <w:r>
            <w:rPr>
              <w:rFonts w:ascii="Arial" w:hAnsi="Arial" w:cs="Arial"/>
              <w:sz w:val="19"/>
            </w:rPr>
            <w:tab/>
            <w:t>165</w:t>
          </w:r>
        </w:p>
        <w:p>
          <w:pPr>
            <w:pStyle w:val="TOC1"/>
            <w:tabs>
              <w:tab w:val="right" w:leader="dot" w:pos="9860"/>
            </w:tabs>
            <w:spacing w:after="40"/>
          </w:pPr>
          <w:r>
            <w:rPr>
              <w:rFonts w:ascii="Arial" w:hAnsi="Arial" w:cs="Arial"/>
              <w:sz w:val="19"/>
            </w:rPr>
            <w:t xml:space="preserve">Appendix A. Copy deck</w:t>
          </w:r>
          <w:r>
            <w:rPr>
              <w:rFonts w:ascii="Arial" w:hAnsi="Arial" w:cs="Arial"/>
              <w:sz w:val="19"/>
            </w:rPr>
            <w:tab/>
            <w:t>169</w:t>
          </w:r>
        </w:p>
        <w:p>
          <w:pPr>
            <w:pStyle w:val="TOC1"/>
            <w:tabs>
              <w:tab w:val="right" w:leader="dot" w:pos="9860"/>
            </w:tabs>
            <w:spacing w:after="40"/>
          </w:pPr>
          <w:r>
            <w:rPr>
              <w:rFonts w:ascii="Arial" w:hAnsi="Arial" w:cs="Arial"/>
              <w:sz w:val="19"/>
            </w:rPr>
            <w:t xml:space="preserve">Appendix B. Open points and prototype defects</w:t>
          </w:r>
          <w:r>
            <w:rPr>
              <w:rFonts w:ascii="Arial" w:hAnsi="Arial" w:cs="Arial"/>
              <w:sz w:val="19"/>
            </w:rPr>
            <w:tab/>
            <w:t>189</w:t>
          </w:r>
        </w:p>
        <w:p>
          <w:r>
            <w:fldChar w:fldCharType="end"/>
          </w:r>
        </w:p>
      </w:sdtContent>
    </w:sdt>
    <w:p>
      <w:pPr>
        <w:pStyle w:val="Heading1"/>
        <w:pageBreakBefore/>
        <w:spacing w:after="160" w:before="0"/>
      </w:pPr>
      <w:r>
        <w:rPr>
          <w:rFonts w:ascii="Arial" w:cs="Arial" w:eastAsia="Arial" w:hAnsi="Arial"/>
        </w:rPr>
        <w:t xml:space="preserve">Purpose and how to use this document</w:t>
      </w:r>
    </w:p>
    <w:p>
      <w:pPr>
        <w:spacing w:after="100" w:before="0" w:line="276"/>
      </w:pPr>
      <w:r>
        <w:rPr>
          <w:rFonts w:ascii="Arial" w:cs="Arial" w:eastAsia="Arial" w:hAnsi="Arial"/>
          <w:sz w:val="20"/>
          <w:szCs w:val="20"/>
        </w:rPr>
        <w:t xml:space="preserve">This document lets a designer and developer rebuild every Explore calculator exactly as it behaves in the prototype: the same words, the same numbers, the same limits, the same states. Every label, default, limit and line of copy here was taken from the prototype source and then checked automatically against the live screen (see the check report, uiux-spec-check.md).</w:t>
      </w:r>
    </w:p>
    <w:p>
      <w:pPr>
        <w:pStyle w:val="Heading3"/>
        <w:keepNext/>
        <w:spacing w:after="80" w:before="160"/>
      </w:pPr>
      <w:r>
        <w:rPr>
          <w:rFonts w:ascii="Arial" w:cs="Arial" w:eastAsia="Arial" w:hAnsi="Arial"/>
        </w:rPr>
        <w:t xml:space="preserve">How to use it</w:t>
      </w:r>
    </w:p>
    <w:p>
      <w:pPr>
        <w:pStyle w:val="ListParagraph"/>
        <w:numPr>
          <w:ilvl w:val="0"/>
          <w:numId w:val="2"/>
        </w:numPr>
        <w:spacing w:after="60"/>
      </w:pPr>
      <w:r>
        <w:rPr>
          <w:rFonts w:ascii="Arial" w:cs="Arial" w:eastAsia="Arial" w:hAnsi="Arial"/>
          <w:b/>
          <w:bCs/>
          <w:sz w:val="20"/>
          <w:szCs w:val="20"/>
        </w:rPr>
        <w:t xml:space="preserve">Design system</w:t>
      </w:r>
      <w:r>
        <w:rPr>
          <w:rFonts w:ascii="Arial" w:cs="Arial" w:eastAsia="Arial" w:hAnsi="Arial"/>
          <w:sz w:val="20"/>
          <w:szCs w:val="20"/>
        </w:rPr>
        <w:t xml:space="preserve"> (section 1) gives the tokens, type, components and accessibility rules that every calculator shares. Build these once.</w:t>
      </w:r>
    </w:p>
    <w:p>
      <w:pPr>
        <w:pStyle w:val="ListParagraph"/>
        <w:numPr>
          <w:ilvl w:val="0"/>
          <w:numId w:val="2"/>
        </w:numPr>
        <w:spacing w:after="60"/>
      </w:pPr>
      <w:r>
        <w:rPr>
          <w:rFonts w:ascii="Arial" w:cs="Arial" w:eastAsia="Arial" w:hAnsi="Arial"/>
          <w:b/>
          <w:bCs/>
          <w:sz w:val="20"/>
          <w:szCs w:val="20"/>
        </w:rPr>
        <w:t xml:space="preserve">Explore structure</w:t>
      </w:r>
      <w:r>
        <w:rPr>
          <w:rFonts w:ascii="Arial" w:cs="Arial" w:eastAsia="Arial" w:hAnsi="Arial"/>
          <w:sz w:val="20"/>
          <w:szCs w:val="20"/>
        </w:rPr>
        <w:t xml:space="preserve"> (section 2) shows where calculators live: the 6 calculator groups, the "Focus on one area" topics and the statement-upload cards.</w:t>
      </w:r>
    </w:p>
    <w:p>
      <w:pPr>
        <w:pStyle w:val="ListParagraph"/>
        <w:numPr>
          <w:ilvl w:val="0"/>
          <w:numId w:val="2"/>
        </w:numPr>
        <w:spacing w:after="60"/>
      </w:pPr>
      <w:r>
        <w:rPr>
          <w:rFonts w:ascii="Arial" w:cs="Arial" w:eastAsia="Arial" w:hAnsi="Arial"/>
          <w:b/>
          <w:bCs/>
          <w:sz w:val="20"/>
          <w:szCs w:val="20"/>
        </w:rPr>
        <w:t xml:space="preserve">One section per calculator</w:t>
      </w:r>
      <w:r>
        <w:rPr>
          <w:rFonts w:ascii="Arial" w:cs="Arial" w:eastAsia="Arial" w:hAnsi="Arial"/>
          <w:sz w:val="20"/>
          <w:szCs w:val="20"/>
        </w:rPr>
        <w:t xml:space="preserve"> (C01 to C28, in CALCS order). Each has screenshots, an inputs table, the result card copy with {placeholders}, states and edge cases, actions and accessibility notes.</w:t>
      </w:r>
    </w:p>
    <w:p>
      <w:pPr>
        <w:pStyle w:val="ListParagraph"/>
        <w:numPr>
          <w:ilvl w:val="0"/>
          <w:numId w:val="2"/>
        </w:numPr>
        <w:spacing w:after="60"/>
      </w:pPr>
      <w:r>
        <w:rPr>
          <w:rFonts w:ascii="Arial" w:cs="Arial" w:eastAsia="Arial" w:hAnsi="Arial"/>
          <w:b/>
          <w:bCs/>
          <w:sz w:val="20"/>
          <w:szCs w:val="20"/>
        </w:rPr>
        <w:t xml:space="preserve">Maths lives in the Excel workbook.</w:t>
      </w:r>
      <w:r>
        <w:rPr>
          <w:rFonts w:ascii="Arial" w:cs="Arial" w:eastAsia="Arial" w:hAnsi="Arial"/>
          <w:sz w:val="20"/>
          <w:szCs w:val="20"/>
        </w:rPr>
        <w:t xml:space="preserve"> This document names each dynamic value and points to sheet "Cnn". It does not re-state formulas, so there is one source for the maths.</w:t>
      </w:r>
    </w:p>
    <w:p>
      <w:pPr>
        <w:pStyle w:val="ListParagraph"/>
        <w:numPr>
          <w:ilvl w:val="0"/>
          <w:numId w:val="2"/>
        </w:numPr>
        <w:spacing w:after="60"/>
      </w:pPr>
      <w:r>
        <w:rPr>
          <w:rFonts w:ascii="Arial" w:cs="Arial" w:eastAsia="Arial" w:hAnsi="Arial"/>
          <w:b/>
          <w:bCs/>
          <w:sz w:val="20"/>
          <w:szCs w:val="20"/>
        </w:rPr>
        <w:t xml:space="preserve">Appendix A</w:t>
      </w:r>
      <w:r>
        <w:rPr>
          <w:rFonts w:ascii="Arial" w:cs="Arial" w:eastAsia="Arial" w:hAnsi="Arial"/>
          <w:sz w:val="20"/>
          <w:szCs w:val="20"/>
        </w:rPr>
        <w:t xml:space="preserve"> is the copy deck: every string, per calculator. </w:t>
      </w:r>
      <w:r>
        <w:rPr>
          <w:rFonts w:ascii="Arial" w:cs="Arial" w:eastAsia="Arial" w:hAnsi="Arial"/>
          <w:b/>
          <w:bCs/>
          <w:sz w:val="20"/>
          <w:szCs w:val="20"/>
        </w:rPr>
        <w:t xml:space="preserve">Appendix B</w:t>
      </w:r>
      <w:r>
        <w:rPr>
          <w:rFonts w:ascii="Arial" w:cs="Arial" w:eastAsia="Arial" w:hAnsi="Arial"/>
          <w:sz w:val="20"/>
          <w:szCs w:val="20"/>
        </w:rPr>
        <w:t xml:space="preserve"> lists open points and prototype defects to decide on.</w:t>
      </w:r>
    </w:p>
    <w:p>
      <w:pPr>
        <w:pStyle w:val="Heading3"/>
        <w:keepNext/>
        <w:spacing w:after="80" w:before="160"/>
      </w:pPr>
      <w:r>
        <w:rPr>
          <w:rFonts w:ascii="Arial" w:cs="Arial" w:eastAsia="Arial" w:hAnsi="Arial"/>
        </w:rPr>
        <w:t xml:space="preserve">Conventions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Notation</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Meaning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dynamic value. Its format and meaning are in the calculator's placeholder table; the maths is in Excel sheet Cnn.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of the options, chosen by the rule in the "Shown when" column. An empty option («text|») means nothing is shown.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screen-value tables: the field shows the green "From your statement" tag.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Verbatim</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in quotes or in the copy columns is exact, including punctuation: straight apostrophes ('), the multiplication sign ×, the middle dot ·, the ellipsis …, and the minus sign − (U+2212) in negative euro amounts.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 state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calculator opened from Explore before a plan exists (no figures given). The "On screen" column shows what the customer actually sees, which can differ from the CALCS default where the tool always pre-fills (marked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Screenshots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 px wide (device scale 2). Full-screen captures show the whole scrolling screen at full length; on a 390×844 phone the content scrolls between the fixed header and tab bar.</w:t>
            </w:r>
          </w:p>
        </w:tc>
      </w:tr>
    </w:tbl>
    <w:p>
      <w:pPr>
        <w:spacing w:after="60" w:line="120"/>
      </w:pPr>
    </w:p>
    <w:p>
      <w:pPr>
        <w:pStyle w:val="Heading3"/>
        <w:keepNext/>
        <w:spacing w:after="80" w:before="160"/>
      </w:pPr>
      <w:r>
        <w:rPr>
          <w:rFonts w:ascii="Arial" w:cs="Arial" w:eastAsia="Arial" w:hAnsi="Arial"/>
        </w:rPr>
        <w:t xml:space="preserve">Value formats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6166"/>
      </w:tblGrid>
      <w:tr>
        <w:trPr>
          <w:cantSplit/>
          <w:tblHeader/>
        </w:trPr>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Format</w:t>
            </w:r>
          </w:p>
        </w:tc>
        <w:tc>
          <w:tcPr>
            <w:tcW w:type="dxa" w:w="2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Name</w:t>
            </w:r>
          </w:p>
        </w:tc>
        <w:tc>
          <w:tcPr>
            <w:tcW w:type="dxa" w:w="61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euros, rounded half up, en-IE thousands commas, e.g. €1,074. Negative: "−€1,931" (U+2212 minus sign before €).</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seur</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Signed € amount</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Like € amount, with a "+" in front when the change is zero or positive (e.g. +€170, +€0); negative shows "−€161".</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Whole number</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Integer, no separators.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Number as entered</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value as held (slider step or typed figure), no trailing zeros, e.g. 4, 3.85, 0.6.</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d1</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 decimal</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one decimal place, e.g. 2.5, 8.0.</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d2</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decimals</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Always two decimal places, e.g. 4.00, 3.85.</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pct</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Inflation %</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chosen inflation rate as a percent, up to 2 decimals, no trailing zeros, e.g. 2%, 3.5%, 2.75%.</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yrs</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Duration</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converted: "N yr" / "N yrs", plus " M mo" when M &gt; 0; under 12 months: "M months" (e.g. 2 yrs 5 mo, 1 yr, 0 months).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raw</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Word</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of the listed words, shown as is.</w:t>
            </w:r>
          </w:p>
        </w:tc>
      </w:tr>
      <w:tr>
        <w:trPr>
          <w:cantSplit/>
        </w:trPr>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wage</w:t>
            </w:r>
          </w:p>
        </w:tc>
        <w:tc>
          <w:tcPr>
            <w:tcW w:type="dxa" w:w="2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growth %</w:t>
            </w:r>
          </w:p>
        </w:tc>
        <w:tc>
          <w:tcPr>
            <w:tcW w:type="dxa" w:w="61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Pay-growth assumption of the active set as a percent (Standard 2.5%, Cautious 3%).</w:t>
            </w:r>
          </w:p>
        </w:tc>
      </w:tr>
    </w:tbl>
    <w:p>
      <w:pPr>
        <w:spacing w:after="60" w:line="120"/>
      </w:pPr>
    </w:p>
    <w:p>
      <w:pPr>
        <w:pStyle w:val="Heading1"/>
        <w:pageBreakBefore/>
        <w:spacing w:after="160" w:before="0"/>
      </w:pPr>
      <w:r>
        <w:rPr>
          <w:rFonts w:ascii="Arial" w:cs="Arial" w:eastAsia="Arial" w:hAnsi="Arial"/>
        </w:rPr>
        <w:t xml:space="preserve">1. Design system</w:t>
      </w:r>
    </w:p>
    <w:p>
      <w:pPr>
        <w:spacing w:after="100" w:before="0" w:line="276"/>
      </w:pPr>
      <w:r>
        <w:rPr>
          <w:rFonts w:ascii="Arial" w:cs="Arial" w:eastAsia="Arial" w:hAnsi="Arial"/>
          <w:sz w:val="20"/>
          <w:szCs w:val="20"/>
        </w:rPr>
        <w:t xml:space="preserve">Visual language: the "Teal &amp; Navy" theme. Values below are copied verbatim from the prototype CSS.</w:t>
      </w:r>
    </w:p>
    <w:p>
      <w:pPr>
        <w:pStyle w:val="Heading2"/>
        <w:keepNext/>
        <w:spacing w:after="100" w:before="240"/>
      </w:pPr>
      <w:r>
        <w:rPr>
          <w:rFonts w:ascii="Arial" w:cs="Arial" w:eastAsia="Arial" w:hAnsi="Arial"/>
        </w:rPr>
        <w:t xml:space="preserve">1.1 Colour tokens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5566"/>
      </w:tblGrid>
      <w:tr>
        <w:trPr>
          <w:cantSplit/>
          <w:tblHeader/>
        </w:trPr>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Token</w:t>
            </w:r>
          </w:p>
        </w:tc>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Value</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Swatch</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Use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text, navy surfaces (result card, small buttons, tab FAB)</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Hover for navy buttons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--muted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#51627A</w:t>
            </w:r>
          </w:p>
        </w:tc>
        <w:tc>
          <w:tcPr>
            <w:tcW w:type="dxa" w:w="900"/>
            <w:tcBorders>
              <w:top w:val="single" w:color="C9D3DC" w:sz="4"/>
              <w:left w:val="single" w:color="C9D3DC" w:sz="4"/>
              <w:bottom w:val="single" w:color="C9D3DC" w:sz="4"/>
              <w:right w:val="single" w:color="C9D3DC" w:sz="4"/>
            </w:tcBorders>
            <w:shd w:fill="51627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Secondary text (subtitles, small, disclaimer)</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#DCE4EC</w:t>
            </w:r>
          </w:p>
        </w:tc>
        <w:tc>
          <w:tcPr>
            <w:tcW w:type="dxa" w:w="900"/>
            <w:tcBorders>
              <w:top w:val="single" w:color="C9D3DC" w:sz="4"/>
              <w:left w:val="single" w:color="C9D3DC" w:sz="4"/>
              <w:bottom w:val="single" w:color="C9D3DC" w:sz="4"/>
              <w:right w:val="single" w:color="C9D3DC" w:sz="4"/>
            </w:tcBorders>
            <w:shd w:fill="DCE4E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Borders (chips, ghost buttons, inputs,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--mist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#F3F7F9</w:t>
            </w:r>
          </w:p>
        </w:tc>
        <w:tc>
          <w:tcPr>
            <w:tcW w:type="dxa" w:w="9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App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#FFFFFF</w:t>
            </w:r>
          </w:p>
        </w:tc>
        <w:tc>
          <w:tcPr>
            <w:tcW w:type="dxa" w:w="900"/>
            <w:tcBorders>
              <w:top w:val="single" w:color="C9D3DC" w:sz="4"/>
              <w:left w:val="single" w:color="C9D3DC" w:sz="4"/>
              <w:bottom w:val="single" w:color="C9D3DC" w:sz="4"/>
              <w:right w:val="single" w:color="C9D3DC" w:sz="4"/>
            </w:tcBorders>
            <w:shd w:fill="FFFFF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Brand teal (fills, timeline)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#0B7A70</w:t>
            </w:r>
          </w:p>
        </w:tc>
        <w:tc>
          <w:tcPr>
            <w:tcW w:type="dxa" w:w="900"/>
            <w:tcBorders>
              <w:top w:val="single" w:color="C9D3DC" w:sz="4"/>
              <w:left w:val="single" w:color="C9D3DC" w:sz="4"/>
              <w:bottom w:val="single" w:color="C9D3DC" w:sz="4"/>
              <w:right w:val="single" w:color="C9D3DC" w:sz="4"/>
            </w:tcBorders>
            <w:shd w:fill="0B7A7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text and controls: eyebrow, links, slider accent, value box, selected chip</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Teal tint: focus halo, value box focus background, pre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main CTA, focus outline, result-card eyebrow</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Gold tint: tip note, estimated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on gold tints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--sand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#F8F5EE</w:t>
            </w:r>
          </w:p>
        </w:tc>
        <w:tc>
          <w:tcPr>
            <w:tcW w:type="dxa" w:w="900"/>
            <w:tcBorders>
              <w:top w:val="single" w:color="C9D3DC" w:sz="4"/>
              <w:left w:val="single" w:color="C9D3DC" w:sz="4"/>
              <w:bottom w:val="single" w:color="C9D3DC" w:sz="4"/>
              <w:right w:val="single" w:color="C9D3DC" w:sz="4"/>
            </w:tcBorders>
            <w:shd w:fill="F8F5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Icon tile background in list rows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blue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Sky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purple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#E7E3F4</w:t>
            </w:r>
          </w:p>
        </w:tc>
        <w:tc>
          <w:tcPr>
            <w:tcW w:type="dxa" w:w="900"/>
            <w:tcBorders>
              <w:top w:val="single" w:color="C9D3DC" w:sz="4"/>
              <w:left w:val="single" w:color="C9D3DC" w:sz="4"/>
              <w:bottom w:val="single" w:color="C9D3DC" w:sz="4"/>
              <w:right w:val="single" w:color="C9D3DC" w:sz="4"/>
            </w:tcBorders>
            <w:shd w:fill="E7E3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Coral accent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#CDEBE7</w:t>
            </w:r>
          </w:p>
        </w:tc>
        <w:tc>
          <w:tcPr>
            <w:tcW w:type="dxa" w:w="900"/>
            <w:tcBorders>
              <w:top w:val="single" w:color="C9D3DC" w:sz="4"/>
              <w:left w:val="single" w:color="C9D3DC" w:sz="4"/>
              <w:bottom w:val="single" w:color="C9D3DC" w:sz="4"/>
              <w:right w:val="single" w:color="C9D3DC" w:sz="4"/>
            </w:tcBorders>
            <w:shd w:fill="CDEBE7"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--plain2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#EAF5F4</w:t>
            </w:r>
          </w:p>
        </w:tc>
        <w:tc>
          <w:tcPr>
            <w:tcW w:type="dxa" w:w="900"/>
            <w:tcBorders>
              <w:top w:val="single" w:color="C9D3DC" w:sz="4"/>
              <w:left w:val="single" w:color="C9D3DC" w:sz="4"/>
              <w:bottom w:val="single" w:color="C9D3DC" w:sz="4"/>
              <w:right w:val="single" w:color="C9D3DC" w:sz="4"/>
            </w:tcBorders>
            <w:shd w:fill="EAF5F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#6BE3D3</w:t>
            </w:r>
          </w:p>
        </w:tc>
        <w:tc>
          <w:tcPr>
            <w:tcW w:type="dxa" w:w="900"/>
            <w:tcBorders>
              <w:top w:val="single" w:color="C9D3DC" w:sz="4"/>
              <w:left w:val="single" w:color="C9D3DC" w:sz="4"/>
              <w:bottom w:val="single" w:color="C9D3DC" w:sz="4"/>
              <w:right w:val="single" w:color="C9D3DC" w:sz="4"/>
            </w:tcBorders>
            <w:shd w:fill="6BE3D3"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--mark3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#0B2545</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gradient / brand mark</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22px</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corner radius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#0F9D8F</w:t>
            </w:r>
          </w:p>
        </w:tc>
        <w:tc>
          <w:tcPr>
            <w:tcW w:type="dxa" w:w="900"/>
            <w:tcBorders>
              <w:top w:val="single" w:color="C9D3DC" w:sz="4"/>
              <w:left w:val="single" w:color="C9D3DC" w:sz="4"/>
              <w:bottom w:val="single" w:color="C9D3DC" w:sz="4"/>
              <w:right w:val="single" w:color="C9D3DC" w:sz="4"/>
            </w:tcBorders>
            <w:shd w:fill="0F9D8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#09685F</w:t>
            </w:r>
          </w:p>
        </w:tc>
        <w:tc>
          <w:tcPr>
            <w:tcW w:type="dxa" w:w="900"/>
            <w:tcBorders>
              <w:top w:val="single" w:color="C9D3DC" w:sz="4"/>
              <w:left w:val="single" w:color="C9D3DC" w:sz="4"/>
              <w:bottom w:val="single" w:color="C9D3DC" w:sz="4"/>
              <w:right w:val="single" w:color="C9D3DC" w:sz="4"/>
            </w:tcBorders>
            <w:shd w:fill="09685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--good-l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#D9F2EE</w:t>
            </w:r>
          </w:p>
        </w:tc>
        <w:tc>
          <w:tcPr>
            <w:tcW w:type="dxa" w:w="900"/>
            <w:tcBorders>
              <w:top w:val="single" w:color="C9D3DC" w:sz="4"/>
              <w:left w:val="single" w:color="C9D3DC" w:sz="4"/>
              <w:bottom w:val="single" w:color="C9D3DC" w:sz="4"/>
              <w:right w:val="single" w:color="C9D3DC" w:sz="4"/>
            </w:tcBorders>
            <w:shd w:fill="D9F2E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--nudge-edge</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#9A6A00</w:t>
            </w:r>
          </w:p>
        </w:tc>
        <w:tc>
          <w:tcPr>
            <w:tcW w:type="dxa" w:w="900"/>
            <w:tcBorders>
              <w:top w:val="single" w:color="C9D3DC" w:sz="4"/>
              <w:left w:val="single" w:color="C9D3DC" w:sz="4"/>
              <w:bottom w:val="single" w:color="C9D3DC" w:sz="4"/>
              <w:right w:val="single" w:color="C9D3DC" w:sz="4"/>
            </w:tcBorders>
            <w:shd w:fill="9A6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max / min hints</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--nudge-l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#E8674A</w:t>
            </w:r>
          </w:p>
        </w:tc>
        <w:tc>
          <w:tcPr>
            <w:tcW w:type="dxa" w:w="900"/>
            <w:tcBorders>
              <w:top w:val="single" w:color="C9D3DC" w:sz="4"/>
              <w:left w:val="single" w:color="C9D3DC" w:sz="4"/>
              <w:bottom w:val="single" w:color="C9D3DC" w:sz="4"/>
              <w:right w:val="single" w:color="C9D3DC" w:sz="4"/>
            </w:tcBorders>
            <w:shd w:fill="E8674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#B23A1F</w:t>
            </w:r>
          </w:p>
        </w:tc>
        <w:tc>
          <w:tcPr>
            <w:tcW w:type="dxa" w:w="900"/>
            <w:tcBorders>
              <w:top w:val="single" w:color="C9D3DC" w:sz="4"/>
              <w:left w:val="single" w:color="C9D3DC" w:sz="4"/>
              <w:bottom w:val="single" w:color="C9D3DC" w:sz="4"/>
              <w:right w:val="single" w:color="C9D3DC" w:sz="4"/>
            </w:tcBorders>
            <w:shd w:fill="B23A1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--alert-l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#FBE4DD</w:t>
            </w:r>
          </w:p>
        </w:tc>
        <w:tc>
          <w:tcPr>
            <w:tcW w:type="dxa" w:w="900"/>
            <w:tcBorders>
              <w:top w:val="single" w:color="C9D3DC" w:sz="4"/>
              <w:left w:val="single" w:color="C9D3DC" w:sz="4"/>
              <w:bottom w:val="single" w:color="C9D3DC" w:sz="4"/>
              <w:right w:val="single" w:color="C9D3DC" w:sz="4"/>
            </w:tcBorders>
            <w:shd w:fill="FBE4DD"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#F5B324</w:t>
            </w:r>
          </w:p>
        </w:tc>
        <w:tc>
          <w:tcPr>
            <w:tcW w:type="dxa" w:w="900"/>
            <w:tcBorders>
              <w:top w:val="single" w:color="C9D3DC" w:sz="4"/>
              <w:left w:val="single" w:color="C9D3DC" w:sz="4"/>
              <w:bottom w:val="single" w:color="C9D3DC" w:sz="4"/>
              <w:right w:val="single" w:color="C9D3DC" w:sz="4"/>
            </w:tcBorders>
            <w:shd w:fill="F5B32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--sunny-l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#FFF1D1</w:t>
            </w:r>
          </w:p>
        </w:tc>
        <w:tc>
          <w:tcPr>
            <w:tcW w:type="dxa" w:w="900"/>
            <w:tcBorders>
              <w:top w:val="single" w:color="C9D3DC" w:sz="4"/>
              <w:left w:val="single" w:color="C9D3DC" w:sz="4"/>
              <w:bottom w:val="single" w:color="C9D3DC" w:sz="4"/>
              <w:right w:val="single" w:color="C9D3DC" w:sz="4"/>
            </w:tcBorders>
            <w:shd w:fill="FFF1D1"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#4E9BD8</w:t>
            </w:r>
          </w:p>
        </w:tc>
        <w:tc>
          <w:tcPr>
            <w:tcW w:type="dxa" w:w="900"/>
            <w:tcBorders>
              <w:top w:val="single" w:color="C9D3DC" w:sz="4"/>
              <w:left w:val="single" w:color="C9D3DC" w:sz="4"/>
              <w:bottom w:val="single" w:color="C9D3DC" w:sz="4"/>
              <w:right w:val="single" w:color="C9D3DC" w:sz="4"/>
            </w:tcBorders>
            <w:shd w:fill="4E9BD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--showers-l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#E1EFFA</w:t>
            </w:r>
          </w:p>
        </w:tc>
        <w:tc>
          <w:tcPr>
            <w:tcW w:type="dxa" w:w="900"/>
            <w:tcBorders>
              <w:top w:val="single" w:color="C9D3DC" w:sz="4"/>
              <w:left w:val="single" w:color="C9D3DC" w:sz="4"/>
              <w:bottom w:val="single" w:color="C9D3DC" w:sz="4"/>
              <w:right w:val="single" w:color="C9D3DC" w:sz="4"/>
            </w:tcBorders>
            <w:shd w:fill="E1EFF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--storm-t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#2E9E6A</w:t>
            </w:r>
          </w:p>
        </w:tc>
        <w:tc>
          <w:tcPr>
            <w:tcW w:type="dxa" w:w="900"/>
            <w:tcBorders>
              <w:top w:val="single" w:color="C9D3DC" w:sz="4"/>
              <w:left w:val="single" w:color="C9D3DC" w:sz="4"/>
              <w:bottom w:val="single" w:color="C9D3DC" w:sz="4"/>
              <w:right w:val="single" w:color="C9D3DC" w:sz="4"/>
            </w:tcBorders>
            <w:shd w:fill="2E9E6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#1A7F4B</w:t>
            </w:r>
          </w:p>
        </w:tc>
        <w:tc>
          <w:tcPr>
            <w:tcW w:type="dxa" w:w="900"/>
            <w:tcBorders>
              <w:top w:val="single" w:color="C9D3DC" w:sz="4"/>
              <w:left w:val="single" w:color="C9D3DC" w:sz="4"/>
              <w:bottom w:val="single" w:color="C9D3DC" w:sz="4"/>
              <w:right w:val="single" w:color="C9D3DC" w:sz="4"/>
            </w:tcBorders>
            <w:shd w:fill="1A7F4B"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--ok-l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#E3F4EA</w:t>
            </w:r>
          </w:p>
        </w:tc>
        <w:tc>
          <w:tcPr>
            <w:tcW w:type="dxa" w:w="900"/>
            <w:tcBorders>
              <w:top w:val="single" w:color="C9D3DC" w:sz="4"/>
              <w:left w:val="single" w:color="C9D3DC" w:sz="4"/>
              <w:bottom w:val="single" w:color="C9D3DC" w:sz="4"/>
              <w:right w:val="single" w:color="C9D3DC" w:sz="4"/>
            </w:tcBorders>
            <w:shd w:fill="E3F4EA"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"From your statement"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#F2B134</w:t>
            </w:r>
          </w:p>
        </w:tc>
        <w:tc>
          <w:tcPr>
            <w:tcW w:type="dxa" w:w="900"/>
            <w:tcBorders>
              <w:top w:val="single" w:color="C9D3DC" w:sz="4"/>
              <w:left w:val="single" w:color="C9D3DC" w:sz="4"/>
              <w:bottom w:val="single" w:color="C9D3DC" w:sz="4"/>
              <w:right w:val="single" w:color="C9D3DC" w:sz="4"/>
            </w:tcBorders>
            <w:shd w:fill="F2B134"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#8A5A00</w:t>
            </w:r>
          </w:p>
        </w:tc>
        <w:tc>
          <w:tcPr>
            <w:tcW w:type="dxa" w:w="900"/>
            <w:tcBorders>
              <w:top w:val="single" w:color="C9D3DC" w:sz="4"/>
              <w:left w:val="single" w:color="C9D3DC" w:sz="4"/>
              <w:bottom w:val="single" w:color="C9D3DC" w:sz="4"/>
              <w:right w:val="single" w:color="C9D3DC" w:sz="4"/>
            </w:tcBorders>
            <w:shd w:fill="8A5A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text colour (passes 4.5:1 on white and on its -l tint)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#FDF0D2</w:t>
            </w:r>
          </w:p>
        </w:tc>
        <w:tc>
          <w:tcPr>
            <w:tcW w:type="dxa" w:w="900"/>
            <w:tcBorders>
              <w:top w:val="single" w:color="C9D3DC" w:sz="4"/>
              <w:left w:val="single" w:color="C9D3DC" w:sz="4"/>
              <w:bottom w:val="single" w:color="C9D3DC" w:sz="4"/>
              <w:right w:val="single" w:color="C9D3DC" w:sz="4"/>
            </w:tcBorders>
            <w:shd w:fill="FDF0D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tint (background)</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#D9534F</w:t>
            </w:r>
          </w:p>
        </w:tc>
        <w:tc>
          <w:tcPr>
            <w:tcW w:type="dxa" w:w="900"/>
            <w:tcBorders>
              <w:top w:val="single" w:color="C9D3DC" w:sz="4"/>
              <w:left w:val="single" w:color="C9D3DC" w:sz="4"/>
              <w:bottom w:val="single" w:color="C9D3DC" w:sz="4"/>
              <w:right w:val="single" w:color="C9D3DC" w:sz="4"/>
            </w:tcBorders>
            <w:shd w:fill="D9534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Status fill (fills only, never text)</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--gap-t</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#B42318</w:t>
            </w:r>
          </w:p>
        </w:tc>
        <w:tc>
          <w:tcPr>
            <w:tcW w:type="dxa" w:w="900"/>
            <w:tcBorders>
              <w:top w:val="single" w:color="C9D3DC" w:sz="4"/>
              <w:left w:val="single" w:color="C9D3DC" w:sz="4"/>
              <w:bottom w:val="single" w:color="C9D3DC" w:sz="4"/>
              <w:right w:val="single" w:color="C9D3DC" w:sz="4"/>
            </w:tcBorders>
            <w:shd w:fill="B42318"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--gap-l</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#FBE7E6</w:t>
            </w:r>
          </w:p>
        </w:tc>
        <w:tc>
          <w:tcPr>
            <w:tcW w:type="dxa" w:w="900"/>
            <w:tcBorders>
              <w:top w:val="single" w:color="C9D3DC" w:sz="4"/>
              <w:left w:val="single" w:color="C9D3DC" w:sz="4"/>
              <w:bottom w:val="single" w:color="C9D3DC" w:sz="4"/>
              <w:right w:val="single" w:color="C9D3DC" w:sz="4"/>
            </w:tcBorders>
            <w:shd w:fill="FBE7E6"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 of "Check this" tag</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#5E548E</w:t>
            </w:r>
          </w:p>
        </w:tc>
        <w:tc>
          <w:tcPr>
            <w:tcW w:type="dxa" w:w="900"/>
            <w:tcBorders>
              <w:top w:val="single" w:color="C9D3DC" w:sz="4"/>
              <w:left w:val="single" w:color="C9D3DC" w:sz="4"/>
              <w:bottom w:val="single" w:color="C9D3DC" w:sz="4"/>
              <w:right w:val="single" w:color="C9D3DC" w:sz="4"/>
            </w:tcBorders>
            <w:shd w:fill="5E548E"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#1F5F92</w:t>
            </w:r>
          </w:p>
        </w:tc>
        <w:tc>
          <w:tcPr>
            <w:tcW w:type="dxa" w:w="900"/>
            <w:tcBorders>
              <w:top w:val="single" w:color="C9D3DC" w:sz="4"/>
              <w:left w:val="single" w:color="C9D3DC" w:sz="4"/>
              <w:bottom w:val="single" w:color="C9D3DC" w:sz="4"/>
              <w:right w:val="single" w:color="C9D3DC" w:sz="4"/>
            </w:tcBorders>
            <w:shd w:fill="1F5F92"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--c3</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#0B7A70</w:t>
            </w:r>
          </w:p>
        </w:tc>
        <w:tc>
          <w:tcPr>
            <w:tcW w:type="dxa" w:w="900"/>
            <w:tcBorders>
              <w:top w:val="single" w:color="C9D3DC" w:sz="4"/>
              <w:left w:val="single" w:color="C9D3DC" w:sz="4"/>
              <w:bottom w:val="single" w:color="C9D3DC" w:sz="4"/>
              <w:right w:val="single" w:color="C9D3DC" w:sz="4"/>
            </w:tcBorders>
            <w:shd w:fill="0B7A7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--c4</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#B5452F</w:t>
            </w:r>
          </w:p>
        </w:tc>
        <w:tc>
          <w:tcPr>
            <w:tcW w:type="dxa" w:w="900"/>
            <w:tcBorders>
              <w:top w:val="single" w:color="C9D3DC" w:sz="4"/>
              <w:left w:val="single" w:color="C9D3DC" w:sz="4"/>
              <w:bottom w:val="single" w:color="C9D3DC" w:sz="4"/>
              <w:right w:val="single" w:color="C9D3DC" w:sz="4"/>
            </w:tcBorders>
            <w:shd w:fill="B5452F"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--c5</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#13315C</w:t>
            </w:r>
          </w:p>
        </w:tc>
        <w:tc>
          <w:tcPr>
            <w:tcW w:type="dxa" w:w="900"/>
            <w:tcBorders>
              <w:top w:val="single" w:color="C9D3DC" w:sz="4"/>
              <w:left w:val="single" w:color="C9D3DC" w:sz="4"/>
              <w:bottom w:val="single" w:color="C9D3DC" w:sz="4"/>
              <w:right w:val="single" w:color="C9D3DC" w:sz="4"/>
            </w:tcBorders>
            <w:shd w:fill="13315C"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 tile</w:t>
            </w:r>
          </w:p>
        </w:tc>
      </w:tr>
      <w:tr>
        <w:trPr>
          <w:cantSplit/>
        </w:trPr>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--c7</w:t>
            </w:r>
          </w:p>
        </w:tc>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#7A5200</w:t>
            </w:r>
          </w:p>
        </w:tc>
        <w:tc>
          <w:tcPr>
            <w:tcW w:type="dxa" w:w="900"/>
            <w:tcBorders>
              <w:top w:val="single" w:color="C9D3DC" w:sz="4"/>
              <w:left w:val="single" w:color="C9D3DC" w:sz="4"/>
              <w:bottom w:val="single" w:color="C9D3DC" w:sz="4"/>
              <w:right w:val="single" w:color="C9D3DC" w:sz="4"/>
            </w:tcBorders>
            <w:shd w:fill="7A5200" w:color="auto" w:val="clear"/>
            <w:tcMar>
              <w:top w:type="dxa" w:w="50"/>
              <w:left w:type="dxa" w:w="80"/>
              <w:bottom w:type="dxa" w:w="50"/>
              <w:right w:type="dxa" w:w="80"/>
            </w:tcMar>
          </w:tcPr>
          <w:p>
            <w:pPr>
              <w:spacing w:after="20" w:line="240"/>
            </w:pP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 tile</w:t>
            </w:r>
          </w:p>
        </w:tc>
      </w:tr>
    </w:tbl>
    <w:p>
      <w:pPr>
        <w:spacing w:after="60" w:line="120"/>
      </w:pPr>
    </w:p>
    <w:p>
      <w:pPr>
        <w:spacing w:after="100" w:before="80" w:line="276"/>
      </w:pPr>
      <w:r>
        <w:rPr>
          <w:rFonts w:ascii="Arial" w:cs="Arial" w:eastAsia="Arial" w:hAnsi="Arial"/>
          <w:sz w:val="18"/>
          <w:szCs w:val="18"/>
        </w:rPr>
        <w:t xml:space="preserve">Other fixed colours used by the calculator screen: result-card body text #DCE7F2; result-card row divider rgba(255,255,255,.14); what-if card border #B9C9D6 (dashed); value-box underline #8CC7BF (dashed); statement card border #B5E3DB; page background behind the phone #E4ECE8; neutral tag background #EEF2F0.</w:t>
      </w:r>
    </w:p>
    <w:p>
      <w:pPr>
        <w:pStyle w:val="Heading2"/>
        <w:keepNext/>
        <w:spacing w:after="100" w:before="240"/>
      </w:pPr>
      <w:r>
        <w:rPr>
          <w:rFonts w:ascii="Arial" w:cs="Arial" w:eastAsia="Arial" w:hAnsi="Arial"/>
        </w:rPr>
        <w:t xml:space="preserve">1.2 Typography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76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Item</w:t>
            </w:r>
          </w:p>
        </w:tc>
        <w:tc>
          <w:tcPr>
            <w:tcW w:type="dxa" w:w="7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Value (verbatim)</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font (--fh)</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'Bricolage Grotesque','Figtree',system-ui,-apple-system,'Segoe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Body font (--fb)</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'Figtree',system-ui,-apple-system,'Segoe UI',Roboto,sans-serif</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Web font load</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Google Fonts: Bricolage Grotesque 500, 700, 800; Figtree 400, 500, 600, 700, 800; display=swap</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Heading rule</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h1, h2, h3: font-family var(--fh); letter-spacing -.01em</w:t>
            </w:r>
          </w:p>
        </w:tc>
      </w:tr>
    </w:tbl>
    <w:p>
      <w:pPr>
        <w:spacing w:after="60" w:line="120"/>
      </w:pPr>
    </w:p>
    <w:p>
      <w:pPr>
        <w:pStyle w:val="Heading3"/>
        <w:keepNext/>
        <w:spacing w:after="80" w:before="160"/>
      </w:pPr>
      <w:r>
        <w:rPr>
          <w:rFonts w:ascii="Arial" w:cs="Arial" w:eastAsia="Arial" w:hAnsi="Arial"/>
        </w:rPr>
        <w:t xml:space="preserve">Type scale used on calculator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Font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title (h2.t)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font-size:27px;line-height:1.1;margin:6px 0 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Question / subtitle (.sub)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font-size:15px;color:var(--muted);line-height:1.5;margin:0 0 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Category eyebrow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font-size:11.5px;font-weight:800;letter-spacing:.12em;text-transform:uppercase;color:var(--sea-d)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label (.flabel)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display:flex;justify-content:space-between;align-items:baseline;gap:8px;font-weight:800;font-size:14.5px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Small text (.small)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font-size:13px;color:var(--muted);line-height:1.45</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Disclaimer (.disc)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font-size:12px;color:var(--muted);line-height:1.5;margin-top:14px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8px;border-radius:999px;white-space:nowrap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(.chip / .chip.sm)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border:1.5px solid var(--line);background:#fff;color:var(--ink);border-radius:23px;min-height:46px;padding:0 14px;font-weight:700;font-size:14.5px;cursor:pointer;display:inline-flex;align-items:center;gap:7px;text-align:left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display:block;font-size:12px;color:var(--nudge-t);min-height:0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Section heading (.sec h3)</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margin:0;font-size:18px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title (.goal 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font-size:15.5px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headline value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Bricolage Grotesque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font-family:var(--fh);font-size:36px;font-weight:800;margin:4px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line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margin:0;font-size:14px;line-height:1.5;color:#DCE7F2</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rows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justify-content:space-between;border-top:1px solid rgba(255,255,255,.14);padding:8px 0;margin-top:8px;font-size:13.5px (value in bold)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eyebrow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Figtree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.eyebrow with color:var(--sun)</w:t>
            </w:r>
          </w:p>
        </w:tc>
      </w:tr>
    </w:tbl>
    <w:p>
      <w:pPr>
        <w:spacing w:after="60" w:line="120"/>
      </w:pPr>
    </w:p>
    <w:p>
      <w:pPr>
        <w:pStyle w:val="Heading2"/>
        <w:keepNext/>
        <w:spacing w:after="100" w:before="240"/>
      </w:pPr>
      <w:r>
        <w:rPr>
          <w:rFonts w:ascii="Arial" w:cs="Arial" w:eastAsia="Arial" w:hAnsi="Arial"/>
        </w:rPr>
        <w:t xml:space="preserve">1.3 Radii, shadows and spacing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background:var(--card);border-radius:var(--r);padding:16px;box-shadow:0 1px 0 rgba(14,47,51,.04),0 6px 18px rgba(14,47,51,.06)</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stack (.card+.card)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margin-top:12px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Calculator cards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Inputs card, inflation card: margin-bottom:12px. What-if card: margin-top:12px;border:1.5px dashed #B9C9D6;box-shadow:none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Result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 with background:var(--ink);color:#fff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card (.card.pst)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background:linear-gradient(150deg,var(--sea-l),#fff 75%);border:1.5px solid #B5E3DB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Field (.field)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display:grid;gap:6px;margin-bottom:16px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Label row (.flabel)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display:flex;justify-content:space-between;align-items:baseline;gap:8px;font-weight:800;font-size:14.5px and .field .flabel{align-items:center}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Screen scroll area (.scroll)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flex-grow:1;overflow-y:auto;overflow-x:hidden;padding:6px 18px 24px;scroll-behavior:smooth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Header (.sky)</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flex-shrink:0;padding:46px 18px 12px;position:relative;background:linear-gradient(180deg,var(--plain1) 0%,var(--plain2) 70%,var(--mist) 100%)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Two-column grid (.grid2)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display:grid;grid-template-columns:repeat(2,minmax(0,1fr));gap:10px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(.goal)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display:flex;gap:12px;align-items:center;padding:14px;border-radius:20px;background:#fff;box-shadow:0 6px 18px rgba(14,47,51,.06);cursor:pointer;border:0;width:100%;text-align:left;margin-bottom:10px;min-height:64px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List row icon (.goal .ic)</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width:46px;height:46px;border-radius:15px;display:flex;align-items:center;justify-content:center;font-size:23px;flex-shrink:0;background:var(--sand)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Category tile (.tile / .tile.ctile)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border:1.5px solid var(--line);border-radius:18px;padding:12px;min-height:86px;background:#fff;cursor:pointer;display:flex;flex-direction:column;justify-content:space-between;align-items:flex-start;text-align:left;font-weight:800;font-size:13.5px;line-height:1.3 | border:0;color:#fff;min-height:104px;font-size:14px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Adjust row (.adjrow)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.adjrow{display:flex;align-items:center;gap:10px;margin:0 0 10px}</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Phone frame (presentation)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width:390px;height:844px;border-radius:48px;overflow:hidden;position:relative;background:var(--mist);box-shadow:0 0 0 10px #0B1F22,0 30px 70px rgba(11,31,34,.35)</w:t>
            </w:r>
          </w:p>
        </w:tc>
      </w:tr>
    </w:tbl>
    <w:p>
      <w:pPr>
        <w:spacing w:after="60" w:line="120"/>
      </w:pPr>
    </w:p>
    <w:p>
      <w:pPr>
        <w:pStyle w:val="Heading2"/>
        <w:keepNext/>
        <w:spacing w:after="100" w:before="240"/>
      </w:pPr>
      <w:r>
        <w:rPr>
          <w:rFonts w:ascii="Arial" w:cs="Arial" w:eastAsia="Arial" w:hAnsi="Arial"/>
        </w:rPr>
        <w:t xml:space="preserve">1.4 Buttons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Style</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CSS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gold with navy text (.btn)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display:flex;align-items:center;justify-content:center;gap:8px;width:100%;min-height:54px;border-radius:27px;border:0;background:linear-gradient(180deg,#F7C24F,var(--sun));color:var(--ink);font-weight:800;font-size:16px;cursor:pointer;text-align:center;padding:0 18px;box-shadow:0 6px 16px rgba(242,177,52,.38),inset 0 -2px 0 rgba(122,82,0,.18);transition:transform .12s,box-shadow .12s,background .12s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hover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background:linear-gradient(180deg,#F9CB63,#F4B83F);box-shadow:0 8px 20px rgba(242,177,52,.48),inset 0 -2px 0 rgba(122,82,0,.18)</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Primary 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transform:translateY(1px) scale(.99);box-shadow:0 3px 8px rgba(242,177,52,.35)</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small (.btn.sm), used for "＋ Add to my plan" and "Upload a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.btn.sm{background:var(--ink);color:#fff;box-shadow:none} .btn.sm{min-height:44px;font-size:14px;width:auto;padding:0 18px} hover: background:var(--ink2). On calculators: style="width:100%"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Outline / ghost (.btn.ghost), used for "Ask an expert" and "Use a sample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background:#fff;color:var(--ink);border:1.5px solid var(--line);box-shadow:none hover: border-color:var(--ink)</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Navy full (.btn.navy)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.btn.navy{background:var(--ink);color:#fff;box-shadow:none}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Disabled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.btn[disabled]{opacity:.45;cursor:not-allowed} and box-shadow:none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link (.link)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border:0;background:none;color:var(--sea-d);font-weight:800;font-size:13.5px;cursor:pointer;padding:8px 0;text-align:left;text-decoration:underline;text-underline-offset:3px;text-decoration-thickness:1px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 button (.backb)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border:0;background:rgba(255,255,255,.8);height:38px;padding:0 14px 0 10px;border-radius:19px;font-weight:800;font-size:14px;cursor:pointer Text: "‹ Back"</w:t>
            </w:r>
          </w:p>
        </w:tc>
      </w:tr>
    </w:tbl>
    <w:p>
      <w:pPr>
        <w:spacing w:after="60" w:line="120"/>
      </w:pPr>
    </w:p>
    <w:p>
      <w:pPr>
        <w:spacing w:after="100" w:before="0" w:line="276"/>
      </w:pPr>
      <w:r>
        <w:rPr>
          <w:rFonts w:ascii="Arial" w:cs="Arial" w:eastAsia="Arial" w:hAnsi="Arial"/>
          <w:sz w:val="18"/>
          <w:szCs w:val="18"/>
        </w:rPr>
        <w:t xml:space="preserve">Main calls to action in sheets and flows ("Add it", "Looks right, fill in my tools") use the gold primary. On the calculator itself both actions are small: navy "＋ Add to my plan" and ghost "Ask an expert", side by side in a two-column grid.</w:t>
      </w:r>
    </w:p>
    <w:p>
      <w:pPr>
        <w:spacing w:after="40"/>
        <w:jc w:val="center"/>
      </w:pPr>
      <w:r>
        <w:drawing>
          <wp:inline distT="0" distB="0" distL="0" distR="0">
            <wp:extent cx="3238500" cy="409575"/>
            <wp:effectExtent t="0" r="0" b="0" l="0"/>
            <wp:docPr id="1" name="K-actions.png" descr="K-actions.png" title="K-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409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Calculator actions: navy small + ghost small</w:t>
      </w:r>
    </w:p>
    <w:p>
      <w:pPr>
        <w:pStyle w:val="Heading2"/>
        <w:keepNext/>
        <w:spacing w:after="100" w:before="240"/>
      </w:pPr>
      <w:r>
        <w:rPr>
          <w:rFonts w:ascii="Arial" w:cs="Arial" w:eastAsia="Arial" w:hAnsi="Arial"/>
        </w:rPr>
        <w:t xml:space="preserve">1.5 Slider with editable value box</w:t>
      </w:r>
    </w:p>
    <w:p>
      <w:pPr>
        <w:spacing w:after="100" w:before="0" w:line="276"/>
      </w:pPr>
      <w:r>
        <w:rPr>
          <w:rFonts w:ascii="Arial" w:cs="Arial" w:eastAsia="Arial" w:hAnsi="Arial"/>
          <w:sz w:val="20"/>
          <w:szCs w:val="20"/>
        </w:rPr>
        <w:t xml:space="preserve">Every input is a labelled range slider with an editable value box on the right of the label. The customer can drag or type.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 (verbatim CSS)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Slider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width:100%;accent-color:var(--sea-d);height:32px Attributes: min, max = max(slider max, current value), step, value, aria-labelledby the label.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box (.nbox)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display:inline-flex;align-items:center;justify-content:flex-end;gap:1px;min-height:44px;padding:0 2px;border-bottom:1.5px dashed #8CC7BF;font-weight:800;color:var(--sea-d)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 input (.nbox .nb)</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 .nb{border:0;background:transparent;font:inherit;font-weight:800;color:var(--sea-d);text-align:right;padding:4px 0;min-width:2.6ch;max-width:16ch;box-sizing:content-box} Width = (max(2, characters) + 0.6)ch, updated while typing.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Box focus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.nbox:focus-within{border-bottom:2px solid var(--sea-d);background:var(--sea-l);border-radius:6px 6px 0 0}</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Unit (.nbu)</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.nbox .nbu{font-weight:800;color:var(--sea-d)} .nbox .nb + .nbu{margin-left:3px}. Units are aria-hidden: € before; % after; "yrs" after; "mo" after; "age " before; plain numbers have none.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Hint (.nbhint)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.nbhint{display:block;font-size:12px;color:var(--nudge-t);min-height:0} .nbhint:empty{display:none}. role="status" aria-live="polite", under the slider.</w:t>
            </w:r>
          </w:p>
        </w:tc>
      </w:tr>
    </w:tbl>
    <w:p>
      <w:pPr>
        <w:spacing w:after="60" w:line="120"/>
      </w:pPr>
    </w:p>
    <w:p>
      <w:pPr>
        <w:pStyle w:val="Heading3"/>
        <w:keepNext/>
        <w:spacing w:after="80" w:before="160"/>
      </w:pPr>
      <w:r>
        <w:rPr>
          <w:rFonts w:ascii="Arial" w:cs="Arial" w:eastAsia="Arial" w:hAnsi="Arial"/>
        </w:rPr>
        <w:t xml:space="preserve">Behaviour (all calculators)</w:t>
      </w:r>
    </w:p>
    <w:p>
      <w:pPr>
        <w:pStyle w:val="ListParagraph"/>
        <w:numPr>
          <w:ilvl w:val="0"/>
          <w:numId w:val="2"/>
        </w:numPr>
        <w:spacing w:after="60"/>
      </w:pPr>
      <w:r>
        <w:rPr>
          <w:rFonts w:ascii="Arial" w:cs="Arial" w:eastAsia="Arial" w:hAnsi="Arial"/>
          <w:b/>
          <w:bCs/>
          <w:sz w:val="20"/>
          <w:szCs w:val="20"/>
        </w:rPr>
        <w:t xml:space="preserve">Drag</w:t>
      </w:r>
      <w:r>
        <w:rPr>
          <w:rFonts w:ascii="Arial" w:cs="Arial" w:eastAsia="Arial" w:hAnsi="Arial"/>
          <w:sz w:val="20"/>
          <w:szCs w:val="20"/>
        </w:rPr>
        <w:t xml:space="preserve">: the value snaps to the slider step. The box shows the value (en-IE grouping, up to 4 decimals) and the result updates live.</w:t>
      </w:r>
    </w:p>
    <w:p>
      <w:pPr>
        <w:pStyle w:val="ListParagraph"/>
        <w:numPr>
          <w:ilvl w:val="0"/>
          <w:numId w:val="2"/>
        </w:numPr>
        <w:spacing w:after="60"/>
      </w:pPr>
      <w:r>
        <w:rPr>
          <w:rFonts w:ascii="Arial" w:cs="Arial" w:eastAsia="Arial" w:hAnsi="Arial"/>
          <w:b/>
          <w:bCs/>
          <w:sz w:val="20"/>
          <w:szCs w:val="20"/>
        </w:rPr>
        <w:t xml:space="preserve">Type</w:t>
      </w:r>
      <w:r>
        <w:rPr>
          <w:rFonts w:ascii="Arial" w:cs="Arial" w:eastAsia="Arial" w:hAnsi="Arial"/>
          <w:sz w:val="20"/>
          <w:szCs w:val="20"/>
        </w:rPr>
        <w:t xml:space="preserve">: tapping the box selects its text. The result updates live while typing, once the text is a valid number. Enter, or leaving the box, commits and re-formats it (e.g. "72500" becomes "72,500").</w:t>
      </w:r>
    </w:p>
    <w:p>
      <w:pPr>
        <w:pStyle w:val="ListParagraph"/>
        <w:numPr>
          <w:ilvl w:val="0"/>
          <w:numId w:val="2"/>
        </w:numPr>
        <w:spacing w:after="60"/>
      </w:pPr>
      <w:r>
        <w:rPr>
          <w:rFonts w:ascii="Arial" w:cs="Arial" w:eastAsia="Arial" w:hAnsi="Arial"/>
          <w:b/>
          <w:bCs/>
          <w:sz w:val="20"/>
          <w:szCs w:val="20"/>
        </w:rPr>
        <w:t xml:space="preserve">Typed precision is kept.</w:t>
      </w:r>
      <w:r>
        <w:rPr>
          <w:rFonts w:ascii="Arial" w:cs="Arial" w:eastAsia="Arial" w:hAnsi="Arial"/>
          <w:sz w:val="20"/>
          <w:szCs w:val="20"/>
        </w:rPr>
        <w:t xml:space="preserve"> The step applies only when dragging, e.g. 72,500.55 or 3.85% stay as typed. A pre-filled value that is not on the step (e.g. €12,451, step 500) shows exactly in the box while the thumb sits at the nearest step. The result always uses the box value.</w:t>
      </w:r>
    </w:p>
    <w:p>
      <w:pPr>
        <w:pStyle w:val="ListParagraph"/>
        <w:numPr>
          <w:ilvl w:val="0"/>
          <w:numId w:val="2"/>
        </w:numPr>
        <w:spacing w:after="60"/>
      </w:pPr>
      <w:r>
        <w:rPr>
          <w:rFonts w:ascii="Arial" w:cs="Arial" w:eastAsia="Arial" w:hAnsi="Arial"/>
          <w:b/>
          <w:bCs/>
          <w:sz w:val="20"/>
          <w:szCs w:val="20"/>
        </w:rPr>
        <w:t xml:space="preserve">Parsing</w:t>
      </w:r>
      <w:r>
        <w:rPr>
          <w:rFonts w:ascii="Arial" w:cs="Arial" w:eastAsia="Arial" w:hAnsi="Arial"/>
          <w:sz w:val="20"/>
          <w:szCs w:val="20"/>
        </w:rPr>
        <w:t xml:space="preserve">: everything except digits, ".", "," and "-" is ignored; commas are thousand separators. Empty, "-" or "." is ignored while typing; on commit the box goes back to the last valid value.</w:t>
      </w:r>
    </w:p>
    <w:p>
      <w:pPr>
        <w:pStyle w:val="ListParagraph"/>
        <w:numPr>
          <w:ilvl w:val="0"/>
          <w:numId w:val="2"/>
        </w:numPr>
        <w:spacing w:after="60"/>
      </w:pPr>
      <w:r>
        <w:rPr>
          <w:rFonts w:ascii="Arial" w:cs="Arial" w:eastAsia="Arial" w:hAnsi="Arial"/>
          <w:b/>
          <w:bCs/>
          <w:sz w:val="20"/>
          <w:szCs w:val="20"/>
        </w:rPr>
        <w:t xml:space="preserve">€ fields above the slider top</w:t>
      </w:r>
      <w:r>
        <w:rPr>
          <w:rFonts w:ascii="Arial" w:cs="Arial" w:eastAsia="Arial" w:hAnsi="Arial"/>
          <w:sz w:val="20"/>
          <w:szCs w:val="20"/>
        </w:rPr>
        <w:t xml:space="preserve">: accepted up to 10 × the slider maximum. The slider widens so its thumb pins at the end. Above 10 × the maximum the value clamps and the hint reads "Max €…" (10 × slider max).</w:t>
      </w:r>
    </w:p>
    <w:p>
      <w:pPr>
        <w:pStyle w:val="ListParagraph"/>
        <w:numPr>
          <w:ilvl w:val="0"/>
          <w:numId w:val="2"/>
        </w:numPr>
        <w:spacing w:after="60"/>
      </w:pPr>
      <w:r>
        <w:rPr>
          <w:rFonts w:ascii="Arial" w:cs="Arial" w:eastAsia="Arial" w:hAnsi="Arial"/>
          <w:b/>
          <w:bCs/>
          <w:sz w:val="20"/>
          <w:szCs w:val="20"/>
        </w:rPr>
        <w:t xml:space="preserve">Rates, years, months, ages and plain numbers</w:t>
      </w:r>
      <w:r>
        <w:rPr>
          <w:rFonts w:ascii="Arial" w:cs="Arial" w:eastAsia="Arial" w:hAnsi="Arial"/>
          <w:sz w:val="20"/>
          <w:szCs w:val="20"/>
        </w:rPr>
        <w:t xml:space="preserve"> clamp to the slider range. Hint: "Max 8%", "Max 35 yrs", "Max 12 mo", "Max 70" (ages and plain numbers have no unit).</w:t>
      </w:r>
    </w:p>
    <w:p>
      <w:pPr>
        <w:pStyle w:val="ListParagraph"/>
        <w:numPr>
          <w:ilvl w:val="0"/>
          <w:numId w:val="2"/>
        </w:numPr>
        <w:spacing w:after="60"/>
      </w:pPr>
      <w:r>
        <w:rPr>
          <w:rFonts w:ascii="Arial" w:cs="Arial" w:eastAsia="Arial" w:hAnsi="Arial"/>
          <w:b/>
          <w:bCs/>
          <w:sz w:val="20"/>
          <w:szCs w:val="20"/>
        </w:rPr>
        <w:t xml:space="preserve">Below the minimum</w:t>
      </w:r>
      <w:r>
        <w:rPr>
          <w:rFonts w:ascii="Arial" w:cs="Arial" w:eastAsia="Arial" w:hAnsi="Arial"/>
          <w:sz w:val="20"/>
          <w:szCs w:val="20"/>
        </w:rPr>
        <w:t xml:space="preserve"> (any field): clamps to the minimum. Hint: "Min €15,000" for euros, otherwise "Min 1" / "Min 0.5" / "Min -2" (no unit; hyphen-minus).</w:t>
      </w:r>
    </w:p>
    <w:p>
      <w:pPr>
        <w:pStyle w:val="ListParagraph"/>
        <w:numPr>
          <w:ilvl w:val="0"/>
          <w:numId w:val="2"/>
        </w:numPr>
        <w:spacing w:after="60"/>
      </w:pPr>
      <w:r>
        <w:rPr>
          <w:rFonts w:ascii="Arial" w:cs="Arial" w:eastAsia="Arial" w:hAnsi="Arial"/>
          <w:b/>
          <w:bCs/>
          <w:sz w:val="20"/>
          <w:szCs w:val="20"/>
        </w:rPr>
        <w:t xml:space="preserve">When the hint shows</w:t>
      </w:r>
      <w:r>
        <w:rPr>
          <w:rFonts w:ascii="Arial" w:cs="Arial" w:eastAsia="Arial" w:hAnsi="Arial"/>
          <w:sz w:val="20"/>
          <w:szCs w:val="20"/>
        </w:rPr>
        <w:t xml:space="preserve">: as soon as the typed text passes a limit (live), and after committing by leaving the box. It clears on the next in-range value. Prototype quirk: if the customer presses Enter and then leaves the box, the second commit re-checks the already clamped value and clears the hint.</w:t>
      </w:r>
    </w:p>
    <w:p>
      <w:pPr>
        <w:pStyle w:val="ListParagraph"/>
        <w:numPr>
          <w:ilvl w:val="0"/>
          <w:numId w:val="2"/>
        </w:numPr>
        <w:spacing w:after="60"/>
      </w:pPr>
      <w:r>
        <w:rPr>
          <w:rFonts w:ascii="Arial" w:cs="Arial" w:eastAsia="Arial" w:hAnsi="Arial"/>
          <w:b/>
          <w:bCs/>
          <w:sz w:val="20"/>
          <w:szCs w:val="20"/>
        </w:rPr>
        <w:t xml:space="preserve">Touched fields win</w:t>
      </w:r>
      <w:r>
        <w:rPr>
          <w:rFonts w:ascii="Arial" w:cs="Arial" w:eastAsia="Arial" w:hAnsi="Arial"/>
          <w:sz w:val="20"/>
          <w:szCs w:val="20"/>
        </w:rPr>
        <w:t xml:space="preserve">: once the customer drags or types a field, that value is kept over any pre-fill for the rest of the session. A new statement upload resets the tool to the statement.</w:t>
      </w:r>
    </w:p>
    <w:p>
      <w:pPr>
        <w:pStyle w:val="ListParagraph"/>
        <w:numPr>
          <w:ilvl w:val="0"/>
          <w:numId w:val="2"/>
        </w:numPr>
        <w:spacing w:after="60"/>
      </w:pPr>
      <w:r>
        <w:rPr>
          <w:rFonts w:ascii="Arial" w:cs="Arial" w:eastAsia="Arial" w:hAnsi="Arial"/>
          <w:b/>
          <w:bCs/>
          <w:sz w:val="20"/>
          <w:szCs w:val="20"/>
        </w:rPr>
        <w:t xml:space="preserve">Keyboard</w:t>
      </w:r>
      <w:r>
        <w:rPr>
          <w:rFonts w:ascii="Arial" w:cs="Arial" w:eastAsia="Arial" w:hAnsi="Arial"/>
          <w:sz w:val="20"/>
          <w:szCs w:val="20"/>
        </w:rPr>
        <w:t xml:space="preserve">: inputmode="decimal" when the step has decimals or the unit is %; otherwise inputmode="numeric". enterkeyhint="done", autocomplete="off".</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3400"/>
                  <wp:effectExtent t="0" r="0" b="0" l="0"/>
                  <wp:docPr id="2" name="K-focus.png" descr="K-focus.png" title="K-foc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90725" cy="533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Value box focused (text selected, teal tint)</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733425"/>
                  <wp:effectExtent t="0" r="0" b="0" l="0"/>
                  <wp:docPr id="3"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90725" cy="7334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Max hint on a rate field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9125"/>
                  <wp:effectExtent t="0" r="0" b="0" l="0"/>
                  <wp:docPr id="4" name="K-widen.png" descr="K-widen.png" title="K-wid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90725" cy="619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 above the slider top: €300,000 typed, slider widened</w:t>
            </w:r>
          </w:p>
        </w:tc>
      </w:tr>
    </w:tbl>
    <w:p>
      <w:pPr>
        <w:spacing w:after="60" w:line="120"/>
      </w:pPr>
    </w:p>
    <w:p>
      <w:pPr>
        <w:pStyle w:val="Heading2"/>
        <w:keepNext/>
        <w:spacing w:after="100" w:before="240"/>
      </w:pPr>
      <w:r>
        <w:rPr>
          <w:rFonts w:ascii="Arial" w:cs="Arial" w:eastAsia="Arial" w:hAnsi="Arial"/>
        </w:rPr>
        <w:t xml:space="preserve">1.6 Chips, tags, inflation chips, switch and tip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Component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Specification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 (.chip)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border:1.5px solid var(--line);background:#fff;color:var(--ink);border-radius:23px;min-height:46px;padding:0 14px;font-weight:700;font-size:14.5px;cursor:pointer;display:inline-flex;align-items:center;gap:7px;text-align:left Selected: background:var(--sea-d);color:#fff;border-color:var(--sea-d) Small: min-height:40px;font-size:13.5px;padding:0 12px</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(.tag)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font-size:11px;font-weight:800;padding:3px 8px;border-radius:999px;white-space:nowrap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"From your statement"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.tag.doc{background:var(--ok-l);color:var(--ok-t)}. In the calculator label, after the label text, with one space. Shown on each input whose value came from an uploaded statement (Explore statement cards). Text exactly: "From your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"From your statement (corrected)"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only (not calculators): "✅ From your statement (corrected)" when the customer changed a value on the "We read these values" screen. Uncorrected statement values show "✅ From document · 95%" (confidence %). Same .tag.doc colours.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confidence (statement confirm screen)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 (.tag.doc) when confidence ≥ 80%; "⚠️ Check this · 76% sure" (.tag.look: var(--gap-l) / var(--gap-t)) below 80%. Optional fields add small text "If shown · clear it if not".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data tags (Your finances)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Your figure" (.tag.typed), "≈ Estimated" (.tag.est), "Confirmed none" (.tag.none), "From your answers" (.tag.pre), "❓ Missing", "⚠️ Needs a look" (.tag.look), "Statement is over 12 months old" (.tag.est).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precedence message (Your finances)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typed €X. Your statement says €Y; we're using that." Shown when a statement replaced a figure the customer had typed. "Remove statement" goes back to the typed figure (toast "Statement removed. Your own figures are used again").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Tip note (.note)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background:var(--sun-l);color:var(--acc-d);border-radius:12px;padding:8px 12px;font-size:13px;font-weight:600 Shown in the header under the question with display:block;margin-top:8px, text "💡 " + tip. Only the Emergency fund calculator (C11) has a tip.</w:t>
            </w:r>
          </w:p>
        </w:tc>
      </w:tr>
    </w:tbl>
    <w:p>
      <w:pPr>
        <w:spacing w:after="60" w:line="120"/>
      </w:pPr>
    </w:p>
    <w:p>
      <w:pPr>
        <w:pStyle w:val="Heading3"/>
        <w:keepNext/>
        <w:spacing w:after="80" w:before="160"/>
      </w:pPr>
      <w:r>
        <w:rPr>
          <w:rFonts w:ascii="Arial" w:cs="Arial" w:eastAsia="Arial" w:hAnsi="Arial"/>
        </w:rPr>
        <w:t xml:space="preserve">Inflation chips (calculators: C08, C09, C12, C13, C14, C15, C16, C17; and C10, C18 when the switch is 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card above the inputs card (margin-bottom 12px), shown while no inflation rate is chosen, or after the customer taps "Change".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(inflation)" (bold 14px; labels the chip group)</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"Planners usually use 2% a year as the long-term standard. Ireland's inflation today is 3.5% (CSO, May 2026). Pick what feels right for you."</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Chips (role="group", each aria-pressed)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 long-term standard" (sets 2%) · "3.5% · Ireland today" (sets 3.5%) · "Other"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Shows "My own rate (0–10%)" with a % value box (0 to 10, decimals; hints "Max 10%" / "Min 0"); starts at 2.5% when nothing was chosen.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choosing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chips card hides. Under the result card: "Prices rising {infl} a year (your choice) · Change" (.small, margin 8px 2px 0; "Change" is a .link, 13px). "Change" re-opens the chips with the current choice selected.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Scope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One rate for the whole app: choosing it in any calculator also sets it for every other tool and the plan (a new plan version "Inflation: 2%" is saved).</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Quirk</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Tapping "Other" before any rate is chosen sets 2.5% and the chips card closes at once, so the own-rate box only appears after tapping "Change". Recommend keeping the card open after "Other".</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1600200"/>
                  <wp:effectExtent t="0" r="0" b="0" l="0"/>
                  <wp:docPr id="5" name="K-inflchips.png" descr="K-inflchips.png" title="K-inflch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28950" cy="1600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Inflation chips, nothing chosen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066925"/>
                  <wp:effectExtent t="0" r="0" b="0" l="0"/>
                  <wp:docPr id="6" name="K-inflother.png" descr="K-inflother.png" title="K-infloth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28950" cy="2066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After "Change", Other selected</w:t>
            </w:r>
          </w:p>
        </w:tc>
      </w:tr>
    </w:tbl>
    <w:p>
      <w:pPr>
        <w:spacing w:after="60" w:line="120"/>
      </w:pPr>
    </w:p>
    <w:p>
      <w:pPr>
        <w:pStyle w:val="Heading3"/>
        <w:keepNext/>
        <w:spacing w:after="80" w:before="160"/>
      </w:pPr>
      <w:r>
        <w:rPr>
          <w:rFonts w:ascii="Arial" w:cs="Arial" w:eastAsia="Arial" w:hAnsi="Arial"/>
        </w:rPr>
        <w:t xml:space="preserve">"Adjust for inflation" switch (C10, C18)</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Control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small chip used as a switch: role="switch", aria-checked true/false. Off: "Adjust for inflation". On: "✓ Adjust for inflation" with the selected chip style.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Helper text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 the result in today's money" (.small) to the right, in .adjrow.</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Default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Off. Remembered per tool for the session. Focus stays on the switch after toggling.</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no rate chosen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inflation chips card appears and the result line starts "Pick an inflation rate to see it in today's money.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rate chosen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Headline switches to today's money, the real-return sentence appears and a "Worth in today's money" row is added; the "Prices rising … · Change" line shows.</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28600"/>
                  <wp:effectExtent t="0" r="0" b="0" l="0"/>
                  <wp:docPr id="7" name="K-switch-off.png" descr="K-switch-off.png" title="K-switch-o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90725" cy="2286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off</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28600"/>
                  <wp:effectExtent t="0" r="0" b="0" l="0"/>
                  <wp:docPr id="8" name="K-switch-on.png" descr="K-switch-on.png" title="K-switch-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90725" cy="2286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Switch on</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3400"/>
                  <wp:effectExtent t="0" r="0" b="0" l="0"/>
                  <wp:docPr id="9" name="K-tag.png" descr="K-tag.png" title="K-t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90725" cy="533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"From your statement" tag on a label</w:t>
            </w:r>
          </w:p>
        </w:tc>
      </w:tr>
    </w:tbl>
    <w:p>
      <w:pPr>
        <w:spacing w:after="60" w:line="120"/>
      </w:pPr>
    </w:p>
    <w:p>
      <w:pPr>
        <w:spacing w:after="40"/>
        <w:jc w:val="center"/>
      </w:pPr>
      <w:r>
        <w:drawing>
          <wp:inline distT="0" distB="0" distL="0" distR="0">
            <wp:extent cx="2857500" cy="1685925"/>
            <wp:effectExtent t="0" r="0" b="0" l="0"/>
            <wp:docPr id="10" name="K-tip.png" descr="K-tip.png" title="K-t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1685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Header with the Emergency fund tip</w:t>
      </w:r>
    </w:p>
    <w:p>
      <w:pPr>
        <w:pStyle w:val="Heading2"/>
        <w:keepNext/>
        <w:spacing w:after="100" w:before="240"/>
      </w:pPr>
      <w:r>
        <w:rPr>
          <w:rFonts w:ascii="Arial" w:cs="Arial" w:eastAsia="Arial" w:hAnsi="Arial"/>
        </w:rPr>
        <w:t xml:space="preserve">1.7 Calculator screen anatomy</w:t>
      </w:r>
    </w:p>
    <w:p>
      <w:pPr>
        <w:pStyle w:val="ListParagraph"/>
        <w:numPr>
          <w:ilvl w:val="0"/>
          <w:numId w:val="3"/>
        </w:numPr>
        <w:spacing w:after="60"/>
      </w:pPr>
      <w:r>
        <w:rPr>
          <w:rFonts w:ascii="Arial" w:cs="Arial" w:eastAsia="Arial" w:hAnsi="Arial"/>
          <w:b/>
          <w:bCs/>
          <w:sz w:val="20"/>
          <w:szCs w:val="20"/>
        </w:rPr>
        <w:t xml:space="preserve">Header (.sky)</w:t>
      </w:r>
      <w:r>
        <w:rPr>
          <w:rFonts w:ascii="Arial" w:cs="Arial" w:eastAsia="Arial" w:hAnsi="Arial"/>
          <w:sz w:val="20"/>
          <w:szCs w:val="20"/>
        </w:rPr>
        <w:t xml:space="preserve">: "‹ Back" (left), profile initial button (right, aria-label "Profile and privacy"); title h2 = emoji + space + calculator name; subtitle = the question; the tip note if any.</w:t>
      </w:r>
    </w:p>
    <w:p>
      <w:pPr>
        <w:pStyle w:val="ListParagraph"/>
        <w:numPr>
          <w:ilvl w:val="0"/>
          <w:numId w:val="3"/>
        </w:numPr>
        <w:spacing w:after="60"/>
      </w:pPr>
      <w:r>
        <w:rPr>
          <w:rFonts w:ascii="Arial" w:cs="Arial" w:eastAsia="Arial" w:hAnsi="Arial"/>
          <w:b/>
          <w:bCs/>
          <w:sz w:val="20"/>
          <w:szCs w:val="20"/>
        </w:rPr>
        <w:t xml:space="preserve">Category eyebrow</w:t>
      </w:r>
      <w:r>
        <w:rPr>
          <w:rFonts w:ascii="Arial" w:cs="Arial" w:eastAsia="Arial" w:hAnsi="Arial"/>
          <w:sz w:val="20"/>
          <w:szCs w:val="20"/>
        </w:rPr>
        <w:t xml:space="preserve">: the group name in capitals (CSS text-transform), e.g. HOME &amp; MORTGAGE.</w:t>
      </w:r>
    </w:p>
    <w:p>
      <w:pPr>
        <w:pStyle w:val="ListParagraph"/>
        <w:numPr>
          <w:ilvl w:val="0"/>
          <w:numId w:val="3"/>
        </w:numPr>
        <w:spacing w:after="60"/>
      </w:pPr>
      <w:r>
        <w:rPr>
          <w:rFonts w:ascii="Arial" w:cs="Arial" w:eastAsia="Arial" w:hAnsi="Arial"/>
          <w:b/>
          <w:bCs/>
          <w:sz w:val="20"/>
          <w:szCs w:val="20"/>
        </w:rPr>
        <w:t xml:space="preserve">"Adjust for inflation" row</w:t>
      </w:r>
      <w:r>
        <w:rPr>
          <w:rFonts w:ascii="Arial" w:cs="Arial" w:eastAsia="Arial" w:hAnsi="Arial"/>
          <w:sz w:val="20"/>
          <w:szCs w:val="20"/>
        </w:rPr>
        <w:t xml:space="preserve"> (C10, C18 only).</w:t>
      </w:r>
    </w:p>
    <w:p>
      <w:pPr>
        <w:pStyle w:val="ListParagraph"/>
        <w:numPr>
          <w:ilvl w:val="0"/>
          <w:numId w:val="3"/>
        </w:numPr>
        <w:spacing w:after="60"/>
      </w:pPr>
      <w:r>
        <w:rPr>
          <w:rFonts w:ascii="Arial" w:cs="Arial" w:eastAsia="Arial" w:hAnsi="Arial"/>
          <w:b/>
          <w:bCs/>
          <w:sz w:val="20"/>
          <w:szCs w:val="20"/>
        </w:rPr>
        <w:t xml:space="preserve">Inflation chips card</w:t>
      </w:r>
      <w:r>
        <w:rPr>
          <w:rFonts w:ascii="Arial" w:cs="Arial" w:eastAsia="Arial" w:hAnsi="Arial"/>
          <w:sz w:val="20"/>
          <w:szCs w:val="20"/>
        </w:rPr>
        <w:t xml:space="preserve"> (inflation tools, when no rate is chosen or when changing).</w:t>
      </w:r>
    </w:p>
    <w:p>
      <w:pPr>
        <w:pStyle w:val="ListParagraph"/>
        <w:numPr>
          <w:ilvl w:val="0"/>
          <w:numId w:val="3"/>
        </w:numPr>
        <w:spacing w:after="60"/>
      </w:pPr>
      <w:r>
        <w:rPr>
          <w:rFonts w:ascii="Arial" w:cs="Arial" w:eastAsia="Arial" w:hAnsi="Arial"/>
          <w:b/>
          <w:bCs/>
          <w:sz w:val="20"/>
          <w:szCs w:val="20"/>
        </w:rPr>
        <w:t xml:space="preserve">Inputs card</w:t>
      </w:r>
      <w:r>
        <w:rPr>
          <w:rFonts w:ascii="Arial" w:cs="Arial" w:eastAsia="Arial" w:hAnsi="Arial"/>
          <w:sz w:val="20"/>
          <w:szCs w:val="20"/>
        </w:rPr>
        <w:t xml:space="preserve">: one slider + value box per input, in CALCS order.</w:t>
      </w:r>
    </w:p>
    <w:p>
      <w:pPr>
        <w:pStyle w:val="ListParagraph"/>
        <w:numPr>
          <w:ilvl w:val="0"/>
          <w:numId w:val="3"/>
        </w:numPr>
        <w:spacing w:after="60"/>
      </w:pPr>
      <w:r>
        <w:rPr>
          <w:rFonts w:ascii="Arial" w:cs="Arial" w:eastAsia="Arial" w:hAnsi="Arial"/>
          <w:b/>
          <w:bCs/>
          <w:sz w:val="20"/>
          <w:szCs w:val="20"/>
        </w:rPr>
        <w:t xml:space="preserve">Result card</w:t>
      </w:r>
      <w:r>
        <w:rPr>
          <w:rFonts w:ascii="Arial" w:cs="Arial" w:eastAsia="Arial" w:hAnsi="Arial"/>
          <w:sz w:val="20"/>
          <w:szCs w:val="20"/>
        </w:rPr>
        <w:t xml:space="preserve"> (navy, aria-live="polite"): eyebrow label (gold), headline value, one line of explanation, then rows (label left, bold value right).</w:t>
      </w:r>
    </w:p>
    <w:p>
      <w:pPr>
        <w:pStyle w:val="ListParagraph"/>
        <w:numPr>
          <w:ilvl w:val="0"/>
          <w:numId w:val="3"/>
        </w:numPr>
        <w:spacing w:after="60"/>
      </w:pPr>
      <w:r>
        <w:rPr>
          <w:rFonts w:ascii="Arial" w:cs="Arial" w:eastAsia="Arial" w:hAnsi="Arial"/>
          <w:b/>
          <w:bCs/>
          <w:sz w:val="20"/>
          <w:szCs w:val="20"/>
        </w:rPr>
        <w:t xml:space="preserve">"Prices rising … (your choice) · Change"</w:t>
      </w:r>
      <w:r>
        <w:rPr>
          <w:rFonts w:ascii="Arial" w:cs="Arial" w:eastAsia="Arial" w:hAnsi="Arial"/>
          <w:sz w:val="20"/>
          <w:szCs w:val="20"/>
        </w:rPr>
        <w:t xml:space="preserve"> line (inflation tools once a rate is chosen).</w:t>
      </w:r>
    </w:p>
    <w:p>
      <w:pPr>
        <w:pStyle w:val="ListParagraph"/>
        <w:numPr>
          <w:ilvl w:val="0"/>
          <w:numId w:val="3"/>
        </w:numPr>
        <w:spacing w:after="60"/>
      </w:pPr>
      <w:r>
        <w:rPr>
          <w:rFonts w:ascii="Arial" w:cs="Arial" w:eastAsia="Arial" w:hAnsi="Arial"/>
          <w:b/>
          <w:bCs/>
          <w:sz w:val="20"/>
          <w:szCs w:val="20"/>
        </w:rPr>
        <w:t xml:space="preserve">What if… card</w:t>
      </w:r>
      <w:r>
        <w:rPr>
          <w:rFonts w:ascii="Arial" w:cs="Arial" w:eastAsia="Arial" w:hAnsi="Arial"/>
          <w:sz w:val="20"/>
          <w:szCs w:val="20"/>
        </w:rPr>
        <w:t xml:space="preserve"> (dashed border; C01, C02, C03, C12, C27): extra sliders that change the result.</w:t>
      </w:r>
    </w:p>
    <w:p>
      <w:pPr>
        <w:pStyle w:val="ListParagraph"/>
        <w:numPr>
          <w:ilvl w:val="0"/>
          <w:numId w:val="3"/>
        </w:numPr>
        <w:spacing w:after="60"/>
      </w:pPr>
      <w:r>
        <w:rPr>
          <w:rFonts w:ascii="Arial" w:cs="Arial" w:eastAsia="Arial" w:hAnsi="Arial"/>
          <w:b/>
          <w:bCs/>
          <w:sz w:val="20"/>
          <w:szCs w:val="20"/>
        </w:rPr>
        <w:t xml:space="preserve">Actions</w:t>
      </w:r>
      <w:r>
        <w:rPr>
          <w:rFonts w:ascii="Arial" w:cs="Arial" w:eastAsia="Arial" w:hAnsi="Arial"/>
          <w:sz w:val="20"/>
          <w:szCs w:val="20"/>
        </w:rPr>
        <w:t xml:space="preserve">: "＋ Add to my plan" (navy small) and "Ask an expert" (ghost small) in a two-column grid.</w:t>
      </w:r>
    </w:p>
    <w:p>
      <w:pPr>
        <w:pStyle w:val="ListParagraph"/>
        <w:numPr>
          <w:ilvl w:val="0"/>
          <w:numId w:val="3"/>
        </w:numPr>
        <w:spacing w:after="60"/>
      </w:pPr>
      <w:r>
        <w:rPr>
          <w:rFonts w:ascii="Arial" w:cs="Arial" w:eastAsia="Arial" w:hAnsi="Arial"/>
          <w:b/>
          <w:bCs/>
          <w:sz w:val="20"/>
          <w:szCs w:val="20"/>
        </w:rPr>
        <w:t xml:space="preserve">Disclaimer</w:t>
      </w:r>
      <w:r>
        <w:rPr>
          <w:rFonts w:ascii="Arial" w:cs="Arial" w:eastAsia="Arial" w:hAnsi="Arial"/>
          <w:sz w:val="20"/>
          <w:szCs w:val="20"/>
        </w:rPr>
        <w:t xml:space="preserve">: "Illustrative figures, not a guarantee and not advice."</w:t>
      </w:r>
    </w:p>
    <w:p>
      <w:pPr>
        <w:pStyle w:val="ListParagraph"/>
        <w:numPr>
          <w:ilvl w:val="0"/>
          <w:numId w:val="3"/>
        </w:numPr>
        <w:spacing w:after="60"/>
      </w:pPr>
      <w:r>
        <w:rPr>
          <w:rFonts w:ascii="Arial" w:cs="Arial" w:eastAsia="Arial" w:hAnsi="Arial"/>
          <w:b/>
          <w:bCs/>
          <w:sz w:val="20"/>
          <w:szCs w:val="20"/>
        </w:rPr>
        <w:t xml:space="preserve">App chrome</w:t>
      </w:r>
      <w:r>
        <w:rPr>
          <w:rFonts w:ascii="Arial" w:cs="Arial" w:eastAsia="Arial" w:hAnsi="Arial"/>
          <w:sz w:val="20"/>
          <w:szCs w:val="20"/>
        </w:rPr>
        <w:t xml:space="preserve">: tab bar (Home, Explore, My Plan, Me, Experts; Explore active) and the floating "Ask" button (aria-label "Ask: help and plain-English explanations").</w:t>
      </w:r>
    </w:p>
    <w:p>
      <w:pPr>
        <w:pStyle w:val="Heading2"/>
        <w:keepNext/>
        <w:spacing w:after="100" w:before="240"/>
      </w:pPr>
      <w:r>
        <w:rPr>
          <w:rFonts w:ascii="Arial" w:cs="Arial" w:eastAsia="Arial" w:hAnsi="Arial"/>
        </w:rPr>
        <w:t xml:space="preserve">1.8 Focus and accessibility rules</w:t>
      </w:r>
    </w:p>
    <w:p>
      <w:pPr>
        <w:pStyle w:val="ListParagraph"/>
        <w:numPr>
          <w:ilvl w:val="0"/>
          <w:numId w:val="2"/>
        </w:numPr>
        <w:spacing w:after="60"/>
      </w:pPr>
      <w:r>
        <w:rPr>
          <w:rFonts w:ascii="Arial" w:cs="Arial" w:eastAsia="Arial" w:hAnsi="Arial"/>
          <w:sz w:val="20"/>
          <w:szCs w:val="20"/>
        </w:rPr>
        <w:t xml:space="preserve">:focus-visible{outline:3px solid var(--sun);outline-offset:2px}. Chips and buttons: outline:3px solid var(--ink);outline-offset:3px.</w:t>
      </w:r>
    </w:p>
    <w:p>
      <w:pPr>
        <w:pStyle w:val="ListParagraph"/>
        <w:numPr>
          <w:ilvl w:val="0"/>
          <w:numId w:val="2"/>
        </w:numPr>
        <w:spacing w:after="60"/>
      </w:pPr>
      <w:r>
        <w:rPr>
          <w:rFonts w:ascii="Arial" w:cs="Arial" w:eastAsia="Arial" w:hAnsi="Arial"/>
          <w:sz w:val="20"/>
          <w:szCs w:val="20"/>
        </w:rPr>
        <w:t xml:space="preserve">Screen titles have tabindex="-1" and get focus when a new screen opens (no outline shown for that programmatic focus).</w:t>
      </w:r>
    </w:p>
    <w:p>
      <w:pPr>
        <w:pStyle w:val="ListParagraph"/>
        <w:numPr>
          <w:ilvl w:val="0"/>
          <w:numId w:val="2"/>
        </w:numPr>
        <w:spacing w:after="60"/>
      </w:pPr>
      <w:r>
        <w:rPr>
          <w:rFonts w:ascii="Arial" w:cs="Arial" w:eastAsia="Arial" w:hAnsi="Arial"/>
          <w:sz w:val="20"/>
          <w:szCs w:val="20"/>
        </w:rPr>
        <w:t xml:space="preserve">Every slider and value box is labelled by its visible label (aria-labelledby). The label includes the "From your statement" tag text, so the tag is announced.</w:t>
      </w:r>
    </w:p>
    <w:p>
      <w:pPr>
        <w:pStyle w:val="ListParagraph"/>
        <w:numPr>
          <w:ilvl w:val="0"/>
          <w:numId w:val="2"/>
        </w:numPr>
        <w:spacing w:after="60"/>
      </w:pPr>
      <w:r>
        <w:rPr>
          <w:rFonts w:ascii="Arial" w:cs="Arial" w:eastAsia="Arial" w:hAnsi="Arial"/>
          <w:sz w:val="20"/>
          <w:szCs w:val="20"/>
        </w:rPr>
        <w:t xml:space="preserve">The result region (#cout) is aria-live="polite": changes are announced. Hints are role="status" aria-live="polite".</w:t>
      </w:r>
    </w:p>
    <w:p>
      <w:pPr>
        <w:pStyle w:val="ListParagraph"/>
        <w:numPr>
          <w:ilvl w:val="0"/>
          <w:numId w:val="2"/>
        </w:numPr>
        <w:spacing w:after="60"/>
      </w:pPr>
      <w:r>
        <w:rPr>
          <w:rFonts w:ascii="Arial" w:cs="Arial" w:eastAsia="Arial" w:hAnsi="Arial"/>
          <w:sz w:val="20"/>
          <w:szCs w:val="20"/>
        </w:rPr>
        <w:t xml:space="preserve">Emoji in list rows, tiles and units are aria-hidden. Note: the emoji in the screen title is not hidden and will be read out; hide it in the build (aria-hidden span).</w:t>
      </w:r>
    </w:p>
    <w:p>
      <w:pPr>
        <w:pStyle w:val="ListParagraph"/>
        <w:numPr>
          <w:ilvl w:val="0"/>
          <w:numId w:val="2"/>
        </w:numPr>
        <w:spacing w:after="60"/>
      </w:pPr>
      <w:r>
        <w:rPr>
          <w:rFonts w:ascii="Arial" w:cs="Arial" w:eastAsia="Arial" w:hAnsi="Arial"/>
          <w:sz w:val="20"/>
          <w:szCs w:val="20"/>
        </w:rPr>
        <w:t xml:space="preserve">Gap to fix in the build: calculator sliders have no aria-valuetext, so a screen reader hears "60000" instead of "€60,000". Add aria-valuetext with the formatted value and unit (the plan what-if sliders already do this).</w:t>
      </w:r>
    </w:p>
    <w:p>
      <w:pPr>
        <w:pStyle w:val="ListParagraph"/>
        <w:numPr>
          <w:ilvl w:val="0"/>
          <w:numId w:val="2"/>
        </w:numPr>
        <w:spacing w:after="60"/>
      </w:pPr>
      <w:r>
        <w:rPr>
          <w:rFonts w:ascii="Arial" w:cs="Arial" w:eastAsia="Arial" w:hAnsi="Arial"/>
          <w:sz w:val="20"/>
          <w:szCs w:val="20"/>
        </w:rPr>
        <w:t xml:space="preserve">Tap targets: value box min-height 44px, small buttons 44px, chips 40–46px, back button 38px high.</w:t>
      </w:r>
    </w:p>
    <w:p>
      <w:pPr>
        <w:pStyle w:val="ListParagraph"/>
        <w:numPr>
          <w:ilvl w:val="0"/>
          <w:numId w:val="2"/>
        </w:numPr>
        <w:spacing w:after="60"/>
      </w:pPr>
      <w:r>
        <w:rPr>
          <w:rFonts w:ascii="Arial" w:cs="Arial" w:eastAsia="Arial" w:hAnsi="Arial"/>
          <w:sz w:val="20"/>
          <w:szCs w:val="20"/>
        </w:rPr>
        <w:t xml:space="preserve">Colour contrast: gold button navy text about 9:1; status text colours (-t) pass 4.5:1 on white and on their tints; result text #DCE7F2 on #0B2545.</w:t>
      </w:r>
    </w:p>
    <w:p>
      <w:pPr>
        <w:pStyle w:val="ListParagraph"/>
        <w:numPr>
          <w:ilvl w:val="0"/>
          <w:numId w:val="2"/>
        </w:numPr>
        <w:spacing w:after="60"/>
      </w:pPr>
      <w:r>
        <w:rPr>
          <w:rFonts w:ascii="Arial" w:cs="Arial" w:eastAsia="Arial" w:hAnsi="Arial"/>
          <w:sz w:val="20"/>
          <w:szCs w:val="20"/>
        </w:rPr>
        <w:t xml:space="preserve">@media (prefers-reduced-motion:reduce): all animation and transition off.</w:t>
      </w:r>
    </w:p>
    <w:p>
      <w:pPr>
        <w:pStyle w:val="ListParagraph"/>
        <w:numPr>
          <w:ilvl w:val="0"/>
          <w:numId w:val="2"/>
        </w:numPr>
        <w:spacing w:after="60"/>
      </w:pPr>
      <w:r>
        <w:rPr>
          <w:rFonts w:ascii="Arial" w:cs="Arial" w:eastAsia="Arial" w:hAnsi="Arial"/>
          <w:sz w:val="20"/>
          <w:szCs w:val="20"/>
        </w:rPr>
        <w:t xml:space="preserve">Mobile first: below 800 px wide the phone frame is dropped and the app fills the screen; on desktop the app is shown in a 390×844 phone frame scaled to fit, with the journey side panel.</w:t>
      </w:r>
    </w:p>
    <w:p>
      <w:pPr>
        <w:pStyle w:val="Heading1"/>
        <w:pageBreakBefore/>
        <w:spacing w:after="160" w:before="0"/>
      </w:pPr>
      <w:r>
        <w:rPr>
          <w:rFonts w:ascii="Arial" w:cs="Arial" w:eastAsia="Arial" w:hAnsi="Arial"/>
        </w:rPr>
        <w:t xml:space="preserve">2. Explore structure</w:t>
      </w:r>
    </w:p>
    <w:p>
      <w:pPr>
        <w:spacing w:after="100" w:before="0" w:line="276"/>
      </w:pPr>
      <w:r>
        <w:rPr>
          <w:rFonts w:ascii="Arial" w:cs="Arial" w:eastAsia="Arial" w:hAnsi="Arial"/>
          <w:sz w:val="20"/>
          <w:szCs w:val="20"/>
        </w:rPr>
        <w:t xml:space="preserve">Explore (tab "Explore") header: title "Explore", subtitle "Tools, calculators and short videos. Try anything, no plan needed." Sections in order: What-ifs for your goals (only after a plan, for goals under 95% covered), Calculators, Tools for you, Watch · picked for you, Focus on one area, then the disclaimer "Calculators and videos explain general topics. Figures are illustrative, not a guarantee and not advice."</w:t>
      </w:r>
    </w:p>
    <w:p>
      <w:pPr>
        <w:pStyle w:val="Heading2"/>
        <w:keepNext/>
        <w:spacing w:after="100" w:before="240"/>
      </w:pPr>
      <w:r>
        <w:rPr>
          <w:rFonts w:ascii="Arial" w:cs="Arial" w:eastAsia="Arial" w:hAnsi="Arial"/>
        </w:rPr>
        <w:t xml:space="preserve">2.1 Calculators: 6 groups</w:t>
      </w:r>
    </w:p>
    <w:p>
      <w:pPr>
        <w:spacing w:after="100" w:before="0" w:line="276"/>
      </w:pPr>
      <w:r>
        <w:rPr>
          <w:rFonts w:ascii="Arial" w:cs="Arial" w:eastAsia="Arial" w:hAnsi="Arial"/>
          <w:sz w:val="20"/>
          <w:szCs w:val="20"/>
        </w:rPr>
        <w:t xml:space="preserve">A two-column grid of coloured tiles. Each tile: emoji, group name, and "{n} tools" (small, opacity .92, weight 600). Tapping opens the group page: header "{emoji} {group name}", subtitle = blurb; then the statement card (3 groups) and a list row per calculator (emoji tile, bold name, question, chevron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300"/>
        <w:gridCol w:w="2300"/>
        <w:gridCol w:w="700"/>
        <w:gridCol w:w="2566"/>
      </w:tblGrid>
      <w:tr>
        <w:trPr>
          <w:cantSplit/>
          <w:tblHeader/>
        </w:trPr>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Group (verbatim)</w:t>
            </w:r>
          </w:p>
        </w:tc>
        <w:tc>
          <w:tcPr>
            <w:tcW w:type="dxa" w:w="1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Tile colour</w:t>
            </w:r>
          </w:p>
        </w:tc>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Blurb (page subtitle)</w:t>
            </w:r>
          </w:p>
        </w:tc>
        <w:tc>
          <w:tcPr>
            <w:tcW w:type="dxa" w:w="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Tools</w:t>
            </w:r>
          </w:p>
        </w:tc>
        <w:tc>
          <w:tcPr>
            <w:tcW w:type="dxa" w:w="2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 in list order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&amp; Mortgage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 #1F5F92</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Borrowing, deposits, repayments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 tools</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C01 How much could I borrow?; C02 Monthly mortgage repayment; C03 Deposit calculator; C04 Mortgage overpayment; C05 Interest-rate impact; C06 Mortgage term comparison; C07 Rent vs buy</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Goals</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--c3 #0B7A70</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any goal, see growth</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C09 Compound growth; C11 Emergency fund</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 &amp; Retirement</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--c7 #7A5200</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Projections and income</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C14 AVC impact; C15 Will my money last?; C16 Retirement drawdown scenarios</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--c5 #13315C</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fees, ups and downs</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 Lump-sum growth; C17 Inflation-adjusted return; C18 Regular investing; C19 Fees impact; C20 Risk &amp; return simulator</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--c4 #B5452F</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for you and your family</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tools</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r>
      <w:tr>
        <w:trPr>
          <w:cantSplit/>
        </w:trPr>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 #5E548E</w:t>
            </w:r>
          </w:p>
        </w:tc>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debt, net worth</w:t>
            </w:r>
          </w:p>
        </w:tc>
        <w:tc>
          <w:tcPr>
            <w:tcW w:type="dxa" w:w="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tools</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C24 Net worth; C25 Monthly surplus; C26 Budget (50/30/20); C27 Debt repayment; C28 Loan repayment</w:t>
            </w:r>
          </w:p>
        </w:tc>
      </w:tr>
    </w:tbl>
    <w:p>
      <w:pPr>
        <w:spacing w:after="60" w:line="120"/>
      </w:pPr>
    </w:p>
    <w:p>
      <w:pPr>
        <w:spacing w:after="100" w:before="0" w:line="276"/>
      </w:pPr>
      <w:r>
        <w:rPr>
          <w:rFonts w:ascii="Arial" w:cs="Arial" w:eastAsia="Arial" w:hAnsi="Arial"/>
          <w:sz w:val="18"/>
          <w:szCs w:val="18"/>
        </w:rPr>
        <w:t xml:space="preserve">Total: 28 calculators. (The prototype's internal screen note says "29 calculators"; CALCS holds 28. See Appendix B.)</w:t>
      </w:r>
    </w:p>
    <w:p>
      <w:pPr>
        <w:spacing w:after="100" w:before="0" w:line="276"/>
      </w:pPr>
      <w:r>
        <w:rPr>
          <w:rFonts w:ascii="Arial" w:cs="Arial" w:eastAsia="Arial" w:hAnsi="Arial"/>
          <w:sz w:val="18"/>
          <w:szCs w:val="18"/>
        </w:rPr>
        <w:t xml:space="preserve">"Tools for you" strip (horizontal, 132 px tiles in the group colour): Borrow + Deposit if a mortgage goal exists, Retirement + Contribution if a pension goal exists, then Goal planner, Emergency fund, Monthly surplus, Life cover, Compound growth; first 6 only.</w:t>
      </w:r>
    </w:p>
    <w:p>
      <w:pPr>
        <w:pStyle w:val="Heading2"/>
        <w:keepNext/>
        <w:spacing w:after="100" w:before="240"/>
      </w:pPr>
      <w:r>
        <w:rPr>
          <w:rFonts w:ascii="Arial" w:cs="Arial" w:eastAsia="Arial" w:hAnsi="Arial"/>
        </w:rPr>
        <w:t xml:space="preserve">2.2 Focus on one area</w:t>
      </w:r>
    </w:p>
    <w:p>
      <w:pPr>
        <w:spacing w:after="100" w:before="0" w:line="276"/>
      </w:pPr>
      <w:r>
        <w:rPr>
          <w:rFonts w:ascii="Arial" w:cs="Arial" w:eastAsia="Arial" w:hAnsi="Arial"/>
          <w:sz w:val="20"/>
          <w:szCs w:val="20"/>
        </w:rPr>
        <w:t xml:space="preserve">List rows (emoji, bold topic, subtitle, ›). A topic page has header "{emoji} {topic}", subtitle "{subtitle}." and, in order: "Try the calculator" (list rows), a "Talk to {a/an} {expert} →" link, a statement link where the topic has one, "Watch" videos, live sessions, and the disclaimer "Topics explain general ideas. They are not advice."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2400"/>
        <w:gridCol w:w="1900"/>
        <w:gridCol w:w="2200"/>
        <w:gridCol w:w="1366"/>
      </w:tblGrid>
      <w:tr>
        <w:trPr>
          <w:cantSplit/>
          <w:tblHeader/>
        </w:trPr>
        <w:tc>
          <w:tcPr>
            <w:tcW w:type="dxa" w:w="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Emoji</w:t>
            </w:r>
          </w:p>
        </w:tc>
        <w:tc>
          <w:tcPr>
            <w:tcW w:type="dxa" w:w="1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Topic</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Subtitle (verbatim)</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Expert link</w:t>
            </w:r>
          </w:p>
        </w:tc>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Calculators (order shown)</w:t>
            </w:r>
          </w:p>
        </w:tc>
        <w:tc>
          <w:tcPr>
            <w:tcW w:type="dxa" w:w="1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 link</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Buying, switching and paying off faster</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mortgage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Monthly mortgage repayment; C01 How much could I borrow?; C04 Mortgage overpayment; C03 Deposit calculator</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mortgage statement to fill in these tools →"; after upload "📄 Your mortgage statement is uploaded · see it →". Opens the Home &amp; Mortgage group page.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Tax relief, PRSAs and retirement income</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pension &amp; retirement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 C13 Contribution impact; C15 Will my money last?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 pension statement to fill in these tools →"; after upload "📄 Your pension statement is uploaded · see it →". Opens the Pensions &amp; Retirement group page.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Protection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 cover, income protection, serious illness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protection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C21 Life cover estimator; C22 Income protection gap; C23 Mortgage protection</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Investing</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Risk, time and fees, explained simply</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an investment expert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 Regular investing; C10 Lump-sum growth; C17 Inflation-adjusted return; C19 Fees impact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 an investment statement to fill in these tools →"; after upload "📄 Your investment statement is uploaded · see it →". Opens the Investments group page.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Emergency fund and goal saving</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C08 Goal planner; C11 Emergency fund; C09 Compound growth</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Everyday money</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Budget, surplus and debt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 financial planner →</w:t>
            </w:r>
          </w:p>
        </w:tc>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C26 Budget (50/30/20); C25 Monthly surplus; C27 Debt repayment</w:t>
            </w:r>
          </w:p>
        </w:tc>
        <w:tc>
          <w:tcPr>
            <w:tcW w:type="dxa" w:w="1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0" w:line="276"/>
      </w:pPr>
      <w:r>
        <w:rPr>
          <w:rFonts w:ascii="Arial" w:cs="Arial" w:eastAsia="Arial" w:hAnsi="Arial"/>
          <w:sz w:val="18"/>
          <w:szCs w:val="18"/>
        </w:rPr>
        <w:t xml:space="preserve">"Talk to … →" opens the Experts tab with that expert type chosen ("You chose a mortgage expert.").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04925" cy="6667500"/>
                  <wp:effectExtent t="0" r="0" b="0" l="0"/>
                  <wp:docPr id="11" name="X-explore.png" descr="X-explore.png" title="X-expl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04925" cy="6667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Explore (before a plan)</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495925"/>
                  <wp:effectExtent t="0" r="0" b="0" l="0"/>
                  <wp:docPr id="12" name="X-topic-Mortgages.png" descr="X-topic-Mortgages.png" title="X-topic-Mortg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90725" cy="5495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Topic page: Mortgages</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13" name="X-cat-home-unverified.png" descr="X-cat-home-unverified.png" title="X-cat-home-unver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Group page with statement card (account not yet secured)</w:t>
            </w:r>
          </w:p>
        </w:tc>
      </w:tr>
    </w:tbl>
    <w:p>
      <w:pPr>
        <w:spacing w:after="60" w:line="120"/>
      </w:pPr>
    </w:p>
    <w:p>
      <w:pPr>
        <w:pStyle w:val="Heading2"/>
        <w:keepNext/>
        <w:spacing w:after="100" w:before="240"/>
      </w:pPr>
      <w:r>
        <w:rPr>
          <w:rFonts w:ascii="Arial" w:cs="Arial" w:eastAsia="Arial" w:hAnsi="Arial"/>
        </w:rPr>
        <w:t xml:space="preserve">2.3 Statement-upload cards</w:t>
      </w:r>
    </w:p>
    <w:p>
      <w:pPr>
        <w:spacing w:after="100" w:before="0" w:line="276"/>
      </w:pPr>
      <w:r>
        <w:rPr>
          <w:rFonts w:ascii="Arial" w:cs="Arial" w:eastAsia="Arial" w:hAnsi="Arial"/>
          <w:sz w:val="20"/>
          <w:szCs w:val="20"/>
        </w:rPr>
        <w:t xml:space="preserve">Shown at the top of three group pages: Pensions &amp; Retirement, Home &amp; Mortgage, Investments. One pattern for all three.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Part</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Copy and behaviour (verbatim)</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.card.pst (teal gradient, 1.5px #B5E3DB border).</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Heading (bold 15px)</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Have a {pension | mortgage} statement? Upload it and we'll fill in these tools for you." / "📄 Have an investment statement? Upload it and we'll fill in these tools for you."</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Documents line (.small)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"We can read: {documents joined with " · "}."</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Buttons (two columns)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 a statement" (navy small; file picker, accepts .pdf, .jpg, .jpeg, .png, .heic) · "Use a sample statement" (ghost small).</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Account gate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Only while the account is not secured: "🔐 First we'll secure your account (email and mobile code), so your documents stay private."</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the account is not verified, either button first opens "Secure your account" (subtitle "Before you add any money figures, we check your email and mobile once."), then the email code, mobile code and the optional Face ID / passkey step. The upload then resumes automatically.</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Reading screen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 "Reading your statement…", subtitle = file name(s), scanning animation, status "Finding your {pension | mortgage | investment} figures" (about 1.4 s).</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Confirm screen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Title "We read these values", subtitle "Please confirm. Change anything that looks wrong." Card "{emoji} {statement title}" + file name; one row per value: label (" (%)" added for percentages), confidence tag, editable box (110px). Text values (bold) and "Statement date" with the old-statement tag where it applies. Footnote "These also go into Your finances, so we won't ask for them again." Buttons: "Looks right, fill in my tools" (gold primary) · "Cancel" (ghost).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After confirming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Values go into Your finances and pre-fill the group's tools; the group page and its main calculator open. Toast: "Added to your plan too ({where})" after a plan, else "Saved. Your plan will use it when you make it".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Uploaded state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Uploaded: {statement title} · {date}" with links "Replace statement" · "Remove statement". Remove: toast "Statement removed. Your own figures are used again".</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values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Values marked optional apply only if shown; clearing the box means "not on the statement".</w:t>
            </w:r>
          </w:p>
        </w:tc>
      </w:tr>
      <w:tr>
        <w:trPr>
          <w:cantSplit/>
        </w:trPr>
        <w:tc>
          <w:tcPr>
            <w:tcW w:type="dxa" w:w="2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Corrections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 value the customer changed is still treated as a statement figure ("From your statement (corrected)" in Your finances).</w:t>
            </w:r>
          </w:p>
        </w:tc>
      </w:tr>
    </w:tbl>
    <w:p>
      <w:pPr>
        <w:spacing w:after="60" w:line="120"/>
      </w:pPr>
    </w:p>
    <w:p>
      <w:pPr>
        <w:pStyle w:val="Heading3"/>
        <w:keepNext/>
        <w:spacing w:after="80" w:before="160"/>
      </w:pPr>
      <w:r>
        <w:rPr>
          <w:rFonts w:ascii="Arial" w:cs="Arial" w:eastAsia="Arial" w:hAnsi="Arial"/>
        </w:rPr>
        <w:t xml:space="preserve">🌅 Pension benefit statement (Pensions &amp; Retirement)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pension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Annual pension statement · PRSA statement · Employer scheme / Occupational pension statement · State Pension record (MyWelfare)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 Jul 2025 (shows "Statement is over 12 months old")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Feeds Your finances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value; monthly pension contributions (your + employer); State Pension expectation; pension charges (if shown).</w:t>
            </w:r>
          </w:p>
        </w:tc>
      </w:tr>
    </w:tbl>
    <w:p>
      <w:pPr>
        <w:spacing w:after="60" w:line="120"/>
      </w:pPr>
    </w:p>
    <w:p>
      <w:pPr>
        <w:spacing w:after="100" w:before="80" w:line="276"/>
      </w:pPr>
      <w:r>
        <w:rPr>
          <w:rFonts w:ascii="Arial" w:cs="Arial" w:eastAsia="Arial" w:hAnsi="Arial"/>
          <w:b/>
          <w:bCs/>
          <w:sz w:val="18"/>
          <w:szCs w:val="18"/>
        </w:rPr>
        <w:t xml:space="preserve">Values extracted (sample statement):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300"/>
        <w:gridCol w:w="1900"/>
        <w:gridCol w:w="2566"/>
      </w:tblGrid>
      <w:tr>
        <w:trPr>
          <w:cantSplit/>
          <w:tblHeader/>
        </w:trPr>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1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2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pension value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95%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contribution</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Employer monthly contribution</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91%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Normal retirement age on the statement</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value at retirement</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694000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84%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Check this · 76%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record: PRSI years (in card "🏛️ State Pension record (MyWelfare)")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Shows "Expected State Pension" {Expect full | Partly | Not sure} and "A full State Pension needs about 40 years of PRSI contributions [confirm with MyWelfare]."</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Jul 2025</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Tag "Statement is over 12 months old"</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Pre-fills these tools (inputs get the "From your statement" tag):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68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w:t>
            </w:r>
          </w:p>
        </w:tc>
        <w:tc>
          <w:tcPr>
            <w:tcW w:type="dxa" w:w="68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 filled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C12 Retirement projection</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 ← Current pension value; Monthly contributions ← your + employer contribution; Target retirement age ← plan retirement age if a plan exists, else the statement's normal retirement age; Other yearly income ← State Pension estimate from PRSI years (40+ full, 10–39 partly 0.6, else 0.8), rounded to €500; Growth after charges ← growth after the statement's charges (only if charges shown)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C13 Contribution impact</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Growth assumption (if charges shown)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C14 AVC impact</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 Growth assumption (if charges shown)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C15 Will my money last?</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projected value (else current value)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C16 Retirement drawdown scenarios</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 ← projected value (else current value)</w:t>
            </w:r>
          </w:p>
        </w:tc>
      </w:tr>
    </w:tbl>
    <w:p>
      <w:pPr>
        <w:spacing w:after="60" w:line="120"/>
      </w:pPr>
    </w:p>
    <w:p>
      <w:pPr>
        <w:pStyle w:val="Heading3"/>
        <w:keepNext/>
        <w:spacing w:after="80" w:before="160"/>
      </w:pPr>
      <w:r>
        <w:rPr>
          <w:rFonts w:ascii="Arial" w:cs="Arial" w:eastAsia="Arial" w:hAnsi="Arial"/>
        </w:rPr>
        <w:t xml:space="preserve">🏡 Mortgage statement (Home &amp; Mortgage)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 mortgage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Annual mortgage statement · Mortgage offer letter · Property valuation · LPT record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 Aug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Feeds Your finances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 "Own with mortgage"; mortgage balance, rate, monthly repayment, years left; home value (if shown).</w:t>
            </w:r>
          </w:p>
        </w:tc>
      </w:tr>
    </w:tbl>
    <w:p>
      <w:pPr>
        <w:spacing w:after="60" w:line="120"/>
      </w:pPr>
    </w:p>
    <w:p>
      <w:pPr>
        <w:spacing w:after="100" w:before="80" w:line="276"/>
      </w:pPr>
      <w:r>
        <w:rPr>
          <w:rFonts w:ascii="Arial" w:cs="Arial" w:eastAsia="Arial" w:hAnsi="Arial"/>
          <w:b/>
          <w:bCs/>
          <w:sz w:val="18"/>
          <w:szCs w:val="18"/>
        </w:rPr>
        <w:t xml:space="preserve">Values extracted (sample statement):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300"/>
        <w:gridCol w:w="1900"/>
        <w:gridCol w:w="2566"/>
      </w:tblGrid>
      <w:tr>
        <w:trPr>
          <w:cantSplit/>
          <w:tblHeader/>
        </w:trPr>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1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2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Outstanding balance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96%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 (%)</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94%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remaining</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 (from the valuation)</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82%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type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Fixed until Mar 2028</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(not editable)</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88%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Lender</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Demo Bank A</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 (not editable)</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97%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Aug 2026</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Pre-fills these tools (inputs get the "From your statement" tag):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68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w:t>
            </w:r>
          </w:p>
        </w:tc>
        <w:tc>
          <w:tcPr>
            <w:tcW w:type="dxa" w:w="68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 filled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C02 Monthly mortgage repayment</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Interest rate, Term</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C04 Mortgage overpayment</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Interest rate, Years left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C05 Interest-rate impact</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 Current rate, Years left</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C06 Mortgage term comparison</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 Interest rate, Term A</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All mortgage tools</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statement's monthly repayment is used as the repayment while the pre-filled fields are untouched</w:t>
            </w:r>
          </w:p>
        </w:tc>
      </w:tr>
    </w:tbl>
    <w:p>
      <w:pPr>
        <w:spacing w:after="60" w:line="120"/>
      </w:pPr>
    </w:p>
    <w:p>
      <w:pPr>
        <w:pStyle w:val="Heading3"/>
        <w:keepNext/>
        <w:spacing w:after="80" w:before="160"/>
      </w:pPr>
      <w:r>
        <w:rPr>
          <w:rFonts w:ascii="Arial" w:cs="Arial" w:eastAsia="Arial" w:hAnsi="Arial"/>
        </w:rPr>
        <w:t xml:space="preserve">📈 Investment statement (Investments)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Card heading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Have an investment statement? Upload it and we'll fill in these tools for you.</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We can read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 brokerage statement · Fund statement · Share scheme / ESPP / RSU statement · Crypto holdings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Sample statement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 Jun 2026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Opens after confirming</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Feeds Your finances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(total value).</w:t>
            </w:r>
          </w:p>
        </w:tc>
      </w:tr>
    </w:tbl>
    <w:p>
      <w:pPr>
        <w:spacing w:after="60" w:line="120"/>
      </w:pPr>
    </w:p>
    <w:p>
      <w:pPr>
        <w:spacing w:after="100" w:before="80" w:line="276"/>
      </w:pPr>
      <w:r>
        <w:rPr>
          <w:rFonts w:ascii="Arial" w:cs="Arial" w:eastAsia="Arial" w:hAnsi="Arial"/>
          <w:b/>
          <w:bCs/>
          <w:sz w:val="18"/>
          <w:szCs w:val="18"/>
        </w:rPr>
        <w:t xml:space="preserve">Values extracted (sample statement):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300"/>
        <w:gridCol w:w="1900"/>
        <w:gridCol w:w="2566"/>
      </w:tblGrid>
      <w:tr>
        <w:trPr>
          <w:cantSplit/>
          <w:tblHeader/>
        </w:trPr>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on confirm screen (verbatim)</w:t>
            </w:r>
          </w:p>
        </w:tc>
        <w:tc>
          <w:tcPr>
            <w:tcW w:type="dxa" w:w="1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Sample value</w:t>
            </w:r>
          </w:p>
        </w:tc>
        <w:tc>
          <w:tcPr>
            <w:tcW w:type="dxa" w:w="1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w:t>
            </w:r>
          </w:p>
        </w:tc>
        <w:tc>
          <w:tcPr>
            <w:tcW w:type="dxa" w:w="1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Confidence tag</w:t>
            </w:r>
          </w:p>
        </w:tc>
        <w:tc>
          <w:tcPr>
            <w:tcW w:type="dxa" w:w="2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Rule</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value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93%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invested</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Euro amount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90%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Required</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shares (%)</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bonds (%)</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Holdings: cash (%)</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85%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Annual charges (%)</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Percent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80% sure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Optional: "If shown · clear it if not"</w:t>
            </w:r>
          </w:p>
        </w:tc>
      </w:tr>
      <w:tr>
        <w:trPr>
          <w:cantSplit/>
        </w:trPr>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Statement date</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Jun 2026</w:t>
            </w:r>
          </w:p>
        </w:tc>
        <w:tc>
          <w:tcPr>
            <w:tcW w:type="dxa" w:w="13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Text</w:t>
            </w:r>
          </w:p>
        </w:tc>
        <w:tc>
          <w:tcPr>
            <w:tcW w:type="dxa" w:w="1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Pre-fills these tools (inputs get the "From your statement" tag):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6866"/>
      </w:tblGrid>
      <w:tr>
        <w:trPr>
          <w:cantSplit/>
          <w:tblHeader/>
        </w:trPr>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Calculator</w:t>
            </w:r>
          </w:p>
        </w:tc>
        <w:tc>
          <w:tcPr>
            <w:tcW w:type="dxa" w:w="68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Inputs filled</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C18 Regular investing</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 monthly amount invested; Yearly fees ← annual charges (0, untagged, if not shown)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C10 Lump-sum growth</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total value; Yearly fees ← annual charges (0, untagged, if not shown)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C17 Inflation-adjusted return</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total value</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C19 Fees impact</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 ← total value; Fee A ← annual charges (0, untagged, if not shown)</w:t>
            </w:r>
          </w:p>
        </w:tc>
      </w:tr>
      <w:tr>
        <w:trPr>
          <w:cantSplit/>
        </w:trPr>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C20 Risk &amp; return simulator</w:t>
            </w:r>
          </w:p>
        </w:tc>
        <w:tc>
          <w:tcPr>
            <w:tcW w:type="dxa" w:w="68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 total value; Style ← 3 if shares ≥ 70%, 2 if ≥ 40%, else 1 (only if holdings shown)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067175"/>
                  <wp:effectExtent t="0" r="0" b="0" l="0"/>
                  <wp:docPr id="14" name="X-gate.png" descr="X-gate.png" title="X-g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90725" cy="4067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Gate: Secure your account</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2466975"/>
                  <wp:effectExtent t="0" r="0" b="0" l="0"/>
                  <wp:docPr id="15" name="X-scan-retire.png" descr="X-scan-retire.png" title="X-scan-ret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990725" cy="246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Reading your statement…</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62150" cy="5334000"/>
                  <wp:effectExtent t="0" r="0" b="0" l="0"/>
                  <wp:docPr id="16" name="X-confirm-retire.png" descr="X-confirm-retire.png" title="X-confirm-ret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62150" cy="533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We read these values (pension)</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438650"/>
                  <wp:effectExtent t="0" r="0" b="0" l="0"/>
                  <wp:docPr id="17" name="X-confirm-home.png" descr="X-confirm-home.png" title="X-confirm-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990725" cy="4438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We read these values (mortgage)</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305300"/>
                  <wp:effectExtent t="0" r="0" b="0" l="0"/>
                  <wp:docPr id="18" name="X-confirm-invest.png" descr="X-confirm-invest.png" title="X-confirm-inv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90725" cy="43053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We read these values (investment)</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648200"/>
                  <wp:effectExtent t="0" r="0" b="0" l="0"/>
                  <wp:docPr id="19" name="X-cat-invest-uploaded.png" descr="X-cat-invest-uploaded.png" title="X-cat-invest-upload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990725" cy="46482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Uploaded state on the group page</w:t>
            </w:r>
          </w:p>
        </w:tc>
      </w:tr>
    </w:tbl>
    <w:p>
      <w:pPr>
        <w:spacing w:after="60" w:line="120"/>
      </w:pPr>
    </w:p>
    <w:p>
      <w:pPr>
        <w:pStyle w:val="Heading2"/>
        <w:keepNext/>
        <w:spacing w:after="100" w:before="240"/>
      </w:pPr>
      <w:r>
        <w:rPr>
          <w:rFonts w:ascii="Arial" w:cs="Arial" w:eastAsia="Arial" w:hAnsi="Arial"/>
        </w:rPr>
        <w:t xml:space="preserve">2.4 Shared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200"/>
        <w:gridCol w:w="7666"/>
      </w:tblGrid>
      <w:tr>
        <w:trPr>
          <w:cantSplit/>
          <w:tblHeader/>
        </w:trPr>
        <w:tc>
          <w:tcPr>
            <w:tcW w:type="dxa" w:w="2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Action</w:t>
            </w:r>
          </w:p>
        </w:tc>
        <w:tc>
          <w:tcPr>
            <w:tcW w:type="dxa" w:w="7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Behaviour and copy (verbatim)</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Back</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Returns to the previous Explore screen (group page, topic page, Explore home or the screen that opened the tool).</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 Add to my plan</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a bottom sheet. If the result makes a goal: eyebrow "Add to my plan", title "{goal emoji} {goal name}", text "{€ amount} in about {years} year«s|» (age {age + years}). «This saves a new version of your plan.|It will be on your timeline when you make your plan.»" (first after a plan, second before). Buttons "Add it" (gold primary) and "Not now" (ghost). "Add it" adds the goal and shows the toast "{goal name} added to your plan" (after a plan) or "{goal name} added. It will be on your timeline when you make your plan". If the result makes no goal: title "Nothing to add", text "This result doesn't create a goal. Try changing the sliders.", button "OK".</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Ask an expert</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Opens the Experts tab with the matching expert chosen: Home &amp; Mortgage → Mortgage expert; Pensions &amp; Retirement → Pension &amp; retirement expert; Protection → Protection expert; Investments → Investment expert; Savings &amp; Goals and Everyday Money → Financial planner. The Experts page then says "You chose a {expert, lower case}."</w:t>
            </w:r>
          </w:p>
        </w:tc>
      </w:tr>
      <w:tr>
        <w:trPr>
          <w:cantSplit/>
        </w:trPr>
        <w:tc>
          <w:tcPr>
            <w:tcW w:type="dxa" w:w="2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Talk to {a/an} {expert} →</w:t>
            </w:r>
          </w:p>
        </w:tc>
        <w:tc>
          <w:tcPr>
            <w:tcW w:type="dxa" w:w="7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Topic pages and videos. Same destination as "Ask an expert" for that topic's expert.</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2286000"/>
                  <wp:effectExtent t="0" r="0" b="0" l="0"/>
                  <wp:docPr id="20" name="X-sheet-goal.png" descr="X-sheet-goal.png" title="X-sheet-go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028950" cy="2286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Add to my plan sheet (C01, before a plan)</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1628775"/>
                  <wp:effectExtent t="0" r="0" b="0" l="0"/>
                  <wp:docPr id="21" name="X-sheet-none.png" descr="X-sheet-none.png" title="X-sheet-n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028950" cy="16287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Nothing to add (C05)</w:t>
            </w:r>
          </w:p>
        </w:tc>
      </w:tr>
    </w:tbl>
    <w:p>
      <w:pPr>
        <w:spacing w:after="60" w:line="120"/>
      </w:pPr>
    </w:p>
    <w:p>
      <w:pPr>
        <w:pStyle w:val="Heading1"/>
        <w:pageBreakBefore/>
        <w:spacing w:after="160" w:before="0"/>
      </w:pPr>
      <w:r>
        <w:rPr>
          <w:rFonts w:ascii="Arial" w:cs="Arial" w:eastAsia="Arial" w:hAnsi="Arial"/>
        </w:rPr>
        <w:t xml:space="preserve">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C01 · internal id "borrow" · Excel sheet C01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 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"Home &amp; Mortgage"; topic "Mortgages";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66875" cy="6858000"/>
                  <wp:effectExtent t="0" r="0" b="0" l="0"/>
                  <wp:docPr id="22" name="C01-default.png" descr="C01-default.png" title="C0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66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666875" cy="6858000"/>
                  <wp:effectExtent t="0" r="0" b="0" l="0"/>
                  <wp:docPr id="23" name="C01-plan.png" descr="C01-plan.png" title="C0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66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C01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 (1 = yes, 0 = no)</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towards 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gross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 (any source)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Partner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Partner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 on a "Buy a home" goal, if any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First-time buyer (1 = yes, 0 = no)</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 hint "Max 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0 if it starts "Own…", else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24" name="C01-hint.png" descr="C01-hint.png" title="C0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Max hint: "Interest rate" typed as 9 → box shows "8", hint "Max 8%"</w:t>
      </w:r>
    </w:p>
    <w:p>
      <w:pPr>
        <w:pStyle w:val="Heading2"/>
        <w:keepNext/>
        <w:spacing w:after="100" w:before="240"/>
      </w:pPr>
      <w:r>
        <w:rPr>
          <w:rFonts w:ascii="Arial" w:cs="Arial" w:eastAsia="Arial" w:hAnsi="Arial"/>
        </w:rPr>
        <w:t xml:space="preserve">C01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{lti}× income for «first-time|second and subsequent» buyers, and at least a 10% deposit (90% loan-to-value). Here the «deposit|income limit» sets the amount. Lenders can make some exceptions [confirm current Central Bank rules].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"first-time" when First-time buyer is not 0, else "second and subsequent". "deposit" when borrowing by deposit is lower than borrowing by income, else "income limit" (a tie shows "income limit").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by income ({lti}×)</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{byInc}</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by deposit (90% LTV)</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{byDep}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deposit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{price}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price within reach (Excel C01)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{lti}</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multiple: 4 for first-time buyers, 3.5 otherwise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{byInc}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by income (Excel C01)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{byDep}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by deposit, 90% LTV (Excel C01)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saved + what-if extra</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monthly repayment (Excel C01)</w:t>
            </w:r>
          </w:p>
        </w:tc>
      </w:tr>
    </w:tbl>
    <w:p>
      <w:pPr>
        <w:spacing w:after="60" w:line="120"/>
      </w:pPr>
    </w:p>
    <w:p>
      <w:pPr>
        <w:spacing w:after="100" w:before="80" w:line="276"/>
      </w:pPr>
      <w:r>
        <w:rPr>
          <w:rFonts w:ascii="Arial" w:cs="Arial" w:eastAsia="Arial" w:hAnsi="Arial"/>
          <w:sz w:val="18"/>
          <w:szCs w:val="18"/>
        </w:rPr>
        <w:t xml:space="preserve">Add to my plan creates: Buy a home · 🏡 · amount = 10% of the home price, rounded to the euro · in 3 years.</w:t>
      </w:r>
    </w:p>
    <w:p>
      <w:pPr>
        <w:pStyle w:val="Heading2"/>
        <w:keepNext/>
        <w:spacing w:after="100" w:before="240"/>
      </w:pPr>
      <w:r>
        <w:rPr>
          <w:rFonts w:ascii="Arial" w:cs="Arial" w:eastAsia="Arial" w:hAnsi="Arial"/>
        </w:rPr>
        <w:t xml:space="preserve">C01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gross income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Partner income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saved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First-time buyer (1 = yes, 0 = no)</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towards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by income (4×)</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by deposit (90% LTV)</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€1,074</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€1,074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by income (3.5×)</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Central Bank rules: up to 4× income for first-time buyers, and at least a 10% deposit (90% loan-to-value). Here the deposit sets the amount. Lenders can make some exceptions [confirm current Central Bank rules].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Central Bank rules: up to 3.5× income for second and subsequent buyers, and at least a 10% deposit (90% loan-to-value). Here the deposit sets the amount. Lenders can make some exceptions [confirm current Central Bank rules].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Income limit sets the amount; not a first-time buyer</w:t>
      </w:r>
      <w:r>
        <w:rPr>
          <w:rFonts w:ascii="Arial" w:cs="Arial" w:eastAsia="Arial" w:hAnsi="Arial"/>
          <w:sz w:val="18"/>
          <w:szCs w:val="18"/>
        </w:rPr>
        <w:t xml:space="preserve"> (typed: "Deposit saved" = 100000, "First-time buyer (1 = yes, 0 = no)" = 0)</w:t>
      </w:r>
    </w:p>
    <w:p>
      <w:pPr>
        <w:spacing w:after="40"/>
        <w:jc w:val="center"/>
      </w:pPr>
      <w:r>
        <w:drawing>
          <wp:inline distT="0" distB="0" distL="0" distR="0">
            <wp:extent cx="2400300" cy="2476500"/>
            <wp:effectExtent t="0" r="0" b="0" l="0"/>
            <wp:docPr id="25" name="C01-edge1.png" descr="C01-edge1.png" title="C0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400300" cy="24765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C01 · Edge: Income limit sets the amount; not a first-time buyer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Homes up to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Central Bank rules: up to 3.5× income for second and subsequent buyers, and at least a 10% deposit (90% loan-to-value). Here the income limit sets the amount. Lenders can make some exceptions [confirm current Central Bank rules].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by income (3.5×)</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Borrowing by deposit (90% LTV)</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Monthly repayment (illustrative)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€1,003</w:t>
            </w:r>
          </w:p>
        </w:tc>
      </w:tr>
    </w:tbl>
    <w:p>
      <w:pPr>
        <w:spacing w:after="60" w:line="120"/>
      </w:pPr>
    </w:p>
    <w:p>
      <w:pPr>
        <w:pStyle w:val="Heading2"/>
        <w:keepNext/>
        <w:spacing w:after="100" w:before="240"/>
      </w:pPr>
      <w:r>
        <w:rPr>
          <w:rFonts w:ascii="Arial" w:cs="Arial" w:eastAsia="Arial" w:hAnsi="Arial"/>
        </w:rPr>
        <w:t xml:space="preserve">C01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Deposit of €0: borrowing by deposit is €0, so the headline is €0 and the copy says the deposit sets the amount. The goal amount is then €0 (the Add sheet still offers it).</w:t>
      </w:r>
    </w:p>
    <w:p>
      <w:pPr>
        <w:pStyle w:val="ListParagraph"/>
        <w:numPr>
          <w:ilvl w:val="0"/>
          <w:numId w:val="2"/>
        </w:numPr>
        <w:spacing w:after="60"/>
      </w:pPr>
      <w:r>
        <w:rPr>
          <w:rFonts w:ascii="Arial" w:cs="Arial" w:eastAsia="Arial" w:hAnsi="Arial"/>
          <w:sz w:val="20"/>
          <w:szCs w:val="20"/>
        </w:rPr>
        <w:t xml:space="preserve">Partner income 0 is valid (single applicant).</w:t>
      </w:r>
    </w:p>
    <w:p>
      <w:pPr>
        <w:pStyle w:val="ListParagraph"/>
        <w:numPr>
          <w:ilvl w:val="0"/>
          <w:numId w:val="2"/>
        </w:numPr>
        <w:spacing w:after="60"/>
      </w:pPr>
      <w:r>
        <w:rPr>
          <w:rFonts w:ascii="Arial" w:cs="Arial" w:eastAsia="Arial" w:hAnsi="Arial"/>
          <w:sz w:val="20"/>
          <w:szCs w:val="20"/>
        </w:rPr>
        <w:t xml:space="preserve">First-time buyer is a 0/1 slider. A typed decimal such as 0.5 is accepted by the box and treated as first-time (anything not 0). The real build should accept only 0 or 1, or use a Yes/No switch.</w:t>
      </w:r>
    </w:p>
    <w:p>
      <w:pPr>
        <w:pStyle w:val="Heading2"/>
        <w:keepNext/>
        <w:spacing w:after="100" w:before="240"/>
      </w:pPr>
      <w:r>
        <w:rPr>
          <w:rFonts w:ascii="Arial" w:cs="Arial" w:eastAsia="Arial" w:hAnsi="Arial"/>
        </w:rPr>
        <w:t xml:space="preserve">C01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Buy a home · 🏡 · amount = 10% of the home price, rounded to the euro · in 3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C01 Accessibility</w:t>
      </w:r>
    </w:p>
    <w:p>
      <w:pPr>
        <w:pStyle w:val="ListParagraph"/>
        <w:numPr>
          <w:ilvl w:val="0"/>
          <w:numId w:val="2"/>
        </w:numPr>
        <w:spacing w:after="60"/>
      </w:pPr>
      <w:r>
        <w:rPr>
          <w:rFonts w:ascii="Arial" w:cs="Arial" w:eastAsia="Arial" w:hAnsi="Arial"/>
          <w:sz w:val="20"/>
          <w:szCs w:val="20"/>
        </w:rPr>
        <w:t xml:space="preserve">Title read as "🏡 How much could I borrow?"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7 sliders and value boxes is labelled by its visible label. Add aria-valuetext with unit, e.g. "€60,000".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The What if… card is a visual group; give it a group role with the name "What if…".</w:t>
      </w:r>
    </w:p>
    <w:p>
      <w:pPr>
        <w:pStyle w:val="Heading1"/>
        <w:pageBreakBefore/>
        <w:spacing w:after="160" w:before="0"/>
      </w:pPr>
      <w:r>
        <w:rPr>
          <w:rFonts w:ascii="Arial" w:cs="Arial" w:eastAsia="Arial" w:hAnsi="Arial"/>
        </w:rPr>
        <w:t xml:space="preserve">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C02 · internal id "repayment" · Excel sheet C02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 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(Home &amp; Mortgage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"Home &amp; Mortgage"; topic "Mortgages";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105525"/>
                  <wp:effectExtent t="0" r="0" b="0" l="0"/>
                  <wp:docPr id="26" name="C02-default.png" descr="C02-default.png" title="C0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90725" cy="61055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Default (before a plan, nothing pre-filled)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00750"/>
                  <wp:effectExtent t="0" r="0" b="0" l="0"/>
                  <wp:docPr id="27" name="C02-plan.png" descr="C02-plan.png" title="C0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90725" cy="60007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Your finances and the plan (sample customer Aoife,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000750"/>
                  <wp:effectExtent t="0" r="0" b="0" l="0"/>
                  <wp:docPr id="28" name="C02-stmt.png" descr="C02-stmt.png" title="C0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90725" cy="60007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Pre-filled from a mortgage statement (sample statement, sample customer)</w:t>
            </w:r>
          </w:p>
        </w:tc>
      </w:tr>
    </w:tbl>
    <w:p>
      <w:pPr>
        <w:spacing w:after="60" w:line="120"/>
      </w:pPr>
    </w:p>
    <w:p>
      <w:pPr>
        <w:pStyle w:val="Heading2"/>
        <w:keepNext/>
        <w:spacing w:after="100" w:before="240"/>
      </w:pPr>
      <w:r>
        <w:rPr>
          <w:rFonts w:ascii="Arial" w:cs="Arial" w:eastAsia="Arial" w:hAnsi="Arial"/>
        </w:rPr>
        <w:t xml:space="preserve">C02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If rates changed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(when "Own with mortgage")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rate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(25 if unknown)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29" name="C02-hint.png" descr="C02-hint.png" title="C0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Max hint: "Interest rate" typed as 9 → box shows "8", hint "Max 8%"</w:t>
      </w:r>
    </w:p>
    <w:p>
      <w:pPr>
        <w:pStyle w:val="Heading2"/>
        <w:keepNext/>
        <w:spacing w:after="100" w:before="240"/>
      </w:pPr>
      <w:r>
        <w:rPr>
          <w:rFonts w:ascii="Arial" w:cs="Arial" w:eastAsia="Arial" w:hAnsi="Arial"/>
        </w:rPr>
        <w:t xml:space="preserve">C02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stated repayment in use, what-if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stated repayment is in use (what-if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your rate changed to {r}%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"If rates changed by"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{base}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 years at {rate}%, using the standard repayment formula.</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stated repayment in use, what-if =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{calc}; we use your lender's figure.|»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Stated repayment in use, what-if = 0. "your statement" if the repayment came from a statement, else "your figures". The second sentence shows only when the formula differs from the stated figure by €5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{m} a month, {diff} «more|less» than «the {own} on «your statement|your figures»|now».</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 "more" when the what-if repayment is the same or higher. "the €… on your statement/your figures" when a stated repayment is in use, else "now".</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{free} (Repayment covers the interest) / Not at this repayment (Repayment does not cover the monthly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 / — (Not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 — (Not at this repayment)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{base}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{yearChange}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{base}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the stated figure if we use it, else the standard formula (Excel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Standard-formula repayment (Excel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customer's stated monthly repayment (statement or typed)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in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rate + what-if change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repayment (Excel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between what-if and current repayment (always positive)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{yearChange}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 now) × 12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{free}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until mortgage free at this repayment (Excel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(Excel C02)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amount + total interest</w:t>
            </w:r>
          </w:p>
        </w:tc>
      </w:tr>
    </w:tbl>
    <w:p>
      <w:pPr>
        <w:spacing w:after="60" w:line="120"/>
      </w:pPr>
    </w:p>
    <w:p>
      <w:pPr>
        <w:spacing w:after="100" w:before="80" w:line="276"/>
      </w:pPr>
      <w:r>
        <w:rPr>
          <w:rFonts w:ascii="Arial" w:cs="Arial" w:eastAsia="Arial" w:hAnsi="Arial"/>
          <w:sz w:val="18"/>
          <w:szCs w:val="18"/>
        </w:rPr>
        <w:t xml:space="preserve">Add to my plan creates: Buy a home · 🏡 · amount = the mortgage amount · in 3 years.</w:t>
      </w:r>
    </w:p>
    <w:p>
      <w:pPr>
        <w:pStyle w:val="Heading2"/>
        <w:keepNext/>
        <w:spacing w:after="100" w:before="240"/>
      </w:pPr>
      <w:r>
        <w:rPr>
          <w:rFonts w:ascii="Arial" w:cs="Arial" w:eastAsia="Arial" w:hAnsi="Arial"/>
        </w:rPr>
        <w:t xml:space="preserve">C02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If rates changed by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€1,432</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€215,609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€515,609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€297,317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Over 30 years at 4.00%, using the standard repayment formula.</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rates change by +1%</w:t>
      </w:r>
      <w:r>
        <w:rPr>
          <w:rFonts w:ascii="Arial" w:cs="Arial" w:eastAsia="Arial" w:hAnsi="Arial"/>
          <w:sz w:val="18"/>
          <w:szCs w:val="18"/>
        </w:rPr>
        <w:t xml:space="preserve"> (typed: "If rates changed by" = 1)</w:t>
      </w:r>
    </w:p>
    <w:p>
      <w:pPr>
        <w:spacing w:after="40"/>
        <w:jc w:val="center"/>
      </w:pPr>
      <w:r>
        <w:drawing>
          <wp:inline distT="0" distB="0" distL="0" distR="0">
            <wp:extent cx="2857500" cy="1838325"/>
            <wp:effectExtent t="0" r="0" b="0" l="0"/>
            <wp:docPr id="30" name="C02-edge1.png" descr="C02-edge1.png" title="C0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C02 · Edge: What-if: rates change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If your rate changed to 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your repayment would be about €1,610 a month, €178 more than now.</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Repayment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€1,432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€2,139</w:t>
            </w:r>
          </w:p>
        </w:tc>
      </w:tr>
    </w:tbl>
    <w:p>
      <w:pPr>
        <w:spacing w:after="60" w:line="120"/>
      </w:pPr>
    </w:p>
    <w:p>
      <w:pPr>
        <w:pStyle w:val="Heading2"/>
        <w:keepNext/>
        <w:spacing w:after="100" w:before="240"/>
      </w:pPr>
      <w:r>
        <w:rPr>
          <w:rFonts w:ascii="Arial" w:cs="Arial" w:eastAsia="Arial" w:hAnsi="Arial"/>
        </w:rPr>
        <w:t xml:space="preserve">C02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Stated repayment rule: if Mortgage amount, Interest rate and Term are all still the pre-filled values (none moved or typed by the customer) and Your finances holds a stated monthly mortgage repayment (from a statement or typed; not an estimate; above 0), that figure is used as the repayment. Moving any of the three switches back to the standard formula.</w:t>
      </w:r>
    </w:p>
    <w:p>
      <w:pPr>
        <w:pStyle w:val="ListParagraph"/>
        <w:numPr>
          <w:ilvl w:val="0"/>
          <w:numId w:val="2"/>
        </w:numPr>
        <w:spacing w:after="60"/>
      </w:pPr>
      <w:r>
        <w:rPr>
          <w:rFonts w:ascii="Arial" w:cs="Arial" w:eastAsia="Arial" w:hAnsi="Arial"/>
          <w:sz w:val="20"/>
          <w:szCs w:val="20"/>
        </w:rPr>
        <w:t xml:space="preserve">Payoff is simulated month by month up to 1,200 months (100 years); a balance under half a cent counts as repaid.</w:t>
      </w:r>
    </w:p>
    <w:p>
      <w:pPr>
        <w:pStyle w:val="ListParagraph"/>
        <w:numPr>
          <w:ilvl w:val="0"/>
          <w:numId w:val="2"/>
        </w:numPr>
        <w:spacing w:after="60"/>
      </w:pPr>
      <w:r>
        <w:rPr>
          <w:rFonts w:ascii="Arial" w:cs="Arial" w:eastAsia="Arial" w:hAnsi="Arial"/>
          <w:sz w:val="20"/>
          <w:szCs w:val="20"/>
        </w:rPr>
        <w:t xml:space="preserve">If the repayment does not cover the first month's interest the rows show "Not at this repayment" and "—".</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the "From your statement" tag. Moving one of them removes nothing else; the value simply becomes the customer's own. Removing the statement resets these inputs to Your finances or the defaults.</w:t>
      </w:r>
    </w:p>
    <w:p>
      <w:pPr>
        <w:pStyle w:val="Heading2"/>
        <w:keepNext/>
        <w:spacing w:after="100" w:before="240"/>
      </w:pPr>
      <w:r>
        <w:rPr>
          <w:rFonts w:ascii="Arial" w:cs="Arial" w:eastAsia="Arial" w:hAnsi="Arial"/>
        </w:rPr>
        <w:t xml:space="preserve">C02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Buy a home · 🏡 · amount = the mortgage amount · in 3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C02 Accessibility</w:t>
      </w:r>
    </w:p>
    <w:p>
      <w:pPr>
        <w:pStyle w:val="ListParagraph"/>
        <w:numPr>
          <w:ilvl w:val="0"/>
          <w:numId w:val="2"/>
        </w:numPr>
        <w:spacing w:after="60"/>
      </w:pPr>
      <w:r>
        <w:rPr>
          <w:rFonts w:ascii="Arial" w:cs="Arial" w:eastAsia="Arial" w:hAnsi="Arial"/>
          <w:sz w:val="20"/>
          <w:szCs w:val="20"/>
        </w:rPr>
        <w:t xml:space="preserve">Title read as "🧾 Monthly mortgage repayment"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including the "From your statement" tag when shown. Add aria-valuetext with unit, e.g. "€300,000".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The What if… card is a visual group; give it a group role with the name "What if…".</w:t>
      </w:r>
    </w:p>
    <w:p>
      <w:pPr>
        <w:pStyle w:val="Heading1"/>
        <w:pageBreakBefore/>
        <w:spacing w:after="160" w:before="0"/>
      </w:pPr>
      <w:r>
        <w:rPr>
          <w:rFonts w:ascii="Arial" w:cs="Arial" w:eastAsia="Arial" w:hAnsi="Arial"/>
        </w:rPr>
        <w:t xml:space="preserve">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C03 · internal id "deposit" · Excel sheet C03</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 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"Home &amp; Mortgage"; topic "Mortgages";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181225" cy="6858000"/>
                  <wp:effectExtent t="0" r="0" b="0" l="0"/>
                  <wp:docPr id="31" name="C03-default.png" descr="C03-default.png" title="C0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1812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Default (before a plan, nothing pre-filled)</w:t>
            </w:r>
          </w:p>
        </w:tc>
      </w:tr>
    </w:tbl>
    <w:p>
      <w:pPr>
        <w:spacing w:after="60" w:line="120"/>
      </w:pPr>
    </w:p>
    <w:p>
      <w:pPr>
        <w:pStyle w:val="Heading2"/>
        <w:keepNext/>
        <w:spacing w:after="100" w:before="240"/>
      </w:pPr>
      <w:r>
        <w:rPr>
          <w:rFonts w:ascii="Arial" w:cs="Arial" w:eastAsia="Arial" w:hAnsi="Arial"/>
        </w:rPr>
        <w:t xml:space="preserve">C03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Saved so far on a "Buy a home" goal, if any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32" name="C03-hint.png" descr="C03-hint.png" title="C0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Max hint: "Deposit needed" typed as 31 → box shows "30", hint "Max 30%"</w:t>
      </w:r>
    </w:p>
    <w:p>
      <w:pPr>
        <w:pStyle w:val="Heading2"/>
        <w:keepNext/>
        <w:spacing w:after="100" w:before="240"/>
      </w:pPr>
      <w:r>
        <w:rPr>
          <w:rFonts w:ascii="Arial" w:cs="Arial" w:eastAsia="Arial" w:hAnsi="Arial"/>
        </w:rPr>
        <w:t xml:space="preserve">C03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something to save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have it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 so far ≥ deposit needed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{need} and have {saved}. Saving {monthly} a month closes the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(also shown when there is no gap; see note)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needed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{left}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to the deposit, rounded up (Excel C03)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Deposit needed = home price × deposit % (Excel C03)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saving + what-if extra</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{left}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(never below €0)</w:t>
            </w:r>
          </w:p>
        </w:tc>
      </w:tr>
    </w:tbl>
    <w:p>
      <w:pPr>
        <w:spacing w:after="60" w:line="120"/>
      </w:pPr>
    </w:p>
    <w:p>
      <w:pPr>
        <w:spacing w:after="100" w:before="80" w:line="276"/>
      </w:pPr>
      <w:r>
        <w:rPr>
          <w:rFonts w:ascii="Arial" w:cs="Arial" w:eastAsia="Arial" w:hAnsi="Arial"/>
          <w:sz w:val="18"/>
          <w:szCs w:val="18"/>
        </w:rPr>
        <w:t xml:space="preserve">Add to my plan creates: Home deposit · 🔑 · amount = deposit needed, rounded · years = months ÷ 12 rounded up, at least 1.</w:t>
      </w:r>
    </w:p>
    <w:p>
      <w:pPr>
        <w:pStyle w:val="Heading2"/>
        <w:keepNext/>
        <w:spacing w:after="100" w:before="240"/>
      </w:pPr>
      <w:r>
        <w:rPr>
          <w:rFonts w:ascii="Arial" w:cs="Arial" w:eastAsia="Arial" w:hAnsi="Arial"/>
        </w:rPr>
        <w:t xml:space="preserve">C03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 needed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Saved so far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saving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extra each month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 5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 needed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You need €35,000 and have €12,000. Saving €800 a month closes the gap.</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Deposit already saved</w:t>
      </w:r>
      <w:r>
        <w:rPr>
          <w:rFonts w:ascii="Arial" w:cs="Arial" w:eastAsia="Arial" w:hAnsi="Arial"/>
          <w:sz w:val="18"/>
          <w:szCs w:val="18"/>
        </w:rPr>
        <w:t xml:space="preserve"> (typed: "Saved so far" = 40000)</w:t>
      </w:r>
    </w:p>
    <w:p>
      <w:pPr>
        <w:spacing w:after="40"/>
        <w:jc w:val="center"/>
      </w:pPr>
      <w:r>
        <w:drawing>
          <wp:inline distT="0" distB="0" distL="0" distR="0">
            <wp:extent cx="2857500" cy="1838325"/>
            <wp:effectExtent t="0" r="0" b="0" l="0"/>
            <wp:docPr id="33" name="C03-edge1.png" descr="C03-edge1.png" title="C03-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C03 · Edge: Deposit already saved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Time to your deposit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have 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need €35,000 and have €40,000. Saving €800 a month closes the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Deposit needed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save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Deposit already saved: headline "You have it", "Still to save" €0, but the line still says "closes the gap" (copy gap to fix in the build if wanted; replicate as is).</w:t>
      </w:r>
    </w:p>
    <w:p>
      <w:pPr>
        <w:pStyle w:val="ListParagraph"/>
        <w:numPr>
          <w:ilvl w:val="0"/>
          <w:numId w:val="2"/>
        </w:numPr>
        <w:spacing w:after="60"/>
      </w:pPr>
      <w:r>
        <w:rPr>
          <w:rFonts w:ascii="Arial" w:cs="Arial" w:eastAsia="Arial" w:hAnsi="Arial"/>
          <w:sz w:val="20"/>
          <w:szCs w:val="20"/>
        </w:rPr>
        <w:t xml:space="preserve">Monthly saving cannot be below €50 (slider minimum and box minimum), so there is no divide-by-zero.</w:t>
      </w:r>
    </w:p>
    <w:p>
      <w:pPr>
        <w:pStyle w:val="Heading2"/>
        <w:keepNext/>
        <w:spacing w:after="100" w:before="240"/>
      </w:pPr>
      <w:r>
        <w:rPr>
          <w:rFonts w:ascii="Arial" w:cs="Arial" w:eastAsia="Arial" w:hAnsi="Arial"/>
        </w:rPr>
        <w:t xml:space="preserve">C03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Home deposit · 🔑 · amount = deposit needed, rounded · years = months ÷ 12 rounded up, at least 1.</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C03 Accessibility</w:t>
      </w:r>
    </w:p>
    <w:p>
      <w:pPr>
        <w:pStyle w:val="ListParagraph"/>
        <w:numPr>
          <w:ilvl w:val="0"/>
          <w:numId w:val="2"/>
        </w:numPr>
        <w:spacing w:after="60"/>
      </w:pPr>
      <w:r>
        <w:rPr>
          <w:rFonts w:ascii="Arial" w:cs="Arial" w:eastAsia="Arial" w:hAnsi="Arial"/>
          <w:sz w:val="20"/>
          <w:szCs w:val="20"/>
        </w:rPr>
        <w:t xml:space="preserve">Title read as "🐷 Deposit calculator"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5 sliders and value boxes is labelled by its visible label. Add aria-valuetext with unit, e.g. "€350,000".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The What if… card is a visual group; give it a group role with the name "What if…".</w:t>
      </w:r>
    </w:p>
    <w:p>
      <w:pPr>
        <w:pStyle w:val="Heading1"/>
        <w:pageBreakBefore/>
        <w:spacing w:after="160" w:before="0"/>
      </w:pPr>
      <w:r>
        <w:rPr>
          <w:rFonts w:ascii="Arial" w:cs="Arial" w:eastAsia="Arial" w:hAnsi="Arial"/>
        </w:rPr>
        <w:t xml:space="preserve">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C04 · internal id "overpay" · Excel sheet C04</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 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(Home &amp; Mortgage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"Home &amp; Mortgage"; topic "Mortgages";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34050"/>
                  <wp:effectExtent t="0" r="0" b="0" l="0"/>
                  <wp:docPr id="34" name="C04-default.png" descr="C04-default.png" title="C0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990725" cy="5734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Default (before a plan, nothing pre-filled)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38825"/>
                  <wp:effectExtent t="0" r="0" b="0" l="0"/>
                  <wp:docPr id="35" name="C04-plan.png" descr="C04-plan.png" title="C0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990725" cy="5838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Your finances and the plan (sample customer Aoife,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38825"/>
                  <wp:effectExtent t="0" r="0" b="0" l="0"/>
                  <wp:docPr id="36" name="C04-stmt.png" descr="C04-stmt.png" title="C0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990725" cy="58388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Pre-filled from a mortgage statement (sample statement, sample customer)</w:t>
            </w:r>
          </w:p>
        </w:tc>
      </w:tr>
    </w:tbl>
    <w:p>
      <w:pPr>
        <w:spacing w:after="60" w:line="120"/>
      </w:pPr>
    </w:p>
    <w:p>
      <w:pPr>
        <w:pStyle w:val="Heading2"/>
        <w:keepNext/>
        <w:spacing w:after="100" w:before="240"/>
      </w:pPr>
      <w:r>
        <w:rPr>
          <w:rFonts w:ascii="Arial" w:cs="Arial" w:eastAsia="Arial" w:hAnsi="Arial"/>
        </w:rPr>
        <w:t xml:space="preserve">C04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rate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3"</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(25 if unknown)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37" name="C04-hint.png" descr="C04-hint.png" title="C0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Max hint: "Interest rate" typed as 9 → box shows "8", hint "Max 8%"</w:t>
      </w:r>
    </w:p>
    <w:p>
      <w:pPr>
        <w:pStyle w:val="Heading2"/>
        <w:keepNext/>
        <w:spacing w:after="100" w:before="240"/>
      </w:pPr>
      <w:r>
        <w:rPr>
          <w:rFonts w:ascii="Arial" w:cs="Arial" w:eastAsia="Arial" w:hAnsi="Arial"/>
        </w:rPr>
        <w:t xml:space="preserve">C04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{sooner}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covers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Current repayment does not cover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Paying {x} extra a month on top of {p}« (from «your statement|your figures»)|» could save about {saved} in interest (illustrative; check your lender's overpayment terms).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bracket shows only when a stated repayment is in use (same rule as C02).</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now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 — (Current repayment does not cover the interest)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{withx}</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C04)</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{sooner}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saved = months now − months with the extra, never below 0 (Excel C04)</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{x}</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Current monthly repayment: stated figure if in use, else the standard formula (Excel C04)</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saved (Excel C04)</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mortgage free now</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{withx}</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to mortgage free with the extra</w:t>
            </w:r>
          </w:p>
        </w:tc>
      </w:tr>
    </w:tbl>
    <w:p>
      <w:pPr>
        <w:spacing w:after="60" w:line="120"/>
      </w:pPr>
    </w:p>
    <w:p>
      <w:pPr>
        <w:spacing w:after="100" w:before="80" w:line="276"/>
      </w:pPr>
      <w:r>
        <w:rPr>
          <w:rFonts w:ascii="Arial" w:cs="Arial" w:eastAsia="Arial" w:hAnsi="Arial"/>
          <w:sz w:val="18"/>
          <w:szCs w:val="18"/>
        </w:rPr>
        <w:t xml:space="preserve">Add to my plan creates: Mortgage free · 🔑 · amount = mortgage balance · years = months with the extra ÷ 12, rounded up.</w:t>
      </w:r>
    </w:p>
    <w:p>
      <w:pPr>
        <w:pStyle w:val="Heading2"/>
        <w:keepNext/>
        <w:spacing w:after="100" w:before="240"/>
      </w:pPr>
      <w:r>
        <w:rPr>
          <w:rFonts w:ascii="Arial" w:cs="Arial" w:eastAsia="Arial" w:hAnsi="Arial"/>
        </w:rPr>
        <w:t xml:space="preserve">C04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Extra each month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 1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 yrs 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 yrs 11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 yrs 9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€32,877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€20,881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Paying €200 extra a month on top of €1,320 could save about €32,877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Paying €200 extra a month on top of €1,180 (from your statement) could save about €20,881 in interest (illustrative; check your lender's overpayment terms).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No extra payment</w:t>
      </w:r>
      <w:r>
        <w:rPr>
          <w:rFonts w:ascii="Arial" w:cs="Arial" w:eastAsia="Arial" w:hAnsi="Arial"/>
          <w:sz w:val="18"/>
          <w:szCs w:val="18"/>
        </w:rPr>
        <w:t xml:space="preserve"> (typed: "Extra each month" = 0)</w:t>
      </w:r>
    </w:p>
    <w:p>
      <w:pPr>
        <w:spacing w:after="40"/>
        <w:jc w:val="center"/>
      </w:pPr>
      <w:r>
        <w:drawing>
          <wp:inline distT="0" distB="0" distL="0" distR="0">
            <wp:extent cx="2857500" cy="2314575"/>
            <wp:effectExtent t="0" r="0" b="0" l="0"/>
            <wp:docPr id="38" name="C04-edge1.png" descr="C04-edge1.png" title="C0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C04 · Edge: No extra 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free sooner by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Paying €0 extra a month on top of €1,320 could save about €0 in interest (illustrative; check your lender's overpayment terms).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Mortgage free now in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the extra</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saved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C04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Extra €0: "0 months", interest saved €0.</w:t>
      </w:r>
    </w:p>
    <w:p>
      <w:pPr>
        <w:pStyle w:val="ListParagraph"/>
        <w:numPr>
          <w:ilvl w:val="0"/>
          <w:numId w:val="2"/>
        </w:numPr>
        <w:spacing w:after="60"/>
      </w:pPr>
      <w:r>
        <w:rPr>
          <w:rFonts w:ascii="Arial" w:cs="Arial" w:eastAsia="Arial" w:hAnsi="Arial"/>
          <w:sz w:val="20"/>
          <w:szCs w:val="20"/>
        </w:rPr>
        <w:t xml:space="preserve">Stated repayment rule as C02 (fields: Mortgage balance, Interest rate, Years left).</w:t>
      </w:r>
    </w:p>
    <w:p>
      <w:pPr>
        <w:pStyle w:val="ListParagraph"/>
        <w:numPr>
          <w:ilvl w:val="0"/>
          <w:numId w:val="2"/>
        </w:numPr>
        <w:spacing w:after="60"/>
      </w:pPr>
      <w:r>
        <w:rPr>
          <w:rFonts w:ascii="Arial" w:cs="Arial" w:eastAsia="Arial" w:hAnsi="Arial"/>
          <w:sz w:val="20"/>
          <w:szCs w:val="20"/>
        </w:rPr>
        <w:t xml:space="preserve">Defect to avoid: if even repayment + extra does not cover the interest the prototype prints "Infinity yrs NaN mo" in "With the extra". Only reachable with a stated repayment below the interest; the build should show "—".</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the "From your statement" tag. Moving one of them removes nothing else; the value simply becomes the customer's own. Removing the statement resets these inputs to Your finances or the defaults.</w:t>
      </w:r>
    </w:p>
    <w:p>
      <w:pPr>
        <w:pStyle w:val="Heading2"/>
        <w:keepNext/>
        <w:spacing w:after="100" w:before="240"/>
      </w:pPr>
      <w:r>
        <w:rPr>
          <w:rFonts w:ascii="Arial" w:cs="Arial" w:eastAsia="Arial" w:hAnsi="Arial"/>
        </w:rPr>
        <w:t xml:space="preserve">C04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Mortgage free · 🔑 · amount = mortgage balance · years = months with the extra ÷ 12, rounded up.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C04 Accessibility</w:t>
      </w:r>
    </w:p>
    <w:p>
      <w:pPr>
        <w:pStyle w:val="ListParagraph"/>
        <w:numPr>
          <w:ilvl w:val="0"/>
          <w:numId w:val="2"/>
        </w:numPr>
        <w:spacing w:after="60"/>
      </w:pPr>
      <w:r>
        <w:rPr>
          <w:rFonts w:ascii="Arial" w:cs="Arial" w:eastAsia="Arial" w:hAnsi="Arial"/>
          <w:sz w:val="20"/>
          <w:szCs w:val="20"/>
        </w:rPr>
        <w:t xml:space="preserve">Title read as "⏩ Mortgage overpayment"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including the "From your statement" tag when shown. Add aria-valuetext with unit, e.g. "€250,000".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C05 · internal id "ratechange" · Excel sheet C05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 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(Home &amp; Mortgage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"Home &amp; Mortgage";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34050"/>
                  <wp:effectExtent t="0" r="0" b="0" l="0"/>
                  <wp:docPr id="39" name="C05-default.png" descr="C05-default.png" title="C0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990725" cy="5734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Default (before a plan, nothing pre-filled)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34050"/>
                  <wp:effectExtent t="0" r="0" b="0" l="0"/>
                  <wp:docPr id="40" name="C05-plan.png" descr="C05-plan.png" title="C0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990725" cy="5734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Your finances and the plan (sample customer Aoife,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734050"/>
                  <wp:effectExtent t="0" r="0" b="0" l="0"/>
                  <wp:docPr id="41" name="C05-stmt.png" descr="C05-stmt.png" title="C0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990725" cy="57340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Pre-filled from a mortgage statement (sample statement, sample customer)</w:t>
            </w:r>
          </w:p>
        </w:tc>
      </w:tr>
    </w:tbl>
    <w:p>
      <w:pPr>
        <w:spacing w:after="60" w:line="120"/>
      </w:pPr>
    </w:p>
    <w:p>
      <w:pPr>
        <w:pStyle w:val="Heading2"/>
        <w:keepNext/>
        <w:spacing w:after="100" w:before="240"/>
      </w:pPr>
      <w:r>
        <w:rPr>
          <w:rFonts w:ascii="Arial" w:cs="Arial" w:eastAsia="Arial" w:hAnsi="Arial"/>
        </w:rPr>
        <w:t xml:space="preserve">C05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rate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(25 if unknown)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42" name="C05-hint.png" descr="C05-hint.png" title="C0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Max hint: "Current rate" typed as 9 → box shows "8", hint "Max 8%"</w:t>
      </w:r>
    </w:p>
    <w:p>
      <w:pPr>
        <w:pStyle w:val="Heading2"/>
        <w:keepNext/>
        <w:spacing w:after="100" w:before="240"/>
      </w:pPr>
      <w:r>
        <w:rPr>
          <w:rFonts w:ascii="Arial" w:cs="Arial" w:eastAsia="Arial" w:hAnsi="Arial"/>
        </w:rPr>
        <w:t xml:space="preserve">C05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{newRate}%, your repayment would be about {b} a month instead of {a}« (from «your statement|your figures»)|».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Bracket only when a stated repayment is in use (same rule as C02, fields Mortgage balance, Current rate, Years left).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change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{yearChange}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C05)</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Signed €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 = after − now (Excel C05)</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{newRate}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decimals</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Current rate + rate change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after the change (Excel C05)</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stated figure if in use, else the standard formula</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{yearChange}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change × 12</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C05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Current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Rate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€1,584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€1,290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€2,043</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What-if: if your rate changed to 5.00%, your repayment would be about €1,754 a month instead of €1,584.</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What-if: if your rate changed to 4.85%, your repayment would be about €1,290 a month instead of €1,180 (from your statement).</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What-if: if your rate changed to 4.85%, your repayment would be about €1,290 a month instead of €1,180 (from your statement).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Rate falls by 1%</w:t>
      </w:r>
      <w:r>
        <w:rPr>
          <w:rFonts w:ascii="Arial" w:cs="Arial" w:eastAsia="Arial" w:hAnsi="Arial"/>
          <w:sz w:val="18"/>
          <w:szCs w:val="18"/>
        </w:rPr>
        <w:t xml:space="preserve"> (typed: "Rate change" = -1)</w:t>
      </w:r>
    </w:p>
    <w:p>
      <w:pPr>
        <w:spacing w:after="40"/>
        <w:jc w:val="center"/>
      </w:pPr>
      <w:r>
        <w:drawing>
          <wp:inline distT="0" distB="0" distL="0" distR="0">
            <wp:extent cx="2857500" cy="2314575"/>
            <wp:effectExtent t="0" r="0" b="0" l="0"/>
            <wp:docPr id="43" name="C05-edge1.png" descr="C05-edge1.png" title="C0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C05 · Edge: Rate falls by 1%</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change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What-if: if your rate changed to 3.00%, your repayment would be about €1,423 a month instead of €1,584.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Now</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After change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€1,423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Change over a year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−€1,931</w:t>
            </w:r>
          </w:p>
        </w:tc>
      </w:tr>
    </w:tbl>
    <w:p>
      <w:pPr>
        <w:spacing w:after="60" w:line="120"/>
      </w:pPr>
    </w:p>
    <w:p>
      <w:pPr>
        <w:pStyle w:val="Heading2"/>
        <w:keepNext/>
        <w:spacing w:after="100" w:before="240"/>
      </w:pPr>
      <w:r>
        <w:rPr>
          <w:rFonts w:ascii="Arial" w:cs="Arial" w:eastAsia="Arial" w:hAnsi="Arial"/>
        </w:rPr>
        <w:t xml:space="preserve">C05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Rate change 0: headline "+€0".</w:t>
      </w:r>
    </w:p>
    <w:p>
      <w:pPr>
        <w:pStyle w:val="ListParagraph"/>
        <w:numPr>
          <w:ilvl w:val="0"/>
          <w:numId w:val="2"/>
        </w:numPr>
        <w:spacing w:after="60"/>
      </w:pPr>
      <w:r>
        <w:rPr>
          <w:rFonts w:ascii="Arial" w:cs="Arial" w:eastAsia="Arial" w:hAnsi="Arial"/>
          <w:sz w:val="20"/>
          <w:szCs w:val="20"/>
        </w:rPr>
        <w:t xml:space="preserve">A fall shows a minus sign: "−€161" and "−€1,931".</w:t>
      </w:r>
    </w:p>
    <w:p>
      <w:pPr>
        <w:pStyle w:val="ListParagraph"/>
        <w:numPr>
          <w:ilvl w:val="0"/>
          <w:numId w:val="2"/>
        </w:numPr>
        <w:spacing w:after="60"/>
      </w:pPr>
      <w:r>
        <w:rPr>
          <w:rFonts w:ascii="Arial" w:cs="Arial" w:eastAsia="Arial" w:hAnsi="Arial"/>
          <w:sz w:val="20"/>
          <w:szCs w:val="20"/>
        </w:rPr>
        <w:t xml:space="preserve">Current rate 1% with change −2% gives a new rate of −1.00% (the formula still runs). Consider limiting the new rate to 0% or more in the build.</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the "From your statement" tag. Moving one of them removes nothing else; the value simply becomes the customer's own. Removing the statement resets these inputs to Your finances or the defaults.</w:t>
      </w:r>
    </w:p>
    <w:p>
      <w:pPr>
        <w:pStyle w:val="Heading2"/>
        <w:keepNext/>
        <w:spacing w:after="100" w:before="240"/>
      </w:pPr>
      <w:r>
        <w:rPr>
          <w:rFonts w:ascii="Arial" w:cs="Arial" w:eastAsia="Arial" w:hAnsi="Arial"/>
        </w:rPr>
        <w:t xml:space="preserve">C05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C05 Accessibility</w:t>
      </w:r>
    </w:p>
    <w:p>
      <w:pPr>
        <w:pStyle w:val="ListParagraph"/>
        <w:numPr>
          <w:ilvl w:val="0"/>
          <w:numId w:val="2"/>
        </w:numPr>
        <w:spacing w:after="60"/>
      </w:pPr>
      <w:r>
        <w:rPr>
          <w:rFonts w:ascii="Arial" w:cs="Arial" w:eastAsia="Arial" w:hAnsi="Arial"/>
          <w:sz w:val="20"/>
          <w:szCs w:val="20"/>
        </w:rPr>
        <w:t xml:space="preserve">Title read as "📊 Interest-rate impact"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including the "From your statement" tag when shown. Add aria-valuetext with unit, e.g. "€300,000".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C06 · internal id "term" · Excel sheet C06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 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statement (Home &amp; Mortgage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"Home &amp; Mortgage";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91225"/>
                  <wp:effectExtent t="0" r="0" b="0" l="0"/>
                  <wp:docPr id="44" name="C06-default.png" descr="C06-default.png" title="C0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990725" cy="59912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Default (before a plan, nothing pre-filled)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91225"/>
                  <wp:effectExtent t="0" r="0" b="0" l="0"/>
                  <wp:docPr id="45" name="C06-plan.png" descr="C06-plan.png" title="C0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990725" cy="59912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Your finances and the plan (sample customer Aoife,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91225"/>
                  <wp:effectExtent t="0" r="0" b="0" l="0"/>
                  <wp:docPr id="46" name="C06-stmt.png" descr="C06-stmt.png" title="C0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990725" cy="59912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Pre-filled from a mortgage statement (sample statement, sample customer)</w:t>
            </w:r>
          </w:p>
        </w:tc>
      </w:tr>
    </w:tbl>
    <w:p>
      <w:pPr>
        <w:spacing w:after="60" w:line="120"/>
      </w:pPr>
    </w:p>
    <w:p>
      <w:pPr>
        <w:pStyle w:val="Heading2"/>
        <w:keepNext/>
        <w:spacing w:after="100" w:before="240"/>
      </w:pPr>
      <w:r>
        <w:rPr>
          <w:rFonts w:ascii="Arial" w:cs="Arial" w:eastAsia="Arial" w:hAnsi="Arial"/>
        </w:rPr>
        <w:t xml:space="preserve">C06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 · Statement: Mortgage statement · Outstanding balance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rate · Statement: Mortgage statement · Interest rate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(25 if unknown) · Statement: Mortgage statement · Term remaining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47" name="C06-hint.png" descr="C06-hint.png" title="C0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Max hint: "Interest rate" typed as 9 → box shows "8", hint "Max 8%"</w:t>
      </w:r>
    </w:p>
    <w:p>
      <w:pPr>
        <w:pStyle w:val="Heading2"/>
        <w:keepNext/>
        <w:spacing w:after="100" w:before="240"/>
      </w:pPr>
      <w:r>
        <w:rPr>
          <w:rFonts w:ascii="Arial" w:cs="Arial" w:eastAsia="Arial" w:hAnsi="Arial"/>
        </w:rPr>
        <w:t xml:space="preserve">C06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{b}-year monthly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{b}-year 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C06)</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difference between the two terms, always positive (Excel C06)</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{short}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shorter of Term A and Term B</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A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Term B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over Term A</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over Term B</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{ia}</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over Term A</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over Term B</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C06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amount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A</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Term B</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€82,843</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€73,820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monthly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€1,584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€884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25-year total interest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€175,053</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€257,896</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€167,453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monthly</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21-year total interest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€93,632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The 25-year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The 21-year term costs more each month but less interest overall.</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The 21-year term costs more each month but less interest overall.</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Same term in A and B</w:t>
      </w:r>
      <w:r>
        <w:rPr>
          <w:rFonts w:ascii="Arial" w:cs="Arial" w:eastAsia="Arial" w:hAnsi="Arial"/>
          <w:sz w:val="18"/>
          <w:szCs w:val="18"/>
        </w:rPr>
        <w:t xml:space="preserve"> (typed: "Term A" = 35)</w:t>
      </w:r>
    </w:p>
    <w:p>
      <w:pPr>
        <w:spacing w:after="40"/>
        <w:jc w:val="center"/>
      </w:pPr>
      <w:r>
        <w:drawing>
          <wp:inline distT="0" distB="0" distL="0" distR="0">
            <wp:extent cx="2857500" cy="2466975"/>
            <wp:effectExtent t="0" r="0" b="0" l="0"/>
            <wp:docPr id="48" name="C06-edge1.png" descr="C06-edge1.png" title="C0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857500" cy="24669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C06 · Edge: Same term in A and B</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35-year term costs more each month but less interest overall.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monthly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€257,896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35-year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€257,896</w:t>
            </w:r>
          </w:p>
        </w:tc>
      </w:tr>
    </w:tbl>
    <w:p>
      <w:pPr>
        <w:spacing w:after="60" w:line="120"/>
      </w:pPr>
    </w:p>
    <w:p>
      <w:pPr>
        <w:pStyle w:val="Heading2"/>
        <w:keepNext/>
        <w:spacing w:after="100" w:before="240"/>
      </w:pPr>
      <w:r>
        <w:rPr>
          <w:rFonts w:ascii="Arial" w:cs="Arial" w:eastAsia="Arial" w:hAnsi="Arial"/>
        </w:rPr>
        <w:t xml:space="preserve">C06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Same term in A and B: €0 difference and duplicate row labels; the line still says the term "costs more each month" (replicate, or add a same-term message in the build).</w:t>
      </w:r>
    </w:p>
    <w:p>
      <w:pPr>
        <w:pStyle w:val="ListParagraph"/>
        <w:numPr>
          <w:ilvl w:val="0"/>
          <w:numId w:val="2"/>
        </w:numPr>
        <w:spacing w:after="60"/>
      </w:pPr>
      <w:r>
        <w:rPr>
          <w:rFonts w:ascii="Arial" w:cs="Arial" w:eastAsia="Arial" w:hAnsi="Arial"/>
          <w:sz w:val="20"/>
          <w:szCs w:val="20"/>
        </w:rPr>
        <w:t xml:space="preserve">No stated-repayment rule here: both terms use the standard formula.</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mortgage statement show the "From your statement" tag. Moving one of them removes nothing else; the value simply becomes the customer's own. Removing the statement resets these inputs to Your finances or the defaults.</w:t>
      </w:r>
    </w:p>
    <w:p>
      <w:pPr>
        <w:pStyle w:val="Heading2"/>
        <w:keepNext/>
        <w:spacing w:after="100" w:before="240"/>
      </w:pPr>
      <w:r>
        <w:rPr>
          <w:rFonts w:ascii="Arial" w:cs="Arial" w:eastAsia="Arial" w:hAnsi="Arial"/>
        </w:rPr>
        <w:t xml:space="preserve">C06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C06 Accessibility</w:t>
      </w:r>
    </w:p>
    <w:p>
      <w:pPr>
        <w:pStyle w:val="ListParagraph"/>
        <w:numPr>
          <w:ilvl w:val="0"/>
          <w:numId w:val="2"/>
        </w:numPr>
        <w:spacing w:after="60"/>
      </w:pPr>
      <w:r>
        <w:rPr>
          <w:rFonts w:ascii="Arial" w:cs="Arial" w:eastAsia="Arial" w:hAnsi="Arial"/>
          <w:sz w:val="20"/>
          <w:szCs w:val="20"/>
        </w:rPr>
        <w:t xml:space="preserve">Title read as "⚖️ Mortgage term comparison"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including the "From your statement" tag when shown. Add aria-valuetext with unit, e.g. "€300,000".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C07 · internal id "rentbuy" · Excel sheet C07</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Home &amp; Mortgage (shown in capitals: 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"Home &amp; Mortgage";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Mortgage expert</w:t>
            </w:r>
          </w:p>
        </w:tc>
      </w:tr>
    </w:tbl>
    <w:p>
      <w:pPr>
        <w:spacing w:after="60" w:line="120"/>
      </w:pPr>
    </w:p>
    <w:p>
      <w:pPr>
        <w:pStyle w:val="Heading2"/>
        <w:keepNext/>
        <w:spacing w:after="100" w:before="240"/>
      </w:pPr>
      <w:r>
        <w:rPr>
          <w:rFonts w:ascii="Arial" w:cs="Arial" w:eastAsia="Arial" w:hAnsi="Arial"/>
        </w:rPr>
        <w:t xml:space="preserve">C07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19300" cy="6858000"/>
                  <wp:effectExtent t="0" r="0" b="0" l="0"/>
                  <wp:docPr id="49" name="C07-default.png" descr="C07-default.png" title="C0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0193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Default (before a plan, nothing pre-filled)</w:t>
            </w:r>
          </w:p>
        </w:tc>
      </w:tr>
    </w:tbl>
    <w:p>
      <w:pPr>
        <w:spacing w:after="60" w:line="120"/>
      </w:pPr>
    </w:p>
    <w:p>
      <w:pPr>
        <w:pStyle w:val="Heading2"/>
        <w:keepNext/>
        <w:spacing w:after="100" w:before="240"/>
      </w:pPr>
      <w:r>
        <w:rPr>
          <w:rFonts w:ascii="Arial" w:cs="Arial" w:eastAsia="Arial" w:hAnsi="Arial"/>
        </w:rPr>
        <w:t xml:space="preserve">C07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 growth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House price growth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6, hint "Max 6%"</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50" name="C07-hint.png" descr="C07-hint.png" title="C0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C07 · Max hint: "Mortgage rate" typed as 9 → box shows "8", hint "Max 8%"</w:t>
      </w:r>
    </w:p>
    <w:p>
      <w:pPr>
        <w:pStyle w:val="Heading2"/>
        <w:keepNext/>
        <w:spacing w:after="100" w:before="240"/>
      </w:pPr>
      <w:r>
        <w:rPr>
          <w:rFonts w:ascii="Arial" w:cs="Arial" w:eastAsia="Arial" w:hAnsi="Arial"/>
        </w:rPr>
        <w:t xml:space="preserve">C07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equity after {y} yrs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{equity}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{rentCost} over {y} years, while buying costs about {buyCost} in interest and upkeep, and builds equity.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 upkeep (buying)</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{buyCost}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compared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{equity}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mortgage balance after the years (Excel C07)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{rentCost}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(Excel C07)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{buyCost}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Interest + upkeep, buying (Excel C07)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after the years (Excel C07)</w:t>
            </w:r>
          </w:p>
        </w:tc>
      </w:tr>
    </w:tbl>
    <w:p>
      <w:pPr>
        <w:spacing w:after="60" w:line="120"/>
      </w:pPr>
    </w:p>
    <w:p>
      <w:pPr>
        <w:spacing w:after="100" w:before="80" w:line="276"/>
      </w:pPr>
      <w:r>
        <w:rPr>
          <w:rFonts w:ascii="Arial" w:cs="Arial" w:eastAsia="Arial" w:hAnsi="Arial"/>
          <w:sz w:val="18"/>
          <w:szCs w:val="18"/>
        </w:rPr>
        <w:t xml:space="preserve">Add to my plan creates: Buy a home · 🏡 · amount = deposit · in 3 years.</w:t>
      </w:r>
    </w:p>
    <w:p>
      <w:pPr>
        <w:pStyle w:val="Heading2"/>
        <w:keepNext/>
        <w:spacing w:after="100" w:before="240"/>
      </w:pPr>
      <w:r>
        <w:rPr>
          <w:rFonts w:ascii="Arial" w:cs="Arial" w:eastAsia="Arial" w:hAnsi="Arial"/>
        </w:rPr>
        <w:t xml:space="preserve">C07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rent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Home price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Deposit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rate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House price growth</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Home equity after 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€178,479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Rent 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Interest + upkeep (buying)</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€148,632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Home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€426,648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Illustration only: renting costs about €216,000 over 10 years, while buying costs about €148,632 in interest and upkeep, and builds equity.</w:t>
      </w:r>
    </w:p>
    <w:p>
      <w:pPr>
        <w:pStyle w:val="Heading2"/>
        <w:keepNext/>
        <w:spacing w:after="100" w:before="240"/>
      </w:pPr>
      <w:r>
        <w:rPr>
          <w:rFonts w:ascii="Arial" w:cs="Arial" w:eastAsia="Arial" w:hAnsi="Arial"/>
        </w:rPr>
        <w:t xml:space="preserve">C07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The mortgage is always modelled over 30 years and upkeep at 1% of the price a year (see Excel C07).</w:t>
      </w:r>
    </w:p>
    <w:p>
      <w:pPr>
        <w:pStyle w:val="ListParagraph"/>
        <w:numPr>
          <w:ilvl w:val="0"/>
          <w:numId w:val="2"/>
        </w:numPr>
        <w:spacing w:after="60"/>
      </w:pPr>
      <w:r>
        <w:rPr>
          <w:rFonts w:ascii="Arial" w:cs="Arial" w:eastAsia="Arial" w:hAnsi="Arial"/>
          <w:sz w:val="20"/>
          <w:szCs w:val="20"/>
        </w:rPr>
        <w:t xml:space="preserve">Deposit above the home price makes the loan negative; the prototype still calculates. Consider capping deposit at the price.</w:t>
      </w:r>
    </w:p>
    <w:p>
      <w:pPr>
        <w:pStyle w:val="ListParagraph"/>
        <w:numPr>
          <w:ilvl w:val="0"/>
          <w:numId w:val="2"/>
        </w:numPr>
        <w:spacing w:after="60"/>
      </w:pPr>
      <w:r>
        <w:rPr>
          <w:rFonts w:ascii="Arial" w:cs="Arial" w:eastAsia="Arial" w:hAnsi="Arial"/>
          <w:sz w:val="20"/>
          <w:szCs w:val="20"/>
        </w:rPr>
        <w:t xml:space="preserve">"1 yrs" / "1 years" when Years = 1 (no singular form).</w:t>
      </w:r>
    </w:p>
    <w:p>
      <w:pPr>
        <w:pStyle w:val="Heading2"/>
        <w:keepNext/>
        <w:spacing w:after="100" w:before="240"/>
      </w:pPr>
      <w:r>
        <w:rPr>
          <w:rFonts w:ascii="Arial" w:cs="Arial" w:eastAsia="Arial" w:hAnsi="Arial"/>
        </w:rPr>
        <w:t xml:space="preserve">C07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Buy a home · 🏡 · amount = deposit · in 3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Mortgage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C07 Accessibility</w:t>
      </w:r>
    </w:p>
    <w:p>
      <w:pPr>
        <w:pStyle w:val="ListParagraph"/>
        <w:numPr>
          <w:ilvl w:val="0"/>
          <w:numId w:val="2"/>
        </w:numPr>
        <w:spacing w:after="60"/>
      </w:pPr>
      <w:r>
        <w:rPr>
          <w:rFonts w:ascii="Arial" w:cs="Arial" w:eastAsia="Arial" w:hAnsi="Arial"/>
          <w:sz w:val="20"/>
          <w:szCs w:val="20"/>
        </w:rPr>
        <w:t xml:space="preserve">Title read as "🔄 Rent vs buy"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6 sliders and value boxes is labelled by its visible label. Add aria-valuetext with unit, e.g. "€1,800".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C08 · internal id "goalplanner" · Excel sheet C08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 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"Prices rising … · Change" line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"Savings &amp; Goals"; topic "Savings";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95500" cy="6858000"/>
                  <wp:effectExtent t="0" r="0" b="0" l="0"/>
                  <wp:docPr id="51" name="C08-default.png" descr="C08-default.png" title="C0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0955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Default (before a plan, nothing pre-filled). Inflation not chosen yet, so the inflation chips show</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324100" cy="6858000"/>
                  <wp:effectExtent t="0" r="0" b="0" l="0"/>
                  <wp:docPr id="52" name="C08-infl.png" descr="C08-infl.png" title="C08-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3241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Inflation chosen (2% · long-term standard)</w:t>
            </w:r>
          </w:p>
        </w:tc>
      </w:tr>
    </w:tbl>
    <w:p>
      <w:pPr>
        <w:spacing w:after="60" w:line="120"/>
      </w:pPr>
    </w:p>
    <w:p>
      <w:pPr>
        <w:pStyle w:val="Heading2"/>
        <w:keepNext/>
        <w:spacing w:after="100" w:before="240"/>
      </w:pPr>
      <w:r>
        <w:rPr>
          <w:rFonts w:ascii="Arial" w:cs="Arial" w:eastAsia="Arial" w:hAnsi="Arial"/>
        </w:rPr>
        <w:t xml:space="preserve">C08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interest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53" name="C08-hint.png" descr="C08-hint.png" title="C0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Max hint: "Years until the goal" typed as 31 → box shows "30", hint "Max 30 yrs"</w:t>
      </w:r>
    </w:p>
    <w:p>
      <w:pPr>
        <w:pStyle w:val="Heading2"/>
        <w:keepNext/>
        <w:spacing w:after="100" w:before="240"/>
      </w:pPr>
      <w:r>
        <w:rPr>
          <w:rFonts w:ascii="Arial" w:cs="Arial" w:eastAsia="Arial" w:hAnsi="Arial"/>
        </w:rPr>
        <w:t xml:space="preserve">C08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(illustrative)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(€0 when already saved, with growth, covers the goal)</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 in {y} year«s|». |Pick an inflation rate to see what it will cost by then. »Setting aside about {m} a month could reach it.«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First sentence: cost in future when an inflation rate is chosen ("year" when Years = 1, "years" otherwise), else the "Pick an inflation rate" prompt. Final sentence only when an inflation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Will cost about (in {y} yrs)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an inflation rate is chosen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 saved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C08)</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amount needed (Excel C08)</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cost in the target year, prices rising (Excel C08)</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amount in today's prices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 saved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My goal · 🎯 · amount = goal amount in today's prices · years = Years until the goal.</w:t>
      </w:r>
    </w:p>
    <w:p>
      <w:pPr>
        <w:pStyle w:val="Heading2"/>
        <w:keepNext/>
        <w:spacing w:after="100" w:before="240"/>
      </w:pPr>
      <w:r>
        <w:rPr>
          <w:rFonts w:ascii="Arial" w:cs="Arial" w:eastAsia="Arial" w:hAnsi="Arial"/>
        </w:rPr>
        <w:t xml:space="preserve">C08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Inflation 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Goal amount (today's prices)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until the goal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Already saved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 interest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(illustrative)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(illustrative)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€347</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Already saved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Will cost about (in 3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€15,918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Pick an inflation rate to see what it will cost by then. Setting aside about €347 a month could reach it.</w:t>
      </w:r>
    </w:p>
    <w:p>
      <w:pPr>
        <w:pStyle w:val="ListParagraph"/>
        <w:numPr>
          <w:ilvl w:val="0"/>
          <w:numId w:val="2"/>
        </w:numPr>
        <w:spacing w:after="60"/>
      </w:pPr>
      <w:r>
        <w:rPr>
          <w:rFonts w:ascii="Arial" w:cs="Arial" w:eastAsia="Arial" w:hAnsi="Arial"/>
          <w:b/>
          <w:bCs/>
          <w:sz w:val="20"/>
          <w:szCs w:val="20"/>
        </w:rPr>
        <w:t xml:space="preserve">Inflation 2%</w:t>
      </w:r>
      <w:r>
        <w:rPr>
          <w:rFonts w:ascii="Arial" w:cs="Arial" w:eastAsia="Arial" w:hAnsi="Arial"/>
          <w:sz w:val="20"/>
          <w:szCs w:val="20"/>
        </w:rPr>
        <w:t xml:space="preserve">: Your goal will cost about €15,918 in 3 years. Setting aside about €372 a month could reach it. Prices rising 2% a year, your choice.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Already saved covers the goal</w:t>
      </w:r>
      <w:r>
        <w:rPr>
          <w:rFonts w:ascii="Arial" w:cs="Arial" w:eastAsia="Arial" w:hAnsi="Arial"/>
          <w:sz w:val="18"/>
          <w:szCs w:val="18"/>
        </w:rPr>
        <w:t xml:space="preserve"> (typed: "Already saved" = 20000)</w:t>
      </w:r>
    </w:p>
    <w:p>
      <w:pPr>
        <w:spacing w:after="40"/>
        <w:jc w:val="center"/>
      </w:pPr>
      <w:r>
        <w:drawing>
          <wp:inline distT="0" distB="0" distL="0" distR="0">
            <wp:extent cx="2857500" cy="1838325"/>
            <wp:effectExtent t="0" r="0" b="0" l="0"/>
            <wp:docPr id="54" name="C08-edge1.png" descr="C08-edge1.png" title="C0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C08 · Edge: Already saved covers the goal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 (illustrative)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Pick an inflation rate to see what it will cost by then. Setting aside about €0 a month could reach it.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Goal in today's prices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Already saved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r>
    </w:tbl>
    <w:p>
      <w:pPr>
        <w:spacing w:after="60" w:line="120"/>
      </w:pPr>
    </w:p>
    <w:p>
      <w:pPr>
        <w:pStyle w:val="Heading2"/>
        <w:keepNext/>
        <w:spacing w:after="100" w:before="240"/>
      </w:pPr>
      <w:r>
        <w:rPr>
          <w:rFonts w:ascii="Arial" w:cs="Arial" w:eastAsia="Arial" w:hAnsi="Arial"/>
        </w:rPr>
        <w:t xml:space="preserve">C08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Inflation not chosen: the goal is not inflated and the line prompts the customer to pick a rate.</w:t>
      </w:r>
    </w:p>
    <w:p>
      <w:pPr>
        <w:pStyle w:val="ListParagraph"/>
        <w:numPr>
          <w:ilvl w:val="0"/>
          <w:numId w:val="2"/>
        </w:numPr>
        <w:spacing w:after="60"/>
      </w:pPr>
      <w:r>
        <w:rPr>
          <w:rFonts w:ascii="Arial" w:cs="Arial" w:eastAsia="Arial" w:hAnsi="Arial"/>
          <w:sz w:val="20"/>
          <w:szCs w:val="20"/>
        </w:rPr>
        <w:t xml:space="preserve">Already saved covers the goal: €0 a month.</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"Change" line.</w:t>
      </w:r>
    </w:p>
    <w:p>
      <w:pPr>
        <w:pStyle w:val="Heading2"/>
        <w:keepNext/>
        <w:spacing w:after="100" w:before="240"/>
      </w:pPr>
      <w:r>
        <w:rPr>
          <w:rFonts w:ascii="Arial" w:cs="Arial" w:eastAsia="Arial" w:hAnsi="Arial"/>
        </w:rPr>
        <w:t xml:space="preserve">C08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My goal · 🎯 · amount = goal amount in today's prices · years = Years until the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C08 Accessibility</w:t>
      </w:r>
    </w:p>
    <w:p>
      <w:pPr>
        <w:pStyle w:val="ListParagraph"/>
        <w:numPr>
          <w:ilvl w:val="0"/>
          <w:numId w:val="2"/>
        </w:numPr>
        <w:spacing w:after="60"/>
      </w:pPr>
      <w:r>
        <w:rPr>
          <w:rFonts w:ascii="Arial" w:cs="Arial" w:eastAsia="Arial" w:hAnsi="Arial"/>
          <w:sz w:val="20"/>
          <w:szCs w:val="20"/>
        </w:rPr>
        <w:t xml:space="preserve">Title read as "🎯 Goal planner"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Add aria-valuetext with unit, e.g. "€15,000".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C09 · internal id "compound" · Excel sheet C09</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 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"Prices rising … · Change" line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"Savings &amp; Goals"; topic "Savings";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C09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28825" cy="6858000"/>
                  <wp:effectExtent t="0" r="0" b="0" l="0"/>
                  <wp:docPr id="55" name="C09-default.png" descr="C09-default.png" title="C0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288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Default (before a plan, nothing pre-filled). Inflation not chosen yet, so the inflation chips show</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257425" cy="6858000"/>
                  <wp:effectExtent t="0" r="0" b="0" l="0"/>
                  <wp:docPr id="56" name="C09-infl.png" descr="C09-infl.png" title="C09-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2574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Inflation chosen (2% · long-term standard)</w:t>
            </w:r>
          </w:p>
        </w:tc>
      </w:tr>
    </w:tbl>
    <w:p>
      <w:pPr>
        <w:spacing w:after="60" w:line="120"/>
      </w:pPr>
    </w:p>
    <w:p>
      <w:pPr>
        <w:pStyle w:val="Heading2"/>
        <w:keepNext/>
        <w:spacing w:after="100" w:before="240"/>
      </w:pPr>
      <w:r>
        <w:rPr>
          <w:rFonts w:ascii="Arial" w:cs="Arial" w:eastAsia="Arial" w:hAnsi="Arial"/>
        </w:rPr>
        <w:t xml:space="preserve">C09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 (slider widens); above: clamps, hint "Max €30,000"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57" name="C09-hint.png" descr="C09-hint.png" title="C0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C09 · Max hint: "Growth rate" typed as 9 → box shows "8", hint "Max 8%"</w:t>
      </w:r>
    </w:p>
    <w:p>
      <w:pPr>
        <w:pStyle w:val="Heading2"/>
        <w:keepNext/>
        <w:spacing w:after="100" w:before="240"/>
      </w:pPr>
      <w:r>
        <w:rPr>
          <w:rFonts w:ascii="Arial" w:cs="Arial" w:eastAsia="Arial" w:hAnsi="Arial"/>
        </w:rPr>
        <w:t xml:space="preserve">C09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put in {put}. Growth could add about {growth} (illustrative, not guaranteed). «Worth about {today} in today's money.|Pick an inflation rate to see what it's worth in today's money.»«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Third sentence: today's-money value when an inflation rate is chosen, else the prompt. Final sentence only when a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{put}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an inflation rate has been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C09)</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(Excel C09)</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{put}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starting amount + monthly × 12 ×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growth = grow to − paid in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 (Excel C09)</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Build wealth · 📈 · amount = today's-money value if an inflation rate is chosen, else the grow-to figure (rounded) · years = Years.</w:t>
      </w:r>
    </w:p>
    <w:p>
      <w:pPr>
        <w:pStyle w:val="Heading2"/>
        <w:keepNext/>
        <w:spacing w:after="100" w:before="240"/>
      </w:pPr>
      <w:r>
        <w:rPr>
          <w:rFonts w:ascii="Arial" w:cs="Arial" w:eastAsia="Arial" w:hAnsi="Arial"/>
        </w:rPr>
        <w:t xml:space="preserve">C09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Inflation 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Starting amount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addition</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€83,724</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€83,724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growth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€30,724</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€30,724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 (prices rising 2% a year)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€56,344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You would put in €53,000. Growth could add about €30,724 (illustrative, not guaranteed). Pick an inflation rate to see what it's worth in today's money.</w:t>
      </w:r>
    </w:p>
    <w:p>
      <w:pPr>
        <w:pStyle w:val="ListParagraph"/>
        <w:numPr>
          <w:ilvl w:val="0"/>
          <w:numId w:val="2"/>
        </w:numPr>
        <w:spacing w:after="60"/>
      </w:pPr>
      <w:r>
        <w:rPr>
          <w:rFonts w:ascii="Arial" w:cs="Arial" w:eastAsia="Arial" w:hAnsi="Arial"/>
          <w:b/>
          <w:bCs/>
          <w:sz w:val="20"/>
          <w:szCs w:val="20"/>
        </w:rPr>
        <w:t xml:space="preserve">Inflation 2%</w:t>
      </w:r>
      <w:r>
        <w:rPr>
          <w:rFonts w:ascii="Arial" w:cs="Arial" w:eastAsia="Arial" w:hAnsi="Arial"/>
          <w:sz w:val="20"/>
          <w:szCs w:val="20"/>
        </w:rPr>
        <w:t xml:space="preserve">: You would put in €53,000. Growth could add about €30,724 (illustrative, not guaranteed). Worth about €56,344 in today's money. Prices rising 2% a year, your choice.</w:t>
      </w:r>
    </w:p>
    <w:p>
      <w:pPr>
        <w:pStyle w:val="Heading2"/>
        <w:keepNext/>
        <w:spacing w:after="100" w:before="240"/>
      </w:pPr>
      <w:r>
        <w:rPr>
          <w:rFonts w:ascii="Arial" w:cs="Arial" w:eastAsia="Arial" w:hAnsi="Arial"/>
        </w:rPr>
        <w:t xml:space="preserve">C09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Starting amount and monthly addition can both be €0: everything shows €0.</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"Change" line.</w:t>
      </w:r>
    </w:p>
    <w:p>
      <w:pPr>
        <w:pStyle w:val="Heading2"/>
        <w:keepNext/>
        <w:spacing w:after="100" w:before="240"/>
      </w:pPr>
      <w:r>
        <w:rPr>
          <w:rFonts w:ascii="Arial" w:cs="Arial" w:eastAsia="Arial" w:hAnsi="Arial"/>
        </w:rPr>
        <w:t xml:space="preserve">C09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Build wealth · 📈 · amount = today's-money value if an inflation rate is chosen, else the grow-to figure (rounded) · years =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C09 Accessibility</w:t>
      </w:r>
    </w:p>
    <w:p>
      <w:pPr>
        <w:pStyle w:val="ListParagraph"/>
        <w:numPr>
          <w:ilvl w:val="0"/>
          <w:numId w:val="2"/>
        </w:numPr>
        <w:spacing w:after="60"/>
      </w:pPr>
      <w:r>
        <w:rPr>
          <w:rFonts w:ascii="Arial" w:cs="Arial" w:eastAsia="Arial" w:hAnsi="Arial"/>
          <w:sz w:val="20"/>
          <w:szCs w:val="20"/>
        </w:rPr>
        <w:t xml:space="preserve">Title read as "🌱 Compound growth"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Add aria-valuetext with unit, e.g. "€5,000".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C10 · internal id "lumpsum" · Excel sheet C10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 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(Investments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"Investments"; topic "Investing";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58" name="C10-default.png" descr="C10-default.png" title="C1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Default (before a plan, nothing pre-filled)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858000"/>
                  <wp:effectExtent t="0" r="0" b="0" l="0"/>
                  <wp:docPr id="59" name="C10-adj-unset.png" descr="C10-adj-unset.png" title="C10-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9907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not chosen yet</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315075"/>
                  <wp:effectExtent t="0" r="0" b="0" l="0"/>
                  <wp:docPr id="60" name="C10-adj-set.png" descr="C10-adj-set.png" title="C10-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990725" cy="6315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"Adjust for inflation" on, inflation chosen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667375"/>
                  <wp:effectExtent t="0" r="0" b="0" l="0"/>
                  <wp:docPr id="61" name="C10-plan.png" descr="C10-plan.png" title="C1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990725" cy="56673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Your finances and the plan (sample customer Aoife, inflation 2%)</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76925"/>
                  <wp:effectExtent t="0" r="0" b="0" l="0"/>
                  <wp:docPr id="62" name="C10-stmt.png" descr="C10-stmt.png" title="C1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990725" cy="5876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Pre-filled from a investment statement (sample statement, sample customer)</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63" name="C10-hint.png" descr="C10-hint.png" title="C1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Max hint: "Growth rate" typed as 9 → box shows "8", hint "Max 8%"</w:t>
      </w:r>
    </w:p>
    <w:p>
      <w:pPr>
        <w:pStyle w:val="Heading2"/>
        <w:keepNext/>
        <w:spacing w:after="100" w:before="240"/>
      </w:pPr>
      <w:r>
        <w:rPr>
          <w:rFonts w:ascii="Arial" w:cs="Arial" w:eastAsia="Arial" w:hAnsi="Arial"/>
        </w:rPr>
        <w:t xml:space="preserve">C10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(or on with no inflation rate). "(after fees)" when Yearly fees is not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and an inflation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and a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|Pick an inflation rate to see it in today's money. |»Waiting 5 years before starting could mean about {wait} less, which is the cost of waiting.</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Real-return sentence: switch on and a rate chosen ("after fees" when fees not 0). Prompt: switch on, no rate chosen. Nothing: switch off.</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today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in 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the switch is on and a rate is chosen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Yearly fees is not 0</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after fees if you start today (Excel C10)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after fees in today's money (Excel C10)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{wait}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of waiting 5 years (in today's money when the switch is 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if you start in 5 years (Excel C10)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value before fees − value after fees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after fees (Excel C10)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 up to 2 decimals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Build wealth · 📈 · amount = today's-money value whenever an inflation rate is chosen (even with the switch off), else the after-fees value, rounded · years = Years.</w:t>
      </w:r>
    </w:p>
    <w:p>
      <w:pPr>
        <w:pStyle w:val="Heading2"/>
        <w:keepNext/>
        <w:spacing w:after="100" w:before="240"/>
      </w:pPr>
      <w:r>
        <w:rPr>
          <w:rFonts w:ascii="Arial" w:cs="Arial" w:eastAsia="Arial" w:hAnsi="Arial"/>
        </w:rPr>
        <w:t xml:space="preserve">C10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513"/>
        <w:gridCol w:w="1513"/>
        <w:gridCol w:w="1513"/>
        <w:gridCol w:w="1513"/>
        <w:gridCol w:w="1514"/>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51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514"/>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rate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€13,381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€11,166</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€10,202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€18,009</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€11,166</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€10,202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€14,802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€14,802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€14,802</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€8,641</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 (prices rising 2% a year)</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€13,381</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€964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51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514"/>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Waiting 5 years before starting could mean about €3,207 less, which is the cost of waiting.</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Pick an inflation rate to see it in today's money. Waiting 5 years before starting could mean about €3,207 less, which is the cost of waiting.</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2.0% a year (4% growth, prices rising 2%). Waiting 5 years before starting could mean about €2,383 less, which is the cost of waiting.</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Waiting 5 years before starting could mean about €1,988 less, which is the cost of waiting.</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Waiting 5 years before starting could mean about €1,561 less, which is the cost of waiting.</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Yearly fees above 0</w:t>
      </w:r>
      <w:r>
        <w:rPr>
          <w:rFonts w:ascii="Arial" w:cs="Arial" w:eastAsia="Arial" w:hAnsi="Arial"/>
          <w:sz w:val="18"/>
          <w:szCs w:val="18"/>
        </w:rPr>
        <w:t xml:space="preserve"> (typed: "Yearly fees" = 1)</w:t>
      </w:r>
    </w:p>
    <w:p>
      <w:pPr>
        <w:spacing w:after="40"/>
        <w:jc w:val="center"/>
      </w:pPr>
      <w:r>
        <w:drawing>
          <wp:inline distT="0" distB="0" distL="0" distR="0">
            <wp:extent cx="2857500" cy="2152650"/>
            <wp:effectExtent t="0" r="0" b="0" l="0"/>
            <wp:docPr id="64" name="C10-edge1.png" descr="C10-edge1.png" title="C1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857500" cy="215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C10 · Edge: Yearly fees above 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Waiting 5 years before starting could mean about €2,102 less, which is the cost of waiting.</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today</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€15,489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If you start in 5 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€13,387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€2,520</w:t>
            </w:r>
          </w:p>
        </w:tc>
      </w:tr>
    </w:tbl>
    <w:p>
      <w:pPr>
        <w:spacing w:after="60" w:line="120"/>
      </w:pPr>
    </w:p>
    <w:p>
      <w:pPr>
        <w:pStyle w:val="Heading2"/>
        <w:keepNext/>
        <w:spacing w:after="100" w:before="240"/>
      </w:pPr>
      <w:r>
        <w:rPr>
          <w:rFonts w:ascii="Arial" w:cs="Arial" w:eastAsia="Arial" w:hAnsi="Arial"/>
        </w:rPr>
        <w:t xml:space="preserve">C10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Years 5 or fewer: "If you start in 5 years" is the amount with no growth (the waiting period uses up the whole time).</w:t>
      </w:r>
    </w:p>
    <w:p>
      <w:pPr>
        <w:pStyle w:val="ListParagraph"/>
        <w:numPr>
          <w:ilvl w:val="0"/>
          <w:numId w:val="2"/>
        </w:numPr>
        <w:spacing w:after="60"/>
      </w:pPr>
      <w:r>
        <w:rPr>
          <w:rFonts w:ascii="Arial" w:cs="Arial" w:eastAsia="Arial" w:hAnsi="Arial"/>
          <w:sz w:val="20"/>
          <w:szCs w:val="20"/>
        </w:rPr>
        <w:t xml:space="preserve">Switch on, no rate: inflation chips show above the inputs, plus the prompt sentence.</w:t>
      </w:r>
    </w:p>
    <w:p>
      <w:pPr>
        <w:pStyle w:val="ListParagraph"/>
        <w:numPr>
          <w:ilvl w:val="0"/>
          <w:numId w:val="2"/>
        </w:numPr>
        <w:spacing w:after="60"/>
      </w:pPr>
      <w:r>
        <w:rPr>
          <w:rFonts w:ascii="Arial" w:cs="Arial" w:eastAsia="Arial" w:hAnsi="Arial"/>
          <w:sz w:val="20"/>
          <w:szCs w:val="20"/>
        </w:rPr>
        <w:t xml:space="preserve">Investment statement without charges: Yearly fees is set to 0 with no tag.</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the "From your statement" tag. Moving one of them removes nothing else; the value simply becomes the customer's own. Removing the statement resets these inputs to Your finances or the defaults.</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switch.</w:t>
      </w:r>
    </w:p>
    <w:p>
      <w:pPr>
        <w:pStyle w:val="Heading2"/>
        <w:keepNext/>
        <w:spacing w:after="100" w:before="240"/>
      </w:pPr>
      <w:r>
        <w:rPr>
          <w:rFonts w:ascii="Arial" w:cs="Arial" w:eastAsia="Arial" w:hAnsi="Arial"/>
        </w:rPr>
        <w:t xml:space="preserve">C10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Build wealth · 📈 · amount = today's-money value whenever an inflation rate is chosen (even with the switch off), else the after-fees value, rounded · years =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C10 Accessibility</w:t>
      </w:r>
    </w:p>
    <w:p>
      <w:pPr>
        <w:pStyle w:val="ListParagraph"/>
        <w:numPr>
          <w:ilvl w:val="0"/>
          <w:numId w:val="2"/>
        </w:numPr>
        <w:spacing w:after="60"/>
      </w:pPr>
      <w:r>
        <w:rPr>
          <w:rFonts w:ascii="Arial" w:cs="Arial" w:eastAsia="Arial" w:hAnsi="Arial"/>
          <w:sz w:val="20"/>
          <w:szCs w:val="20"/>
        </w:rPr>
        <w:t xml:space="preserve">Title read as "💎 Lump-sum growth"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including the "From your statement" tag when shown. Add aria-valuetext with unit, e.g. "€10,000".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 Focus stays on it after toggling.</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C11 · internal id "emergency" · Excel sheet C11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Savings &amp; Goals (shown in capitals: 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strong is my financial cushion?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"Savings &amp; Goals"; topic "Savings";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C11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619375" cy="6858000"/>
                  <wp:effectExtent t="0" r="0" b="0" l="0"/>
                  <wp:docPr id="65" name="C11-default.png" descr="C11-default.png" title="C1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619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619375" cy="6858000"/>
                  <wp:effectExtent t="0" r="0" b="0" l="0"/>
                  <wp:docPr id="66" name="C11-plan.png" descr="C11-plan.png" title="C1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619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C11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Living costs + mortgage repayment + debt repayments (only if living costs are filled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67" name="C11-hint.png" descr="C11-hint.png" title="C1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Max hint: "Months you want covered" typed as 13 → box shows "12", hint "Max 12 mo"</w:t>
      </w:r>
    </w:p>
    <w:p>
      <w:pPr>
        <w:pStyle w:val="Heading2"/>
        <w:keepNext/>
        <w:spacing w:after="100" w:before="240"/>
      </w:pPr>
      <w:r>
        <w:rPr>
          <w:rFonts w:ascii="Arial" w:cs="Arial" w:eastAsia="Arial" w:hAnsi="Arial"/>
        </w:rPr>
        <w:t xml:space="preserve">C11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 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 ({mt} months). You are {gap} away.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a gap</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cushion covers {mt} months. Great foundation.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cushion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covered = savings ÷ essential spending (Excel C11)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cushion = spending × months (Excel C11)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build (never below €0)</w:t>
            </w:r>
          </w:p>
        </w:tc>
      </w:tr>
    </w:tbl>
    <w:p>
      <w:pPr>
        <w:spacing w:after="60" w:line="120"/>
      </w:pPr>
    </w:p>
    <w:p>
      <w:pPr>
        <w:spacing w:after="100" w:before="80" w:line="276"/>
      </w:pPr>
      <w:r>
        <w:rPr>
          <w:rFonts w:ascii="Arial" w:cs="Arial" w:eastAsia="Arial" w:hAnsi="Arial"/>
          <w:sz w:val="18"/>
          <w:szCs w:val="18"/>
        </w:rPr>
        <w:t xml:space="preserve">Add to my plan creates: Emergency fund · 🪂 · amount = target cushion, rounded · in 2 years. No goal when there is no gap ("Nothing to add" sheet).</w:t>
      </w:r>
    </w:p>
    <w:p>
      <w:pPr>
        <w:pStyle w:val="Heading2"/>
        <w:keepNext/>
        <w:spacing w:after="100" w:before="240"/>
      </w:pPr>
      <w:r>
        <w:rPr>
          <w:rFonts w:ascii="Arial" w:cs="Arial" w:eastAsia="Arial" w:hAnsi="Arial"/>
        </w:rPr>
        <w:t xml:space="preserve">C11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you want covered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€6,250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months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cushion</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€29,520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€8,750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€20,520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Your target is €15,000 (6 months). You are €8,750 away.</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Your target is €29,520 (6 months). You are €20,520 away.</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Cushion already covers the target</w:t>
      </w:r>
      <w:r>
        <w:rPr>
          <w:rFonts w:ascii="Arial" w:cs="Arial" w:eastAsia="Arial" w:hAnsi="Arial"/>
          <w:sz w:val="18"/>
          <w:szCs w:val="18"/>
        </w:rPr>
        <w:t xml:space="preserve"> (typed: "Easy-access savings" = 20000)</w:t>
      </w:r>
    </w:p>
    <w:p>
      <w:pPr>
        <w:spacing w:after="40"/>
        <w:jc w:val="center"/>
      </w:pPr>
      <w:r>
        <w:drawing>
          <wp:inline distT="0" distB="0" distL="0" distR="0">
            <wp:extent cx="2857500" cy="1676400"/>
            <wp:effectExtent t="0" r="0" b="0" l="0"/>
            <wp:docPr id="68" name="C11-edge1.png" descr="C11-edge1.png" title="C1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857500" cy="1676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C11 · Edge: Cushion already covers the target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currently have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cushion covers 6 months. Great foundation.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Target cushion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Still to build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bl>
    <w:p>
      <w:pPr>
        <w:spacing w:after="60" w:line="120"/>
      </w:pPr>
    </w:p>
    <w:p>
      <w:pPr>
        <w:pStyle w:val="Heading2"/>
        <w:keepNext/>
        <w:spacing w:after="100" w:before="240"/>
      </w:pPr>
      <w:r>
        <w:rPr>
          <w:rFonts w:ascii="Arial" w:cs="Arial" w:eastAsia="Arial" w:hAnsi="Arial"/>
        </w:rPr>
        <w:t xml:space="preserve">C11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Tip under the question (always shown): "💡 Ideal emergency fund: 6 months of your monthly spending."</w:t>
      </w:r>
    </w:p>
    <w:p>
      <w:pPr>
        <w:pStyle w:val="ListParagraph"/>
        <w:numPr>
          <w:ilvl w:val="0"/>
          <w:numId w:val="2"/>
        </w:numPr>
        <w:spacing w:after="60"/>
      </w:pPr>
      <w:r>
        <w:rPr>
          <w:rFonts w:ascii="Arial" w:cs="Arial" w:eastAsia="Arial" w:hAnsi="Arial"/>
          <w:sz w:val="20"/>
          <w:szCs w:val="20"/>
        </w:rPr>
        <w:t xml:space="preserve">Months covered = 1 shows "1 months" (no singular; replicate or fix consistently).</w:t>
      </w:r>
    </w:p>
    <w:p>
      <w:pPr>
        <w:pStyle w:val="Heading2"/>
        <w:keepNext/>
        <w:spacing w:after="100" w:before="240"/>
      </w:pPr>
      <w:r>
        <w:rPr>
          <w:rFonts w:ascii="Arial" w:cs="Arial" w:eastAsia="Arial" w:hAnsi="Arial"/>
        </w:rPr>
        <w:t xml:space="preserve">C11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Emergency fund · 🪂 · amount = target cushion, rounded · in 2 years. No goal when there is no gap ("Nothing to add" sheet).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C11 Accessibility</w:t>
      </w:r>
    </w:p>
    <w:p>
      <w:pPr>
        <w:pStyle w:val="ListParagraph"/>
        <w:numPr>
          <w:ilvl w:val="0"/>
          <w:numId w:val="2"/>
        </w:numPr>
        <w:spacing w:after="60"/>
      </w:pPr>
      <w:r>
        <w:rPr>
          <w:rFonts w:ascii="Arial" w:cs="Arial" w:eastAsia="Arial" w:hAnsi="Arial"/>
          <w:sz w:val="20"/>
          <w:szCs w:val="20"/>
        </w:rPr>
        <w:t xml:space="preserve">Title read as "🪂 Emergency fund"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3 sliders and value boxes is labelled by its visible label. Add aria-valuetext with unit, e.g. "€2,500".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The tip is part of the header text and is read after the question.</w:t>
      </w:r>
    </w:p>
    <w:p>
      <w:pPr>
        <w:pStyle w:val="Heading1"/>
        <w:pageBreakBefore/>
        <w:spacing w:after="160" w:before="0"/>
      </w:pPr>
      <w:r>
        <w:rPr>
          <w:rFonts w:ascii="Arial" w:cs="Arial" w:eastAsia="Arial" w:hAnsi="Arial"/>
        </w:rPr>
        <w:t xml:space="preserve">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C12 · internal id "retirement" · Excel sheet C12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 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"Prices rising … · Change" line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"Retire later by", "Save more each month", "Spend less in retirement (per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(Pensions &amp; Retirement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"Pensions &amp; Retirement"; topic "Pensions";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285875" cy="6858000"/>
                  <wp:effectExtent t="0" r="0" b="0" l="0"/>
                  <wp:docPr id="69" name="C12-default.png" descr="C12-default.png" title="C1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2858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Default (before a plan, nothing pre-filled). Inflation not chosen yet, so the inflation chips show</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71600" cy="6858000"/>
                  <wp:effectExtent t="0" r="0" b="0" l="0"/>
                  <wp:docPr id="70" name="C12-infl.png" descr="C12-infl.png" title="C12-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371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Inflation chosen (2% · long-term standard)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71600" cy="6858000"/>
                  <wp:effectExtent t="0" r="0" b="0" l="0"/>
                  <wp:docPr id="71" name="C12-plan.png" descr="C12-plan.png" title="C1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371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Your finances and the plan (sample customer Aoife,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323975" cy="6858000"/>
                  <wp:effectExtent t="0" r="0" b="0" l="0"/>
                  <wp:docPr id="72" name="C12-stmt.png" descr="C12-stmt.png" title="C12-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3239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Pre-filled from a pension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"age"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€12,451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Retire later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Save more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Spend less in retirement (per year)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p>
      <w:pPr>
        <w:spacing w:after="100" w:before="0" w:line="276"/>
      </w:pPr>
      <w:r>
        <w:rPr>
          <w:rFonts w:ascii="Arial" w:cs="Arial" w:eastAsia="Arial" w:hAnsi="Arial"/>
          <w:color w:val="51627A"/>
          <w:sz w:val="16"/>
          <w:szCs w:val="16"/>
        </w:rPr>
        <w:t xml:space="preserve">⚠ The tool always pre-fills this field, so even before a plan the screen shows the "On screen" value, not the CALCS default.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70, hint "Max 70"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About you · Age (always; 38 in the prototype before a plan)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75, hint "Max 75"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(always; 66 before a plan) · Statement: Pension statement · plan retirement age if there is a plan, else the statement's normal retirement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€15,000,000 (slider widens); above: clamps, hint "Max €15,000,000"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 · Statement: Pension statement · Current pension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contributions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Monthly pension contributions · Statement: Pension statement · Your + employer monthly contribution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Desired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€1,500,000 (slider widens); above: clamps, hint "Max €1,500,000"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goal amount, if any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 (slider widens); above: clamps, hint "Max €500,000"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State Pension estimate × your State Pension expectation (full 1, partly 0.6, not sure 0.8), always · Statement: Pension statement · same estimate from PRSI years, rounded to the nearest €500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assumption, after charges (always) · Statement: Pension statement · growth after the statement's own charges (only if charges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5, hint "Max 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 (slider widens); above: clamps, hint "Max €15,000"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(per year)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73" name="C12-hint.png" descr="C12-hint.png" title="C1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Max hint: "Your age" typed as 71 → box shows "70", hint "Max 70"</w:t>
      </w:r>
    </w:p>
    <w:p>
      <w:pPr>
        <w:pStyle w:val="Heading2"/>
        <w:keepNext/>
        <w:spacing w:after="100" w:before="240"/>
      </w:pPr>
      <w:r>
        <w:rPr>
          <w:rFonts w:ascii="Arial" w:cs="Arial" w:eastAsia="Arial" w:hAnsi="Arial"/>
        </w:rPr>
        <w:t xml:space="preserve">C12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Default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(from your statement)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Statement rule (see States)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of {gap}. See how different assumptions affect the illustration.|On these assumptions your projected fund meets the illustrative target.» Contributions are assumed to rise with pay ({wage} a year), as in your plan.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sentence when gap &gt; 0, else the "meets" sentence.</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(25 × the income you need)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(Gap &gt; 0) / None (No gap)</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Retiring at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an inflation rate has been chosen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a pension statement with a projected value is uploaded</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{ra})</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{ours}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a pension statement with a projected value is uploaded</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at the retirement age (Excel C12); the statement's own projection when the statement rule applies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 target − projected fund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{wage}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 growth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 growth assumption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target = 25 × (desired income − spend-less − other income), never below 0 (Excel C12)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retirement age + "Retire later by"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in today's money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{nra}</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Normal retirement age on the statement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value on the statement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{ours}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on our assumptions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Comfortable retirement · 🌅 · amount = illustrative target, rounded · years = retirement age − age (at least 1).</w:t>
      </w:r>
    </w:p>
    <w:p>
      <w:pPr>
        <w:pStyle w:val="Heading2"/>
        <w:keepNext/>
        <w:spacing w:after="100" w:before="240"/>
      </w:pPr>
      <w:r>
        <w:rPr>
          <w:rFonts w:ascii="Arial" w:cs="Arial" w:eastAsia="Arial" w:hAnsi="Arial"/>
        </w:rPr>
        <w:t xml:space="preserve">C12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Inflation 2%</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age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Target retirement age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age 63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 value today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contributions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Desired yearly income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yearly income (e.g. State Pension)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€12,451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€12,451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€15,564</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after charges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 later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Save more each month</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Spend less in retirement (per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€635,743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€635,743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€575,656</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€575,656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€688,725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€688,725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€760,900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€912,500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gap</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€52,982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€52,982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€185,244</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€336,844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 (prices rising 2%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€365,155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€350,880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€350,880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Your statement projects (age 66)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On our assumptions (age 63)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€575,656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Illustrative gap of €52,982. See how different assumptions affect the illustration. Contributions are assumed to rise with pay (2.5% a year), as in your plan.</w:t>
      </w:r>
    </w:p>
    <w:p>
      <w:pPr>
        <w:pStyle w:val="ListParagraph"/>
        <w:numPr>
          <w:ilvl w:val="0"/>
          <w:numId w:val="2"/>
        </w:numPr>
        <w:spacing w:after="60"/>
      </w:pPr>
      <w:r>
        <w:rPr>
          <w:rFonts w:ascii="Arial" w:cs="Arial" w:eastAsia="Arial" w:hAnsi="Arial"/>
          <w:b/>
          <w:bCs/>
          <w:sz w:val="20"/>
          <w:szCs w:val="20"/>
        </w:rPr>
        <w:t xml:space="preserve">Inflation 2%</w:t>
      </w:r>
      <w:r>
        <w:rPr>
          <w:rFonts w:ascii="Arial" w:cs="Arial" w:eastAsia="Arial" w:hAnsi="Arial"/>
          <w:sz w:val="20"/>
          <w:szCs w:val="20"/>
        </w:rPr>
        <w:t xml:space="preserve">: Illustrative gap of €52,982. See how different assumptions affect the illustration. Contributions are assumed to rise with pay (2.5% a year), as in your plan.</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Illustrative gap of €185,244. See how different assumptions affect the illustration. Contributions are assumed to rise with pay (2.5% a year), as in your plan.</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Illustrative gap of €336,844. See how different assumptions affect the illustration. Contributions are assumed to rise with pay (2.5% a year), as in your plan.</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What-if: retire later by 2 years</w:t>
      </w:r>
      <w:r>
        <w:rPr>
          <w:rFonts w:ascii="Arial" w:cs="Arial" w:eastAsia="Arial" w:hAnsi="Arial"/>
          <w:sz w:val="18"/>
          <w:szCs w:val="18"/>
        </w:rPr>
        <w:t xml:space="preserve"> (typed: "Retire later by" = 2)</w:t>
      </w:r>
    </w:p>
    <w:p>
      <w:pPr>
        <w:spacing w:after="40"/>
        <w:jc w:val="center"/>
      </w:pPr>
      <w:r>
        <w:drawing>
          <wp:inline distT="0" distB="0" distL="0" distR="0">
            <wp:extent cx="2857500" cy="2438400"/>
            <wp:effectExtent t="0" r="0" b="0" l="0"/>
            <wp:docPr id="74" name="C12-edge1.png" descr="C12-edge1.png" title="C12-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857500" cy="24384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C12 · Edge: What-if: retire later by 2 years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fund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€719,044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On these assumptions your projected fund meets the illustrative target. Contributions are assumed to rise with pay (2.5% a year), as in your plan.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target (25 × the income you need)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€688,725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Illustrative gap</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Retiring at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w:t>
            </w:r>
          </w:p>
        </w:tc>
      </w:tr>
    </w:tbl>
    <w:p>
      <w:pPr>
        <w:spacing w:after="60" w:line="120"/>
      </w:pPr>
    </w:p>
    <w:p>
      <w:pPr>
        <w:pStyle w:val="Heading2"/>
        <w:keepNext/>
        <w:spacing w:after="100" w:before="240"/>
      </w:pPr>
      <w:r>
        <w:rPr>
          <w:rFonts w:ascii="Arial" w:cs="Arial" w:eastAsia="Arial" w:hAnsi="Arial"/>
        </w:rPr>
        <w:t xml:space="preserve">C12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Statement rule: the statement's projected value is used as the headline only when the statement has a projection AND the retirement age (with what-if) equals the statement's normal retirement age AND "Save more each month" is 0 AND Your age, Pension value today, Monthly contributions and Growth are untouched. Otherwise our projection is used and both figures are listed in the rows.</w:t>
      </w:r>
    </w:p>
    <w:p>
      <w:pPr>
        <w:pStyle w:val="ListParagraph"/>
        <w:numPr>
          <w:ilvl w:val="0"/>
          <w:numId w:val="2"/>
        </w:numPr>
        <w:spacing w:after="60"/>
      </w:pPr>
      <w:r>
        <w:rPr>
          <w:rFonts w:ascii="Arial" w:cs="Arial" w:eastAsia="Arial" w:hAnsi="Arial"/>
          <w:sz w:val="20"/>
          <w:szCs w:val="20"/>
        </w:rPr>
        <w:t xml:space="preserve">Before a plan the tool still pre-fills Your age (38 in the prototype), Target retirement age (66), Other yearly income (State Pension estimate, e.g. €12,451) and Growth after charges (4.5%), so the screen does not show the CALCS defaults for these.</w:t>
      </w:r>
    </w:p>
    <w:p>
      <w:pPr>
        <w:pStyle w:val="ListParagraph"/>
        <w:numPr>
          <w:ilvl w:val="0"/>
          <w:numId w:val="2"/>
        </w:numPr>
        <w:spacing w:after="60"/>
      </w:pPr>
      <w:r>
        <w:rPr>
          <w:rFonts w:ascii="Arial" w:cs="Arial" w:eastAsia="Arial" w:hAnsi="Arial"/>
          <w:sz w:val="20"/>
          <w:szCs w:val="20"/>
        </w:rPr>
        <w:t xml:space="preserve">The Other income box shows €12,451 while the slider thumb sits on the nearest step (12,500); the result uses the box value.</w:t>
      </w:r>
    </w:p>
    <w:p>
      <w:pPr>
        <w:pStyle w:val="ListParagraph"/>
        <w:numPr>
          <w:ilvl w:val="0"/>
          <w:numId w:val="2"/>
        </w:numPr>
        <w:spacing w:after="60"/>
      </w:pPr>
      <w:r>
        <w:rPr>
          <w:rFonts w:ascii="Arial" w:cs="Arial" w:eastAsia="Arial" w:hAnsi="Arial"/>
          <w:sz w:val="20"/>
          <w:szCs w:val="20"/>
        </w:rPr>
        <w:t xml:space="preserve">Ages typed with decimals are kept (e.g. "Retiring at 65.5"); consider whole years only.</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the "From your statement" tag. Moving one of them removes nothing else; the value simply becomes the customer's own. Removing the statement resets these inputs to Your finances or the defaults.</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"Change" line.</w:t>
      </w:r>
    </w:p>
    <w:p>
      <w:pPr>
        <w:pStyle w:val="Heading2"/>
        <w:keepNext/>
        <w:spacing w:after="100" w:before="240"/>
      </w:pPr>
      <w:r>
        <w:rPr>
          <w:rFonts w:ascii="Arial" w:cs="Arial" w:eastAsia="Arial" w:hAnsi="Arial"/>
        </w:rPr>
        <w:t xml:space="preserve">C12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Comfortable retirement · 🌅 · amount = illustrative target, rounded · years = retirement age − age (at least 1).</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C12 Accessibility</w:t>
      </w:r>
    </w:p>
    <w:p>
      <w:pPr>
        <w:pStyle w:val="ListParagraph"/>
        <w:numPr>
          <w:ilvl w:val="0"/>
          <w:numId w:val="2"/>
        </w:numPr>
        <w:spacing w:after="60"/>
      </w:pPr>
      <w:r>
        <w:rPr>
          <w:rFonts w:ascii="Arial" w:cs="Arial" w:eastAsia="Arial" w:hAnsi="Arial"/>
          <w:sz w:val="20"/>
          <w:szCs w:val="20"/>
        </w:rPr>
        <w:t xml:space="preserve">Title read as "🌅 Retirement projection"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10 sliders and value boxes is labelled by its visible label, including the "From your statement" tag when shown. Add aria-valuetext with unit, e.g. "age 40".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The What if… card is a visual group; give it a group role with the name "What if…".</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C13 · internal id "contrib" · Excel sheet C13</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 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"Prices rising … · Change" line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(Pensions &amp; Retirement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"Pensions &amp; Retirement"; topic "Pensions";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43100" cy="6858000"/>
                  <wp:effectExtent t="0" r="0" b="0" l="0"/>
                  <wp:docPr id="75" name="C13-default.png" descr="C13-default.png" title="C1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9431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Default (before a plan, nothing pre-filled). Inflation not chosen yet, so the inflation chips show</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77000"/>
                  <wp:effectExtent t="0" r="0" b="0" l="0"/>
                  <wp:docPr id="76" name="C13-infl.png" descr="C13-infl.png" title="C13-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990725" cy="6477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Inflation chosen (2% · long-term standard)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77000"/>
                  <wp:effectExtent t="0" r="0" b="0" l="0"/>
                  <wp:docPr id="77" name="C13-plan.png" descr="C13-plan.png" title="C1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990725" cy="6477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Your finances and the plan (sample customer Aoife,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77000"/>
                  <wp:effectExtent t="0" r="0" b="0" l="0"/>
                  <wp:docPr id="78" name="C13-stmt.png" descr="C13-stmt.png" title="C13-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990725" cy="6477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Pre-filled from a pension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The tool always pre-fills this field, so even before a plan the screen shows the "On screen" value, not the CALCS default.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€2,500,000 (slider widens); above: clamps, hint "Max €2,500,000"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€15,000"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45, hint "Max 45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Pension statement ·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assumption (always) · Statement: Pension statement · growth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 if income is above the €44,000 band, else 20% (with income)</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79" name="C13-hint.png" descr="C13-hint.png" title="C1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C13 · Max hint: "Increase contributions by" typed as 11 → box shows "10", hint "Max 10%"</w:t>
      </w:r>
    </w:p>
    <w:p>
      <w:pPr>
        <w:pStyle w:val="Heading2"/>
        <w:keepNext/>
        <w:spacing w:after="100" w:before="240"/>
      </w:pPr>
      <w:r>
        <w:rPr>
          <w:rFonts w:ascii="Arial" w:cs="Arial" w:eastAsia="Arial" w:hAnsi="Arial"/>
        </w:rPr>
        <w:t xml:space="preserve">C13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An extra {m} a month could cost about {net} after tax relief at {tr}% (illustrative; limits apply).«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Final sentence only when an inflation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after tax relief</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an inflation rate has been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 (Excel C13)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salary × increase % ÷ 12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Cost after tax relief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Tax rate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Boost my pension · 🌅 · amount = could add, rounded · years = Years to retirement.</w:t>
      </w:r>
    </w:p>
    <w:p>
      <w:pPr>
        <w:pStyle w:val="Heading2"/>
        <w:keepNext/>
        <w:spacing w:after="100" w:before="240"/>
      </w:pPr>
      <w:r>
        <w:rPr>
          <w:rFonts w:ascii="Arial" w:cs="Arial" w:eastAsia="Arial" w:hAnsi="Arial"/>
        </w:rPr>
        <w:t xml:space="preserve">C13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Inflation 2%</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Salary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Increase contributions by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 to your pension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€66,118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€66,118</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€52,753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Extra per month</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Cost after tax relief</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 (prices rising 2%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€37,976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€32,155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An extra €100 a month could cost about €60 after tax relief at 40% (illustrative; limits apply).</w:t>
      </w:r>
    </w:p>
    <w:p>
      <w:pPr>
        <w:pStyle w:val="ListParagraph"/>
        <w:numPr>
          <w:ilvl w:val="0"/>
          <w:numId w:val="2"/>
        </w:numPr>
        <w:spacing w:after="60"/>
      </w:pPr>
      <w:r>
        <w:rPr>
          <w:rFonts w:ascii="Arial" w:cs="Arial" w:eastAsia="Arial" w:hAnsi="Arial"/>
          <w:b/>
          <w:bCs/>
          <w:sz w:val="20"/>
          <w:szCs w:val="20"/>
        </w:rPr>
        <w:t xml:space="preserve">Inflation 2%</w:t>
      </w:r>
      <w:r>
        <w:rPr>
          <w:rFonts w:ascii="Arial" w:cs="Arial" w:eastAsia="Arial" w:hAnsi="Arial"/>
          <w:sz w:val="20"/>
          <w:szCs w:val="20"/>
        </w:rPr>
        <w:t xml:space="preserve">: An extra €100 a month could cost about €60 after tax relief at 40% (illustrative; limits apply). Prices rising 2% a year, your choice.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An extra €97 a month could cost about €58 after tax relief at 40% (illustrative; limits apply).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An extra €97 a month could cost about €58 after tax relief at 40% (illustrative; limits apply). Prices rising 2% a year, your choice.</w:t>
      </w:r>
    </w:p>
    <w:p>
      <w:pPr>
        <w:pStyle w:val="Heading2"/>
        <w:keepNext/>
        <w:spacing w:after="100" w:before="240"/>
      </w:pPr>
      <w:r>
        <w:rPr>
          <w:rFonts w:ascii="Arial" w:cs="Arial" w:eastAsia="Arial" w:hAnsi="Arial"/>
        </w:rPr>
        <w:t xml:space="preserve">C13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Tax rate slider has two stops (20%, 40%). A typed value in between (e.g. 30) is accepted by the box; consider restricting to 20 or 40.</w:t>
      </w:r>
    </w:p>
    <w:p>
      <w:pPr>
        <w:pStyle w:val="ListParagraph"/>
        <w:numPr>
          <w:ilvl w:val="0"/>
          <w:numId w:val="2"/>
        </w:numPr>
        <w:spacing w:after="60"/>
      </w:pPr>
      <w:r>
        <w:rPr>
          <w:rFonts w:ascii="Arial" w:cs="Arial" w:eastAsia="Arial" w:hAnsi="Arial"/>
          <w:sz w:val="20"/>
          <w:szCs w:val="20"/>
        </w:rPr>
        <w:t xml:space="preserve">Years to retirement is always pre-filled = plan retirement age − age (28 before a plan).</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the "From your statement" tag. Moving one of them removes nothing else; the value simply becomes the customer's own. Removing the statement resets these inputs to Your finances or the defaults.</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"Change" line.</w:t>
      </w:r>
    </w:p>
    <w:p>
      <w:pPr>
        <w:pStyle w:val="Heading2"/>
        <w:keepNext/>
        <w:spacing w:after="100" w:before="240"/>
      </w:pPr>
      <w:r>
        <w:rPr>
          <w:rFonts w:ascii="Arial" w:cs="Arial" w:eastAsia="Arial" w:hAnsi="Arial"/>
        </w:rPr>
        <w:t xml:space="preserve">C13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Boost my pension · 🌅 · amount = could add, rounded · years = Years to retirement.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C13 Accessibility</w:t>
      </w:r>
    </w:p>
    <w:p>
      <w:pPr>
        <w:pStyle w:val="ListParagraph"/>
        <w:numPr>
          <w:ilvl w:val="0"/>
          <w:numId w:val="2"/>
        </w:numPr>
        <w:spacing w:after="60"/>
      </w:pPr>
      <w:r>
        <w:rPr>
          <w:rFonts w:ascii="Arial" w:cs="Arial" w:eastAsia="Arial" w:hAnsi="Arial"/>
          <w:sz w:val="20"/>
          <w:szCs w:val="20"/>
        </w:rPr>
        <w:t xml:space="preserve">Title read as "➕ Contribution impact"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5 sliders and value boxes is labelled by its visible label, including the "From your statement" tag when shown. Add aria-valuetext with unit, e.g. "€60,000".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C14 · internal id "avc" · Excel sheet C14</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 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"Prices rising … · Change" line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(Pensions &amp; Retirement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"Pensions &amp; Retirement";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505575"/>
                  <wp:effectExtent t="0" r="0" b="0" l="0"/>
                  <wp:docPr id="80" name="C14-default.png" descr="C14-default.png" title="C1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990725" cy="6505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Default (before a plan, nothing pre-filled). Inflation not chosen yet, so the inflation chips show</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53125"/>
                  <wp:effectExtent t="0" r="0" b="0" l="0"/>
                  <wp:docPr id="81" name="C14-infl.png" descr="C14-infl.png" title="C14-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90725" cy="5953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Inflation chosen (2% · long-term standard)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53125"/>
                  <wp:effectExtent t="0" r="0" b="0" l="0"/>
                  <wp:docPr id="82" name="C14-plan.png" descr="C14-plan.png" title="C1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990725" cy="5953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Your finances and the plan (sample customer Aoife,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53125"/>
                  <wp:effectExtent t="0" r="0" b="0" l="0"/>
                  <wp:docPr id="83" name="C14-stmt.png" descr="C14-stmt.png" title="C14-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990725" cy="59531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Pre-filled from a pension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The tool always pre-fills this field, so even before a plan the screen shows the "On screen" value, not the CALCS default.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 (slider widens); above: clamps, hint "Max €20,000"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retirement age − age (always) · Statement: Pension statement · retirement age − age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 growth assumption (always) · Statement: Pension statement · growth after the statement's charges (if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 if income is above the €44,000 band, else 20% (with income)</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84" name="C14-hint.png" descr="C14-hint.png" title="C1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C14 · Max hint: "Years to retirement" typed as 41 → box shows "40", hint "Max 40 yrs"</w:t>
      </w:r>
    </w:p>
    <w:p>
      <w:pPr>
        <w:pStyle w:val="Heading2"/>
        <w:keepNext/>
        <w:spacing w:after="100" w:before="240"/>
      </w:pPr>
      <w:r>
        <w:rPr>
          <w:rFonts w:ascii="Arial" w:cs="Arial" w:eastAsia="Arial" w:hAnsi="Arial"/>
        </w:rPr>
        <w:t xml:space="preserve">C14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Each {m} AVC could cost about {net} after tax relief (illustrative; age-related limits apply).« Prices rising {infl} a year, your choice.|»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Final sentence only when an inflation rate is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{netTotal}</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an inflation rate has been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C14)</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add (Excel C14)</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cost after tax relief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AVC × 12 ×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{netTotal}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cost to you over the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Boost my pension · 🌅 · amount = could add, rounded · years = Years to retirement.</w:t>
      </w:r>
    </w:p>
    <w:p>
      <w:pPr>
        <w:pStyle w:val="Heading2"/>
        <w:keepNext/>
        <w:spacing w:after="100" w:before="240"/>
      </w:pPr>
      <w:r>
        <w:rPr>
          <w:rFonts w:ascii="Arial" w:cs="Arial" w:eastAsia="Arial" w:hAnsi="Arial"/>
        </w:rPr>
        <w:t xml:space="preserve">C14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Inflation 2%</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AVC per month</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to retirement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4.5%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tax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add</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€132,235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€132,235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€109,145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€67,200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Net cost to you</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€40,320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€40,320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 (prices rising 2%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€75,953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€66,527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Each €200 AVC could cost about €120 after tax relief (illustrative; age-related limits apply).</w:t>
      </w:r>
    </w:p>
    <w:p>
      <w:pPr>
        <w:pStyle w:val="ListParagraph"/>
        <w:numPr>
          <w:ilvl w:val="0"/>
          <w:numId w:val="2"/>
        </w:numPr>
        <w:spacing w:after="60"/>
      </w:pPr>
      <w:r>
        <w:rPr>
          <w:rFonts w:ascii="Arial" w:cs="Arial" w:eastAsia="Arial" w:hAnsi="Arial"/>
          <w:b/>
          <w:bCs/>
          <w:sz w:val="20"/>
          <w:szCs w:val="20"/>
        </w:rPr>
        <w:t xml:space="preserve">Inflation 2%</w:t>
      </w:r>
      <w:r>
        <w:rPr>
          <w:rFonts w:ascii="Arial" w:cs="Arial" w:eastAsia="Arial" w:hAnsi="Arial"/>
          <w:sz w:val="20"/>
          <w:szCs w:val="20"/>
        </w:rPr>
        <w:t xml:space="preserve">: Each €200 AVC could cost about €120 after tax relief (illustrative; age-related limits apply). Prices rising 2% a year, your choice.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Each €200 AVC could cost about €120 after tax relief (illustrative; age-related limits apply). Prices rising 2% a year, your choice.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Each €200 AVC could cost about €120 after tax relief (illustrative; age-related limits apply). Prices rising 2% a year, your choice.</w:t>
      </w:r>
    </w:p>
    <w:p>
      <w:pPr>
        <w:pStyle w:val="Heading2"/>
        <w:keepNext/>
        <w:spacing w:after="100" w:before="240"/>
      </w:pPr>
      <w:r>
        <w:rPr>
          <w:rFonts w:ascii="Arial" w:cs="Arial" w:eastAsia="Arial" w:hAnsi="Arial"/>
        </w:rPr>
        <w:t xml:space="preserve">C14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Same tax-rate and years pre-fill notes as C13.</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the "From your statement" tag. Moving one of them removes nothing else; the value simply becomes the customer's own. Removing the statement resets these inputs to Your finances or the defaults.</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"Change" line.</w:t>
      </w:r>
    </w:p>
    <w:p>
      <w:pPr>
        <w:pStyle w:val="Heading2"/>
        <w:keepNext/>
        <w:spacing w:after="100" w:before="240"/>
      </w:pPr>
      <w:r>
        <w:rPr>
          <w:rFonts w:ascii="Arial" w:cs="Arial" w:eastAsia="Arial" w:hAnsi="Arial"/>
        </w:rPr>
        <w:t xml:space="preserve">C14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Boost my pension · 🌅 · amount = could add, rounded · years = Years to retirement.</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C14 Accessibility</w:t>
      </w:r>
    </w:p>
    <w:p>
      <w:pPr>
        <w:pStyle w:val="ListParagraph"/>
        <w:numPr>
          <w:ilvl w:val="0"/>
          <w:numId w:val="2"/>
        </w:numPr>
        <w:spacing w:after="60"/>
      </w:pPr>
      <w:r>
        <w:rPr>
          <w:rFonts w:ascii="Arial" w:cs="Arial" w:eastAsia="Arial" w:hAnsi="Arial"/>
          <w:sz w:val="20"/>
          <w:szCs w:val="20"/>
        </w:rPr>
        <w:t xml:space="preserve">Title read as "🧩 AVC impact"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including the "From your statement" tag when shown. Add aria-valuetext with unit, e.g. "€200".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C15 · internal id "lastmoney" · Excel sheet C15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 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"Prices rising … · Change" line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(Pensions &amp; Retirement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"Pensions &amp; Retirement"; topic "Pensions";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86450"/>
                  <wp:effectExtent t="0" r="0" b="0" l="0"/>
                  <wp:docPr id="85" name="C15-default.png" descr="C15-default.png" title="C1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990725" cy="58864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Default (before a plan, nothing pre-filled). Inflation not chosen yet, so the inflation chips show</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819650"/>
                  <wp:effectExtent t="0" r="0" b="0" l="0"/>
                  <wp:docPr id="86" name="C15-infl.png" descr="C15-infl.png" title="C15-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1990725" cy="4819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Inflation chosen (2% · long-term standard)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819650"/>
                  <wp:effectExtent t="0" r="0" b="0" l="0"/>
                  <wp:docPr id="87" name="C15-plan.png" descr="C15-plan.png" title="C1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990725" cy="4819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Your finances and the plan (sample customer Aoife,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819650"/>
                  <wp:effectExtent t="0" r="0" b="0" l="0"/>
                  <wp:docPr id="88" name="C15-stmt.png" descr="C15-stmt.png" title="C15-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1990725" cy="4819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Pre-filled from a pension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 ⚠</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p>
      <w:pPr>
        <w:spacing w:after="100" w:before="0" w:line="276"/>
      </w:pPr>
      <w:r>
        <w:rPr>
          <w:rFonts w:ascii="Arial" w:cs="Arial" w:eastAsia="Arial" w:hAnsi="Arial"/>
          <w:color w:val="51627A"/>
          <w:sz w:val="16"/>
          <w:szCs w:val="16"/>
        </w:rPr>
        <w:t xml:space="preserve">⚠ The tool always pre-fills this field, so even before a plan the screen shows the "On screen" value, not the CALCS default.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from Your finances (if pension figures exist)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7, hint "Max 7%"</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Post-retirement growth assumption (always; 3.15% Standard)</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89" name="C15-hint.png" descr="C15-hint.png" title="C1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Max hint: "Growth assumption" typed as 8 → box shows "7", hint "Max 7%"</w:t>
      </w:r>
    </w:p>
    <w:p>
      <w:pPr>
        <w:pStyle w:val="Heading2"/>
        <w:keepNext/>
        <w:spacing w:after="100" w:before="240"/>
      </w:pPr>
      <w:r>
        <w:rPr>
          <w:rFonts w:ascii="Arial" w:cs="Arial" w:eastAsia="Arial" w:hAnsi="Arial"/>
        </w:rPr>
        <w:t xml:space="preserve">C15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 full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Withdrawing {w} a year. «Withdrawals rise with prices ({infl} a year).|Withdrawals stay flat until you pick an inflation rate.» An illustration, not a guarantee.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Rise with prices when an inflation rate is chosen, else flat.</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C15)</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Full years the money lasts, capped at 60 (Excel C15)</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withdrawal</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Withdrawal rate = withdrawal ÷ savings × 100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C15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Inflation 2%</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€575,656</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€694,000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 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28 years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36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Withdrawing €24,000 a year. Withdrawals stay flat until you pick an inflation rate. An illustration, not a guarantee.</w:t>
      </w:r>
    </w:p>
    <w:p>
      <w:pPr>
        <w:pStyle w:val="ListParagraph"/>
        <w:numPr>
          <w:ilvl w:val="0"/>
          <w:numId w:val="2"/>
        </w:numPr>
        <w:spacing w:after="60"/>
      </w:pPr>
      <w:r>
        <w:rPr>
          <w:rFonts w:ascii="Arial" w:cs="Arial" w:eastAsia="Arial" w:hAnsi="Arial"/>
          <w:b/>
          <w:bCs/>
          <w:sz w:val="20"/>
          <w:szCs w:val="20"/>
        </w:rPr>
        <w:t xml:space="preserve">Inflation 2%</w:t>
      </w:r>
      <w:r>
        <w:rPr>
          <w:rFonts w:ascii="Arial" w:cs="Arial" w:eastAsia="Arial" w:hAnsi="Arial"/>
          <w:sz w:val="20"/>
          <w:szCs w:val="20"/>
        </w:rPr>
        <w:t xml:space="preserve">: Withdrawing €24,000 a year. Withdrawals rise with prices (2% a year). An illustration, not a guarantee.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Withdrawing €24,000 a year. Withdrawals rise with prices (2% a year). An illustration, not a guarantee.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Withdrawing €24,000 a year. Withdrawals rise with prices (2% a year). An illustration, not a guarantee.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w:t>
      </w:r>
      <w:r>
        <w:rPr>
          <w:rFonts w:ascii="Arial" w:cs="Arial" w:eastAsia="Arial" w:hAnsi="Arial"/>
          <w:sz w:val="18"/>
          <w:szCs w:val="18"/>
        </w:rPr>
        <w:t xml:space="preserve"> (typed: "Yearly withdrawal" = 1000)</w:t>
      </w:r>
    </w:p>
    <w:p>
      <w:pPr>
        <w:spacing w:after="40"/>
        <w:jc w:val="center"/>
      </w:pPr>
      <w:r>
        <w:drawing>
          <wp:inline distT="0" distB="0" distL="0" distR="0">
            <wp:extent cx="2857500" cy="1685925"/>
            <wp:effectExtent t="0" r="0" b="0" l="0"/>
            <wp:docPr id="90" name="C15-edge1.png" descr="C15-edge1.png" title="C1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857500" cy="1685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C15 · Edge: Money lasts 60+ years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last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Withdrawing €1,000 a year. Withdrawals stay flat until you pick an inflation rate. An illustration, not a guarantee.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Withdrawal rate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0.3%</w:t>
            </w:r>
          </w:p>
        </w:tc>
      </w:tr>
    </w:tbl>
    <w:p>
      <w:pPr>
        <w:spacing w:after="60" w:line="120"/>
      </w:pPr>
    </w:p>
    <w:p>
      <w:pPr>
        <w:pStyle w:val="Heading2"/>
        <w:keepNext/>
        <w:spacing w:after="100" w:before="240"/>
      </w:pPr>
      <w:r>
        <w:rPr>
          <w:rFonts w:ascii="Arial" w:cs="Arial" w:eastAsia="Arial" w:hAnsi="Arial"/>
        </w:rPr>
        <w:t xml:space="preserve">C15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Counts full years paid only; a withdrawal larger than the first year's pot + growth gives "0 years". "1 years" has no singular form.</w:t>
      </w:r>
    </w:p>
    <w:p>
      <w:pPr>
        <w:pStyle w:val="ListParagraph"/>
        <w:numPr>
          <w:ilvl w:val="0"/>
          <w:numId w:val="2"/>
        </w:numPr>
        <w:spacing w:after="60"/>
      </w:pPr>
      <w:r>
        <w:rPr>
          <w:rFonts w:ascii="Arial" w:cs="Arial" w:eastAsia="Arial" w:hAnsi="Arial"/>
          <w:sz w:val="20"/>
          <w:szCs w:val="20"/>
        </w:rPr>
        <w:t xml:space="preserve">Growth assumption is always pre-filled from the plan's post-retirement growth (3.15% on Standard), so the box shows 3.15 while the slider thumb snaps to 3.</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the "From your statement" tag. Moving one of them removes nothing else; the value simply becomes the customer's own. Removing the statement resets these inputs to Your finances or the defaults.</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"Change" line.</w:t>
      </w:r>
    </w:p>
    <w:p>
      <w:pPr>
        <w:pStyle w:val="Heading2"/>
        <w:keepNext/>
        <w:spacing w:after="100" w:before="240"/>
      </w:pPr>
      <w:r>
        <w:rPr>
          <w:rFonts w:ascii="Arial" w:cs="Arial" w:eastAsia="Arial" w:hAnsi="Arial"/>
        </w:rPr>
        <w:t xml:space="preserve">C15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C15 Accessibility</w:t>
      </w:r>
    </w:p>
    <w:p>
      <w:pPr>
        <w:pStyle w:val="ListParagraph"/>
        <w:numPr>
          <w:ilvl w:val="0"/>
          <w:numId w:val="2"/>
        </w:numPr>
        <w:spacing w:after="60"/>
      </w:pPr>
      <w:r>
        <w:rPr>
          <w:rFonts w:ascii="Arial" w:cs="Arial" w:eastAsia="Arial" w:hAnsi="Arial"/>
          <w:sz w:val="20"/>
          <w:szCs w:val="20"/>
        </w:rPr>
        <w:t xml:space="preserve">Title read as "⏳ Will my money last?"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3 sliders and value boxes is labelled by its visible label, including the "From your statement" tag when shown. Add aria-valuetext with unit, e.g. "€400,000".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C16 · internal id "drawdown" · Excel sheet C16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Pensions &amp; Retirement (shown in capitals: 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"Prices rising … · Change" line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benefit statement (Pensions &amp; Retirement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"Pensions &amp; Retirement";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Pension &amp; retirement expert</w:t>
            </w:r>
          </w:p>
        </w:tc>
      </w:tr>
    </w:tbl>
    <w:p>
      <w:pPr>
        <w:spacing w:after="60" w:line="120"/>
      </w:pPr>
    </w:p>
    <w:p>
      <w:pPr>
        <w:pStyle w:val="Heading2"/>
        <w:keepNext/>
        <w:spacing w:after="100" w:before="240"/>
      </w:pPr>
      <w:r>
        <w:rPr>
          <w:rFonts w:ascii="Arial" w:cs="Arial" w:eastAsia="Arial" w:hAnsi="Arial"/>
        </w:rPr>
        <w:t xml:space="preserve">C16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34075"/>
                  <wp:effectExtent t="0" r="0" b="0" l="0"/>
                  <wp:docPr id="91" name="C16-default.png" descr="C16-default.png" title="C1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1990725" cy="5934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Default (before a plan, nothing pre-filled). Inflation not chosen yet, so the inflation chips show</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81575"/>
                  <wp:effectExtent t="0" r="0" b="0" l="0"/>
                  <wp:docPr id="92" name="C16-infl.png" descr="C16-infl.png" title="C16-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1990725" cy="4981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Inflation chosen (2% · long-term standard)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81575"/>
                  <wp:effectExtent t="0" r="0" b="0" l="0"/>
                  <wp:docPr id="93" name="C16-plan.png" descr="C16-plan.png" title="C1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1990725" cy="4981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Your finances and the plan (sample customer Aoife,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4981575"/>
                  <wp:effectExtent t="0" r="0" b="0" l="0"/>
                  <wp:docPr id="94" name="C16-stmt.png" descr="C16-stmt.png" title="C16-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1990725" cy="4981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Pre-filled from a pension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Projected pension at retirement from Your finances (if pension figures exist) · Statement: Pension statement · projected value (else current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withdrawal</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95" name="C16-hint.png" descr="C16-hint.png" title="C1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Max hint: "Retirement savings" typed as 30001000 → box shows "30,000,000", hint "Max €30,000,000"</w:t>
      </w:r>
    </w:p>
    <w:p>
      <w:pPr>
        <w:pStyle w:val="Heading2"/>
        <w:keepNext/>
        <w:spacing w:after="100" w:before="240"/>
      </w:pPr>
      <w:r>
        <w:rPr>
          <w:rFonts w:ascii="Arial" w:cs="Arial" w:eastAsia="Arial" w:hAnsi="Arial"/>
        </w:rPr>
        <w:t xml:space="preserve">C16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{s1}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Under 60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60 or more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Real returns vary year to year. «Withdrawals rise with prices ({infl} a year).|Withdrawals stay flat until you pick an inflation rate.»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C15.</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(2%)</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{s0} yrs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(4%)</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{s1} yrs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(6%)</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{s2} yrs (Under 60) / 60+ yrs (60 or more)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C16)</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{s1}</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at 4% growth (Excel C16)</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{s0}</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at 2% growth</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{s2}</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 at 6% growth</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C16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Inflation 2%</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Retirement savings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€575,656</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€694,000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withdrawal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 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 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44 years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44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Three illustrative growth scenarios. Real returns vary year to year. Withdrawals stay flat until you pick an inflation rate.</w:t>
      </w:r>
    </w:p>
    <w:p>
      <w:pPr>
        <w:pStyle w:val="ListParagraph"/>
        <w:numPr>
          <w:ilvl w:val="0"/>
          <w:numId w:val="2"/>
        </w:numPr>
        <w:spacing w:after="60"/>
      </w:pPr>
      <w:r>
        <w:rPr>
          <w:rFonts w:ascii="Arial" w:cs="Arial" w:eastAsia="Arial" w:hAnsi="Arial"/>
          <w:b/>
          <w:bCs/>
          <w:sz w:val="20"/>
          <w:szCs w:val="20"/>
        </w:rPr>
        <w:t xml:space="preserve">Inflation 2%</w:t>
      </w:r>
      <w:r>
        <w:rPr>
          <w:rFonts w:ascii="Arial" w:cs="Arial" w:eastAsia="Arial" w:hAnsi="Arial"/>
          <w:sz w:val="20"/>
          <w:szCs w:val="20"/>
        </w:rPr>
        <w:t xml:space="preserve">: Three illustrative growth scenarios. Real returns vary year to year. Withdrawals rise with prices (2%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Three illustrative growth scenarios. Real returns vary year to year. Withdrawals rise with prices (2% a year).</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Three illustrative growth scenarios. Real returns vary year to year. Withdrawals rise with prices (2% a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Money lasts 60+ years</w:t>
      </w:r>
      <w:r>
        <w:rPr>
          <w:rFonts w:ascii="Arial" w:cs="Arial" w:eastAsia="Arial" w:hAnsi="Arial"/>
          <w:sz w:val="18"/>
          <w:szCs w:val="18"/>
        </w:rPr>
        <w:t xml:space="preserve"> (typed: "Yearly withdrawal" = 1000)</w:t>
      </w:r>
    </w:p>
    <w:p>
      <w:pPr>
        <w:spacing w:after="40"/>
        <w:jc w:val="center"/>
      </w:pPr>
      <w:r>
        <w:drawing>
          <wp:inline distT="0" distB="0" distL="0" distR="0">
            <wp:extent cx="2857500" cy="2314575"/>
            <wp:effectExtent t="0" r="0" b="0" l="0"/>
            <wp:docPr id="96" name="C16-edge1.png" descr="C16-edge1.png" title="C16-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C16 · Edge: Money lasts 60+ years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scenario lasts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Three illustrative growth scenarios. Real returns vary year to year. Withdrawals stay flat until you pick an inflation rate.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Cautious (2%)</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Balanced (4%)</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Growth (6%)</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 yrs</w:t>
            </w:r>
          </w:p>
        </w:tc>
      </w:tr>
    </w:tbl>
    <w:p>
      <w:pPr>
        <w:spacing w:after="60" w:line="120"/>
      </w:pPr>
    </w:p>
    <w:p>
      <w:pPr>
        <w:pStyle w:val="Heading2"/>
        <w:keepNext/>
        <w:spacing w:after="100" w:before="240"/>
      </w:pPr>
      <w:r>
        <w:rPr>
          <w:rFonts w:ascii="Arial" w:cs="Arial" w:eastAsia="Arial" w:hAnsi="Arial"/>
        </w:rPr>
        <w:t xml:space="preserve">C16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Inconsistency to replicate or fix together: only the Growth row and the headline show "60+"; the Cautious and Balanced rows show "60 yrs" at the cap (e.g. headline "60+ years" with "Balanced (4%) 60 yrs").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pension statement show the "From your statement" tag. Moving one of them removes nothing else; the value simply becomes the customer's own. Removing the statement resets these inputs to Your finances or the defaults.</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"Change" line.</w:t>
      </w:r>
    </w:p>
    <w:p>
      <w:pPr>
        <w:pStyle w:val="Heading2"/>
        <w:keepNext/>
        <w:spacing w:after="100" w:before="240"/>
      </w:pPr>
      <w:r>
        <w:rPr>
          <w:rFonts w:ascii="Arial" w:cs="Arial" w:eastAsia="Arial" w:hAnsi="Arial"/>
        </w:rPr>
        <w:t xml:space="preserve">C16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Pension &amp; retirement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C16 Accessibility</w:t>
      </w:r>
    </w:p>
    <w:p>
      <w:pPr>
        <w:pStyle w:val="ListParagraph"/>
        <w:numPr>
          <w:ilvl w:val="0"/>
          <w:numId w:val="2"/>
        </w:numPr>
        <w:spacing w:after="60"/>
      </w:pPr>
      <w:r>
        <w:rPr>
          <w:rFonts w:ascii="Arial" w:cs="Arial" w:eastAsia="Arial" w:hAnsi="Arial"/>
          <w:sz w:val="20"/>
          <w:szCs w:val="20"/>
        </w:rPr>
        <w:t xml:space="preserve">Title read as "🧭 Retirement drawdown scenarios"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2 sliders and value boxes is labelled by its visible label, including the "From your statement" tag when shown. Add aria-valuetext with unit, e.g. "€400,000".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C17 · internal id "realreturn" · Excel sheet C17</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 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Inflation chips while no rate is chosen; "Prices rising … · Change" line once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(Investments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"Investments"; topic "Investing";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34075"/>
                  <wp:effectExtent t="0" r="0" b="0" l="0"/>
                  <wp:docPr id="97" name="C17-default.png" descr="C17-default.png" title="C1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1990725" cy="5934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Default (before a plan, nothing pre-filled). Inflation not chosen yet, so the inflation chips show</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91150"/>
                  <wp:effectExtent t="0" r="0" b="0" l="0"/>
                  <wp:docPr id="98" name="C17-infl.png" descr="C17-infl.png" title="C17-inf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990725" cy="5391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Inflation chosen (2% · long-term standard)</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91150"/>
                  <wp:effectExtent t="0" r="0" b="0" l="0"/>
                  <wp:docPr id="99" name="C17-plan.png" descr="C17-plan.png" title="C1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1990725" cy="5391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Your finances and the plan (sample customer Aoife, inflation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391150"/>
                  <wp:effectExtent t="0" r="0" b="0" l="0"/>
                  <wp:docPr id="100" name="C17-stmt.png" descr="C17-stmt.png" title="C17-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1990725" cy="53911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Nominal return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Nominal return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01" name="C17-hint.png" descr="C17-hint.png" title="C1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C17 · Max hint: "Nominal return" typed as 11 → box shows "10", hint "Max 10%"</w:t>
      </w:r>
    </w:p>
    <w:p>
      <w:pPr>
        <w:pStyle w:val="Heading2"/>
        <w:keepNext/>
        <w:spacing w:after="100" w:before="240"/>
      </w:pPr>
      <w:r>
        <w:rPr>
          <w:rFonts w:ascii="Arial" w:cs="Arial" w:eastAsia="Arial" w:hAnsi="Arial"/>
        </w:rPr>
        <w:t xml:space="preserve">C17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inflation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Pick an inflation rate to see the real return and what it's worth in today's money.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Rate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Future value (Excel C17)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in today's money (Excel C17)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Nominal return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{rr1}</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1 decimal</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{rr2}</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up to 2 decimals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C17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Inflation 2%</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Nominal return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Future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Future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€41,579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€12,889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Real return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Value in today's money</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€30,893</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€9,577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Pick an inflation rate to see the real return and what it's worth in today's money.</w:t>
      </w:r>
    </w:p>
    <w:p>
      <w:pPr>
        <w:pStyle w:val="ListParagraph"/>
        <w:numPr>
          <w:ilvl w:val="0"/>
          <w:numId w:val="2"/>
        </w:numPr>
        <w:spacing w:after="60"/>
      </w:pPr>
      <w:r>
        <w:rPr>
          <w:rFonts w:ascii="Arial" w:cs="Arial" w:eastAsia="Arial" w:hAnsi="Arial"/>
          <w:b/>
          <w:bCs/>
          <w:sz w:val="20"/>
          <w:szCs w:val="20"/>
        </w:rPr>
        <w:t xml:space="preserve">Inflation 2%</w:t>
      </w:r>
      <w:r>
        <w:rPr>
          <w:rFonts w:ascii="Arial" w:cs="Arial" w:eastAsia="Arial" w:hAnsi="Arial"/>
          <w:sz w:val="20"/>
          <w:szCs w:val="20"/>
        </w:rPr>
        <w:t xml:space="preserve">: A 5% return with prices rising 2% is really about 2.9%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5% return with prices rising 2% is really about 2.9% a year.</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5% return with prices rising 2% is really about 2.9% a year.</w:t>
      </w:r>
    </w:p>
    <w:p>
      <w:pPr>
        <w:pStyle w:val="Heading2"/>
        <w:keepNext/>
        <w:spacing w:after="100" w:before="240"/>
      </w:pPr>
      <w:r>
        <w:rPr>
          <w:rFonts w:ascii="Arial" w:cs="Arial" w:eastAsia="Arial" w:hAnsi="Arial"/>
        </w:rPr>
        <w:t xml:space="preserve">C17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Real return is the exact (1 + return) ÷ (1 + inflation) − 1, not return minus inflation (Excel C17).</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the "From your statement" tag. Moving one of them removes nothing else; the value simply becomes the customer's own. Removing the statement resets these inputs to Your finances or the defaults.</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"Change" line.</w:t>
      </w:r>
    </w:p>
    <w:p>
      <w:pPr>
        <w:pStyle w:val="Heading2"/>
        <w:keepNext/>
        <w:spacing w:after="100" w:before="240"/>
      </w:pPr>
      <w:r>
        <w:rPr>
          <w:rFonts w:ascii="Arial" w:cs="Arial" w:eastAsia="Arial" w:hAnsi="Arial"/>
        </w:rPr>
        <w:t xml:space="preserve">C17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C17 Accessibility</w:t>
      </w:r>
    </w:p>
    <w:p>
      <w:pPr>
        <w:pStyle w:val="ListParagraph"/>
        <w:numPr>
          <w:ilvl w:val="0"/>
          <w:numId w:val="2"/>
        </w:numPr>
        <w:spacing w:after="60"/>
      </w:pPr>
      <w:r>
        <w:rPr>
          <w:rFonts w:ascii="Arial" w:cs="Arial" w:eastAsia="Arial" w:hAnsi="Arial"/>
          <w:sz w:val="20"/>
          <w:szCs w:val="20"/>
        </w:rPr>
        <w:t xml:space="preserve">Title read as "🔍 Inflation-adjusted return"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3 sliders and value boxes is labelled by its visible label, including the "From your statement" tag when shown. Add aria-valuetext with unit, e.g. "€20,000".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C18 · internal id "regularinvest" · Excel sheet C18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 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"Adjust for inflation" switch (off by default); inflation chips when on and no rate chosen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(Investments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"Investments"; topic "Investing";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76925"/>
                  <wp:effectExtent t="0" r="0" b="0" l="0"/>
                  <wp:docPr id="102" name="C18-default.png" descr="C18-default.png" title="C1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990725" cy="5876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Default (before a plan, nothing pre-filled)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24050" cy="6858000"/>
                  <wp:effectExtent t="0" r="0" b="0" l="0"/>
                  <wp:docPr id="103" name="C18-adj-unset.png" descr="C18-adj-unset.png" title="C18-adj-un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9240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not chosen yet</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6419850"/>
                  <wp:effectExtent t="0" r="0" b="0" l="0"/>
                  <wp:docPr id="104" name="C18-adj-set.png" descr="C18-adj-set.png" title="C18-adj-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1990725" cy="64198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"Adjust for inflation" on, inflation chosen (2%)</w:t>
            </w:r>
          </w:p>
        </w:tc>
      </w:tr>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876925"/>
                  <wp:effectExtent t="0" r="0" b="0" l="0"/>
                  <wp:docPr id="105" name="C18-stmt.png" descr="C18-stmt.png" title="C18-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1990725" cy="58769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Pre-filled from a investment statement (sample statement, sample customer)</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tc>
      </w:tr>
    </w:tbl>
    <w:p>
      <w:pPr>
        <w:spacing w:after="60" w:line="120"/>
      </w:pPr>
    </w:p>
    <w:p>
      <w:pPr>
        <w:pStyle w:val="Heading2"/>
        <w:keepNext/>
        <w:spacing w:after="100" w:before="240"/>
      </w:pPr>
      <w:r>
        <w:rPr>
          <w:rFonts w:ascii="Arial" w:cs="Arial" w:eastAsia="Arial" w:hAnsi="Arial"/>
        </w:rPr>
        <w:t xml:space="preserve">C18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Monthly amount invested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06" name="C18-hint.png" descr="C18-hint.png" title="C1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C18 · Max hint: "Years" typed as 41 → box shows "40", hint "Max 40 yrs"</w:t>
      </w:r>
    </w:p>
    <w:p>
      <w:pPr>
        <w:pStyle w:val="Heading2"/>
        <w:keepNext/>
        <w:spacing w:after="100" w:before="240"/>
      </w:pPr>
      <w:r>
        <w:rPr>
          <w:rFonts w:ascii="Arial" w:cs="Arial" w:eastAsia="Arial" w:hAnsi="Arial"/>
        </w:rPr>
        <w:t xml:space="preserve">C18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 or on with no rate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and a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off</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on and a rate chosen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|Pick an inflation rate to see it in today's money. |»Fees of {f}% a year could cost about {fees} over {y}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 C10.</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Before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{gross}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Only when the switch is on and a rate is chosen</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C18)</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after fees (Excel C18)</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after fees in today's money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after fees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Growth after fees, %, up to 2 decimals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Yearly fees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before fees − after fees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monthly × 12 ×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{gross}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Value before fees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rate the customer chose (shared by every tool and the plan)</w:t>
            </w:r>
          </w:p>
        </w:tc>
      </w:tr>
    </w:tbl>
    <w:p>
      <w:pPr>
        <w:spacing w:after="60" w:line="120"/>
      </w:pPr>
    </w:p>
    <w:p>
      <w:pPr>
        <w:spacing w:after="100" w:before="80" w:line="276"/>
      </w:pPr>
      <w:r>
        <w:rPr>
          <w:rFonts w:ascii="Arial" w:cs="Arial" w:eastAsia="Arial" w:hAnsi="Arial"/>
          <w:sz w:val="18"/>
          <w:szCs w:val="18"/>
        </w:rPr>
        <w:t xml:space="preserve">Add to my plan creates: Build wealth · 📈 · amount = value after fees, rounded (not today's money, unlike C10) · years = Years.</w:t>
      </w:r>
    </w:p>
    <w:p>
      <w:pPr>
        <w:pStyle w:val="Heading2"/>
        <w:keepNext/>
        <w:spacing w:after="100" w:before="240"/>
      </w:pPr>
      <w:r>
        <w:rPr>
          <w:rFonts w:ascii="Arial" w:cs="Arial" w:eastAsia="Arial" w:hAnsi="Arial"/>
        </w:rPr>
        <w:t xml:space="preserve">C18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1891"/>
        <w:gridCol w:w="1891"/>
        <w:gridCol w:w="1891"/>
        <w:gridCol w:w="189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no rate</w:t>
            </w:r>
          </w:p>
        </w:tc>
        <w:tc>
          <w:tcPr>
            <w:tcW w:type="dxa" w:w="1891"/>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Switch on, 2%</w:t>
            </w:r>
          </w:p>
        </w:tc>
        <w:tc>
          <w:tcPr>
            <w:tcW w:type="dxa" w:w="189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amount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assumption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Yearly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 today's money (after fees)</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Could grow to (after fees)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€73,109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€37,786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Paid in</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Before fees</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€79,447</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€39,724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Fees cost</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€6,339</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€1,938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Worth in today's money (prices rising 2% a year)</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€54,321</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1891"/>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Prices rising 2% a year (your choice) · Change</w:t>
            </w:r>
          </w:p>
        </w:tc>
        <w:tc>
          <w:tcPr>
            <w:tcW w:type="dxa" w:w="189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Fees of 1% a year could cost about €6,339 over 15 years.</w:t>
      </w:r>
    </w:p>
    <w:p>
      <w:pPr>
        <w:pStyle w:val="ListParagraph"/>
        <w:numPr>
          <w:ilvl w:val="0"/>
          <w:numId w:val="2"/>
        </w:numPr>
        <w:spacing w:after="60"/>
      </w:pPr>
      <w:r>
        <w:rPr>
          <w:rFonts w:ascii="Arial" w:cs="Arial" w:eastAsia="Arial" w:hAnsi="Arial"/>
          <w:b/>
          <w:bCs/>
          <w:sz w:val="20"/>
          <w:szCs w:val="20"/>
        </w:rPr>
        <w:t xml:space="preserve">Switch on, no rate</w:t>
      </w:r>
      <w:r>
        <w:rPr>
          <w:rFonts w:ascii="Arial" w:cs="Arial" w:eastAsia="Arial" w:hAnsi="Arial"/>
          <w:sz w:val="20"/>
          <w:szCs w:val="20"/>
        </w:rPr>
        <w:t xml:space="preserve">: Pick an inflation rate to see it in today's money. Fees of 1% a year could cost about €6,339 over 15 years.</w:t>
      </w:r>
    </w:p>
    <w:p>
      <w:pPr>
        <w:pStyle w:val="ListParagraph"/>
        <w:numPr>
          <w:ilvl w:val="0"/>
          <w:numId w:val="2"/>
        </w:numPr>
        <w:spacing w:after="60"/>
      </w:pPr>
      <w:r>
        <w:rPr>
          <w:rFonts w:ascii="Arial" w:cs="Arial" w:eastAsia="Arial" w:hAnsi="Arial"/>
          <w:b/>
          <w:bCs/>
          <w:sz w:val="20"/>
          <w:szCs w:val="20"/>
        </w:rPr>
        <w:t xml:space="preserve">Switch on, 2%</w:t>
      </w:r>
      <w:r>
        <w:rPr>
          <w:rFonts w:ascii="Arial" w:cs="Arial" w:eastAsia="Arial" w:hAnsi="Arial"/>
          <w:sz w:val="20"/>
          <w:szCs w:val="20"/>
        </w:rPr>
        <w:t xml:space="preserve">: Real return about 1.9% a year (3.95% growth after fees, prices rising 2%). Fees of 1% a year could cost about €6,339 over 15 years.</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Fees of 0.6% a year could cost about €1,938 over 15 years.</w:t>
      </w:r>
    </w:p>
    <w:p>
      <w:pPr>
        <w:pStyle w:val="Heading2"/>
        <w:keepNext/>
        <w:spacing w:after="100" w:before="240"/>
      </w:pPr>
      <w:r>
        <w:rPr>
          <w:rFonts w:ascii="Arial" w:cs="Arial" w:eastAsia="Arial" w:hAnsi="Arial"/>
        </w:rPr>
        <w:t xml:space="preserve">C18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"(after fees)" always shows, even with fees at 0%.</w:t>
      </w:r>
    </w:p>
    <w:p>
      <w:pPr>
        <w:pStyle w:val="ListParagraph"/>
        <w:numPr>
          <w:ilvl w:val="0"/>
          <w:numId w:val="2"/>
        </w:numPr>
        <w:spacing w:after="60"/>
      </w:pPr>
      <w:r>
        <w:rPr>
          <w:rFonts w:ascii="Arial" w:cs="Arial" w:eastAsia="Arial" w:hAnsi="Arial"/>
          <w:sz w:val="20"/>
          <w:szCs w:val="20"/>
        </w:rPr>
        <w:t xml:space="preserve">Investment statement without charges: Yearly fees is set to 0 with no tag.</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the "From your statement" tag. Moving one of them removes nothing else; the value simply becomes the customer's own. Removing the statement resets these inputs to Your finances or the defaults.</w:t>
      </w:r>
    </w:p>
    <w:p>
      <w:pPr>
        <w:pStyle w:val="ListParagraph"/>
        <w:numPr>
          <w:ilvl w:val="0"/>
          <w:numId w:val="2"/>
        </w:numPr>
        <w:spacing w:after="60"/>
      </w:pPr>
      <w:r>
        <w:rPr>
          <w:rFonts w:ascii="Arial" w:cs="Arial" w:eastAsia="Arial" w:hAnsi="Arial"/>
          <w:b/>
          <w:bCs/>
          <w:sz w:val="20"/>
          <w:szCs w:val="20"/>
        </w:rPr>
        <w:t xml:space="preserve">Inflation</w:t>
      </w:r>
      <w:r>
        <w:rPr>
          <w:rFonts w:ascii="Arial" w:cs="Arial" w:eastAsia="Arial" w:hAnsi="Arial"/>
          <w:sz w:val="20"/>
          <w:szCs w:val="20"/>
        </w:rPr>
        <w:t xml:space="preserve">: the rate is shared across the app; see 1.6 for the chips and the switch.</w:t>
      </w:r>
    </w:p>
    <w:p>
      <w:pPr>
        <w:pStyle w:val="Heading2"/>
        <w:keepNext/>
        <w:spacing w:after="100" w:before="240"/>
      </w:pPr>
      <w:r>
        <w:rPr>
          <w:rFonts w:ascii="Arial" w:cs="Arial" w:eastAsia="Arial" w:hAnsi="Arial"/>
        </w:rPr>
        <w:t xml:space="preserve">C18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Build wealth · 📈 · amount = value after fees, rounded (not today's money, unlike C10) · years = Years.</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chips / Change</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chips; text link</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Sets the app-wide inflation rate; the result updates in place</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Adjust for inflation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Small chip as switch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Shows the result in today's money</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C18 Accessibility</w:t>
      </w:r>
    </w:p>
    <w:p>
      <w:pPr>
        <w:pStyle w:val="ListParagraph"/>
        <w:numPr>
          <w:ilvl w:val="0"/>
          <w:numId w:val="2"/>
        </w:numPr>
        <w:spacing w:after="60"/>
      </w:pPr>
      <w:r>
        <w:rPr>
          <w:rFonts w:ascii="Arial" w:cs="Arial" w:eastAsia="Arial" w:hAnsi="Arial"/>
          <w:sz w:val="20"/>
          <w:szCs w:val="20"/>
        </w:rPr>
        <w:t xml:space="preserve">Title read as "🔁 Regular investing"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including the "From your statement" tag when shown. Add aria-valuetext with unit, e.g. "€300".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The "Adjust for inflation" chip is a switch (role="switch", aria-checked). Focus stays on it after toggling.</w:t>
      </w:r>
    </w:p>
    <w:p>
      <w:pPr>
        <w:pStyle w:val="ListParagraph"/>
        <w:numPr>
          <w:ilvl w:val="0"/>
          <w:numId w:val="2"/>
        </w:numPr>
        <w:spacing w:after="60"/>
      </w:pPr>
      <w:r>
        <w:rPr>
          <w:rFonts w:ascii="Arial" w:cs="Arial" w:eastAsia="Arial" w:hAnsi="Arial"/>
          <w:sz w:val="20"/>
          <w:szCs w:val="20"/>
        </w:rPr>
        <w:t xml:space="preserve">Inflation chips are toggle buttons (aria-pressed) in a group labelled "Prices rising (inflation)".</w:t>
      </w:r>
    </w:p>
    <w:p>
      <w:pPr>
        <w:pStyle w:val="Heading1"/>
        <w:pageBreakBefore/>
        <w:spacing w:after="160" w:before="0"/>
      </w:pPr>
      <w:r>
        <w:rPr>
          <w:rFonts w:ascii="Arial" w:cs="Arial" w:eastAsia="Arial" w:hAnsi="Arial"/>
        </w:rPr>
        <w:t xml:space="preserve">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C19 · internal id "fees" · Excel sheet C19</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 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(Investments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"Investments"; topic "Investing";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C19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34075"/>
                  <wp:effectExtent t="0" r="0" b="0" l="0"/>
                  <wp:docPr id="107" name="C19-default.png" descr="C19-default.png" title="C19-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990725" cy="5934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Default (before a plan, nothing pre-filled)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34075"/>
                  <wp:effectExtent t="0" r="0" b="0" l="0"/>
                  <wp:docPr id="108" name="C19-plan.png" descr="C19-plan.png" title="C19-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90725" cy="5934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Your finances and the plan (sample customer Aoife,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934075"/>
                  <wp:effectExtent t="0" r="0" b="0" l="0"/>
                  <wp:docPr id="109" name="C19-stmt.png" descr="C19-stmt.png" title="C19-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90725" cy="59340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Pre-filled from a investment statement (sample statement, sample customer)</w:t>
            </w:r>
          </w:p>
        </w:tc>
      </w:tr>
    </w:tbl>
    <w:p>
      <w:pPr>
        <w:spacing w:after="60" w:line="120"/>
      </w:pPr>
    </w:p>
    <w:p>
      <w:pPr>
        <w:pStyle w:val="Heading2"/>
        <w:keepNext/>
        <w:spacing w:after="100" w:before="240"/>
      </w:pPr>
      <w:r>
        <w:rPr>
          <w:rFonts w:ascii="Arial" w:cs="Arial" w:eastAsia="Arial" w:hAnsi="Arial"/>
        </w:rPr>
        <w:t xml:space="preserve">C19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before fees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40, hint "Max 40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before fees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A</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Annual charges (0, no tag, if not shown)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Fee B</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10" name="C19-hint.png" descr="C19-hint.png" title="C19-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C19 · Max hint: "Years" typed as 41 → box shows "40", hint "Max 40 yrs"</w:t>
      </w:r>
    </w:p>
    <w:p>
      <w:pPr>
        <w:pStyle w:val="Heading2"/>
        <w:keepNext/>
        <w:spacing w:after="100" w:before="240"/>
      </w:pPr>
      <w:r>
        <w:rPr>
          <w:rFonts w:ascii="Arial" w:cs="Arial" w:eastAsia="Arial" w:hAnsi="Arial"/>
        </w:rPr>
        <w:t xml:space="preserve">C19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{fd}% difference in yearly fees could change the outcome by about {diff}.</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{A1}</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{b}% fees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{B1}</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C19)</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between the two outcomes (Excel C19)</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Difference between Fee B and Fee A,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A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 B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{A1}</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Outcome with Fee A</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{B1}</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Outcome with Fee B</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C19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 invested</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Growth before fees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A</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0.6%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Fee B</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Difference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€21,953</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€2,722</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€2,426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0.5% fees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€120,010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€14,881</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1.5% fees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€98,057</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€12,159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With 0.6% fees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€14,585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A 1.0% difference in yearly fees could change the outcome by about €21,953.</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1.0% difference in yearly fees could change the outcome by about €2,722.</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A 0.9% difference in yearly fees could change the outcome by about €2,426.</w:t>
      </w:r>
    </w:p>
    <w:p>
      <w:pPr>
        <w:pStyle w:val="Heading2"/>
        <w:keepNext/>
        <w:spacing w:after="100" w:before="240"/>
      </w:pPr>
      <w:r>
        <w:rPr>
          <w:rFonts w:ascii="Arial" w:cs="Arial" w:eastAsia="Arial" w:hAnsi="Arial"/>
        </w:rPr>
        <w:t xml:space="preserve">C19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Same fee in A and B: "A 0.0% difference" and €0.</w:t>
      </w:r>
    </w:p>
    <w:p>
      <w:pPr>
        <w:pStyle w:val="ListParagraph"/>
        <w:numPr>
          <w:ilvl w:val="0"/>
          <w:numId w:val="2"/>
        </w:numPr>
        <w:spacing w:after="60"/>
      </w:pPr>
      <w:r>
        <w:rPr>
          <w:rFonts w:ascii="Arial" w:cs="Arial" w:eastAsia="Arial" w:hAnsi="Arial"/>
          <w:sz w:val="20"/>
          <w:szCs w:val="20"/>
        </w:rPr>
        <w:t xml:space="preserve">Investment statement: Fee A ← the statement's annual charges (tag); without charges Fee A = 0 with no tag.</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the "From your statement" tag. Moving one of them removes nothing else; the value simply becomes the customer's own. Removing the statement resets these inputs to Your finances or the defaults.</w:t>
      </w:r>
    </w:p>
    <w:p>
      <w:pPr>
        <w:pStyle w:val="Heading2"/>
        <w:keepNext/>
        <w:spacing w:after="100" w:before="240"/>
      </w:pPr>
      <w:r>
        <w:rPr>
          <w:rFonts w:ascii="Arial" w:cs="Arial" w:eastAsia="Arial" w:hAnsi="Arial"/>
        </w:rPr>
        <w:t xml:space="preserve">C19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C19 Accessibility</w:t>
      </w:r>
    </w:p>
    <w:p>
      <w:pPr>
        <w:pStyle w:val="ListParagraph"/>
        <w:numPr>
          <w:ilvl w:val="0"/>
          <w:numId w:val="2"/>
        </w:numPr>
        <w:spacing w:after="60"/>
      </w:pPr>
      <w:r>
        <w:rPr>
          <w:rFonts w:ascii="Arial" w:cs="Arial" w:eastAsia="Arial" w:hAnsi="Arial"/>
          <w:sz w:val="20"/>
          <w:szCs w:val="20"/>
        </w:rPr>
        <w:t xml:space="preserve">Title read as "🧮 Fees impact"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5 sliders and value boxes is labelled by its visible label, including the "From your statement" tag when shown. Add aria-valuetext with unit, e.g. "€50,000".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C20 · internal id "riskreturn" · Excel sheet C20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Investments (shown in capitals: 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statement (Investments group page)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"Investments";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Investment expert</w:t>
            </w:r>
          </w:p>
        </w:tc>
      </w:tr>
    </w:tbl>
    <w:p>
      <w:pPr>
        <w:spacing w:after="60" w:line="120"/>
      </w:pPr>
    </w:p>
    <w:p>
      <w:pPr>
        <w:pStyle w:val="Heading2"/>
        <w:keepNext/>
        <w:spacing w:after="100" w:before="240"/>
      </w:pPr>
      <w:r>
        <w:rPr>
          <w:rFonts w:ascii="Arial" w:cs="Arial" w:eastAsia="Arial" w:hAnsi="Arial"/>
        </w:rPr>
        <w:t xml:space="preserve">C20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90"/>
      </w:tblGrid>
      <w:tr>
        <w:trPr>
          <w:cantSplit/>
        </w:trPr>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210175"/>
                  <wp:effectExtent t="0" r="0" b="0" l="0"/>
                  <wp:docPr id="111" name="C20-default.png" descr="C20-default.png" title="C20-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90725" cy="5210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Default (before a plan, nothing pre-filled)</w:t>
            </w:r>
          </w:p>
        </w:tc>
        <w:tc>
          <w:tcPr>
            <w:tcW w:type="dxa" w:w="3288"/>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210175"/>
                  <wp:effectExtent t="0" r="0" b="0" l="0"/>
                  <wp:docPr id="112" name="C20-plan.png" descr="C20-plan.png" title="C20-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990725" cy="5210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Your finances and the plan (sample customer Aoife, inflation 2%)</w:t>
            </w:r>
          </w:p>
        </w:tc>
        <w:tc>
          <w:tcPr>
            <w:tcW w:type="dxa" w:w="329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1990725" cy="5210175"/>
                  <wp:effectExtent t="0" r="0" b="0" l="0"/>
                  <wp:docPr id="113" name="C20-stmt.png" descr="C20-stmt.png" title="C20-st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1990725" cy="52101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Pre-filled from a investment statement (sample statement, sample customer)</w:t>
            </w:r>
          </w:p>
        </w:tc>
      </w:tr>
    </w:tbl>
    <w:p>
      <w:pPr>
        <w:spacing w:after="60" w:line="120"/>
      </w:pPr>
    </w:p>
    <w:p>
      <w:pPr>
        <w:pStyle w:val="Heading2"/>
        <w:keepNext/>
        <w:spacing w:after="100" w:before="240"/>
      </w:pPr>
      <w:r>
        <w:rPr>
          <w:rFonts w:ascii="Arial" w:cs="Arial" w:eastAsia="Arial" w:hAnsi="Arial"/>
        </w:rPr>
        <w:t xml:space="preserve">C20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 1 Cautious · 2 Balanced · 3 Growth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None</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 · Statement: Investment statement · Total value → tag "From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Style: 1 Cautious · 2 Balanced · 3 Growth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 hint "Max 3"</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 · Statement: Investment statement · from shares %: ≥70 → 3, ≥40 → 2, else 1 (if holdings shown) → tag "From your statement"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14" name="C20-hint.png" descr="C20-hint.png" title="C20-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Max hint: "Years" typed as 31 → box shows "30", hint "Max 30 yrs"</w:t>
      </w:r>
    </w:p>
    <w:p>
      <w:pPr>
        <w:pStyle w:val="Heading2"/>
        <w:keepNext/>
        <w:spacing w:after="100" w:before="240"/>
      </w:pPr>
      <w:r>
        <w:rPr>
          <w:rFonts w:ascii="Arial" w:cs="Arial" w:eastAsia="Arial" w:hAnsi="Arial"/>
        </w:rPr>
        <w:t xml:space="preserve">C20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Style 1 / 2 / 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only. A difficult single year could see a fall of around {fall}%. Longer timeframes narrow the range.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{style}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Cautious / Balanced / Growth</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Middle outcome (Excel C20)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{fall}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one-year fall %: 8 / 16 / 26</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C20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2522"/>
        <w:gridCol w:w="2522"/>
        <w:gridCol w:w="2522"/>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c>
          <w:tcPr>
            <w:tcW w:type="dxa" w:w="2522"/>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Statement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Amount</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Style: 1 Cautious · 2 Balanced · 3 Growth</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Balanced · middle outcome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€21,740</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€6,739</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€6,808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€29,605</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€9,178</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€11,103</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€39,944</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€12,383</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€17,699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2522"/>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Illustrative only. A difficult single year could see a fall of around 16%. Longer timeframes narrow the range.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Illustrative only. A difficult single year could see a fall of around 16%. Longer timeframes narrow the range.</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Illustrative only. A difficult single year could see a fall of around 26%. Longer timeframes narrow the range.</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Style 3 (Growth)</w:t>
      </w:r>
      <w:r>
        <w:rPr>
          <w:rFonts w:ascii="Arial" w:cs="Arial" w:eastAsia="Arial" w:hAnsi="Arial"/>
          <w:sz w:val="18"/>
          <w:szCs w:val="18"/>
        </w:rPr>
        <w:t xml:space="preserve"> (typed: "Style: 1 Cautious · 2 Balanced · 3 Growth" = 3)</w:t>
      </w:r>
    </w:p>
    <w:p>
      <w:pPr>
        <w:spacing w:after="40"/>
        <w:jc w:val="center"/>
      </w:pPr>
      <w:r>
        <w:drawing>
          <wp:inline distT="0" distB="0" distL="0" distR="0">
            <wp:extent cx="2857500" cy="2314575"/>
            <wp:effectExtent t="0" r="0" b="0" l="0"/>
            <wp:docPr id="115" name="C20-edge1.png" descr="C20-edge1.png" title="C20-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Edge: Style 3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Growth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only. A difficult single year could see a fall of around 26%. Longer timeframes narrow the range.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€21,962</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€35,817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€57,094</w:t>
            </w:r>
          </w:p>
        </w:tc>
      </w:tr>
    </w:tbl>
    <w:p>
      <w:pPr>
        <w:spacing w:after="60" w:line="120"/>
      </w:pPr>
    </w:p>
    <w:p>
      <w:pPr>
        <w:keepNext/>
        <w:spacing w:after="100" w:before="0" w:line="276"/>
      </w:pPr>
      <w:r>
        <w:rPr>
          <w:rFonts w:ascii="Arial" w:cs="Arial" w:eastAsia="Arial" w:hAnsi="Arial"/>
          <w:b/>
          <w:bCs/>
          <w:sz w:val="18"/>
          <w:szCs w:val="18"/>
        </w:rPr>
        <w:t xml:space="preserve">Edge: Style typed as a decimal (2.5): defect</w:t>
      </w:r>
      <w:r>
        <w:rPr>
          <w:rFonts w:ascii="Arial" w:cs="Arial" w:eastAsia="Arial" w:hAnsi="Arial"/>
          <w:sz w:val="18"/>
          <w:szCs w:val="18"/>
        </w:rPr>
        <w:t xml:space="preserve"> (typed: "Style: 1 Cautious · 2 Balanced · 3 Growth" = 2.5)</w:t>
      </w:r>
    </w:p>
    <w:p>
      <w:pPr>
        <w:spacing w:after="40"/>
        <w:jc w:val="center"/>
      </w:pPr>
      <w:r>
        <w:drawing>
          <wp:inline distT="0" distB="0" distL="0" distR="0">
            <wp:extent cx="2857500" cy="2314575"/>
            <wp:effectExtent t="0" r="0" b="0" l="0"/>
            <wp:docPr id="116" name="C20-edge2.png" descr="C20-edge2.png" title="C20-ed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857500" cy="231457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C20 · Edge: Style typed as a decimal (2.5): defect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undefined · middle outcome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only. A difficult single year could see a fall of around NaN%. Longer timeframes narrow the range.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Weaker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Middle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Stronger outcome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€NaN</w:t>
            </w:r>
          </w:p>
        </w:tc>
      </w:tr>
    </w:tbl>
    <w:p>
      <w:pPr>
        <w:spacing w:after="60" w:line="120"/>
      </w:pPr>
    </w:p>
    <w:p>
      <w:pPr>
        <w:pStyle w:val="Heading2"/>
        <w:keepNext/>
        <w:spacing w:after="100" w:before="240"/>
      </w:pPr>
      <w:r>
        <w:rPr>
          <w:rFonts w:ascii="Arial" w:cs="Arial" w:eastAsia="Arial" w:hAnsi="Arial"/>
        </w:rPr>
        <w:t xml:space="preserve">C20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Defect to avoid: the Style box accepts decimals. Typing 2.5 shows "undefined · middle outcome", "€NaN" and "around NaN%". The build must round Style to 1, 2 or 3 (or use three chips).</w:t>
      </w:r>
    </w:p>
    <w:p>
      <w:pPr>
        <w:pStyle w:val="ListParagraph"/>
        <w:numPr>
          <w:ilvl w:val="0"/>
          <w:numId w:val="2"/>
        </w:numPr>
        <w:spacing w:after="60"/>
      </w:pPr>
      <w:r>
        <w:rPr>
          <w:rFonts w:ascii="Arial" w:cs="Arial" w:eastAsia="Arial" w:hAnsi="Arial"/>
          <w:sz w:val="20"/>
          <w:szCs w:val="20"/>
        </w:rPr>
        <w:t xml:space="preserve">Investment statement: Style ← 3 when shares ≥ 70%, 2 when ≥ 40%, else 1 (tag); untouched if holdings are not shown.</w:t>
      </w:r>
    </w:p>
    <w:p>
      <w:pPr>
        <w:pStyle w:val="ListParagraph"/>
        <w:numPr>
          <w:ilvl w:val="0"/>
          <w:numId w:val="2"/>
        </w:numPr>
        <w:spacing w:after="60"/>
      </w:pPr>
      <w:r>
        <w:rPr>
          <w:rFonts w:ascii="Arial" w:cs="Arial" w:eastAsia="Arial" w:hAnsi="Arial"/>
          <w:b/>
          <w:bCs/>
          <w:sz w:val="20"/>
          <w:szCs w:val="20"/>
        </w:rPr>
        <w:t xml:space="preserve">Statement</w:t>
      </w:r>
      <w:r>
        <w:rPr>
          <w:rFonts w:ascii="Arial" w:cs="Arial" w:eastAsia="Arial" w:hAnsi="Arial"/>
          <w:sz w:val="20"/>
          <w:szCs w:val="20"/>
        </w:rPr>
        <w:t xml:space="preserve">: inputs filled from the investment statement show the "From your statement" tag. Moving one of them removes nothing else; the value simply becomes the customer's own. Removing the statement resets these inputs to Your finances or the defaults.</w:t>
      </w:r>
    </w:p>
    <w:p>
      <w:pPr>
        <w:pStyle w:val="Heading2"/>
        <w:keepNext/>
        <w:spacing w:after="100" w:before="240"/>
      </w:pPr>
      <w:r>
        <w:rPr>
          <w:rFonts w:ascii="Arial" w:cs="Arial" w:eastAsia="Arial" w:hAnsi="Arial"/>
        </w:rPr>
        <w:t xml:space="preserve">C20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Investment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C20 Accessibility</w:t>
      </w:r>
    </w:p>
    <w:p>
      <w:pPr>
        <w:pStyle w:val="ListParagraph"/>
        <w:numPr>
          <w:ilvl w:val="0"/>
          <w:numId w:val="2"/>
        </w:numPr>
        <w:spacing w:after="60"/>
      </w:pPr>
      <w:r>
        <w:rPr>
          <w:rFonts w:ascii="Arial" w:cs="Arial" w:eastAsia="Arial" w:hAnsi="Arial"/>
          <w:sz w:val="20"/>
          <w:szCs w:val="20"/>
        </w:rPr>
        <w:t xml:space="preserve">Title read as "🎢 Risk &amp; return simulator"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3 sliders and value boxes is labelled by its visible label, including the "From your statement" tag when shown. Add aria-valuetext with unit, e.g. "€20,000".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C21 · internal id "lifecover" · Excel sheet C21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"Protection"; topic "Protection";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C21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19300" cy="6858000"/>
                  <wp:effectExtent t="0" r="0" b="0" l="0"/>
                  <wp:docPr id="117" name="C21-default.png" descr="C21-default.png" title="C21-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0193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019300" cy="6858000"/>
                  <wp:effectExtent t="0" r="0" b="0" l="0"/>
                  <wp:docPr id="118" name="C21-plan.png" descr="C21-plan.png" title="C21-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0193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C21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yearly income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cover (incl. work)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yearly income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 (slider widens); above: clamps, hint "Max €3,000,000"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Gross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30, hint "Max 30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Credit card + other loan balances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Existing cover (incl. work)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19" name="C21-hint.png" descr="C21-hint.png" title="C21-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Max hint: "Years your family would need support" typed as 31 → box shows "30", hint "Max 30 yrs"</w:t>
      </w:r>
    </w:p>
    <w:p>
      <w:pPr>
        <w:pStyle w:val="Heading2"/>
        <w:keepNext/>
        <w:spacing w:after="100" w:before="240"/>
      </w:pPr>
      <w:r>
        <w:rPr>
          <w:rFonts w:ascii="Arial" w:cs="Arial" w:eastAsia="Arial" w:hAnsi="Arial"/>
        </w:rPr>
        <w:t xml:space="preserve">C21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gap</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(60%)</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{ir}</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 cover + savings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cover gap, never below €0 (Excel C21)</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{ir}</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Income replacement = 60% × income ×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 other debts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{have}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Existing cover + savings</w:t>
            </w:r>
          </w:p>
        </w:tc>
      </w:tr>
    </w:tbl>
    <w:p>
      <w:pPr>
        <w:spacing w:after="60" w:line="120"/>
      </w:pPr>
    </w:p>
    <w:p>
      <w:pPr>
        <w:spacing w:after="100" w:before="80" w:line="276"/>
      </w:pPr>
      <w:r>
        <w:rPr>
          <w:rFonts w:ascii="Arial" w:cs="Arial" w:eastAsia="Arial" w:hAnsi="Arial"/>
          <w:sz w:val="18"/>
          <w:szCs w:val="18"/>
        </w:rPr>
        <w:t xml:space="preserve">Add to my plan creates: Protect my family · 🛡️ · amount = cover gap, rounded · in 1 year. No goal when there is no gap.</w:t>
      </w:r>
    </w:p>
    <w:p>
      <w:pPr>
        <w:pStyle w:val="Heading2"/>
        <w:keepNext/>
        <w:spacing w:after="100" w:before="240"/>
      </w:pPr>
      <w:r>
        <w:rPr>
          <w:rFonts w:ascii="Arial" w:cs="Arial" w:eastAsia="Arial" w:hAnsi="Arial"/>
        </w:rPr>
        <w:t xml:space="preserve">C21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Your yearly income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€58,000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your family would need support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debts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 &amp; investments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Existing cover (incl. work)</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€680,000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€614,400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(60%)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€522,000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€115,200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A rough estimate of the gap between what your family might need and what you have. A protection expert can refine this.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rough estimate of the gap between what your family might need and what you have. A protection expert can refine this.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Existing cover meets the estimate</w:t>
      </w:r>
      <w:r>
        <w:rPr>
          <w:rFonts w:ascii="Arial" w:cs="Arial" w:eastAsia="Arial" w:hAnsi="Arial"/>
          <w:sz w:val="18"/>
          <w:szCs w:val="18"/>
        </w:rPr>
        <w:t xml:space="preserve"> (typed: "Existing cover (incl. work)" = 1500000)</w:t>
      </w:r>
    </w:p>
    <w:p>
      <w:pPr>
        <w:spacing w:after="40"/>
        <w:jc w:val="center"/>
      </w:pPr>
      <w:r>
        <w:drawing>
          <wp:inline distT="0" distB="0" distL="0" distR="0">
            <wp:extent cx="2857500" cy="2152650"/>
            <wp:effectExtent t="0" r="0" b="0" l="0"/>
            <wp:docPr id="120" name="C21-edge1.png" descr="C21-edge1.png" title="C21-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0" cy="215265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C21 · Edge: Existing cover meets the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Illustrative cover gap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existing cover and savings look like they meet this rough estimate.</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Income replacement (60%)</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€540,000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Debts to clear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€260,000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Existing cover + savings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€1,520,000</w:t>
            </w:r>
          </w:p>
        </w:tc>
      </w:tr>
    </w:tbl>
    <w:p>
      <w:pPr>
        <w:spacing w:after="60" w:line="120"/>
      </w:pPr>
    </w:p>
    <w:p>
      <w:pPr>
        <w:pStyle w:val="Heading2"/>
        <w:keepNext/>
        <w:spacing w:after="100" w:before="240"/>
      </w:pPr>
      <w:r>
        <w:rPr>
          <w:rFonts w:ascii="Arial" w:cs="Arial" w:eastAsia="Arial" w:hAnsi="Arial"/>
        </w:rPr>
        <w:t xml:space="preserve">C21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Income 0 is allowed (slider minimum 0).</w:t>
      </w:r>
    </w:p>
    <w:p>
      <w:pPr>
        <w:pStyle w:val="Heading2"/>
        <w:keepNext/>
        <w:spacing w:after="100" w:before="240"/>
      </w:pPr>
      <w:r>
        <w:rPr>
          <w:rFonts w:ascii="Arial" w:cs="Arial" w:eastAsia="Arial" w:hAnsi="Arial"/>
        </w:rPr>
        <w:t xml:space="preserve">C21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Protect my family · 🛡️ · amount = cover gap, rounded · in 1 year. No goal when there is no gap.</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C21 Accessibility</w:t>
      </w:r>
    </w:p>
    <w:p>
      <w:pPr>
        <w:pStyle w:val="ListParagraph"/>
        <w:numPr>
          <w:ilvl w:val="0"/>
          <w:numId w:val="2"/>
        </w:numPr>
        <w:spacing w:after="60"/>
      </w:pPr>
      <w:r>
        <w:rPr>
          <w:rFonts w:ascii="Arial" w:cs="Arial" w:eastAsia="Arial" w:hAnsi="Arial"/>
          <w:sz w:val="20"/>
          <w:szCs w:val="20"/>
        </w:rPr>
        <w:t xml:space="preserve">Title read as "🛡️ Life cover estimator"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6 sliders and value boxes is labelled by its visible label. Add aria-valuetext with unit, e.g. "€60,000".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C22 · internal id "incomegap" · Excel sheet C22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"Protection"; topic "Protection";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C22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790825" cy="6858000"/>
                  <wp:effectExtent t="0" r="0" b="0" l="0"/>
                  <wp:docPr id="121" name="C22-default.png" descr="C22-default.png" title="C22-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7908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790825" cy="6858000"/>
                  <wp:effectExtent t="0" r="0" b="0" l="0"/>
                  <wp:docPr id="122" name="C22-plan.png" descr="C22-plan.png" title="C22-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7908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C22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work</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"mo"</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Living costs + mortgage repayment + debt repayments (only if living costs are filled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Months of sick pay from work</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12, hint "Max 12 mo"</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 (slider widens); above: clamps, hint "Max €2,000,000"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23" name="C22-hint.png" descr="C22-hint.png" title="C22-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C22 · Max hint: "Months of sick pay from work" typed as 13 → box shows "12", hint "Max 12 mo"</w:t>
      </w:r>
    </w:p>
    <w:p>
      <w:pPr>
        <w:pStyle w:val="Heading2"/>
        <w:keepNext/>
        <w:spacing w:after="100" w:before="240"/>
      </w:pPr>
      <w:r>
        <w:rPr>
          <w:rFonts w:ascii="Arial" w:cs="Arial" w:eastAsia="Arial" w:hAnsi="Arial"/>
        </w:rPr>
        <w:t xml:space="preserve">C22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 months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After that, you would have a gap of about {e} a month. Income protection is designed for this.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Sick pay</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 months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would cover</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 months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could cope = sick-pay months + savings ÷ spending (Excel C22)</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of sick pay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{sv}</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1 decimal</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 spending, months</w:t>
            </w:r>
          </w:p>
        </w:tc>
      </w:tr>
    </w:tbl>
    <w:p>
      <w:pPr>
        <w:spacing w:after="60" w:line="120"/>
      </w:pPr>
    </w:p>
    <w:p>
      <w:pPr>
        <w:spacing w:after="100" w:before="80" w:line="276"/>
      </w:pPr>
      <w:r>
        <w:rPr>
          <w:rFonts w:ascii="Arial" w:cs="Arial" w:eastAsia="Arial" w:hAnsi="Arial"/>
          <w:sz w:val="18"/>
          <w:szCs w:val="18"/>
        </w:rPr>
        <w:t xml:space="preserve">Add to my plan creates: Protect my income · 🩺 · amount = essential monthly spending × 12 · in 1 year.</w:t>
      </w:r>
    </w:p>
    <w:p>
      <w:pPr>
        <w:pStyle w:val="Heading2"/>
        <w:keepNext/>
        <w:spacing w:after="100" w:before="240"/>
      </w:pPr>
      <w:r>
        <w:rPr>
          <w:rFonts w:ascii="Arial" w:cs="Arial" w:eastAsia="Arial" w:hAnsi="Arial"/>
        </w:rPr>
        <w:t xml:space="preserve">C22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 monthly spending</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€4,920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Months of sick pay from work</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Easy-access savings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 could cope for about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 months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4.8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Sick pay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would cover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3.2 months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 months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After that, you would have a gap of about €2,500 a month. Income protection is designed for this.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After that, you would have a gap of about €4,920 a month. Income protection is designed for this.</w:t>
      </w:r>
    </w:p>
    <w:p>
      <w:pPr>
        <w:pStyle w:val="Heading2"/>
        <w:keepNext/>
        <w:spacing w:after="100" w:before="240"/>
      </w:pPr>
      <w:r>
        <w:rPr>
          <w:rFonts w:ascii="Arial" w:cs="Arial" w:eastAsia="Arial" w:hAnsi="Arial"/>
        </w:rPr>
        <w:t xml:space="preserve">C22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"1 months" has no singular form.</w:t>
      </w:r>
    </w:p>
    <w:p>
      <w:pPr>
        <w:pStyle w:val="Heading2"/>
        <w:keepNext/>
        <w:spacing w:after="100" w:before="240"/>
      </w:pPr>
      <w:r>
        <w:rPr>
          <w:rFonts w:ascii="Arial" w:cs="Arial" w:eastAsia="Arial" w:hAnsi="Arial"/>
        </w:rPr>
        <w:t xml:space="preserve">C22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Protect my income · 🩺 · amount = essential monthly spending × 12 · in 1 year.</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C22 Accessibility</w:t>
      </w:r>
    </w:p>
    <w:p>
      <w:pPr>
        <w:pStyle w:val="ListParagraph"/>
        <w:numPr>
          <w:ilvl w:val="0"/>
          <w:numId w:val="2"/>
        </w:numPr>
        <w:spacing w:after="60"/>
      </w:pPr>
      <w:r>
        <w:rPr>
          <w:rFonts w:ascii="Arial" w:cs="Arial" w:eastAsia="Arial" w:hAnsi="Arial"/>
          <w:sz w:val="20"/>
          <w:szCs w:val="20"/>
        </w:rPr>
        <w:t xml:space="preserve">Title read as "🩺 Income protection gap"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3 sliders and value boxes is labelled by its visible label. Add aria-valuetext with unit, e.g. "€2,500".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C23 · internal id "mortgageprotect" · Excel sheet C23</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(shown in capitals: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"Protection"; topic "Protection";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Protection expert</w:t>
            </w:r>
          </w:p>
        </w:tc>
      </w:tr>
    </w:tbl>
    <w:p>
      <w:pPr>
        <w:spacing w:after="60" w:line="120"/>
      </w:pPr>
    </w:p>
    <w:p>
      <w:pPr>
        <w:pStyle w:val="Heading2"/>
        <w:keepNext/>
        <w:spacing w:after="100" w:before="240"/>
      </w:pPr>
      <w:r>
        <w:rPr>
          <w:rFonts w:ascii="Arial" w:cs="Arial" w:eastAsia="Arial" w:hAnsi="Arial"/>
        </w:rPr>
        <w:t xml:space="preserve">C23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619375" cy="6858000"/>
                  <wp:effectExtent t="0" r="0" b="0" l="0"/>
                  <wp:docPr id="124" name="C23-default.png" descr="C23-default.png" title="C23-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619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619375" cy="6858000"/>
                  <wp:effectExtent t="0" r="0" b="0" l="0"/>
                  <wp:docPr id="125" name="C23-plan.png" descr="C23-plan.png" title="C23-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61937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C23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€20,000"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8, hint "Max 8%"</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Years left (25 if unknown)</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26" name="C23-hint.png" descr="C23-hint.png" title="C23-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C23 · Max hint: "Interest rate" typed as 9 → box shows "8", hint "Max 8%"</w:t>
      </w:r>
    </w:p>
    <w:p>
      <w:pPr>
        <w:pStyle w:val="Heading2"/>
        <w:keepNext/>
        <w:spacing w:after="100" w:before="240"/>
      </w:pPr>
      <w:r>
        <w:rPr>
          <w:rFonts w:ascii="Arial" w:cs="Arial" w:eastAsia="Arial" w:hAnsi="Arial"/>
        </w:rPr>
        <w:t xml:space="preserve">C23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{p} a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{b5}</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10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{b10}</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15 years</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{b15}</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stated figure if in use, else the standard formula</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{b5}</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 in 5 years (Excel C23)</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{b10}</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 in 10 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{b15}</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 in 15 years</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C23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 balance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rate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3.85%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 left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Cover needed today</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5 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€217,762</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€168,928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10 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€178,398</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€126,789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In 15 years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€130,336</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€75,719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Mortgage protection usually reduces as your mortgage does. Illustrative balance over time, repaying €1,320 a month:</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Mortgage protection usually reduces as your mortgage does. Illustrative balance over time, repaying €1,180 a month:</w:t>
      </w:r>
    </w:p>
    <w:p>
      <w:pPr>
        <w:pStyle w:val="Heading2"/>
        <w:keepNext/>
        <w:spacing w:after="100" w:before="240"/>
      </w:pPr>
      <w:r>
        <w:rPr>
          <w:rFonts w:ascii="Arial" w:cs="Arial" w:eastAsia="Arial" w:hAnsi="Arial"/>
        </w:rPr>
        <w:t xml:space="preserve">C23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Stated repayment rule as C02 (fields Mortgage balance, Interest rate, Years left), but without a "(from your statement)" note in the copy.</w:t>
      </w:r>
    </w:p>
    <w:p>
      <w:pPr>
        <w:pStyle w:val="ListParagraph"/>
        <w:numPr>
          <w:ilvl w:val="0"/>
          <w:numId w:val="2"/>
        </w:numPr>
        <w:spacing w:after="60"/>
      </w:pPr>
      <w:r>
        <w:rPr>
          <w:rFonts w:ascii="Arial" w:cs="Arial" w:eastAsia="Arial" w:hAnsi="Arial"/>
          <w:sz w:val="20"/>
          <w:szCs w:val="20"/>
        </w:rPr>
        <w:t xml:space="preserve">Balances never go below €0 (e.g. "In 15 years €0" when fewer than 15 years are left).</w:t>
      </w:r>
    </w:p>
    <w:p>
      <w:pPr>
        <w:pStyle w:val="Heading2"/>
        <w:keepNext/>
        <w:spacing w:after="100" w:before="240"/>
      </w:pPr>
      <w:r>
        <w:rPr>
          <w:rFonts w:ascii="Arial" w:cs="Arial" w:eastAsia="Arial" w:hAnsi="Arial"/>
        </w:rPr>
        <w:t xml:space="preserve">C23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Protection expert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C23 Accessibility</w:t>
      </w:r>
    </w:p>
    <w:p>
      <w:pPr>
        <w:pStyle w:val="ListParagraph"/>
        <w:numPr>
          <w:ilvl w:val="0"/>
          <w:numId w:val="2"/>
        </w:numPr>
        <w:spacing w:after="60"/>
      </w:pPr>
      <w:r>
        <w:rPr>
          <w:rFonts w:ascii="Arial" w:cs="Arial" w:eastAsia="Arial" w:hAnsi="Arial"/>
          <w:sz w:val="20"/>
          <w:szCs w:val="20"/>
        </w:rPr>
        <w:t xml:space="preserve">Title read as "🏠 Mortgage protection"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3 sliders and value boxes is labelled by its visible label. Add aria-valuetext with unit, e.g. "€250,000".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C24 · internal id "networth" · Excel sheet C24</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 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"Everyday Money";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C24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114550" cy="6858000"/>
                  <wp:effectExtent t="0" r="0" b="0" l="0"/>
                  <wp:docPr id="127" name="C24-default.png" descr="C24-default.png" title="C24-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1145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114550" cy="6858000"/>
                  <wp:effectExtent t="0" r="0" b="0" l="0"/>
                  <wp:docPr id="128" name="C24-plan.png" descr="C24-plan.png" title="C24-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1145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C24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€10,000,000 (slider widens); above: clamps, hint "Max €10,000,000"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Cash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€20,000,000 (slider widens); above: clamps, hint "Max €20,000,000"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Pension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€50,000,000 (slider widens); above: clamps, hint "Max €50,000,000"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Home value + other property (when home starts "Own…")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€30,000,000 (slider widens); above: clamps, hint "Max €30,000,000"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€5,000,000 (slider widens); above: clamps, hint "Max €5,000,000"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Credit card + other loan balances</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29" name="C24-hint.png" descr="C24-hint.png" title="C24-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Max hint: "Savings" typed as 10001000 → box shows "10,000,000", hint "Max €10,000,000"</w:t>
      </w:r>
    </w:p>
    <w:p>
      <w:pPr>
        <w:pStyle w:val="Heading2"/>
        <w:keepNext/>
        <w:spacing w:after="100" w:before="240"/>
      </w:pPr>
      <w:r>
        <w:rPr>
          <w:rFonts w:ascii="Arial" w:cs="Arial" w:eastAsia="Arial" w:hAnsi="Arial"/>
        </w:rPr>
        <w:t xml:space="preserve">C24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 (negative shows −€)</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Track it once or twice a year.</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{own}</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C24)</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Net worth = own − owe (Excel C24)</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{own}</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 investments + pensions + property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{owe}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 other loans</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C24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Savings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Investments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Pensions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€60,000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Property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€420,000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Mortgage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Other loans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€3,900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€177,000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€299,600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€507,200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€258,000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€207,600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Everything you own minus everything you owe. Track it once or twice a year.</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Everything you own minus everything you owe. Track it once or twice a year.</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Owe more than you own</w:t>
      </w:r>
      <w:r>
        <w:rPr>
          <w:rFonts w:ascii="Arial" w:cs="Arial" w:eastAsia="Arial" w:hAnsi="Arial"/>
          <w:sz w:val="18"/>
          <w:szCs w:val="18"/>
        </w:rPr>
        <w:t xml:space="preserve"> (typed: "Mortgage" = 3000000)</w:t>
      </w:r>
    </w:p>
    <w:p>
      <w:pPr>
        <w:spacing w:after="40"/>
        <w:jc w:val="center"/>
      </w:pPr>
      <w:r>
        <w:drawing>
          <wp:inline distT="0" distB="0" distL="0" distR="0">
            <wp:extent cx="2857500" cy="1838325"/>
            <wp:effectExtent t="0" r="0" b="0" l="0"/>
            <wp:docPr id="130" name="C24-edge1.png" descr="C24-edge1.png" title="C24-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C24 · Edge: Owe more than you own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net worth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−€2,573,000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Everything you own minus everything you owe. Track it once or twice a year.</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own</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€435,000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You owe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€3,008,000</w:t>
            </w:r>
          </w:p>
        </w:tc>
      </w:tr>
    </w:tbl>
    <w:p>
      <w:pPr>
        <w:spacing w:after="60" w:line="120"/>
      </w:pPr>
    </w:p>
    <w:p>
      <w:pPr>
        <w:pStyle w:val="Heading2"/>
        <w:keepNext/>
        <w:spacing w:after="100" w:before="240"/>
      </w:pPr>
      <w:r>
        <w:rPr>
          <w:rFonts w:ascii="Arial" w:cs="Arial" w:eastAsia="Arial" w:hAnsi="Arial"/>
        </w:rPr>
        <w:t xml:space="preserve">C24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Owe more than you own: e.g. "−€2,573,000".</w:t>
      </w:r>
    </w:p>
    <w:p>
      <w:pPr>
        <w:pStyle w:val="Heading2"/>
        <w:keepNext/>
        <w:spacing w:after="100" w:before="240"/>
      </w:pPr>
      <w:r>
        <w:rPr>
          <w:rFonts w:ascii="Arial" w:cs="Arial" w:eastAsia="Arial" w:hAnsi="Arial"/>
        </w:rPr>
        <w:t xml:space="preserve">C24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C24 Accessibility</w:t>
      </w:r>
    </w:p>
    <w:p>
      <w:pPr>
        <w:pStyle w:val="ListParagraph"/>
        <w:numPr>
          <w:ilvl w:val="0"/>
          <w:numId w:val="2"/>
        </w:numPr>
        <w:spacing w:after="60"/>
      </w:pPr>
      <w:r>
        <w:rPr>
          <w:rFonts w:ascii="Arial" w:cs="Arial" w:eastAsia="Arial" w:hAnsi="Arial"/>
          <w:sz w:val="20"/>
          <w:szCs w:val="20"/>
        </w:rPr>
        <w:t xml:space="preserve">Title read as "🧾 Net worth"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6 sliders and value boxes is labelled by its visible label. Add aria-valuetext with unit, e.g. "€15,000".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C25 · internal id "surplus" · Excel sheet C25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 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"Everyday Money"; topic "Everyday money";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C25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571750" cy="6858000"/>
                  <wp:effectExtent t="0" r="0" b="0" l="0"/>
                  <wp:docPr id="131" name="C25-default.png" descr="C25-default.png" title="C25-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5717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571750" cy="6858000"/>
                  <wp:effectExtent t="0" r="0" b="0" l="0"/>
                  <wp:docPr id="132" name="C25-plan.png" descr="C25-plan.png" title="C25-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257175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C25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this year's take-home pay ÷ 12 (with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€150,000 (slider widens); above: clamps, hint "Max €150,000"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Living costs + one-off costs ÷ 12 + mortgage repayment (with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 (slider widens); above: clamps, hint "Max €100,000"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Set to 0 (with income: already inside living costs)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repayments (with income)</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33" name="C25-hint.png" descr="C25-hint.png" title="C25-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Max hint: "Take-home pay per month" typed as 201000 → box shows "200,000", hint "Max €200,000"</w:t>
      </w:r>
    </w:p>
    <w:p>
      <w:pPr>
        <w:pStyle w:val="Heading2"/>
        <w:keepNext/>
        <w:spacing w:after="100" w:before="240"/>
      </w:pPr>
      <w:r>
        <w:rPr>
          <w:rFonts w:ascii="Arial" w:cs="Arial" w:eastAsia="Arial" w:hAnsi="Arial"/>
        </w:rPr>
        <w:t xml:space="preserve">C25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&gt; 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0 or less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{out}</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C25)</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surplus (Excel C25)</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Whole number</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Surplus as % of take-home pay, rounded</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{inc}</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Take-home pay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{out}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Essentials + lifestyle + debt repayments</w:t>
            </w:r>
          </w:p>
        </w:tc>
      </w:tr>
    </w:tbl>
    <w:p>
      <w:pPr>
        <w:spacing w:after="60" w:line="120"/>
      </w:pPr>
    </w:p>
    <w:p>
      <w:pPr>
        <w:spacing w:after="100" w:before="80" w:line="276"/>
      </w:pPr>
      <w:r>
        <w:rPr>
          <w:rFonts w:ascii="Arial" w:cs="Arial" w:eastAsia="Arial" w:hAnsi="Arial"/>
          <w:sz w:val="18"/>
          <w:szCs w:val="18"/>
        </w:rPr>
        <w:t xml:space="preserve">Add to my plan creates: Save my surplus · 🐷 · amount = surplus × 12, rounded · in 1 year. No goal when surplus ≤ 0.</w:t>
      </w:r>
    </w:p>
    <w:p>
      <w:pPr>
        <w:pStyle w:val="Heading2"/>
        <w:keepNext/>
        <w:spacing w:after="100" w:before="240"/>
      </w:pPr>
      <w:r>
        <w:rPr>
          <w:rFonts w:ascii="Arial" w:cs="Arial" w:eastAsia="Arial" w:hAnsi="Arial"/>
        </w:rPr>
        <w:t xml:space="preserve">C25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€5,193.6206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Essentials (rent/mortgage, bills, food)</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€4,930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Lifestyle spending</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Debt repayments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€140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€124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€5,070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About 14% of your take-home pay is free for goals.</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About 2% of your take-home pay is free for goals.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Spending above income</w:t>
      </w:r>
      <w:r>
        <w:rPr>
          <w:rFonts w:ascii="Arial" w:cs="Arial" w:eastAsia="Arial" w:hAnsi="Arial"/>
          <w:sz w:val="18"/>
          <w:szCs w:val="18"/>
        </w:rPr>
        <w:t xml:space="preserve"> (typed: "Lifestyle spending" = 5000)</w:t>
      </w:r>
    </w:p>
    <w:p>
      <w:pPr>
        <w:spacing w:after="40"/>
        <w:jc w:val="center"/>
      </w:pPr>
      <w:r>
        <w:drawing>
          <wp:inline distT="0" distB="0" distL="0" distR="0">
            <wp:extent cx="2857500" cy="1838325"/>
            <wp:effectExtent t="0" r="0" b="0" l="0"/>
            <wp:docPr id="134" name="C25-edge1.png" descr="C25-edge1.png" title="C25-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857500" cy="18383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C25 · Edge: Spending above income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surplus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−€3,700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Spending is above income right now. Small changes to lifestyle spending can help.</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Take-home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Going out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€7,200</w:t>
            </w:r>
          </w:p>
        </w:tc>
      </w:tr>
    </w:tbl>
    <w:p>
      <w:pPr>
        <w:spacing w:after="60" w:line="120"/>
      </w:pPr>
    </w:p>
    <w:p>
      <w:pPr>
        <w:pStyle w:val="Heading2"/>
        <w:keepNext/>
        <w:spacing w:after="100" w:before="240"/>
      </w:pPr>
      <w:r>
        <w:rPr>
          <w:rFonts w:ascii="Arial" w:cs="Arial" w:eastAsia="Arial" w:hAnsi="Arial"/>
        </w:rPr>
        <w:t xml:space="preserve">C25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Surplus exactly €0 shows "Spending is above income right now…" (copy gap; replicate or add a break-even message).</w:t>
      </w:r>
    </w:p>
    <w:p>
      <w:pPr>
        <w:pStyle w:val="ListParagraph"/>
        <w:numPr>
          <w:ilvl w:val="0"/>
          <w:numId w:val="2"/>
        </w:numPr>
        <w:spacing w:after="60"/>
      </w:pPr>
      <w:r>
        <w:rPr>
          <w:rFonts w:ascii="Arial" w:cs="Arial" w:eastAsia="Arial" w:hAnsi="Arial"/>
          <w:sz w:val="20"/>
          <w:szCs w:val="20"/>
        </w:rPr>
        <w:t xml:space="preserve">Pre-filled take-home pay is not rounded: the sample customer sees "€5,193.6206" in the box. Recommend rounding pre-filled € values to the euro in the build.</w:t>
      </w:r>
    </w:p>
    <w:p>
      <w:pPr>
        <w:pStyle w:val="Heading2"/>
        <w:keepNext/>
        <w:spacing w:after="100" w:before="240"/>
      </w:pPr>
      <w:r>
        <w:rPr>
          <w:rFonts w:ascii="Arial" w:cs="Arial" w:eastAsia="Arial" w:hAnsi="Arial"/>
        </w:rPr>
        <w:t xml:space="preserve">C25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Save my surplus · 🐷 · amount = surplus × 12, rounded · in 1 year. No goal when surplus ≤ 0.</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C25 Accessibility</w:t>
      </w:r>
    </w:p>
    <w:p>
      <w:pPr>
        <w:pStyle w:val="ListParagraph"/>
        <w:numPr>
          <w:ilvl w:val="0"/>
          <w:numId w:val="2"/>
        </w:numPr>
        <w:spacing w:after="60"/>
      </w:pPr>
      <w:r>
        <w:rPr>
          <w:rFonts w:ascii="Arial" w:cs="Arial" w:eastAsia="Arial" w:hAnsi="Arial"/>
          <w:sz w:val="20"/>
          <w:szCs w:val="20"/>
        </w:rPr>
        <w:t xml:space="preserve">Title read as "➗ Monthly surplus"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Add aria-valuetext with unit, e.g. "€3,500".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C26 · internal id "budget" · Excel sheet C26</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 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"Everyday Money"; topic "Everyday money";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C26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181725"/>
                  <wp:effectExtent t="0" r="0" b="0" l="0"/>
                  <wp:docPr id="135" name="C26-default.png" descr="C26-default.png" title="C26-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3028950" cy="6181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3028950" cy="6181725"/>
                  <wp:effectExtent t="0" r="0" b="0" l="0"/>
                  <wp:docPr id="136" name="C26-plan.png" descr="C26-plan.png" title="C26-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3028950" cy="6181725"/>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C26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€200,000 (slider widens); above: clamps, hint "Max €200,000"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Plan · this year's take-home pay ÷ 12 (with income)</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37" name="C26-hint.png" descr="C26-hint.png" title="C26-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C26 · Max hint: "Take-home pay per month" typed as 201000 → box shows "200,000", hint "Max €200,000"</w:t>
      </w:r>
    </w:p>
    <w:p>
      <w:pPr>
        <w:pStyle w:val="Heading2"/>
        <w:keepNext/>
        <w:spacing w:after="100" w:before="240"/>
      </w:pPr>
      <w:r>
        <w:rPr>
          <w:rFonts w:ascii="Arial" w:cs="Arial" w:eastAsia="Arial" w:hAnsi="Arial"/>
        </w:rPr>
        <w:t xml:space="preserve">C26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common starting point: 50% needs, 30% wants, 20% savings and debt. Adjust to fit your life.</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(50%)</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 (30%)</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(20%)</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C26)</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20% of take-home pay</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50%</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{wants}</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30%</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C26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Take-home pay per month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€5,193.6206</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Save each month</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Needs (50%)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€1,750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€2,597</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Wants (30%)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€1,050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€1,558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Savings &amp; debt (20%)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€700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€1,039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A common starting point: 50% needs, 30% wants, 20% savings and debt. Adjust to fit your life.</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A common starting point: 50% needs, 30% wants, 20% savings and debt. Adjust to fit your life.</w:t>
      </w:r>
    </w:p>
    <w:p>
      <w:pPr>
        <w:pStyle w:val="Heading2"/>
        <w:keepNext/>
        <w:spacing w:after="100" w:before="240"/>
      </w:pPr>
      <w:r>
        <w:rPr>
          <w:rFonts w:ascii="Arial" w:cs="Arial" w:eastAsia="Arial" w:hAnsi="Arial"/>
        </w:rPr>
        <w:t xml:space="preserve">C26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Same unrounded take-home pre-fill note as C25.</w:t>
      </w:r>
    </w:p>
    <w:p>
      <w:pPr>
        <w:pStyle w:val="Heading2"/>
        <w:keepNext/>
        <w:spacing w:after="100" w:before="240"/>
      </w:pPr>
      <w:r>
        <w:rPr>
          <w:rFonts w:ascii="Arial" w:cs="Arial" w:eastAsia="Arial" w:hAnsi="Arial"/>
        </w:rPr>
        <w:t xml:space="preserve">C26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C26 Accessibility</w:t>
      </w:r>
    </w:p>
    <w:p>
      <w:pPr>
        <w:pStyle w:val="ListParagraph"/>
        <w:numPr>
          <w:ilvl w:val="0"/>
          <w:numId w:val="2"/>
        </w:numPr>
        <w:spacing w:after="60"/>
      </w:pPr>
      <w:r>
        <w:rPr>
          <w:rFonts w:ascii="Arial" w:cs="Arial" w:eastAsia="Arial" w:hAnsi="Arial"/>
          <w:sz w:val="20"/>
          <w:szCs w:val="20"/>
        </w:rPr>
        <w:t xml:space="preserve">Title read as "🥧 Budget (50/30/20)"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1 sliders and value boxes is labelled by its visible label. Add aria-valuetext with unit, e.g. "€3,500".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C27 · internal id "debtpay" · Excel sheet C27</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 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"Everyday Money"; topic "Everyday money";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C27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514600" cy="6858000"/>
                  <wp:effectExtent t="0" r="0" b="0" l="0"/>
                  <wp:docPr id="138" name="C27-default.png" descr="C27-default.png" title="C27-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514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Default (before a plan, nothing pre-filled)</w:t>
            </w:r>
          </w:p>
        </w:tc>
        <w:tc>
          <w:tcPr>
            <w:tcW w:type="dxa" w:w="4933"/>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514600" cy="6858000"/>
                  <wp:effectExtent t="0" r="0" b="0" l="0"/>
                  <wp:docPr id="139" name="C27-plan.png" descr="C27-plan.png" title="C27-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514600"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Pre-filled from Your finances and the plan (sample customer Aoife, inflation 2%)</w:t>
            </w:r>
          </w:p>
        </w:tc>
      </w:tr>
    </w:tbl>
    <w:p>
      <w:pPr>
        <w:spacing w:after="60" w:line="120"/>
      </w:pPr>
    </w:p>
    <w:p>
      <w:pPr>
        <w:pStyle w:val="Heading2"/>
        <w:keepNext/>
        <w:spacing w:after="100" w:before="240"/>
      </w:pPr>
      <w:r>
        <w:rPr>
          <w:rFonts w:ascii="Arial" w:cs="Arial" w:eastAsia="Arial" w:hAnsi="Arial"/>
        </w:rPr>
        <w:t xml:space="preserve">C27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[What if] Pay extra each month</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Your finances · the debt that takes longer to clear: card or other loan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35, hint "Max 35%"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That debt's rate (card ~20%, loan ~8% unless stated)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€50,000 (slider widens); above: clamps, hint "Max €50,000"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That debt's monthly 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 (slider widens); above: clamps, hint "Max €10,000"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40" name="C27-hint.png" descr="C27-hint.png" title="C27-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Max hint: "Interest (APR)" typed as 36 → box shows "35", hint "Max 35%"</w:t>
      </w:r>
    </w:p>
    <w:p>
      <w:pPr>
        <w:pStyle w:val="Heading2"/>
        <w:keepNext/>
        <w:spacing w:after="100" w:before="240"/>
      </w:pPr>
      <w:r>
        <w:rPr>
          <w:rFonts w:ascii="Arial" w:cs="Arial" w:eastAsia="Arial" w:hAnsi="Arial"/>
        </w:rPr>
        <w:t xml:space="preserve">C27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covers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too low</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 the first month's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pay about {int} in interest.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covers the interest</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Payment too low</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 / — (Payment too low)</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Duration</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 until debt free (Excel C27)</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(Excel C27)</w:t>
            </w:r>
          </w:p>
        </w:tc>
      </w:tr>
    </w:tbl>
    <w:p>
      <w:pPr>
        <w:spacing w:after="60" w:line="120"/>
      </w:pPr>
    </w:p>
    <w:p>
      <w:pPr>
        <w:spacing w:after="100" w:before="80" w:line="276"/>
      </w:pPr>
      <w:r>
        <w:rPr>
          <w:rFonts w:ascii="Arial" w:cs="Arial" w:eastAsia="Arial" w:hAnsi="Arial"/>
          <w:sz w:val="18"/>
          <w:szCs w:val="18"/>
        </w:rPr>
        <w:t xml:space="preserve">Add to my plan creates: Debt free · ✂️ · amount = balance · years = months ÷ 12 rounded up, at least 1. No goal when the payment is too low.</w:t>
      </w:r>
    </w:p>
    <w:p>
      <w:pPr>
        <w:pStyle w:val="Heading2"/>
        <w:keepNext/>
        <w:spacing w:after="100" w:before="240"/>
      </w:pPr>
      <w:r>
        <w:rPr>
          <w:rFonts w:ascii="Arial" w:cs="Arial" w:eastAsia="Arial" w:hAnsi="Arial"/>
        </w:rPr>
        <w:t xml:space="preserve">C27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3783"/>
        <w:gridCol w:w="3783"/>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c>
          <w:tcPr>
            <w:tcW w:type="dxa" w:w="3783"/>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Plan pre-fill</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Balance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€3,500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Monthly payment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Pay extra each month</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 yrs</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 yrs 4 mo</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€989</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€499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c>
          <w:tcPr>
            <w:tcW w:type="dxa" w:w="3783"/>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You would pay about €989 in interest.</w:t>
      </w:r>
    </w:p>
    <w:p>
      <w:pPr>
        <w:pStyle w:val="ListParagraph"/>
        <w:numPr>
          <w:ilvl w:val="0"/>
          <w:numId w:val="2"/>
        </w:numPr>
        <w:spacing w:after="60"/>
      </w:pPr>
      <w:r>
        <w:rPr>
          <w:rFonts w:ascii="Arial" w:cs="Arial" w:eastAsia="Arial" w:hAnsi="Arial"/>
          <w:b/>
          <w:bCs/>
          <w:sz w:val="20"/>
          <w:szCs w:val="20"/>
        </w:rPr>
        <w:t xml:space="preserve">Plan pre-fill</w:t>
      </w:r>
      <w:r>
        <w:rPr>
          <w:rFonts w:ascii="Arial" w:cs="Arial" w:eastAsia="Arial" w:hAnsi="Arial"/>
          <w:sz w:val="20"/>
          <w:szCs w:val="20"/>
        </w:rPr>
        <w:t xml:space="preserve">: You would pay about €499 in interest.</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Payment too low to cover interest</w:t>
      </w:r>
      <w:r>
        <w:rPr>
          <w:rFonts w:ascii="Arial" w:cs="Arial" w:eastAsia="Arial" w:hAnsi="Arial"/>
          <w:sz w:val="18"/>
          <w:szCs w:val="18"/>
        </w:rPr>
        <w:t xml:space="preserve"> (typed: "Monthly payment" = 50)</w:t>
      </w:r>
    </w:p>
    <w:p>
      <w:pPr>
        <w:spacing w:after="40"/>
        <w:jc w:val="center"/>
      </w:pPr>
      <w:r>
        <w:drawing>
          <wp:inline distT="0" distB="0" distL="0" distR="0">
            <wp:extent cx="2857500" cy="1524000"/>
            <wp:effectExtent t="0" r="0" b="0" l="0"/>
            <wp:docPr id="141" name="C27-edge1.png" descr="C27-edge1.png" title="C27-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857500" cy="1524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C27 · Edge: Payment too low to cover interest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Debt free in</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Payment too low</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The payment does not cover the interest. Try a higher amount.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interest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pStyle w:val="Heading2"/>
        <w:keepNext/>
        <w:spacing w:after="100" w:before="240"/>
      </w:pPr>
      <w:r>
        <w:rPr>
          <w:rFonts w:ascii="Arial" w:cs="Arial" w:eastAsia="Arial" w:hAnsi="Arial"/>
        </w:rPr>
        <w:t xml:space="preserve">C27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Payoff is capped at 1,200 months (100 years).</w:t>
      </w:r>
    </w:p>
    <w:p>
      <w:pPr>
        <w:pStyle w:val="ListParagraph"/>
        <w:numPr>
          <w:ilvl w:val="0"/>
          <w:numId w:val="2"/>
        </w:numPr>
        <w:spacing w:after="60"/>
      </w:pPr>
      <w:r>
        <w:rPr>
          <w:rFonts w:ascii="Arial" w:cs="Arial" w:eastAsia="Arial" w:hAnsi="Arial"/>
          <w:sz w:val="20"/>
          <w:szCs w:val="20"/>
        </w:rPr>
        <w:t xml:space="preserve">APR 0% is allowed: no interest, €0.</w:t>
      </w:r>
    </w:p>
    <w:p>
      <w:pPr>
        <w:pStyle w:val="Heading2"/>
        <w:keepNext/>
        <w:spacing w:after="100" w:before="240"/>
      </w:pPr>
      <w:r>
        <w:rPr>
          <w:rFonts w:ascii="Arial" w:cs="Arial" w:eastAsia="Arial" w:hAnsi="Arial"/>
        </w:rPr>
        <w:t xml:space="preserve">C27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"Add to my plan": Debt free · ✂️ · amount = balance · years = months ÷ 12 rounded up, at least 1. No goal when the payment is too low.</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C27 Accessibility</w:t>
      </w:r>
    </w:p>
    <w:p>
      <w:pPr>
        <w:pStyle w:val="ListParagraph"/>
        <w:numPr>
          <w:ilvl w:val="0"/>
          <w:numId w:val="2"/>
        </w:numPr>
        <w:spacing w:after="60"/>
      </w:pPr>
      <w:r>
        <w:rPr>
          <w:rFonts w:ascii="Arial" w:cs="Arial" w:eastAsia="Arial" w:hAnsi="Arial"/>
          <w:sz w:val="20"/>
          <w:szCs w:val="20"/>
        </w:rPr>
        <w:t xml:space="preserve">Title read as "✂️ Debt repayment"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4 sliders and value boxes is labelled by its visible label. Add aria-valuetext with unit, e.g. "€5,000".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ListParagraph"/>
        <w:numPr>
          <w:ilvl w:val="0"/>
          <w:numId w:val="2"/>
        </w:numPr>
        <w:spacing w:after="60"/>
      </w:pPr>
      <w:r>
        <w:rPr>
          <w:rFonts w:ascii="Arial" w:cs="Arial" w:eastAsia="Arial" w:hAnsi="Arial"/>
          <w:sz w:val="20"/>
          <w:szCs w:val="20"/>
        </w:rPr>
        <w:t xml:space="preserve">The What if… card is a visual group; give it a group role with the name "What if…".</w:t>
      </w:r>
    </w:p>
    <w:p>
      <w:pPr>
        <w:pStyle w:val="Heading1"/>
        <w:pageBreakBefore/>
        <w:spacing w:after="160" w:before="0"/>
      </w:pPr>
      <w:r>
        <w:rPr>
          <w:rFonts w:ascii="Arial" w:cs="Arial" w:eastAsia="Arial" w:hAnsi="Arial"/>
        </w:rPr>
        <w:t xml:space="preserve">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Calculator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C28 · internal id "loan" · Excel sheet C28</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Everyday Money (shown in capitals: 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Title (h2)</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Emoji</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Question (subtitle)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Inflation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Not used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What if…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Statement upload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Reached from</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Group page "Everyday Money"; "Tools for you" strip where listed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b/>
                <w:bCs/>
                <w:sz w:val="17"/>
                <w:szCs w:val="17"/>
              </w:rPr>
              <w:t xml:space="preserve">Ask an expert goes to</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b w:val="false"/>
                <w:bCs w:val="false"/>
                <w:sz w:val="17"/>
                <w:szCs w:val="17"/>
              </w:rPr>
              <w:t xml:space="preserve">Financial planner</w:t>
            </w:r>
          </w:p>
        </w:tc>
      </w:tr>
    </w:tbl>
    <w:p>
      <w:pPr>
        <w:spacing w:after="60" w:line="120"/>
      </w:pPr>
    </w:p>
    <w:p>
      <w:pPr>
        <w:pStyle w:val="Heading2"/>
        <w:keepNext/>
        <w:spacing w:after="100" w:before="240"/>
      </w:pPr>
      <w:r>
        <w:rPr>
          <w:rFonts w:ascii="Arial" w:cs="Arial" w:eastAsia="Arial" w:hAnsi="Arial"/>
        </w:rPr>
        <w:t xml:space="preserve">C28 Screens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rPr>
          <w:cantSplit/>
        </w:trPr>
        <w:tc>
          <w:tcPr>
            <w:tcW w:type="dxa" w:w="9866"/>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after="40"/>
              <w:jc w:val="center"/>
            </w:pPr>
            <w:r>
              <w:drawing>
                <wp:inline distT="0" distB="0" distL="0" distR="0">
                  <wp:extent cx="2981325" cy="6858000"/>
                  <wp:effectExtent t="0" r="0" b="0" l="0"/>
                  <wp:docPr id="142" name="C28-default.png" descr="C28-default.png" title="C28-defa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81325" cy="6858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Default (before a plan, nothing pre-filled)</w:t>
            </w:r>
          </w:p>
        </w:tc>
      </w:tr>
    </w:tbl>
    <w:p>
      <w:pPr>
        <w:spacing w:after="60" w:line="120"/>
      </w:pPr>
    </w:p>
    <w:p>
      <w:pPr>
        <w:pStyle w:val="Heading2"/>
        <w:keepNext/>
        <w:spacing w:after="100" w:before="240"/>
      </w:pPr>
      <w:r>
        <w:rPr>
          <w:rFonts w:ascii="Arial" w:cs="Arial" w:eastAsia="Arial" w:hAnsi="Arial"/>
        </w:rPr>
        <w:t xml:space="preserve">C28 Inputs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1150"/>
        <w:gridCol w:w="1100"/>
        <w:gridCol w:w="1250"/>
        <w:gridCol w:w="900"/>
        <w:gridCol w:w="900"/>
        <w:gridCol w:w="766"/>
        <w:gridCol w:w="1200"/>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 (verbatim)</w:t>
            </w:r>
          </w:p>
        </w:tc>
        <w:tc>
          <w:tcPr>
            <w:tcW w:type="dxa" w:w="11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Unit shown</w:t>
            </w:r>
          </w:p>
        </w:tc>
        <w:tc>
          <w:tcPr>
            <w:tcW w:type="dxa" w:w="11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CALCS default</w:t>
            </w:r>
          </w:p>
        </w:tc>
        <w:tc>
          <w:tcPr>
            <w:tcW w:type="dxa" w:w="125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On screen (default)</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Min</w:t>
            </w:r>
          </w:p>
        </w:tc>
        <w:tc>
          <w:tcPr>
            <w:tcW w:type="dxa" w:w="9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Max</w:t>
            </w:r>
          </w:p>
        </w:tc>
        <w:tc>
          <w:tcPr>
            <w:tcW w:type="dxa" w:w="7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Step</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Keyboard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Prefix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100,000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25</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0.5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decimal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11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Suffix "yrs"</w:t>
            </w:r>
          </w:p>
        </w:tc>
        <w:tc>
          <w:tcPr>
            <w:tcW w:type="dxa" w:w="11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125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9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10</w:t>
            </w:r>
          </w:p>
        </w:tc>
        <w:tc>
          <w:tcPr>
            <w:tcW w:type="dxa" w:w="7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numeric</w:t>
            </w:r>
          </w:p>
        </w:tc>
      </w:tr>
    </w:tbl>
    <w:p>
      <w:pPr>
        <w:spacing w:after="60" w:line="120"/>
      </w:pP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1200"/>
        <w:gridCol w:w="35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Label</w:t>
            </w:r>
          </w:p>
        </w:tc>
        <w:tc>
          <w:tcPr>
            <w:tcW w:type="dxa" w:w="2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above max</w:t>
            </w:r>
          </w:p>
        </w:tc>
        <w:tc>
          <w:tcPr>
            <w:tcW w:type="dxa" w:w="12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Typed below min</w:t>
            </w:r>
          </w:p>
        </w:tc>
        <w:tc>
          <w:tcPr>
            <w:tcW w:type="dxa" w:w="3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Pre-fill (Your finances / plan) · Statement (tag)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Accepted up to €1,000,000 (slider widens); above: clamps, hint "Max €1,000,000"</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€500"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25, hint "Max 25%"</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0"</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2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to 10, hint "Max 10 yrs"</w:t>
            </w:r>
          </w:p>
        </w:tc>
        <w:tc>
          <w:tcPr>
            <w:tcW w:type="dxa" w:w="12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Clamps, hint "Min 1"</w:t>
            </w:r>
          </w:p>
        </w:tc>
        <w:tc>
          <w:tcPr>
            <w:tcW w:type="dxa" w:w="3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Tool default</w:t>
            </w:r>
          </w:p>
        </w:tc>
      </w:tr>
    </w:tbl>
    <w:p>
      <w:pPr>
        <w:spacing w:after="60" w:line="120"/>
      </w:pPr>
    </w:p>
    <w:p>
      <w:pPr>
        <w:spacing w:after="100" w:before="60" w:line="276"/>
      </w:pPr>
      <w:r>
        <w:rPr>
          <w:rFonts w:ascii="Arial" w:cs="Arial" w:eastAsia="Arial" w:hAnsi="Arial"/>
          <w:color w:val="51627A"/>
          <w:sz w:val="16"/>
          <w:szCs w:val="16"/>
        </w:rPr>
        <w:t xml:space="preserve">Pre-fill order (highest first): the customer's own move of this field &gt; the uploaded statement's figure for this tool &gt; Your finances (statement &gt; typed &gt; estimate) &gt; the plan &gt; the tool default. Pre-filled values are clamped to the slider range and are not rounded to the step.</w:t>
      </w:r>
    </w:p>
    <w:p>
      <w:pPr>
        <w:spacing w:after="40"/>
        <w:jc w:val="center"/>
      </w:pPr>
      <w:r>
        <w:drawing>
          <wp:inline distT="0" distB="0" distL="0" distR="0">
            <wp:extent cx="3105150" cy="1143000"/>
            <wp:effectExtent t="0" r="0" b="0" l="0"/>
            <wp:docPr id="143" name="C28-hint.png" descr="C28-hint.png" title="C28-h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3105150" cy="11430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Max hint: "Interest (APR)" typed as 26 → box shows "25", hint "Max 25%"</w:t>
      </w:r>
    </w:p>
    <w:p>
      <w:pPr>
        <w:pStyle w:val="Heading2"/>
        <w:keepNext/>
        <w:spacing w:after="100" w:before="240"/>
      </w:pPr>
      <w:r>
        <w:rPr>
          <w:rFonts w:ascii="Arial" w:cs="Arial" w:eastAsia="Arial" w:hAnsi="Arial"/>
        </w:rPr>
        <w:t xml:space="preserve">C28 Result card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5566"/>
        <w:gridCol w:w="2800"/>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Part</w:t>
            </w:r>
          </w:p>
        </w:tc>
        <w:tc>
          <w:tcPr>
            <w:tcW w:type="dxa" w:w="5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Text (verbatim template)</w:t>
            </w:r>
          </w:p>
        </w:tc>
        <w:tc>
          <w:tcPr>
            <w:tcW w:type="dxa" w:w="28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Label (eyebrow)</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Line</w:t>
            </w:r>
          </w:p>
        </w:tc>
        <w:tc>
          <w:tcPr>
            <w:tcW w:type="dxa" w:w="5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of about {int} over {y} years.</w:t>
            </w:r>
          </w:p>
        </w:tc>
        <w:tc>
          <w:tcPr>
            <w:tcW w:type="dxa" w:w="28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Rows, in order (label left, bold value right):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500"/>
        <w:gridCol w:w="3366"/>
        <w:gridCol w:w="3000"/>
      </w:tblGrid>
      <w:tr>
        <w:trPr>
          <w:cantSplit/>
          <w:tblHeader/>
        </w:trPr>
        <w:tc>
          <w:tcPr>
            <w:tcW w:type="dxa" w:w="3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label (verbatim template)</w:t>
            </w:r>
          </w:p>
        </w:tc>
        <w:tc>
          <w:tcPr>
            <w:tcW w:type="dxa" w:w="33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Row value</w:t>
            </w:r>
          </w:p>
        </w:tc>
        <w:tc>
          <w:tcPr>
            <w:tcW w:type="dxa" w:w="30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Shown when</w:t>
            </w:r>
          </w:p>
        </w:tc>
      </w:tr>
      <w:tr>
        <w:trPr>
          <w:cantSplit/>
        </w:trPr>
        <w:tc>
          <w:tcPr>
            <w:tcW w:type="dxa" w:w="3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c>
          <w:tcPr>
            <w:tcW w:type="dxa" w:w="33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w:t>
            </w:r>
          </w:p>
        </w:tc>
        <w:tc>
          <w:tcPr>
            <w:tcW w:type="dxa" w:w="30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Always</w:t>
            </w:r>
          </w:p>
        </w:tc>
      </w:tr>
    </w:tbl>
    <w:p>
      <w:pPr>
        <w:spacing w:after="60" w:line="120"/>
      </w:pPr>
    </w:p>
    <w:p>
      <w:pPr>
        <w:spacing w:after="100" w:before="80" w:line="276"/>
      </w:pPr>
      <w:r>
        <w:rPr>
          <w:rFonts w:ascii="Arial" w:cs="Arial" w:eastAsia="Arial" w:hAnsi="Arial"/>
          <w:b/>
          <w:bCs/>
          <w:sz w:val="18"/>
          <w:szCs w:val="18"/>
        </w:rPr>
        <w:t xml:space="preserve">Placeholders: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666"/>
      </w:tblGrid>
      <w:tr>
        <w:trPr>
          <w:cantSplit/>
          <w:tblHeader/>
        </w:trPr>
        <w:tc>
          <w:tcPr>
            <w:tcW w:type="dxa" w:w="15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Placeholder</w:t>
            </w:r>
          </w:p>
        </w:tc>
        <w:tc>
          <w:tcPr>
            <w:tcW w:type="dxa" w:w="17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Format</w:t>
            </w:r>
          </w:p>
        </w:tc>
        <w:tc>
          <w:tcPr>
            <w:tcW w:type="dxa" w:w="66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Meaning (maths in Excel sheet C28)</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Monthly repayment (Excel C28)</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{int}</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repaid − loan</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Number as entered</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15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w:t>
            </w:r>
          </w:p>
        </w:tc>
        <w:tc>
          <w:tcPr>
            <w:tcW w:type="dxa" w:w="17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amount</w:t>
            </w:r>
          </w:p>
        </w:tc>
        <w:tc>
          <w:tcPr>
            <w:tcW w:type="dxa" w:w="66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w:t>
            </w:r>
          </w:p>
        </w:tc>
      </w:tr>
    </w:tbl>
    <w:p>
      <w:pPr>
        <w:spacing w:after="60" w:line="120"/>
      </w:pPr>
    </w:p>
    <w:p>
      <w:pPr>
        <w:spacing w:after="100" w:before="80" w:line="276"/>
      </w:pPr>
      <w:r>
        <w:rPr>
          <w:rFonts w:ascii="Arial" w:cs="Arial" w:eastAsia="Arial" w:hAnsi="Arial"/>
          <w:sz w:val="18"/>
          <w:szCs w:val="18"/>
        </w:rPr>
        <w:t xml:space="preserve">Add to my plan creates: no goal (the sheet says "Nothing to add").</w:t>
      </w:r>
    </w:p>
    <w:p>
      <w:pPr>
        <w:pStyle w:val="Heading2"/>
        <w:keepNext/>
        <w:spacing w:after="100" w:before="240"/>
      </w:pPr>
      <w:r>
        <w:rPr>
          <w:rFonts w:ascii="Arial" w:cs="Arial" w:eastAsia="Arial" w:hAnsi="Arial"/>
        </w:rPr>
        <w:t xml:space="preserve">C28 Screen values in the screenshots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blHeader/>
        </w:trPr>
        <w:tc>
          <w:tcPr>
            <w:tcW w:type="dxa" w:w="23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Field</w:t>
            </w:r>
          </w:p>
        </w:tc>
        <w:tc>
          <w:tcPr>
            <w:tcW w:type="dxa" w:w="75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5"/>
                <w:szCs w:val="15"/>
              </w:rPr>
              <w:t xml:space="preserve">Default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Loan amount</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€15,000</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Interest (APR)</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8%</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Years</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5 yrs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Result 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€304</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€18,249</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Inflation 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w:t>
            </w:r>
          </w:p>
        </w:tc>
      </w:tr>
    </w:tbl>
    <w:p>
      <w:pPr>
        <w:spacing w:after="60" w:line="120"/>
      </w:pPr>
    </w:p>
    <w:p>
      <w:pPr>
        <w:spacing w:after="100" w:before="80" w:line="276"/>
      </w:pPr>
      <w:r>
        <w:rPr>
          <w:rFonts w:ascii="Arial" w:cs="Arial" w:eastAsia="Arial" w:hAnsi="Arial"/>
          <w:b/>
          <w:bCs/>
          <w:sz w:val="18"/>
          <w:szCs w:val="18"/>
        </w:rPr>
        <w:t xml:space="preserve">Result line, verbatim, per screenshot:</w:t>
      </w:r>
    </w:p>
    <w:p>
      <w:pPr>
        <w:pStyle w:val="ListParagraph"/>
        <w:numPr>
          <w:ilvl w:val="0"/>
          <w:numId w:val="2"/>
        </w:numPr>
        <w:spacing w:after="60"/>
      </w:pPr>
      <w:r>
        <w:rPr>
          <w:rFonts w:ascii="Arial" w:cs="Arial" w:eastAsia="Arial" w:hAnsi="Arial"/>
          <w:b/>
          <w:bCs/>
          <w:sz w:val="20"/>
          <w:szCs w:val="20"/>
        </w:rPr>
        <w:t xml:space="preserve">Default</w:t>
      </w:r>
      <w:r>
        <w:rPr>
          <w:rFonts w:ascii="Arial" w:cs="Arial" w:eastAsia="Arial" w:hAnsi="Arial"/>
          <w:sz w:val="20"/>
          <w:szCs w:val="20"/>
        </w:rPr>
        <w:t xml:space="preserve">: Total interest of about €3,249 over 5 years.</w:t>
      </w:r>
    </w:p>
    <w:p>
      <w:pPr>
        <w:pStyle w:val="Heading3"/>
        <w:keepNext/>
        <w:spacing w:after="80" w:before="160"/>
      </w:pPr>
      <w:r>
        <w:rPr>
          <w:rFonts w:ascii="Arial" w:cs="Arial" w:eastAsia="Arial" w:hAnsi="Arial"/>
        </w:rPr>
        <w:t xml:space="preserve">Edge-case results</w:t>
      </w:r>
    </w:p>
    <w:p>
      <w:pPr>
        <w:keepNext/>
        <w:spacing w:after="100" w:before="0" w:line="276"/>
      </w:pPr>
      <w:r>
        <w:rPr>
          <w:rFonts w:ascii="Arial" w:cs="Arial" w:eastAsia="Arial" w:hAnsi="Arial"/>
          <w:b/>
          <w:bCs/>
          <w:sz w:val="18"/>
          <w:szCs w:val="18"/>
        </w:rPr>
        <w:t xml:space="preserve">Edge: 1-year loan</w:t>
      </w:r>
      <w:r>
        <w:rPr>
          <w:rFonts w:ascii="Arial" w:cs="Arial" w:eastAsia="Arial" w:hAnsi="Arial"/>
          <w:sz w:val="18"/>
          <w:szCs w:val="18"/>
        </w:rPr>
        <w:t xml:space="preserve"> (typed: "Years" = 1)</w:t>
      </w:r>
    </w:p>
    <w:p>
      <w:pPr>
        <w:spacing w:after="40"/>
        <w:jc w:val="center"/>
      </w:pPr>
      <w:r>
        <w:drawing>
          <wp:inline distT="0" distB="0" distL="0" distR="0">
            <wp:extent cx="2857500" cy="1371600"/>
            <wp:effectExtent t="0" r="0" b="0" l="0"/>
            <wp:docPr id="144" name="C28-edge1.png" descr="C28-edge1.png" title="C28-ed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857500" cy="1371600"/>
                    </a:xfrm>
                    <a:prstGeom prst="rect">
                      <a:avLst/>
                    </a:prstGeom>
                  </pic:spPr>
                </pic:pic>
              </a:graphicData>
            </a:graphic>
          </wp:inline>
        </w:drawing>
      </w:r>
    </w:p>
    <w:p>
      <w:pPr>
        <w:spacing w:after="120"/>
        <w:jc w:val="center"/>
      </w:pPr>
      <w:r>
        <w:rPr>
          <w:rFonts w:ascii="Arial" w:cs="Arial" w:eastAsia="Arial" w:hAnsi="Arial"/>
          <w:i/>
          <w:iCs/>
          <w:color w:val="51627A"/>
          <w:sz w:val="15"/>
          <w:szCs w:val="15"/>
        </w:rPr>
        <w:t xml:space="preserve">C28 · Edge: 1-year loan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300"/>
        <w:gridCol w:w="7566"/>
      </w:tblGrid>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Label</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Monthly repayment</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Headline value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€1,305</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Line</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Total interest of about €658 over 1 years.</w:t>
            </w:r>
          </w:p>
        </w:tc>
      </w:tr>
      <w:tr>
        <w:trPr>
          <w:cantSplit/>
        </w:trPr>
        <w:tc>
          <w:tcPr>
            <w:tcW w:type="dxa" w:w="23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5"/>
                <w:szCs w:val="15"/>
              </w:rPr>
              <w:t xml:space="preserve">Row: Total repaid</w:t>
            </w:r>
          </w:p>
        </w:tc>
        <w:tc>
          <w:tcPr>
            <w:tcW w:type="dxa" w:w="75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5"/>
                <w:szCs w:val="15"/>
              </w:rPr>
              <w:t xml:space="preserve">€15,658</w:t>
            </w:r>
          </w:p>
        </w:tc>
      </w:tr>
    </w:tbl>
    <w:p>
      <w:pPr>
        <w:spacing w:after="60" w:line="120"/>
      </w:pPr>
    </w:p>
    <w:p>
      <w:pPr>
        <w:pStyle w:val="Heading2"/>
        <w:keepNext/>
        <w:spacing w:after="100" w:before="240"/>
      </w:pPr>
      <w:r>
        <w:rPr>
          <w:rFonts w:ascii="Arial" w:cs="Arial" w:eastAsia="Arial" w:hAnsi="Arial"/>
        </w:rPr>
        <w:t xml:space="preserve">C28 States and edge cases</w:t>
      </w:r>
    </w:p>
    <w:p>
      <w:pPr>
        <w:pStyle w:val="ListParagraph"/>
        <w:numPr>
          <w:ilvl w:val="0"/>
          <w:numId w:val="2"/>
        </w:numPr>
        <w:spacing w:after="60"/>
      </w:pPr>
      <w:r>
        <w:rPr>
          <w:rFonts w:ascii="Arial" w:cs="Arial" w:eastAsia="Arial" w:hAnsi="Arial"/>
          <w:b/>
          <w:bCs/>
          <w:sz w:val="20"/>
          <w:szCs w:val="20"/>
        </w:rPr>
        <w:t xml:space="preserve">Empty box</w:t>
      </w:r>
      <w:r>
        <w:rPr>
          <w:rFonts w:ascii="Arial" w:cs="Arial" w:eastAsia="Arial" w:hAnsi="Arial"/>
          <w:sz w:val="20"/>
          <w:szCs w:val="20"/>
        </w:rPr>
        <w:t xml:space="preserve">: ignored while typing; on leaving, the box returns to the last valid value. </w:t>
      </w:r>
      <w:r>
        <w:rPr>
          <w:rFonts w:ascii="Arial" w:cs="Arial" w:eastAsia="Arial" w:hAnsi="Arial"/>
          <w:b/>
          <w:bCs/>
          <w:sz w:val="20"/>
          <w:szCs w:val="20"/>
        </w:rPr>
        <w:t xml:space="preserve">Invalid characters</w:t>
      </w:r>
      <w:r>
        <w:rPr>
          <w:rFonts w:ascii="Arial" w:cs="Arial" w:eastAsia="Arial" w:hAnsi="Arial"/>
          <w:sz w:val="20"/>
          <w:szCs w:val="20"/>
        </w:rPr>
        <w:t xml:space="preserve"> are stripped (see 1.5).</w:t>
      </w:r>
    </w:p>
    <w:p>
      <w:pPr>
        <w:pStyle w:val="ListParagraph"/>
        <w:numPr>
          <w:ilvl w:val="0"/>
          <w:numId w:val="2"/>
        </w:numPr>
        <w:spacing w:after="60"/>
      </w:pPr>
      <w:r>
        <w:rPr>
          <w:rFonts w:ascii="Arial" w:cs="Arial" w:eastAsia="Arial" w:hAnsi="Arial"/>
          <w:b/>
          <w:bCs/>
          <w:sz w:val="20"/>
          <w:szCs w:val="20"/>
        </w:rPr>
        <w:t xml:space="preserve">Out of range</w:t>
      </w:r>
      <w:r>
        <w:rPr>
          <w:rFonts w:ascii="Arial" w:cs="Arial" w:eastAsia="Arial" w:hAnsi="Arial"/>
          <w:sz w:val="20"/>
          <w:szCs w:val="20"/>
        </w:rPr>
        <w:t xml:space="preserve">: see the inputs table for each field's clamp and hint text.</w:t>
      </w:r>
    </w:p>
    <w:p>
      <w:pPr>
        <w:pStyle w:val="ListParagraph"/>
        <w:numPr>
          <w:ilvl w:val="0"/>
          <w:numId w:val="2"/>
        </w:numPr>
        <w:spacing w:after="60"/>
      </w:pPr>
      <w:r>
        <w:rPr>
          <w:rFonts w:ascii="Arial" w:cs="Arial" w:eastAsia="Arial" w:hAnsi="Arial"/>
          <w:sz w:val="20"/>
          <w:szCs w:val="20"/>
        </w:rPr>
        <w:t xml:space="preserve">1-year loan: "over 1 years" (no singular form).</w:t>
      </w:r>
    </w:p>
    <w:p>
      <w:pPr>
        <w:pStyle w:val="ListParagraph"/>
        <w:numPr>
          <w:ilvl w:val="0"/>
          <w:numId w:val="2"/>
        </w:numPr>
        <w:spacing w:after="60"/>
      </w:pPr>
      <w:r>
        <w:rPr>
          <w:rFonts w:ascii="Arial" w:cs="Arial" w:eastAsia="Arial" w:hAnsi="Arial"/>
          <w:sz w:val="20"/>
          <w:szCs w:val="20"/>
        </w:rPr>
        <w:t xml:space="preserve">APR 0%: repayment = loan ÷ months, interest €0.</w:t>
      </w:r>
    </w:p>
    <w:p>
      <w:pPr>
        <w:pStyle w:val="Heading2"/>
        <w:keepNext/>
        <w:spacing w:after="100" w:before="240"/>
      </w:pPr>
      <w:r>
        <w:rPr>
          <w:rFonts w:ascii="Arial" w:cs="Arial" w:eastAsia="Arial" w:hAnsi="Arial"/>
        </w:rPr>
        <w:t xml:space="preserve">C28 Actions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066"/>
      </w:tblGrid>
      <w:tr>
        <w:trPr>
          <w:cantSplit/>
          <w:tblHeader/>
        </w:trPr>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Control (verbatim)</w:t>
            </w:r>
          </w:p>
        </w:tc>
        <w:tc>
          <w:tcPr>
            <w:tcW w:type="dxa" w:w="24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Style</w:t>
            </w:r>
          </w:p>
        </w:tc>
        <w:tc>
          <w:tcPr>
            <w:tcW w:type="dxa" w:w="50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Goes to</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pill (.backb)</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Previous Explore screen</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Navy small (.btn.sm),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Sheet "Nothing to add" (this tool creates no goal)</w:t>
            </w:r>
          </w:p>
        </w:tc>
      </w:tr>
      <w:tr>
        <w:trPr>
          <w:cantSplit/>
        </w:trPr>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c>
          <w:tcPr>
            <w:tcW w:type="dxa" w:w="24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Ghost small (.btn.ghost.sm), full column width</w:t>
            </w:r>
          </w:p>
        </w:tc>
        <w:tc>
          <w:tcPr>
            <w:tcW w:type="dxa" w:w="50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Experts tab, Financial planner chosen</w:t>
            </w:r>
          </w:p>
        </w:tc>
      </w:tr>
    </w:tbl>
    <w:p>
      <w:pPr>
        <w:spacing w:after="60" w:line="120"/>
      </w:pPr>
    </w:p>
    <w:p>
      <w:pPr>
        <w:spacing w:after="100" w:before="60" w:line="276"/>
      </w:pPr>
      <w:r>
        <w:rPr>
          <w:rFonts w:ascii="Arial" w:cs="Arial" w:eastAsia="Arial" w:hAnsi="Arial"/>
          <w:sz w:val="18"/>
          <w:szCs w:val="18"/>
        </w:rPr>
        <w:t xml:space="preserve">Disclaimer under the actions (verbatim): "Illustrative figures, not a guarantee and not advice."</w:t>
      </w:r>
    </w:p>
    <w:p>
      <w:pPr>
        <w:pStyle w:val="Heading2"/>
        <w:keepNext/>
        <w:spacing w:after="100" w:before="240"/>
      </w:pPr>
      <w:r>
        <w:rPr>
          <w:rFonts w:ascii="Arial" w:cs="Arial" w:eastAsia="Arial" w:hAnsi="Arial"/>
        </w:rPr>
        <w:t xml:space="preserve">C28 Accessibility</w:t>
      </w:r>
    </w:p>
    <w:p>
      <w:pPr>
        <w:pStyle w:val="ListParagraph"/>
        <w:numPr>
          <w:ilvl w:val="0"/>
          <w:numId w:val="2"/>
        </w:numPr>
        <w:spacing w:after="60"/>
      </w:pPr>
      <w:r>
        <w:rPr>
          <w:rFonts w:ascii="Arial" w:cs="Arial" w:eastAsia="Arial" w:hAnsi="Arial"/>
          <w:sz w:val="20"/>
          <w:szCs w:val="20"/>
        </w:rPr>
        <w:t xml:space="preserve">Title read as "🚗 Loan repayment" (hide the emoji from screen readers in the build). Focus moves to the title when the screen opens.</w:t>
      </w:r>
    </w:p>
    <w:p>
      <w:pPr>
        <w:pStyle w:val="ListParagraph"/>
        <w:numPr>
          <w:ilvl w:val="0"/>
          <w:numId w:val="2"/>
        </w:numPr>
        <w:spacing w:after="60"/>
      </w:pPr>
      <w:r>
        <w:rPr>
          <w:rFonts w:ascii="Arial" w:cs="Arial" w:eastAsia="Arial" w:hAnsi="Arial"/>
          <w:sz w:val="20"/>
          <w:szCs w:val="20"/>
        </w:rPr>
        <w:t xml:space="preserve">Each of the 3 sliders and value boxes is labelled by its visible label. Add aria-valuetext with unit, e.g. "€15,000".</w:t>
      </w:r>
    </w:p>
    <w:p>
      <w:pPr>
        <w:pStyle w:val="ListParagraph"/>
        <w:numPr>
          <w:ilvl w:val="0"/>
          <w:numId w:val="2"/>
        </w:numPr>
        <w:spacing w:after="60"/>
      </w:pPr>
      <w:r>
        <w:rPr>
          <w:rFonts w:ascii="Arial" w:cs="Arial" w:eastAsia="Arial" w:hAnsi="Arial"/>
          <w:sz w:val="20"/>
          <w:szCs w:val="20"/>
        </w:rPr>
        <w:t xml:space="preserve">The result card is a polite live region: the label, value, line and rows are re-announced after each change. Debounce announcements while dragging in the build.</w:t>
      </w:r>
    </w:p>
    <w:p>
      <w:pPr>
        <w:pStyle w:val="ListParagraph"/>
        <w:numPr>
          <w:ilvl w:val="0"/>
          <w:numId w:val="2"/>
        </w:numPr>
        <w:spacing w:after="60"/>
      </w:pPr>
      <w:r>
        <w:rPr>
          <w:rFonts w:ascii="Arial" w:cs="Arial" w:eastAsia="Arial" w:hAnsi="Arial"/>
          <w:sz w:val="20"/>
          <w:szCs w:val="20"/>
        </w:rPr>
        <w:t xml:space="preserve">Max/min hints are polite status messages under the slider.</w:t>
      </w:r>
    </w:p>
    <w:p>
      <w:pPr>
        <w:pStyle w:val="Heading1"/>
        <w:pageBreakBefore/>
        <w:spacing w:after="160" w:before="0"/>
      </w:pPr>
      <w:r>
        <w:rPr>
          <w:rFonts w:ascii="Arial" w:cs="Arial" w:eastAsia="Arial" w:hAnsi="Arial"/>
        </w:rPr>
        <w:t xml:space="preserve">Appendix A. Copy deck</w:t>
      </w:r>
    </w:p>
    <w:p>
      <w:pPr>
        <w:spacing w:after="100" w:before="0" w:line="276"/>
      </w:pPr>
      <w:r>
        <w:rPr>
          <w:rFonts w:ascii="Arial" w:cs="Arial" w:eastAsia="Arial" w:hAnsi="Arial"/>
          <w:sz w:val="20"/>
          <w:szCs w:val="20"/>
        </w:rPr>
        <w:t xml:space="preserve">Every string on the calculator screens. Templates use {placeholders} and «A|B» options as defined in each calculator section.</w:t>
      </w:r>
    </w:p>
    <w:p>
      <w:pPr>
        <w:pStyle w:val="Heading2"/>
        <w:keepNext/>
        <w:spacing w:after="100" w:before="240"/>
      </w:pPr>
      <w:r>
        <w:rPr>
          <w:rFonts w:ascii="Arial" w:cs="Arial" w:eastAsia="Arial" w:hAnsi="Arial"/>
        </w:rPr>
        <w:t xml:space="preserve">A.0 Shared strings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Back button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action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Add to my plan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Expert action</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Tag on statement inputs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Prices rising (inflation)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help</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Planners usually use 2% a year as the long-term standard. Ireland's inflation today is 3.5% (CSO, May 2026). Pick what feels right for you.</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 1</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2% · long-term standard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Inflation chip 2</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3.5% · Ireland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chip 3</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Other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Own rate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My own rate (0–10%)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Chosen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Switch (off / 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Switch helper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Show the result 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Switch prompt (on, no rate)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Pick an inflation rate to see it in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Real-return sentence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«growth|growth after fees», prices rising {infl}).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Today's-money 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Max €{10 × max} · Max {max}% · Max {max} yrs · Max {max} mo · Max {max} · Min €{min} · Min {min}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sheet (goal)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 my plan · {emoji} {goal name} · {€ amount} in about {years} year«s|» (age {age}). «This saves a new version of your plan.|It will be on your timeline when you make your plan.» · Add it · Not now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 sheet (no goal)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Nothing to add · This result doesn't create a goal. Try changing the sliders. · OK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Add toast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name} added to your plan · {goal name} added. It will be on your timeline when you make your plan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Explore 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Calculators and videos explain general topics. Figures are illustrative, not a guarantee and not advice.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Topic 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Topics explain general ideas. They are not advice.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Statement card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Have a {what} statement? Upload it and we'll fill in these tools for you. · We can read: {list}. · Upload a statement · Use a sample statement · 🔐 First we'll secure your account (email and mobile code), so your documents stay private. · ✅ Uploaded: {title} · {date} · Replace statement · Remove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Statement screens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Reading your statement… · Finding your {what} figures · We read these values · Please confirm. Change anything that looks wrong. · ✓ {n}% sure · ⚠️ Check this · {n}% sure · If shown · clear it if not · Statement date · Statement is over 12 months old · These also go into Your finances, so we won't ask for them again. · Looks right, fill in my tools · Cancel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Statement toasts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Added to your plan too ({where}) · Saved. Your plan will use it when you make it · Statement removed. Your own figures are used again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finances tags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From your statement (corrected) · ✅ From document · {n}% · ✏️ Your figure · ≈ Estimated · Confirmed none · From your answers · ❓ Missing · ⚠️ Needs a look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Precedence message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typed {€ typed}. Your statement says {€ statement}; we're using that.</w:t>
            </w:r>
          </w:p>
        </w:tc>
      </w:tr>
    </w:tbl>
    <w:p>
      <w:pPr>
        <w:spacing w:after="60" w:line="120"/>
      </w:pPr>
    </w:p>
    <w:p>
      <w:pPr>
        <w:pStyle w:val="Heading2"/>
        <w:keepNext/>
        <w:spacing w:after="100" w:before="240"/>
      </w:pPr>
      <w:r>
        <w:rPr>
          <w:rFonts w:ascii="Arial" w:cs="Arial" w:eastAsia="Arial" w:hAnsi="Arial"/>
        </w:rPr>
        <w:t xml:space="preserve">A.C01 How much could I borrow?</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How much could I borrow?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home price could be within reach?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gross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Partner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(Plain number)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First-time buyer (1 = yes, 0 = no)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unit · Max 1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towards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Homes up to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{price}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Central Bank rules: up to {lti}× income for «first-time|second and subsequent» buyers, and at least a 10% deposit (90% loan-to-value). Here the «deposit|income limit» sets the amount. Lenders can make some exceptions [confirm current Central Bank rules].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Borrowing by income ({lti}×)  →  {byInc}</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Borrowing by deposit (90% LTV)  →  {byDep}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deposit  →  {dep}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 (illustrative)  →  {m}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 a home · 🏡 · amount = 10% of the home price, rounded to the euro · in 3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A.C02 Monthly mortgage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mortgage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my monthly repayment be?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rates changed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monthly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your rate changed to {r}%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{base}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Over {term} years at {rate}%, using the standard repayment formula.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From «your statement|your figures».« The standard formula on these figures gives about {calc}; we use your lender's figure.|»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your repayment would be about {m} a month, {diff} «more|less» than «the {own} on «your statement|your figures»|now».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in  →  {free} / Not at this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{int}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repaid  →  {total}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Repayment now  →  {base}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Change over a year  →  {yearChange}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Buy a home · 🏡 · amount = the mortgage amount · in 3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A.C03 Deposit calculator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Deposit calculator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until I have my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needed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30%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Saved so far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saving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Time to your 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{time}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have 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need {need} and have {saved}. Saving {monthly} a month closes the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 needed  →  {need}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Still to save  →  {left}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deposit · 🔑 · amount = deposit needed, rounded · years = months ÷ 12 rounded up, at least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A.C04 Mortgage overpayment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overpayment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I paid a little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3</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sooner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{sooner}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Paying {x} extra a month on top of {p}« (from «your statement|your figures»)|» could save about {saved} in interest (illustrative; check your lender's overpayment terms).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free now in  →  {now} / —</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the extra  →  {withx}</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saved  →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Mortgage free · 🔑 · amount = mortgage balance · years = months with the extra ÷ 12, rounded up.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A.C05 Interest-rate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Interest-rate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 my mortgage rate changed?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Current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Rate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change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if your rate changed to {newRate}%, your repayment would be about {b} a month instead of {a}« (from «your statement|your figures»)|».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Now  →  {a}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After change  →  {b}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Change over a year  →  {yearChange}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A.C06 Mortgage term comparison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term comparison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Shorter or longer term: what is the trade-off?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€50,000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Term 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The {short}-year term costs more each month but less interest overall.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{a}-year monthly  →  {ma}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{b}-year monthly  →  {mb}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{a}-year total interest  →  {ia}</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{b}-year total interest  →  {ib}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A.C07 Rent vs buy</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Rent vs buy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renting and buying compare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&amp; Mortgage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price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Deposit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House price growth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6%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Home equity after {y} yrs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{equity}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Illustration only: renting costs about {rentCost} over {y} years, while buying costs about {buyCost} in interest and upkeep, and builds equity.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Rent paid  →  {rentCost}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 upkeep (buying)  →  {buyCost}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Home value  →  {value}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Buy a home · 🏡 · amount = deposit · in 3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A.C08 Goal planner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Goal planner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a month to reach my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amount (today's prices)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until the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Already saved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 interest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 (illustrative)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goal will cost about {fut} in {y} year«s|». |Pick an inflation rate to see what it will cost by then. »Setting aside about {m} a month could reach it.«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in today's prices  →  {t}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Will cost about (in {y} yrs)  →  {fut}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Already saved  →  {s}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My goal · 🎯 · amount = goal amount in today's prices · years = Years until the goal.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A.C09 Compound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Compound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regular saving grow into?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Starting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addition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would put in {put}. Growth could add about {growth} (illustrative, not guaranteed). «Worth about {today} in today's money.|Pick an inflation rate to see what it's worth in today's money.»«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{put}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growth  →  {growth}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  →  {today}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Build wealth · 📈 · amount = today's-money value if an inflation rate is chosen, else the grow-to figure (rounded) · years =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A.C10 Lump-sum growth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Lump-sum growth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a one-off amount become?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|Pick an inflation rate to see it in today's money. |»Waiting 5 years before starting could mean about {wait} less, which is the cost of waiting.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If you start today  →  {f}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If you start in 5 years  →  {late}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  →  {today}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Fees cost  →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Build wealth · 📈 · amount = today's-money value whenever an inflation rate is chosen (even with the switch off), else the after-fees value, rounded · years =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A.C11 Emergency fund</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Emergency fund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strong is my financial cushion?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Tip</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Ideal emergency fund: 6 months of your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Months you want covered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currently have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{cov} 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target is {t} ({mt} months). You are {gap} away.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cushion covers {mt} months. Great foundation.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Target cushion  →  {t}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Still to build  →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Emergency fund · 🪂 · amount = target cushion, rounded · in 2 years. No goal when there is no gap ("Nothing to add" sheet).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A.C12 Retirement projection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projection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your current path fund the retirement you want?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70 · Min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(Age)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Target retirement 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"age" · Max 75 · Min 50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 value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contributions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Desired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yearly income (e.g. State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after charges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 later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5 yrs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more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Spend less in retirement (per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Projected fund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Projected fund (from your statement)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of {gap}. See how different assumptions affect the illustration.|On these assumptions your projected fund meets the illustrative target.» Contributions are assumed to rise with pay ({wage} a year), as in your plan.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target (25 × the income you need)  →  {target}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gap  →  {gap} / None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Retiring at  →  {ra}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  →  {today}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statement projects (age {nra})  →  {proj}</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On our assumptions (age {ra})  →  {ours}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Comfortable retirement · 🌅 · amount = illustrative target, rounded · years = retirement age − age (at least 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A.C13 Contribution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Contribution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difference would a small increase make?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Salary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€2,500,000 · Min €15,000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Increase contributions by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45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40% · Min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 to your pension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An extra {m} a month could cost about {net} after tax relief at {tr}% (illustrative; limits apply).«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Extra per month  →  {m}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Cost after tax relief  →  {net}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  →  {today}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Boost my pension · 🌅 · amount = could add, rounded · years = 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A.C14 AVC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AVC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extra voluntary contributions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AVC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tax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40% · Min 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add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Each {m} AVC could cost about {net} after tax relief (illustrative; age-related limits apply).« Prices rising {infl} a year, your choice.|»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Net cost to you  →  {netTotal}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  →  {today}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Boost my pension · 🌅 · amount = could add, rounded · years = Years to retirement.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A.C15 Will my money last?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Will my money last?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my retirement savings last?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7%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last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Withdrawing {w} a year. «Withdrawals rise with prices ({infl} a year).|Withdrawals stay flat until you pick an inflation rate.» An illustration, not a guarantee.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Withdrawal rate  →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A.C16 Retirement drawdown scenarios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Retirement drawdown scenarios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do different growth rates change things?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Pensions &amp; Retirement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Retirement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€10,000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withdrawal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Balanced scenario lasts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{s1}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60+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Three illustrative growth scenarios. Real returns vary year to year. «Withdrawals rise with prices ({infl} a year).|Withdrawals stay flat until you pick an inflation rate.»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Cautious (2%)  →  {s0} yrs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Balanced (4%)  →  {s1} yrs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(6%)  →  {s2} yrs / 60+ yrs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A.C17 Inflation-adjusted return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Inflation-adjusted return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my money really worth in future?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Nominal return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10%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Pick an inflation rate to see the real return and what it's worth in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 {r}% return with prices rising {infl} is really about {rr1}% a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Future value  →  {n}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Real return a year  →  {rr2}%</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Value in today's money  →  {real}</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A.C18 Regular investing</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Regular investing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could investing monthly build?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€25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assumption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Yearly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Could grow to (after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today's money (after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{net}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{today}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«Real return about {rr}% a year ({g}% growth after fees, prices rising {infl}). |Pick an inflation rate to see it in today's money. |»Fees of {f}% a year could cost about {fees} over {y}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Paid in  →  {paid}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Before fees  →  {gross}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Fees cost  →  {fees}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Worth in today's money (prices rising {infl} a year)  →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Build wealth · 📈 · amount = value after fees, rounded (not today's money, unlike C10) · years = Years.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Switch</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Adjust for inflation / ✓ Adjust for inflation · Show the result in today's money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Inflation strings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See A.0 (inflation chips and "Prices rising {infl} a year (your choice) · Change")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A.C19 Fees impact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Fees impact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do fees really cost over time?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 invested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40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Growth before fees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A</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Fee B</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Difference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{diff}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{fd}% difference in yearly fees could change the outcome by about {diff}.</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With {a}% fees  →  {A1}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With {b}% fees  →  {B1}</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A.C20 Risk &amp; return simulator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Risk &amp; return simulator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range of outcomes might each style 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€1,000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(Plain number)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Style: 1 Cautious · 2 Balanced · 3 Growth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No unit · Max 3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«Cautious|Balanced|Growth» · middle outcome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{mid}</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only. A difficult single year could see a fall of around {fall}%. Longer timeframes narrow the range.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Weaker outcome  →  {weak}</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Middle outcome  →  {mid}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Stronger outcome  →  {strong}</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A.C21 Life cover estimator</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Life cover estimator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much cover might my family need?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yearly income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your family would need support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debts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&amp; 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cover (incl.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cover gap</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rough estimate of the gap between what your family might need and what you have. A protection expert can refine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Your existing cover and savings look like they meet this rough estimate.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Income replacement (60%)  →  {ir}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Debts to clear  →  {debts}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Existing cover + savings  →  {have}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 my family · 🛡️ · amount = cover gap, rounded · in 1 year. No goal when there is no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A.C22 Income protection gap</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Income protection gap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long could I cope if I couldn't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 monthly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(Months)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Months of sick pay from work</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"mo" · Max 12 mo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Easy-access 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could cope for about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 months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After that, you would have a gap of about {e} a month. Income protection is designed for this.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Sick pay  →  {sp} months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 would cover  →  {sv} months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 my income · 🩺 · amount = essential monthly spending × 12 · in 1 year.</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A.C23 Mortgage protection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Mortgage 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cover would clear my 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Protection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€20,000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rate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8%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 left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35 yrs · Min 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Cover needed today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{bal}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 protection usually reduces as your mortgage does. Illustrative balance over time, repaying {p} a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5 years  →  {b5}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 10 years  →  {b10}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In 15 years  →  {b15}</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A.C24 Net worth</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Net worth</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am I worth, all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Savings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Investments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Pensions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Property value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Mortgage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€30,000,000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Other loans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Your net worth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{nw}</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Everything you own minus everything you owe. Track it once or twice a year.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own  →  {own}</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You owe  →  {owe}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A.C25 Monthly surplus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Monthly surplus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is left at the end of the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Essentials (rent/mortgage, bills, food)</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Lifestyle spending</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repayments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surplus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About {pc}% of your take-home pay is free for goals.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Spending is above income right now. Small changes to lifestyle spending can help.</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  {inc}</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Going out  →  {out}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my surplus · 🐷 · amount = surplus × 12, rounded · in 1 year. No goal when surplus ≤ 0.</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A.C26 Budget (50/30/20)</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Budget (50/30/20)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simple way to split your pay</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Take-home pay per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€200,000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Save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 common starting point: 50% needs, 30% wants, 20% savings and debt. Adjust to fit your life.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Needs (50%)  →  {needs}</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Wants (30%)  →  {wants}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Savings &amp; debt (20%)  →  {save}</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A.C27 Debt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Debt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How fast can I clear my debt?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Balance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€100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35%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€50,000 · Min €10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What-if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 extra each month</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free in</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Payment too low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You would pay about {int} in interest.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The payment does not cover the interest. Try a higher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interest  →  {int} / —</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Goal added</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Debt free · ✂️ · amount = balance · years = months ÷ 12 rounded up, at least 1. No goal when the payment is too low.</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What-if card 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What if…</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2"/>
        <w:keepNext/>
        <w:spacing w:after="100" w:before="240"/>
      </w:pPr>
      <w:r>
        <w:rPr>
          <w:rFonts w:ascii="Arial" w:cs="Arial" w:eastAsia="Arial" w:hAnsi="Arial"/>
        </w:rPr>
        <w:t xml:space="preserve">A.C28 Loan repayment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600"/>
        <w:gridCol w:w="7266"/>
      </w:tblGrid>
      <w:tr>
        <w:trPr>
          <w:cantSplit/>
          <w:tblHeader/>
        </w:trPr>
        <w:tc>
          <w:tcPr>
            <w:tcW w:type="dxa" w:w="2600"/>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Element</w:t>
            </w:r>
          </w:p>
        </w:tc>
        <w:tc>
          <w:tcPr>
            <w:tcW w:type="dxa" w:w="7266"/>
            <w:tcBorders>
              <w:top w:val="single" w:color="C9D3DC" w:sz="4"/>
              <w:left w:val="single" w:color="C9D3DC" w:sz="4"/>
              <w:bottom w:val="single" w:color="C9D3DC" w:sz="4"/>
              <w:right w:val="single" w:color="C9D3DC" w:sz="4"/>
            </w:tcBorders>
            <w:shd w:fill="0B2545" w:color="auto" w:val="clear"/>
            <w:tcMar>
              <w:top w:type="dxa" w:w="50"/>
              <w:left w:type="dxa" w:w="80"/>
              <w:bottom w:type="dxa" w:w="50"/>
              <w:right w:type="dxa" w:w="80"/>
            </w:tcMar>
          </w:tcPr>
          <w:p>
            <w:pPr>
              <w:spacing w:after="20" w:line="240"/>
            </w:pPr>
            <w:r>
              <w:rPr>
                <w:rFonts w:ascii="Arial" w:cs="Arial" w:eastAsia="Arial" w:hAnsi="Arial"/>
                <w:b/>
                <w:bCs/>
                <w:color w:val="FFFFFF"/>
                <w:sz w:val="16"/>
                <w:szCs w:val="16"/>
              </w:rPr>
              <w:t xml:space="preserve">String (verbatim)</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Title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Loan repayment</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Question</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What would a loan cost me?</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Category eyebrow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Everyday Money</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(Euro amount)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Loan amount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prefix "€" · Max €1,000,000 · Min €500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(Percent)</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Interest (APR)</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 · Max 25% · Min 0</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Input label (Years)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  Unit and hints</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Box suffix "yrs" · Max 10 yrs · Min 1</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label</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Monthly repayment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Headline value</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{m}</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Result line</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Total interest of about {int} over {y} years.</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Row</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Total repaid  →  {total}</w:t>
            </w:r>
          </w:p>
        </w:tc>
      </w:tr>
      <w:tr>
        <w:trPr>
          <w:cantSplit/>
        </w:trPr>
        <w:tc>
          <w:tcPr>
            <w:tcW w:type="dxa" w:w="2600"/>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Actions</w:t>
            </w:r>
          </w:p>
        </w:tc>
        <w:tc>
          <w:tcPr>
            <w:tcW w:type="dxa" w:w="7266"/>
            <w:tcBorders>
              <w:top w:val="single" w:color="C9D3DC" w:sz="4"/>
              <w:left w:val="single" w:color="C9D3DC" w:sz="4"/>
              <w:bottom w:val="single" w:color="C9D3DC" w:sz="4"/>
              <w:right w:val="single" w:color="C9D3DC" w:sz="4"/>
            </w:tcBorders>
            <w:shd w:fill="F3F7F9" w:color="auto" w:val="clear"/>
            <w:tcMar>
              <w:top w:type="dxa" w:w="50"/>
              <w:left w:type="dxa" w:w="80"/>
              <w:bottom w:type="dxa" w:w="50"/>
              <w:right w:type="dxa" w:w="80"/>
            </w:tcMar>
          </w:tcPr>
          <w:p>
            <w:pPr>
              <w:spacing w:after="20" w:line="240"/>
            </w:pPr>
            <w:r>
              <w:rPr>
                <w:rFonts w:ascii="Arial" w:cs="Arial" w:eastAsia="Arial" w:hAnsi="Arial"/>
                <w:sz w:val="16"/>
                <w:szCs w:val="16"/>
              </w:rPr>
              <w:t xml:space="preserve">‹ Back · ＋ Add to my plan · Ask an expert</w:t>
            </w:r>
          </w:p>
        </w:tc>
      </w:tr>
      <w:tr>
        <w:trPr>
          <w:cantSplit/>
        </w:trPr>
        <w:tc>
          <w:tcPr>
            <w:tcW w:type="dxa" w:w="2600"/>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Disclaimer</w:t>
            </w:r>
          </w:p>
        </w:tc>
        <w:tc>
          <w:tcPr>
            <w:tcW w:type="dxa" w:w="7266"/>
            <w:tcBorders>
              <w:top w:val="single" w:color="C9D3DC" w:sz="4"/>
              <w:left w:val="single" w:color="C9D3DC" w:sz="4"/>
              <w:bottom w:val="single" w:color="C9D3DC" w:sz="4"/>
              <w:right w:val="single" w:color="C9D3DC" w:sz="4"/>
            </w:tcBorders>
            <w:tcMar>
              <w:top w:type="dxa" w:w="50"/>
              <w:left w:type="dxa" w:w="80"/>
              <w:bottom w:type="dxa" w:w="50"/>
              <w:right w:type="dxa" w:w="80"/>
            </w:tcMar>
          </w:tcPr>
          <w:p>
            <w:pPr>
              <w:spacing w:after="20" w:line="240"/>
            </w:pPr>
            <w:r>
              <w:rPr>
                <w:rFonts w:ascii="Arial" w:cs="Arial" w:eastAsia="Arial" w:hAnsi="Arial"/>
                <w:sz w:val="16"/>
                <w:szCs w:val="16"/>
              </w:rPr>
              <w:t xml:space="preserve">Illustrative figures, not a guarantee and not advice.</w:t>
            </w:r>
          </w:p>
        </w:tc>
      </w:tr>
    </w:tbl>
    <w:p>
      <w:pPr>
        <w:spacing w:after="60" w:line="120"/>
      </w:pPr>
    </w:p>
    <w:p>
      <w:pPr>
        <w:pStyle w:val="Heading1"/>
        <w:pageBreakBefore/>
        <w:spacing w:after="160" w:before="0"/>
      </w:pPr>
      <w:r>
        <w:rPr>
          <w:rFonts w:ascii="Arial" w:cs="Arial" w:eastAsia="Arial" w:hAnsi="Arial"/>
        </w:rPr>
        <w:t xml:space="preserve">Appendix B. Open points and prototype defects</w:t>
      </w:r>
    </w:p>
    <w:p>
      <w:pPr>
        <w:spacing w:after="100" w:before="0" w:line="276"/>
      </w:pPr>
      <w:r>
        <w:rPr>
          <w:rFonts w:ascii="Arial" w:cs="Arial" w:eastAsia="Arial" w:hAnsi="Arial"/>
          <w:sz w:val="20"/>
          <w:szCs w:val="20"/>
        </w:rPr>
        <w:t xml:space="preserve">Build to the prototype unless the proposition owner decides otherwise. Items marked Defect break the tool and should be fixed in the build.</w:t>
      </w:r>
    </w:p>
    <w:p>
      <w:pPr>
        <w:pStyle w:val="ListParagraph"/>
        <w:numPr>
          <w:ilvl w:val="0"/>
          <w:numId w:val="2"/>
        </w:numPr>
        <w:spacing w:after="60"/>
      </w:pPr>
      <w:r>
        <w:rPr>
          <w:rFonts w:ascii="Arial" w:cs="Arial" w:eastAsia="Arial" w:hAnsi="Arial"/>
          <w:b/>
          <w:bCs/>
          <w:sz w:val="20"/>
          <w:szCs w:val="20"/>
        </w:rPr>
        <w:t xml:space="preserve">Defect, C20 Risk &amp; return</w:t>
      </w:r>
      <w:r>
        <w:rPr>
          <w:rFonts w:ascii="Arial" w:cs="Arial" w:eastAsia="Arial" w:hAnsi="Arial"/>
          <w:sz w:val="20"/>
          <w:szCs w:val="20"/>
        </w:rPr>
        <w:t xml:space="preserve">: the Style box accepts decimals; 2.5 shows "undefined · middle outcome" and "€NaN". Restrict Style to 1, 2, 3 (or three chips).</w:t>
      </w:r>
    </w:p>
    <w:p>
      <w:pPr>
        <w:pStyle w:val="ListParagraph"/>
        <w:numPr>
          <w:ilvl w:val="0"/>
          <w:numId w:val="2"/>
        </w:numPr>
        <w:spacing w:after="60"/>
      </w:pPr>
      <w:r>
        <w:rPr>
          <w:rFonts w:ascii="Arial" w:cs="Arial" w:eastAsia="Arial" w:hAnsi="Arial"/>
          <w:b/>
          <w:bCs/>
          <w:sz w:val="20"/>
          <w:szCs w:val="20"/>
        </w:rPr>
        <w:t xml:space="preserve">Defect, C04 Mortgage overpayment</w:t>
      </w:r>
      <w:r>
        <w:rPr>
          <w:rFonts w:ascii="Arial" w:cs="Arial" w:eastAsia="Arial" w:hAnsi="Arial"/>
          <w:sz w:val="20"/>
          <w:szCs w:val="20"/>
        </w:rPr>
        <w:t xml:space="preserve">: "With the extra" can print "Infinity yrs NaN mo" if repayment + extra is below the monthly interest (only possible with a low stated repayment). Show "—".</w:t>
      </w:r>
    </w:p>
    <w:p>
      <w:pPr>
        <w:pStyle w:val="ListParagraph"/>
        <w:numPr>
          <w:ilvl w:val="0"/>
          <w:numId w:val="2"/>
        </w:numPr>
        <w:spacing w:after="60"/>
      </w:pPr>
      <w:r>
        <w:rPr>
          <w:rFonts w:ascii="Arial" w:cs="Arial" w:eastAsia="Arial" w:hAnsi="Arial"/>
          <w:b/>
          <w:bCs/>
          <w:sz w:val="20"/>
          <w:szCs w:val="20"/>
        </w:rPr>
        <w:t xml:space="preserve">C01 First-time buyer</w:t>
      </w:r>
      <w:r>
        <w:rPr>
          <w:rFonts w:ascii="Arial" w:cs="Arial" w:eastAsia="Arial" w:hAnsi="Arial"/>
          <w:sz w:val="20"/>
          <w:szCs w:val="20"/>
        </w:rPr>
        <w:t xml:space="preserve"> is a 0/1 slider; typed decimals are treated as "first-time". Recommend a Yes/No switch.</w:t>
      </w:r>
    </w:p>
    <w:p>
      <w:pPr>
        <w:pStyle w:val="ListParagraph"/>
        <w:numPr>
          <w:ilvl w:val="0"/>
          <w:numId w:val="2"/>
        </w:numPr>
        <w:spacing w:after="60"/>
      </w:pPr>
      <w:r>
        <w:rPr>
          <w:rFonts w:ascii="Arial" w:cs="Arial" w:eastAsia="Arial" w:hAnsi="Arial"/>
          <w:b/>
          <w:bCs/>
          <w:sz w:val="20"/>
          <w:szCs w:val="20"/>
        </w:rPr>
        <w:t xml:space="preserve">C13 / C14 tax rate</w:t>
      </w:r>
      <w:r>
        <w:rPr>
          <w:rFonts w:ascii="Arial" w:cs="Arial" w:eastAsia="Arial" w:hAnsi="Arial"/>
          <w:sz w:val="20"/>
          <w:szCs w:val="20"/>
        </w:rPr>
        <w:t xml:space="preserve">: slider stops at 20% and 40% but the box accepts any value from 20 to 40.</w:t>
      </w:r>
    </w:p>
    <w:p>
      <w:pPr>
        <w:pStyle w:val="ListParagraph"/>
        <w:numPr>
          <w:ilvl w:val="0"/>
          <w:numId w:val="2"/>
        </w:numPr>
        <w:spacing w:after="60"/>
      </w:pPr>
      <w:r>
        <w:rPr>
          <w:rFonts w:ascii="Arial" w:cs="Arial" w:eastAsia="Arial" w:hAnsi="Arial"/>
          <w:b/>
          <w:bCs/>
          <w:sz w:val="20"/>
          <w:szCs w:val="20"/>
        </w:rPr>
        <w:t xml:space="preserve">C16 Drawdown</w:t>
      </w:r>
      <w:r>
        <w:rPr>
          <w:rFonts w:ascii="Arial" w:cs="Arial" w:eastAsia="Arial" w:hAnsi="Arial"/>
          <w:sz w:val="20"/>
          <w:szCs w:val="20"/>
        </w:rPr>
        <w:t xml:space="preserve">: the headline and Growth row show "60+" at the cap; the Cautious and Balanced rows show "60 yrs".</w:t>
      </w:r>
    </w:p>
    <w:p>
      <w:pPr>
        <w:pStyle w:val="ListParagraph"/>
        <w:numPr>
          <w:ilvl w:val="0"/>
          <w:numId w:val="2"/>
        </w:numPr>
        <w:spacing w:after="60"/>
      </w:pPr>
      <w:r>
        <w:rPr>
          <w:rFonts w:ascii="Arial" w:cs="Arial" w:eastAsia="Arial" w:hAnsi="Arial"/>
          <w:b/>
          <w:bCs/>
          <w:sz w:val="20"/>
          <w:szCs w:val="20"/>
        </w:rPr>
        <w:t xml:space="preserve">Singular forms</w:t>
      </w:r>
      <w:r>
        <w:rPr>
          <w:rFonts w:ascii="Arial" w:cs="Arial" w:eastAsia="Arial" w:hAnsi="Arial"/>
          <w:sz w:val="20"/>
          <w:szCs w:val="20"/>
        </w:rPr>
        <w:t xml:space="preserve">: "1 years" (C15, C16, C28, C07 label "1 yrs"), "1 months" / "1.0 months" (C11, C22), "(1 months)" in C11.</w:t>
      </w:r>
    </w:p>
    <w:p>
      <w:pPr>
        <w:pStyle w:val="ListParagraph"/>
        <w:numPr>
          <w:ilvl w:val="0"/>
          <w:numId w:val="2"/>
        </w:numPr>
        <w:spacing w:after="60"/>
      </w:pPr>
      <w:r>
        <w:rPr>
          <w:rFonts w:ascii="Arial" w:cs="Arial" w:eastAsia="Arial" w:hAnsi="Arial"/>
          <w:b/>
          <w:bCs/>
          <w:sz w:val="20"/>
          <w:szCs w:val="20"/>
        </w:rPr>
        <w:t xml:space="preserve">C03 Deposit</w:t>
      </w:r>
      <w:r>
        <w:rPr>
          <w:rFonts w:ascii="Arial" w:cs="Arial" w:eastAsia="Arial" w:hAnsi="Arial"/>
          <w:sz w:val="20"/>
          <w:szCs w:val="20"/>
        </w:rPr>
        <w:t xml:space="preserve">: when the deposit is already saved the line still says "Saving €… a month closes the gap."</w:t>
      </w:r>
    </w:p>
    <w:p>
      <w:pPr>
        <w:pStyle w:val="ListParagraph"/>
        <w:numPr>
          <w:ilvl w:val="0"/>
          <w:numId w:val="2"/>
        </w:numPr>
        <w:spacing w:after="60"/>
      </w:pPr>
      <w:r>
        <w:rPr>
          <w:rFonts w:ascii="Arial" w:cs="Arial" w:eastAsia="Arial" w:hAnsi="Arial"/>
          <w:b/>
          <w:bCs/>
          <w:sz w:val="20"/>
          <w:szCs w:val="20"/>
        </w:rPr>
        <w:t xml:space="preserve">C06 Term comparison</w:t>
      </w:r>
      <w:r>
        <w:rPr>
          <w:rFonts w:ascii="Arial" w:cs="Arial" w:eastAsia="Arial" w:hAnsi="Arial"/>
          <w:sz w:val="20"/>
          <w:szCs w:val="20"/>
        </w:rPr>
        <w:t xml:space="preserve">: equal terms still say the shorter term "costs more each month".</w:t>
      </w:r>
    </w:p>
    <w:p>
      <w:pPr>
        <w:pStyle w:val="ListParagraph"/>
        <w:numPr>
          <w:ilvl w:val="0"/>
          <w:numId w:val="2"/>
        </w:numPr>
        <w:spacing w:after="60"/>
      </w:pPr>
      <w:r>
        <w:rPr>
          <w:rFonts w:ascii="Arial" w:cs="Arial" w:eastAsia="Arial" w:hAnsi="Arial"/>
          <w:b/>
          <w:bCs/>
          <w:sz w:val="20"/>
          <w:szCs w:val="20"/>
        </w:rPr>
        <w:t xml:space="preserve">C25 Surplus</w:t>
      </w:r>
      <w:r>
        <w:rPr>
          <w:rFonts w:ascii="Arial" w:cs="Arial" w:eastAsia="Arial" w:hAnsi="Arial"/>
          <w:sz w:val="20"/>
          <w:szCs w:val="20"/>
        </w:rPr>
        <w:t xml:space="preserve">: a surplus of exactly €0 shows "Spending is above income right now."</w:t>
      </w:r>
    </w:p>
    <w:p>
      <w:pPr>
        <w:pStyle w:val="ListParagraph"/>
        <w:numPr>
          <w:ilvl w:val="0"/>
          <w:numId w:val="2"/>
        </w:numPr>
        <w:spacing w:after="60"/>
      </w:pPr>
      <w:r>
        <w:rPr>
          <w:rFonts w:ascii="Arial" w:cs="Arial" w:eastAsia="Arial" w:hAnsi="Arial"/>
          <w:b/>
          <w:bCs/>
          <w:sz w:val="20"/>
          <w:szCs w:val="20"/>
        </w:rPr>
        <w:t xml:space="preserve">C25 / C26 pre-fill</w:t>
      </w:r>
      <w:r>
        <w:rPr>
          <w:rFonts w:ascii="Arial" w:cs="Arial" w:eastAsia="Arial" w:hAnsi="Arial"/>
          <w:sz w:val="20"/>
          <w:szCs w:val="20"/>
        </w:rPr>
        <w:t xml:space="preserve">: the take-home pre-fill is not rounded (sample customer sees "€5,193.6206").</w:t>
      </w:r>
    </w:p>
    <w:p>
      <w:pPr>
        <w:pStyle w:val="ListParagraph"/>
        <w:numPr>
          <w:ilvl w:val="0"/>
          <w:numId w:val="2"/>
        </w:numPr>
        <w:spacing w:after="60"/>
      </w:pPr>
      <w:r>
        <w:rPr>
          <w:rFonts w:ascii="Arial" w:cs="Arial" w:eastAsia="Arial" w:hAnsi="Arial"/>
          <w:b/>
          <w:bCs/>
          <w:sz w:val="20"/>
          <w:szCs w:val="20"/>
        </w:rPr>
        <w:t xml:space="preserve">C10 vs C18 goal</w:t>
      </w:r>
      <w:r>
        <w:rPr>
          <w:rFonts w:ascii="Arial" w:cs="Arial" w:eastAsia="Arial" w:hAnsi="Arial"/>
          <w:sz w:val="20"/>
          <w:szCs w:val="20"/>
        </w:rPr>
        <w:t xml:space="preserve">: Lump-sum adds the goal in today's money whenever a rate is chosen (even with the switch off); Regular investing never does.</w:t>
      </w:r>
    </w:p>
    <w:p>
      <w:pPr>
        <w:pStyle w:val="ListParagraph"/>
        <w:numPr>
          <w:ilvl w:val="0"/>
          <w:numId w:val="2"/>
        </w:numPr>
        <w:spacing w:after="60"/>
      </w:pPr>
      <w:r>
        <w:rPr>
          <w:rFonts w:ascii="Arial" w:cs="Arial" w:eastAsia="Arial" w:hAnsi="Arial"/>
          <w:b/>
          <w:bCs/>
          <w:sz w:val="20"/>
          <w:szCs w:val="20"/>
        </w:rPr>
        <w:t xml:space="preserve">Inflation "Other"</w:t>
      </w:r>
      <w:r>
        <w:rPr>
          <w:rFonts w:ascii="Arial" w:cs="Arial" w:eastAsia="Arial" w:hAnsi="Arial"/>
          <w:sz w:val="20"/>
          <w:szCs w:val="20"/>
        </w:rPr>
        <w:t xml:space="preserve">: tapping Other before any rate closes the chips at once (2.5% applied); the own-rate box needs "Change".</w:t>
      </w:r>
    </w:p>
    <w:p>
      <w:pPr>
        <w:pStyle w:val="ListParagraph"/>
        <w:numPr>
          <w:ilvl w:val="0"/>
          <w:numId w:val="2"/>
        </w:numPr>
        <w:spacing w:after="60"/>
      </w:pPr>
      <w:r>
        <w:rPr>
          <w:rFonts w:ascii="Arial" w:cs="Arial" w:eastAsia="Arial" w:hAnsi="Arial"/>
          <w:b/>
          <w:bCs/>
          <w:sz w:val="20"/>
          <w:szCs w:val="20"/>
        </w:rPr>
        <w:t xml:space="preserve">Value-box hint</w:t>
      </w:r>
      <w:r>
        <w:rPr>
          <w:rFonts w:ascii="Arial" w:cs="Arial" w:eastAsia="Arial" w:hAnsi="Arial"/>
          <w:sz w:val="20"/>
          <w:szCs w:val="20"/>
        </w:rPr>
        <w:t xml:space="preserve">: pressing Enter and then leaving the box clears the max/min hint (the second commit re-checks the clamped value).</w:t>
      </w:r>
    </w:p>
    <w:p>
      <w:pPr>
        <w:pStyle w:val="ListParagraph"/>
        <w:numPr>
          <w:ilvl w:val="0"/>
          <w:numId w:val="2"/>
        </w:numPr>
        <w:spacing w:after="60"/>
      </w:pPr>
      <w:r>
        <w:rPr>
          <w:rFonts w:ascii="Arial" w:cs="Arial" w:eastAsia="Arial" w:hAnsi="Arial"/>
          <w:b/>
          <w:bCs/>
          <w:sz w:val="20"/>
          <w:szCs w:val="20"/>
        </w:rPr>
        <w:t xml:space="preserve">Calculator count</w:t>
      </w:r>
      <w:r>
        <w:rPr>
          <w:rFonts w:ascii="Arial" w:cs="Arial" w:eastAsia="Arial" w:hAnsi="Arial"/>
          <w:sz w:val="20"/>
          <w:szCs w:val="20"/>
        </w:rPr>
        <w:t xml:space="preserve">: CALCS holds 28 calculators; the Explore screen note in the prototype says 29. This spec covers the 28 in CALCS.</w:t>
      </w:r>
    </w:p>
    <w:p>
      <w:pPr>
        <w:pStyle w:val="ListParagraph"/>
        <w:numPr>
          <w:ilvl w:val="0"/>
          <w:numId w:val="2"/>
        </w:numPr>
        <w:spacing w:after="60"/>
      </w:pPr>
      <w:r>
        <w:rPr>
          <w:rFonts w:ascii="Arial" w:cs="Arial" w:eastAsia="Arial" w:hAnsi="Arial"/>
          <w:b/>
          <w:bCs/>
          <w:sz w:val="20"/>
          <w:szCs w:val="20"/>
        </w:rPr>
        <w:t xml:space="preserve">Excel sheet names</w:t>
      </w:r>
      <w:r>
        <w:rPr>
          <w:rFonts w:ascii="Arial" w:cs="Arial" w:eastAsia="Arial" w:hAnsi="Arial"/>
          <w:sz w:val="20"/>
          <w:szCs w:val="20"/>
        </w:rPr>
        <w:t xml:space="preserve"> cannot contain "?", so sheet names for C01 and C15 will differ from the calculator names. Match on the "Cnn" prefix.</w:t>
      </w:r>
    </w:p>
    <w:p>
      <w:pPr>
        <w:pStyle w:val="ListParagraph"/>
        <w:numPr>
          <w:ilvl w:val="0"/>
          <w:numId w:val="2"/>
        </w:numPr>
        <w:spacing w:after="60"/>
      </w:pPr>
      <w:r>
        <w:rPr>
          <w:rFonts w:ascii="Arial" w:cs="Arial" w:eastAsia="Arial" w:hAnsi="Arial"/>
          <w:b/>
          <w:bCs/>
          <w:sz w:val="20"/>
          <w:szCs w:val="20"/>
        </w:rPr>
        <w:t xml:space="preserve">Sliders lack aria-valuetext</w:t>
      </w:r>
      <w:r>
        <w:rPr>
          <w:rFonts w:ascii="Arial" w:cs="Arial" w:eastAsia="Arial" w:hAnsi="Arial"/>
          <w:sz w:val="20"/>
          <w:szCs w:val="20"/>
        </w:rPr>
        <w:t xml:space="preserve"> (see 1.8); the emoji in screen titles is read aloud.</w:t>
      </w:r>
    </w:p>
    <w:p>
      <w:pPr>
        <w:pStyle w:val="ListParagraph"/>
        <w:numPr>
          <w:ilvl w:val="0"/>
          <w:numId w:val="2"/>
        </w:numPr>
        <w:spacing w:after="60"/>
      </w:pPr>
      <w:r>
        <w:rPr>
          <w:rFonts w:ascii="Arial" w:cs="Arial" w:eastAsia="Arial" w:hAnsi="Arial"/>
          <w:b/>
          <w:bCs/>
          <w:sz w:val="20"/>
          <w:szCs w:val="20"/>
        </w:rPr>
        <w:t xml:space="preserve">docs/journey-spec.md K6</w:t>
      </w:r>
      <w:r>
        <w:rPr>
          <w:rFonts w:ascii="Arial" w:cs="Arial" w:eastAsia="Arial" w:hAnsi="Arial"/>
          <w:sz w:val="20"/>
          <w:szCs w:val="20"/>
        </w:rPr>
        <w:t xml:space="preserve"> still says Explore and its calculators are removed; the later change list brings Explore back. This document follows the prototype, which includes Explore.</w:t>
      </w:r>
    </w:p>
    <w:sectPr>
      <w:headerReference w:type="default" r:id="rId6"/>
      <w:footerReference w:type="default" r:id="rId7"/>
      <w:pgSz w:w="11906" w:h="16838" w:orient="portrait"/>
      <w:pgMar w:top="1020" w:right="1020" w:bottom="1020" w:left="1020"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1627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rPr>
        <w:rFonts w:ascii="Arial" w:cs="Arial" w:eastAsia="Arial" w:hAnsi="Arial"/>
        <w:color w:val="51627A"/>
        <w:sz w:val="15"/>
        <w:szCs w:val="15"/>
      </w:rPr>
      <w:t xml:space="preserve">   ·   Guidance, not advice. Figures are illustrative.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1627A"/>
        <w:sz w:val="15"/>
        <w:szCs w:val="15"/>
      </w:rPr>
      <w:t xml:space="preserve">LifeGoals · Calculators UI/UX build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D3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B2545"/>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0B7A70"/>
      <w:sz w:val="26"/>
      <w:szCs w:val="26"/>
    </w:rPr>
  </w:style>
  <w:style w:type="paragraph" w:styleId="Heading3">
    <w:name w:val="Heading 3"/>
    <w:basedOn w:val="Normal"/>
    <w:next w:val="Normal"/>
    <w:qFormat/>
    <w:pPr>
      <w:spacing w:after="80" w:before="160"/>
      <w:outlineLvl w:val="2"/>
    </w:pPr>
    <w:rPr>
      <w:rFonts w:ascii="Arial" w:cs="Arial" w:eastAsia="Arial" w:hAnsi="Arial"/>
      <w:b/>
      <w:bCs/>
      <w:color w:val="0B25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6a81e7f8c1a1f9ae0ad503918a86559a005e633.png"/><Relationship Id="rId10" Type="http://schemas.openxmlformats.org/officeDocument/2006/relationships/image" Target="media/0fe5ceabe72ef68379718d34cf08e79b6475ee08.png"/><Relationship Id="rId11" Type="http://schemas.openxmlformats.org/officeDocument/2006/relationships/image" Target="media/5aeae2ad018dece636a4b9d65c6e979c3a29bab3.png"/><Relationship Id="rId12" Type="http://schemas.openxmlformats.org/officeDocument/2006/relationships/image" Target="media/b3758e3314528c9d2673de40d0256ab341761f42.png"/><Relationship Id="rId13" Type="http://schemas.openxmlformats.org/officeDocument/2006/relationships/image" Target="media/01860cb96990c871895971dbdfc173d82aec0223.png"/><Relationship Id="rId14" Type="http://schemas.openxmlformats.org/officeDocument/2006/relationships/image" Target="media/7b214ddc50118b0327c1c7b13dd0c32d1d010139.png"/><Relationship Id="rId15" Type="http://schemas.openxmlformats.org/officeDocument/2006/relationships/image" Target="media/2e6cafbe1d4c69ef70cf7a91c9c9609d65835004.png"/><Relationship Id="rId16" Type="http://schemas.openxmlformats.org/officeDocument/2006/relationships/image" Target="media/a760918b85f4d1e6506a105b2423408cde1f3abe.png"/><Relationship Id="rId17" Type="http://schemas.openxmlformats.org/officeDocument/2006/relationships/image" Target="media/49ca38ca77dd2c4e507e6b0c6c4ba88c4cb486c6.png"/><Relationship Id="rId18" Type="http://schemas.openxmlformats.org/officeDocument/2006/relationships/image" Target="media/f98455773d1496813503bf688c7e35ba0bb093b4.png"/><Relationship Id="rId19" Type="http://schemas.openxmlformats.org/officeDocument/2006/relationships/image" Target="media/d85206d09329b8a82c2a46e65a0868d55e84db73.png"/><Relationship Id="rId20" Type="http://schemas.openxmlformats.org/officeDocument/2006/relationships/image" Target="media/097e1db60889848ed875921768eef8495bb2fc48.png"/><Relationship Id="rId21" Type="http://schemas.openxmlformats.org/officeDocument/2006/relationships/image" Target="media/05fdccf62a5daea01308aec9b9640649f0741be4.png"/><Relationship Id="rId22" Type="http://schemas.openxmlformats.org/officeDocument/2006/relationships/image" Target="media/a79e43837aff843f3d96893895553ed5a9b6fb51.png"/><Relationship Id="rId23" Type="http://schemas.openxmlformats.org/officeDocument/2006/relationships/image" Target="media/f1a691f6dc0f6daf623ad1626b17a276c1ba5512.png"/><Relationship Id="rId24" Type="http://schemas.openxmlformats.org/officeDocument/2006/relationships/image" Target="media/57c52a8d3210ff31bd3ccab2b3e068ff4b0e5de1.png"/><Relationship Id="rId25" Type="http://schemas.openxmlformats.org/officeDocument/2006/relationships/image" Target="media/f017688bb9d1f2f1bc82c6bc8db353ca79d95b30.png"/><Relationship Id="rId26" Type="http://schemas.openxmlformats.org/officeDocument/2006/relationships/image" Target="media/b2bd77fc133a2a5ef096ae08301b000cb76007be.png"/><Relationship Id="rId27" Type="http://schemas.openxmlformats.org/officeDocument/2006/relationships/image" Target="media/6752a70f007aad777fde480040757f76703c9761.png"/><Relationship Id="rId28" Type="http://schemas.openxmlformats.org/officeDocument/2006/relationships/image" Target="media/f5212b2786b1bb253aef3f064daf2ca058a1490f.png"/><Relationship Id="rId29" Type="http://schemas.openxmlformats.org/officeDocument/2006/relationships/image" Target="media/473019ff1b82dad6aac2aa5ed8376bda6041d47a.png"/><Relationship Id="rId30" Type="http://schemas.openxmlformats.org/officeDocument/2006/relationships/image" Target="media/b71ac9a7bd496a7a4a8b905f4a1687eccefbe1fc.png"/><Relationship Id="rId31" Type="http://schemas.openxmlformats.org/officeDocument/2006/relationships/image" Target="media/765df66b479b78c520c0f5916cd52be88b3e3be1.png"/><Relationship Id="rId32" Type="http://schemas.openxmlformats.org/officeDocument/2006/relationships/image" Target="media/9681b3a7c0e4212a880a8e2b47e3716e0d49496b.png"/><Relationship Id="rId33" Type="http://schemas.openxmlformats.org/officeDocument/2006/relationships/image" Target="media/c30bf84b6374ac0b5d43d3a20211afe0517bdd53.png"/><Relationship Id="rId34" Type="http://schemas.openxmlformats.org/officeDocument/2006/relationships/image" Target="media/22409e46163b7303427d64a61aef026a061fa80e.png"/><Relationship Id="rId35" Type="http://schemas.openxmlformats.org/officeDocument/2006/relationships/image" Target="media/5b576e5690b1ab81a408405cde2762aeba822bb9.png"/><Relationship Id="rId36" Type="http://schemas.openxmlformats.org/officeDocument/2006/relationships/image" Target="media/66c216459a3ed8edd99eb967ac3922a6d62e03d6.png"/><Relationship Id="rId37" Type="http://schemas.openxmlformats.org/officeDocument/2006/relationships/image" Target="media/00dd7bd10d958e4679b911830a69ef2616063aca.png"/><Relationship Id="rId38" Type="http://schemas.openxmlformats.org/officeDocument/2006/relationships/image" Target="media/e78a1906911310d71f98840b93ea3967dbcd5ee1.png"/><Relationship Id="rId39" Type="http://schemas.openxmlformats.org/officeDocument/2006/relationships/image" Target="media/c4f690ea76540e862c1aeafe9609fadd948b24b4.png"/><Relationship Id="rId40" Type="http://schemas.openxmlformats.org/officeDocument/2006/relationships/image" Target="media/f6003c289aac318f0fcbde59eaefc99171a2765a.png"/><Relationship Id="rId41" Type="http://schemas.openxmlformats.org/officeDocument/2006/relationships/image" Target="media/68657de3c19734bde411c48bdeb0d01b6f2fb63d.png"/><Relationship Id="rId42" Type="http://schemas.openxmlformats.org/officeDocument/2006/relationships/image" Target="media/81ad011637437c30bd0efbee2bd576eef841b967.png"/><Relationship Id="rId43" Type="http://schemas.openxmlformats.org/officeDocument/2006/relationships/image" Target="media/dd5acfd0c68a7720787345455a156fe8f178be52.png"/><Relationship Id="rId44" Type="http://schemas.openxmlformats.org/officeDocument/2006/relationships/image" Target="media/e304c46e478174b88838367281732a3da5ba25f1.png"/><Relationship Id="rId45" Type="http://schemas.openxmlformats.org/officeDocument/2006/relationships/image" Target="media/024ba7e9307ff229e0185609df9c0f6895d6ef09.png"/><Relationship Id="rId46" Type="http://schemas.openxmlformats.org/officeDocument/2006/relationships/image" Target="media/3e8fdb81fc3f5c9d825cb58b43a54fcbaf695446.png"/><Relationship Id="rId47" Type="http://schemas.openxmlformats.org/officeDocument/2006/relationships/image" Target="media/bf5e8d5808721822ecf28952d1cb5f0ecea218c9.png"/><Relationship Id="rId48" Type="http://schemas.openxmlformats.org/officeDocument/2006/relationships/image" Target="media/a696270142f7dd42819f9ae1a086a0202bcb0548.png"/><Relationship Id="rId49" Type="http://schemas.openxmlformats.org/officeDocument/2006/relationships/image" Target="media/cf96b92912b5ede16da034971a335acf75161353.png"/><Relationship Id="rId50" Type="http://schemas.openxmlformats.org/officeDocument/2006/relationships/image" Target="media/3ebb8cd93ad5cf2002577dcab476eef4ca7599fb.png"/><Relationship Id="rId51" Type="http://schemas.openxmlformats.org/officeDocument/2006/relationships/image" Target="media/5a26d995edd9b5ff45bb21ef876d4a0b0bbdaae2.png"/><Relationship Id="rId52" Type="http://schemas.openxmlformats.org/officeDocument/2006/relationships/image" Target="media/5368b22bd9208c97d1f4688ff655434b914222ee.png"/><Relationship Id="rId53" Type="http://schemas.openxmlformats.org/officeDocument/2006/relationships/image" Target="media/859af47aad4732f9b559495aec1ea06c8ec55e36.png"/><Relationship Id="rId54" Type="http://schemas.openxmlformats.org/officeDocument/2006/relationships/image" Target="media/0bf106e23ac2bf2bbbaa32e70dbe2cc34edc6115.png"/><Relationship Id="rId55" Type="http://schemas.openxmlformats.org/officeDocument/2006/relationships/image" Target="media/a3dd375868cf670594f5e0b419c716cc2487a7f1.png"/><Relationship Id="rId56" Type="http://schemas.openxmlformats.org/officeDocument/2006/relationships/image" Target="media/25af3db6ca922c3a8ed58652ada8de727b03a28b.png"/><Relationship Id="rId57" Type="http://schemas.openxmlformats.org/officeDocument/2006/relationships/image" Target="media/5b2fc47c1a67ca0dcb4a289358a041169edd9cd3.png"/><Relationship Id="rId58" Type="http://schemas.openxmlformats.org/officeDocument/2006/relationships/image" Target="media/cc7c0dd9afb546b26495e5d84ad96df4135a72c8.png"/><Relationship Id="rId59" Type="http://schemas.openxmlformats.org/officeDocument/2006/relationships/image" Target="media/78b09c2237afcc96bbd9b6e01f4f2e73c5e0b2bf.png"/><Relationship Id="rId60" Type="http://schemas.openxmlformats.org/officeDocument/2006/relationships/image" Target="media/e7f0e2568f0de03d263b59994fca51ac422342c3.png"/><Relationship Id="rId61" Type="http://schemas.openxmlformats.org/officeDocument/2006/relationships/image" Target="media/2fc34082048478862bbe500bae31d952698d6405.png"/><Relationship Id="rId62" Type="http://schemas.openxmlformats.org/officeDocument/2006/relationships/image" Target="media/c8e14f729872c9dac10c4f232d9a30802527e4cc.png"/><Relationship Id="rId63" Type="http://schemas.openxmlformats.org/officeDocument/2006/relationships/image" Target="media/03237b93842777bf432c4124ad7a128baf999c1b.png"/><Relationship Id="rId64" Type="http://schemas.openxmlformats.org/officeDocument/2006/relationships/image" Target="media/e6d50177ffe834c85b96e35215977610c55197f4.png"/><Relationship Id="rId65" Type="http://schemas.openxmlformats.org/officeDocument/2006/relationships/image" Target="media/1307f4a925267a5a6f19300409439d43d104404b.png"/><Relationship Id="rId66" Type="http://schemas.openxmlformats.org/officeDocument/2006/relationships/image" Target="media/5f41f27368afa0efe3398c47ba30e8c73462b513.png"/><Relationship Id="rId67" Type="http://schemas.openxmlformats.org/officeDocument/2006/relationships/image" Target="media/920e962b4cb9b3512db7d9ed076b8d4f9028ae47.png"/><Relationship Id="rId68" Type="http://schemas.openxmlformats.org/officeDocument/2006/relationships/image" Target="media/bf6ddb61c8f48ba1eb430c19a24ff6340ec949f6.png"/><Relationship Id="rId69" Type="http://schemas.openxmlformats.org/officeDocument/2006/relationships/image" Target="media/7a818ab42a6d52bf0a62e1f95b06c4dc5510e0d3.png"/><Relationship Id="rId70" Type="http://schemas.openxmlformats.org/officeDocument/2006/relationships/image" Target="media/4bf39da11827e35aa865f5cad4f07468ed9f300c.png"/><Relationship Id="rId71" Type="http://schemas.openxmlformats.org/officeDocument/2006/relationships/image" Target="media/f88f629eebb41d4c7240e9dadad749912be493ad.png"/><Relationship Id="rId72" Type="http://schemas.openxmlformats.org/officeDocument/2006/relationships/image" Target="media/7e9325e62df95df84a3bda2828d2bc9dd3d8c3c6.png"/><Relationship Id="rId73" Type="http://schemas.openxmlformats.org/officeDocument/2006/relationships/image" Target="media/26f438b7ad273fc9c58b1e81d9533a3e961407b2.png"/><Relationship Id="rId74" Type="http://schemas.openxmlformats.org/officeDocument/2006/relationships/image" Target="media/8afd332d821ec783693d2377485439aebec6c320.png"/><Relationship Id="rId75" Type="http://schemas.openxmlformats.org/officeDocument/2006/relationships/image" Target="media/3fa36bb1c90fa16ca1e77d43bff457a59c949503.png"/><Relationship Id="rId76" Type="http://schemas.openxmlformats.org/officeDocument/2006/relationships/image" Target="media/f4eaa0adab98c44cd0ae39283ac8d11c73c6748f.png"/><Relationship Id="rId77" Type="http://schemas.openxmlformats.org/officeDocument/2006/relationships/image" Target="media/8873f9f0ac4a0453f96bb99538334e781d21054c.png"/><Relationship Id="rId78" Type="http://schemas.openxmlformats.org/officeDocument/2006/relationships/image" Target="media/5a3288f2477e8972159966de80907edf10015a4f.png"/><Relationship Id="rId79" Type="http://schemas.openxmlformats.org/officeDocument/2006/relationships/image" Target="media/51c2c7d7bf842e23eac5db3a49ca9bfdfd19ba1f.png"/><Relationship Id="rId80" Type="http://schemas.openxmlformats.org/officeDocument/2006/relationships/image" Target="media/c304d40053cb5ea17174de880e3239e95ea793a7.png"/><Relationship Id="rId81" Type="http://schemas.openxmlformats.org/officeDocument/2006/relationships/image" Target="media/8b36ad47121c023d9f5bd2b0f31cab022387692c.png"/><Relationship Id="rId82" Type="http://schemas.openxmlformats.org/officeDocument/2006/relationships/image" Target="media/3153004ece30cd370ee59fb2f0842cb9dde3df4e.png"/><Relationship Id="rId83" Type="http://schemas.openxmlformats.org/officeDocument/2006/relationships/image" Target="media/3f355cff335be6d6bb1e40632487e3bedf10895b.png"/><Relationship Id="rId84" Type="http://schemas.openxmlformats.org/officeDocument/2006/relationships/image" Target="media/3052f0b16a45fd4a8585e14aaded4950dde6fdd8.png"/><Relationship Id="rId85" Type="http://schemas.openxmlformats.org/officeDocument/2006/relationships/image" Target="media/a2fe66bd69062e00008d6f5920670af7f53402b1.png"/><Relationship Id="rId86" Type="http://schemas.openxmlformats.org/officeDocument/2006/relationships/image" Target="media/b08ec06e5046dc0058263aa2b7cdceb64c3097ea.png"/><Relationship Id="rId87" Type="http://schemas.openxmlformats.org/officeDocument/2006/relationships/image" Target="media/bc887717b25d984b4f3828e50ddb6caa7eb7935b.png"/><Relationship Id="rId88" Type="http://schemas.openxmlformats.org/officeDocument/2006/relationships/image" Target="media/86e9b62d9c92e633480ec9845db58eaea93c82bb.png"/><Relationship Id="rId89" Type="http://schemas.openxmlformats.org/officeDocument/2006/relationships/image" Target="media/6cb6450c1a50711fff50086d47eb386ef22fb632.png"/><Relationship Id="rId90" Type="http://schemas.openxmlformats.org/officeDocument/2006/relationships/image" Target="media/092cdb7c3ae3a476786a815e34928369b8f8f35d.png"/><Relationship Id="rId91" Type="http://schemas.openxmlformats.org/officeDocument/2006/relationships/image" Target="media/8e30acc9594367a478bc5d4f1954c806d2f49fa3.png"/><Relationship Id="rId92" Type="http://schemas.openxmlformats.org/officeDocument/2006/relationships/image" Target="media/2dd708e33cdd8096b355fa556d99203aef2ff31b.png"/><Relationship Id="rId93" Type="http://schemas.openxmlformats.org/officeDocument/2006/relationships/image" Target="media/20e0269dc699b047b89eac4a81ff354b9007fa30.png"/><Relationship Id="rId94" Type="http://schemas.openxmlformats.org/officeDocument/2006/relationships/image" Target="media/a3e18c75f6c05e248f4c632907f5eefc77acf491.png"/><Relationship Id="rId95" Type="http://schemas.openxmlformats.org/officeDocument/2006/relationships/image" Target="media/a5bc80984fc699d097de1e39df0d138bb11f117f.png"/><Relationship Id="rId96" Type="http://schemas.openxmlformats.org/officeDocument/2006/relationships/image" Target="media/95506d98401b215d6a75712b159fb8611e3c7af2.png"/><Relationship Id="rId97" Type="http://schemas.openxmlformats.org/officeDocument/2006/relationships/image" Target="media/4a664139c54c4be652bdd28716a39f90af8a43c3.png"/><Relationship Id="rId98" Type="http://schemas.openxmlformats.org/officeDocument/2006/relationships/image" Target="media/d409402296322c5c8bec3b9c2c07dea602d3007d.png"/><Relationship Id="rId99" Type="http://schemas.openxmlformats.org/officeDocument/2006/relationships/image" Target="media/ed337eb32090d1c18d6a4e3073ceac765d29e7ea.png"/><Relationship Id="rId100" Type="http://schemas.openxmlformats.org/officeDocument/2006/relationships/image" Target="media/e4c22eff2a31b185ec65205aa69fcadf96336d47.png"/><Relationship Id="rId101" Type="http://schemas.openxmlformats.org/officeDocument/2006/relationships/image" Target="media/abed4fcfb5517d0d61a533d19875a14b39f89c6c.png"/><Relationship Id="rId102" Type="http://schemas.openxmlformats.org/officeDocument/2006/relationships/image" Target="media/9bb4ca14ed6778f4ffef2628f65a84d503d8e07e.png"/><Relationship Id="rId103" Type="http://schemas.openxmlformats.org/officeDocument/2006/relationships/image" Target="media/a1b435dbb0fb699eea1f7c5eb69446c0bd56a7b3.png"/><Relationship Id="rId104" Type="http://schemas.openxmlformats.org/officeDocument/2006/relationships/image" Target="media/ee5dbd6c32f8f48d3db713f26bb515dc0d1cae1a.png"/><Relationship Id="rId105" Type="http://schemas.openxmlformats.org/officeDocument/2006/relationships/image" Target="media/9eaf82008f6ad6427e3dd18579bf5d88220c6dbb.png"/><Relationship Id="rId106" Type="http://schemas.openxmlformats.org/officeDocument/2006/relationships/image" Target="media/306815531fd0ca6be783b090a11d746abd4bf86e.png"/><Relationship Id="rId107" Type="http://schemas.openxmlformats.org/officeDocument/2006/relationships/image" Target="media/6cac83e6b2d916bfd908fc357bd1da0477b26199.png"/><Relationship Id="rId108" Type="http://schemas.openxmlformats.org/officeDocument/2006/relationships/image" Target="media/f8e0198c4c07695dd226b5d0bdac7b7336a8c2b6.png"/><Relationship Id="rId109" Type="http://schemas.openxmlformats.org/officeDocument/2006/relationships/image" Target="media/e24017f722f8ea4c7ce172e7158901a69bed1b98.png"/><Relationship Id="rId110" Type="http://schemas.openxmlformats.org/officeDocument/2006/relationships/image" Target="media/75d1f22edb6d2333bb6adf35871a86345b23d138.png"/><Relationship Id="rId111" Type="http://schemas.openxmlformats.org/officeDocument/2006/relationships/image" Target="media/2d5218a504e708c0be934121484155c079ab62fb.png"/><Relationship Id="rId112" Type="http://schemas.openxmlformats.org/officeDocument/2006/relationships/image" Target="media/84fc2fbf26f888c2e5c18e8af019e69550aa76f8.png"/><Relationship Id="rId113" Type="http://schemas.openxmlformats.org/officeDocument/2006/relationships/image" Target="media/97b22f390177fac44b26e6b8b7364138696c89dd.png"/><Relationship Id="rId114" Type="http://schemas.openxmlformats.org/officeDocument/2006/relationships/image" Target="media/6de9f1ed6fd2ef454a03c6e119475751b4f706ac.png"/><Relationship Id="rId115" Type="http://schemas.openxmlformats.org/officeDocument/2006/relationships/image" Target="media/440408e56ba5a406d603eb3dfaa4fd0014c7d00d.png"/><Relationship Id="rId116" Type="http://schemas.openxmlformats.org/officeDocument/2006/relationships/image" Target="media/cd262c8b67bcf683cf35a65efa30233bf4eb61a9.png"/><Relationship Id="rId117" Type="http://schemas.openxmlformats.org/officeDocument/2006/relationships/image" Target="media/4fd8f030d4decdb6609da9cfa769d008ae056953.png"/><Relationship Id="rId118" Type="http://schemas.openxmlformats.org/officeDocument/2006/relationships/image" Target="media/b67c73effbc938229e66419107a2a37767dc5897.png"/><Relationship Id="rId119" Type="http://schemas.openxmlformats.org/officeDocument/2006/relationships/image" Target="media/e0c6b476201fd17c5ffe6ef8fb2d607d764a2f6c.png"/><Relationship Id="rId120" Type="http://schemas.openxmlformats.org/officeDocument/2006/relationships/image" Target="media/834c3c6d45de4bb3a303c64e7246300cbb0ada73.png"/><Relationship Id="rId121" Type="http://schemas.openxmlformats.org/officeDocument/2006/relationships/image" Target="media/d06d23aa54a51ff5f32ed1eb798ac76f62a59529.png"/><Relationship Id="rId122" Type="http://schemas.openxmlformats.org/officeDocument/2006/relationships/image" Target="media/00a3d2dd38aaad054f43d77901feed1a14adad2f.png"/><Relationship Id="rId123" Type="http://schemas.openxmlformats.org/officeDocument/2006/relationships/image" Target="media/563ff606d83b7f3e08bd0d14ad266a5b1c4fc5bf.png"/><Relationship Id="rId124" Type="http://schemas.openxmlformats.org/officeDocument/2006/relationships/image" Target="media/99a9506a0b64ae084de0bfd7bf90d8e6a2b8cfd5.png"/><Relationship Id="rId125" Type="http://schemas.openxmlformats.org/officeDocument/2006/relationships/image" Target="media/373763010d3baf398a8eec1df44b106263fcecc6.png"/><Relationship Id="rId126" Type="http://schemas.openxmlformats.org/officeDocument/2006/relationships/image" Target="media/529da65c3269661827828d3549db6c97932669db.png"/><Relationship Id="rId127" Type="http://schemas.openxmlformats.org/officeDocument/2006/relationships/image" Target="media/8bf3553a18988100670378f83e0890f204b0bb9c.png"/><Relationship Id="rId128" Type="http://schemas.openxmlformats.org/officeDocument/2006/relationships/image" Target="media/0a2bb3bba99dd8c7b46fb06a1c68c3276952485d.png"/><Relationship Id="rId129" Type="http://schemas.openxmlformats.org/officeDocument/2006/relationships/image" Target="media/90d6e7cc60761948fc58e282bda8810d176cb5b3.png"/><Relationship Id="rId130" Type="http://schemas.openxmlformats.org/officeDocument/2006/relationships/image" Target="media/322e66544faeb4cddb8d7caf1d6faa69c99033ef.png"/><Relationship Id="rId131" Type="http://schemas.openxmlformats.org/officeDocument/2006/relationships/image" Target="media/f200b66e9d0c99bd8bbfbbe0580ee597beeea373.png"/><Relationship Id="rId132" Type="http://schemas.openxmlformats.org/officeDocument/2006/relationships/image" Target="media/290328b588169c6b7594077778ac05da57a48b53.png"/><Relationship Id="rId133" Type="http://schemas.openxmlformats.org/officeDocument/2006/relationships/image" Target="media/253e68099cfa4d5263a5baddc93d6c4ba2810b55.png"/><Relationship Id="rId134" Type="http://schemas.openxmlformats.org/officeDocument/2006/relationships/image" Target="media/87d46113ae599e9dab44c1f9984261d9fc200e52.png"/><Relationship Id="rId135" Type="http://schemas.openxmlformats.org/officeDocument/2006/relationships/image" Target="media/13ca6b3384ba5224fa0872c3f8fc4732d70be6ca.png"/><Relationship Id="rId136" Type="http://schemas.openxmlformats.org/officeDocument/2006/relationships/image" Target="media/61e5617d31ccf636240af3b1d9c5064aa29025ad.png"/><Relationship Id="rId137" Type="http://schemas.openxmlformats.org/officeDocument/2006/relationships/image" Target="media/e8bf8f0b26c6b176f84df855bcd06b0c97dbb706.png"/><Relationship Id="rId138" Type="http://schemas.openxmlformats.org/officeDocument/2006/relationships/image" Target="media/6f043512c34afbceb89a1ed2ca8ce59cb11916ef.png"/><Relationship Id="rId139" Type="http://schemas.openxmlformats.org/officeDocument/2006/relationships/image" Target="media/689f1fbea047e6949127712c2a9e27324ebe5bb9.png"/><Relationship Id="rId140" Type="http://schemas.openxmlformats.org/officeDocument/2006/relationships/image" Target="media/06f008127c4326571e74a53d1ed5f30e38a404d9.png"/><Relationship Id="rId141" Type="http://schemas.openxmlformats.org/officeDocument/2006/relationships/image" Target="media/586a0e581b7af4686ad5ca8b8bad70f46a0e33ef.png"/><Relationship Id="rId142" Type="http://schemas.openxmlformats.org/officeDocument/2006/relationships/image" Target="media/6e4d43230e9efb41da41531ee7fd26c2c6355a85.png"/><Relationship Id="rId143" Type="http://schemas.openxmlformats.org/officeDocument/2006/relationships/image" Target="media/63ba1fe981026ef2e5ec4742f1fd76c9e964c7ef.png"/><Relationship Id="rId144" Type="http://schemas.openxmlformats.org/officeDocument/2006/relationships/image" Target="media/7074c7ff5054cd583b45ff091f4fff8919797211.png"/><Relationship Id="rId145" Type="http://schemas.openxmlformats.org/officeDocument/2006/relationships/image" Target="media/535c76ecb24e9bccadfd321ced0856b9fc5af68f.png"/><Relationship Id="rId146" Type="http://schemas.openxmlformats.org/officeDocument/2006/relationships/image" Target="media/15e2f4388c47a53bf54ab317828a49026820e818.png"/><Relationship Id="rId147" Type="http://schemas.openxmlformats.org/officeDocument/2006/relationships/image" Target="media/b0767725aedeef60d514a69b08905e2b96a6170d.png"/><Relationship Id="rId1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LifeGoals Calculators UI/UX Spec</dc:title>
  <dc:creator>LifeGoals UI/UX design</dc:creator>
  <dc:description>Exact-replica calculator specification</dc:description>
  <cp:lastModifiedBy>Un-named</cp:lastModifiedBy>
  <cp:revision>1</cp:revision>
  <dcterms:created xsi:type="dcterms:W3CDTF">2026-10-01T18:05:37.960Z</dcterms:created>
  <dcterms:modified xsi:type="dcterms:W3CDTF">2026-10-01T18:05:37.960Z</dcterms:modified>
</cp:coreProperties>
</file>

<file path=docProps/custom.xml><?xml version="1.0" encoding="utf-8"?>
<Properties xmlns="http://schemas.openxmlformats.org/officeDocument/2006/custom-properties" xmlns:vt="http://schemas.openxmlformats.org/officeDocument/2006/docPropsVTypes"/>
</file>