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Project Design Phase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Proposed Solution Template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95"/>
        <w:gridCol w:w="4335"/>
        <w:tblGridChange w:id="0">
          <w:tblGrid>
            <w:gridCol w:w="4695"/>
            <w:gridCol w:w="433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>
            <w:r>
              <w:t>27 June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>
            <w:r>
              <w:t>TEAM-MERN-09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>
            <w:r>
              <w:t>RentalHouse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2 Marks</w:t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Proposed Solution Template: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Project team shall fill the following information in the proposed solution template.</w:t>
      </w:r>
    </w:p>
    <w:tbl>
      <w:tblPr>
        <w:tblStyle w:val="Table2"/>
        <w:tblW w:w="907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55"/>
        <w:gridCol w:w="3705"/>
        <w:gridCol w:w="4515"/>
        <w:tblGridChange w:id="0">
          <w:tblGrid>
            <w:gridCol w:w="855"/>
            <w:gridCol w:w="3705"/>
            <w:gridCol w:w="4515"/>
          </w:tblGrid>
        </w:tblGridChange>
      </w:tblGrid>
      <w:tr>
        <w:trPr>
          <w:cantSplit w:val="0"/>
          <w:trHeight w:val="557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S.No.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Parameter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644" w:hanging="36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color w:val="222222"/>
                <w:rtl w:val="0"/>
              </w:rPr>
              <w:t xml:space="preserve">Problem Statement (Problem to be solved)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>
            <w:r>
              <w:t>Lack of direct, verified, and brokerage-free rental platforms, leading to high broker fees and fraudulent house listings.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644" w:hanging="36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color w:val="222222"/>
                <w:rtl w:val="0"/>
              </w:rPr>
              <w:t xml:space="preserve">Idea / Solution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>
            <w:r>
              <w:t>RentalHouse is a MERN-stack direct rental platform where owners list properties for free, and tenants search, compare, and request visits directly without middle-agents.</w:t>
            </w:r>
          </w:p>
        </w:tc>
      </w:tr>
      <w:tr>
        <w:trPr>
          <w:cantSplit w:val="0"/>
          <w:trHeight w:val="787" w:hRule="atLeast"/>
          <w:tblHeader w:val="0"/>
        </w:trPr>
        <w:tc>
          <w:tcPr/>
          <w:p w:rsidR="00000000" w:rsidDel="00000000" w:rsidP="00000000" w:rsidRDefault="00000000" w:rsidRPr="00000000" w14:paraId="00000018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644" w:hanging="36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color w:val="222222"/>
                <w:rtl w:val="0"/>
              </w:rPr>
              <w:t xml:space="preserve">Novelty / Uniqueness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>
            <w:r>
              <w:t>Features role-based dashboards (Tenants/Owners/Admins), a sticky compare tray (up to 3 properties), and dynamic map coordinates embeds.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B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644" w:hanging="36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color w:val="222222"/>
                <w:rtl w:val="0"/>
              </w:rPr>
              <w:t xml:space="preserve">Social Impact / Customer Satisfaction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>
            <w:r>
              <w:t>Removes brokers to save tenants heavy upfront fees and improves trust through admin verification of properties.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E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644" w:hanging="36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color w:val="222222"/>
                <w:rtl w:val="0"/>
              </w:rPr>
              <w:t xml:space="preserve">Business Model (Revenue Model)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>
            <w:r>
              <w:t>Freemium listings for owners, premium listing promotions, and tenant background verification checks.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644" w:hanging="36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Scalability of the Solution</w:t>
            </w:r>
          </w:p>
        </w:tc>
        <w:tc>
          <w:tcPr/>
          <w:p>
            <w:r>
              <w:t>Built with independent React client and Express Node backend, supporting containerized scaling and Cloudinary CDN for images.</w:t>
            </w:r>
          </w:p>
        </w:tc>
      </w:tr>
    </w:tbl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8.99999999999994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6GRSB57MuWNiIgKigdaa6ZwfUg==">CgMxLjA4AHIhMWJqd1NtZGdpTHZLb0gtZHdJZDRuNU5JRUxCT09PV1Rn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