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0D9F" w14:textId="3B86448C" w:rsidR="0075029A" w:rsidRPr="00B8380C" w:rsidRDefault="00227CF1" w:rsidP="00227CF1">
      <w:pPr>
        <w:jc w:val="both"/>
        <w:rPr>
          <w:rFonts w:ascii="Times New Roman" w:hAnsi="Times New Roman" w:cs="Times New Roman"/>
          <w:b/>
          <w:color w:val="000000" w:themeColor="text1"/>
          <w:sz w:val="28"/>
          <w:szCs w:val="28"/>
        </w:rPr>
      </w:pPr>
      <w:r w:rsidRPr="00B8380C">
        <w:rPr>
          <w:rFonts w:ascii="Times New Roman" w:hAnsi="Times New Roman" w:cs="Times New Roman"/>
          <w:b/>
          <w:color w:val="000000" w:themeColor="text1"/>
          <w:sz w:val="28"/>
          <w:szCs w:val="28"/>
        </w:rPr>
        <w:t>1. In logistic regression, what is the logistic function (sigmoid function) and how is it used to compute probabilities?</w:t>
      </w:r>
    </w:p>
    <w:p w14:paraId="137DB21D" w14:textId="738E4145" w:rsidR="00227CF1" w:rsidRPr="00B8380C" w:rsidRDefault="00227CF1" w:rsidP="00227CF1">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509A833D" w14:textId="77777777"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logistic regression, the logistic function, also known as the sigmoid function, is used to map the output of the linear combination of features to a probability value between 0 and 1. The sigmoid function is defined as:</w:t>
      </w:r>
    </w:p>
    <w:p w14:paraId="1FA0E259" w14:textId="5D548D6C" w:rsidR="00227CF1" w:rsidRPr="00B8380C" w:rsidRDefault="00227CF1" w:rsidP="00227CF1">
      <w:pPr>
        <w:jc w:val="center"/>
        <w:rPr>
          <w:rFonts w:ascii="Tahoma" w:hAnsi="Tahoma" w:cs="Tahoma"/>
          <w:color w:val="auto"/>
          <w:sz w:val="28"/>
          <w:szCs w:val="28"/>
          <w:lang w:val="en-IN"/>
        </w:rPr>
      </w:pPr>
      <w:r w:rsidRPr="00B8380C">
        <w:rPr>
          <w:rFonts w:ascii="Tahoma" w:hAnsi="Tahoma" w:cs="Tahoma"/>
          <w:color w:val="auto"/>
          <w:sz w:val="28"/>
          <w:szCs w:val="28"/>
          <w:lang w:val="en-IN"/>
        </w:rPr>
        <w:t>σ(z)=1/(1+e</w:t>
      </w:r>
      <w:r w:rsidRPr="00B8380C">
        <w:rPr>
          <w:rFonts w:ascii="Tahoma" w:hAnsi="Tahoma" w:cs="Tahoma"/>
          <w:color w:val="auto"/>
          <w:sz w:val="28"/>
          <w:szCs w:val="28"/>
          <w:vertAlign w:val="superscript"/>
          <w:lang w:val="en-IN"/>
        </w:rPr>
        <w:t>−z</w:t>
      </w:r>
      <w:r w:rsidRPr="00B8380C">
        <w:rPr>
          <w:rFonts w:ascii="Tahoma" w:hAnsi="Tahoma" w:cs="Tahoma"/>
          <w:color w:val="auto"/>
          <w:sz w:val="28"/>
          <w:szCs w:val="28"/>
          <w:lang w:val="en-IN"/>
        </w:rPr>
        <w:t>​)</w:t>
      </w:r>
    </w:p>
    <w:p w14:paraId="4D6A2252" w14:textId="09D731DF"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Where:</w:t>
      </w:r>
    </w:p>
    <w:p w14:paraId="7BB37D1A" w14:textId="6EF01799" w:rsidR="00227CF1" w:rsidRPr="00B8380C" w:rsidRDefault="00227CF1" w:rsidP="00227CF1">
      <w:pPr>
        <w:numPr>
          <w:ilvl w:val="0"/>
          <w:numId w:val="16"/>
        </w:numPr>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σ</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is the output or probability estimate,</w:t>
      </w:r>
    </w:p>
    <w:p w14:paraId="2FD33C11" w14:textId="0BC64B09" w:rsidR="00227CF1" w:rsidRPr="00B8380C" w:rsidRDefault="00227CF1" w:rsidP="00227CF1">
      <w:pPr>
        <w:numPr>
          <w:ilvl w:val="0"/>
          <w:numId w:val="16"/>
        </w:numPr>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xml:space="preserve"> is the input to the function, which is the linear combination of features and their respective weights.</w:t>
      </w:r>
    </w:p>
    <w:p w14:paraId="55B42820" w14:textId="40ECF3DF"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logistic regression, the linear combination of features and weights (</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is passed through the sigmoid function to produce the probability estimate (</w:t>
      </w:r>
      <w:r w:rsidRPr="00B8380C">
        <w:rPr>
          <w:rFonts w:ascii="Times New Roman" w:hAnsi="Times New Roman" w:cs="Times New Roman"/>
          <w:i/>
          <w:iCs/>
          <w:color w:val="auto"/>
          <w:sz w:val="28"/>
          <w:szCs w:val="28"/>
          <w:lang w:val="en-IN"/>
        </w:rPr>
        <w:t>σ</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This probability represents the likelihood that a given observation belongs to the positive class.</w:t>
      </w:r>
    </w:p>
    <w:p w14:paraId="346011EF" w14:textId="77777777" w:rsidR="00227CF1" w:rsidRPr="00B8380C" w:rsidRDefault="00227CF1" w:rsidP="00227CF1">
      <w:pPr>
        <w:jc w:val="both"/>
        <w:rPr>
          <w:rFonts w:ascii="Times New Roman" w:hAnsi="Times New Roman" w:cs="Times New Roman"/>
          <w:color w:val="auto"/>
          <w:sz w:val="28"/>
          <w:szCs w:val="28"/>
          <w:lang w:val="en-IN"/>
        </w:rPr>
      </w:pPr>
    </w:p>
    <w:p w14:paraId="69FD4C45" w14:textId="0DF6D8F6" w:rsidR="00227CF1" w:rsidRPr="00B8380C" w:rsidRDefault="00227CF1" w:rsidP="00227CF1">
      <w:pPr>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How does it compute probabilities?</w:t>
      </w:r>
    </w:p>
    <w:p w14:paraId="26A8C994" w14:textId="5C546B29"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To understand how this function works, think of it as interpreting its output as </w:t>
      </w:r>
      <w:r w:rsidR="00B8380C" w:rsidRPr="00B8380C">
        <w:rPr>
          <w:rFonts w:ascii="Times New Roman" w:hAnsi="Times New Roman" w:cs="Times New Roman"/>
          <w:color w:val="auto"/>
          <w:sz w:val="28"/>
          <w:szCs w:val="28"/>
          <w:lang w:val="en-IN"/>
        </w:rPr>
        <w:softHyphen/>
      </w:r>
      <w:r w:rsidR="00B8380C" w:rsidRPr="00B8380C">
        <w:rPr>
          <w:rFonts w:ascii="Times New Roman" w:hAnsi="Times New Roman" w:cs="Times New Roman"/>
          <w:color w:val="auto"/>
          <w:sz w:val="28"/>
          <w:szCs w:val="28"/>
          <w:lang w:val="en-IN"/>
        </w:rPr>
        <w:softHyphen/>
      </w:r>
      <w:r w:rsidRPr="00B8380C">
        <w:rPr>
          <w:rFonts w:ascii="Times New Roman" w:hAnsi="Times New Roman" w:cs="Times New Roman"/>
          <w:color w:val="auto"/>
          <w:sz w:val="28"/>
          <w:szCs w:val="28"/>
          <w:lang w:val="en-IN"/>
        </w:rPr>
        <w:t>a probability. As the value of z increases, the probability estimate gets closer to 1, indicating a higher chance of the event occurring. Conversely, as z decreases, the probability estimate approaches 0, signifying a lower probability</w:t>
      </w:r>
      <w:r w:rsidR="00A760BC">
        <w:rPr>
          <w:rFonts w:ascii="Times New Roman" w:hAnsi="Times New Roman" w:cs="Times New Roman"/>
          <w:color w:val="auto"/>
          <w:sz w:val="28"/>
          <w:szCs w:val="28"/>
          <w:lang w:val="en-IN"/>
        </w:rPr>
        <w:t>.</w:t>
      </w:r>
    </w:p>
    <w:p w14:paraId="40999284" w14:textId="09F74A7D" w:rsidR="00114826" w:rsidRPr="00B8380C" w:rsidRDefault="00114826" w:rsidP="00114826">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2. When constructing a decision tree, what criterion is commonly used to split nodes, and how is it calculated?</w:t>
      </w:r>
    </w:p>
    <w:p w14:paraId="391AF8C3" w14:textId="3487891C" w:rsidR="00114826" w:rsidRPr="00B8380C" w:rsidRDefault="00114826" w:rsidP="00114826">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3BD74767" w14:textId="0089F8AF" w:rsidR="00114826" w:rsidRPr="00B8380C" w:rsidRDefault="00114826" w:rsidP="00114826">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There are several different criteria used to split nodes in a decision tree, each with its strengths and weaknesses. Two of the most common ones are:</w:t>
      </w:r>
    </w:p>
    <w:p w14:paraId="0B9F39E9" w14:textId="3D7D5C4A" w:rsidR="00114826" w:rsidRPr="00B8380C" w:rsidRDefault="00114826" w:rsidP="00114826">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lastRenderedPageBreak/>
        <w:t>1. Information Gain:</w:t>
      </w:r>
    </w:p>
    <w:p w14:paraId="767D5AE9" w14:textId="1AB1AFC5"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Intuition: This criterion aims to choose the split that results in the most information gain, meaning the split that best separates the data points into distinct groups based on the target variable.</w:t>
      </w:r>
    </w:p>
    <w:p w14:paraId="5054B7FE" w14:textId="21B7FC73"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Calculation: It calculates the entropy of the entire dataset before the split (representing the uncertainty about the target variable).</w:t>
      </w:r>
    </w:p>
    <w:p w14:paraId="5D236809" w14:textId="1C984787"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Then, it calculates the weighted average entropy of the child nodes after the split (representing the uncertainty remaining in each group).</w:t>
      </w:r>
    </w:p>
    <w:p w14:paraId="325AF62A" w14:textId="3E512ED1"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information gain is the difference between these two entropy values.</w:t>
      </w:r>
    </w:p>
    <w:p w14:paraId="66A27B61" w14:textId="3083046A"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split that maximizes information gain is chosen.</w:t>
      </w:r>
    </w:p>
    <w:p w14:paraId="02641514" w14:textId="77777777" w:rsidR="00114826" w:rsidRPr="00B8380C" w:rsidRDefault="00114826" w:rsidP="00114826">
      <w:pPr>
        <w:jc w:val="both"/>
        <w:rPr>
          <w:rFonts w:ascii="Times New Roman" w:hAnsi="Times New Roman" w:cs="Times New Roman"/>
          <w:color w:val="auto"/>
          <w:sz w:val="28"/>
          <w:szCs w:val="28"/>
        </w:rPr>
      </w:pPr>
    </w:p>
    <w:p w14:paraId="33AC0E35" w14:textId="195FFA78" w:rsidR="00114826" w:rsidRPr="00B8380C" w:rsidRDefault="00114826" w:rsidP="00114826">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2. Gini Impurity:</w:t>
      </w:r>
    </w:p>
    <w:p w14:paraId="6A05B11A" w14:textId="77777777" w:rsidR="00114826" w:rsidRPr="00B8380C" w:rsidRDefault="00114826" w:rsidP="00B8380C">
      <w:pPr>
        <w:pStyle w:val="ListParagraph"/>
        <w:jc w:val="both"/>
        <w:rPr>
          <w:rFonts w:ascii="Times New Roman" w:hAnsi="Times New Roman" w:cs="Times New Roman"/>
          <w:color w:val="auto"/>
          <w:sz w:val="28"/>
          <w:szCs w:val="28"/>
        </w:rPr>
      </w:pPr>
    </w:p>
    <w:p w14:paraId="6AA9D51A" w14:textId="7A715CE5"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Intuition: Similar to information gain, Gini impurity also aims to find the split that creates the most homogeneous child nodes, where most data points within each child node belong to the same class.</w:t>
      </w:r>
    </w:p>
    <w:p w14:paraId="7D4AD235" w14:textId="38768EF5"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Calculation: It calculates the Gini impurity for the entire dataset before the split, which measures the probability of misclassifying a randomly chosen data point.</w:t>
      </w:r>
    </w:p>
    <w:p w14:paraId="3A6F40A0" w14:textId="617816DF"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Then, it calculates the weighted average Gini impurity of the child nodes after the split.</w:t>
      </w:r>
    </w:p>
    <w:p w14:paraId="7E7387CD" w14:textId="15B21B38"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split that minimizes Gini impurity is chosen.</w:t>
      </w:r>
    </w:p>
    <w:p w14:paraId="736BDBF9" w14:textId="69ECA221" w:rsidR="00114826" w:rsidRPr="00B8380C" w:rsidRDefault="00114826" w:rsidP="00114826">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There's no single "best" criterion that works for all scenarios. The choice often depends on the type of data (categorical vs. numerical), the specific problem trying to solve, and computational efficiency considerations.</w:t>
      </w:r>
    </w:p>
    <w:p w14:paraId="7BF77A7B" w14:textId="77777777" w:rsidR="007A2C02" w:rsidRPr="00B8380C" w:rsidRDefault="007A2C02" w:rsidP="00114826">
      <w:pPr>
        <w:jc w:val="both"/>
        <w:rPr>
          <w:rFonts w:ascii="Times New Roman" w:hAnsi="Times New Roman" w:cs="Times New Roman"/>
          <w:color w:val="auto"/>
          <w:sz w:val="28"/>
          <w:szCs w:val="28"/>
        </w:rPr>
      </w:pPr>
    </w:p>
    <w:p w14:paraId="2F2F2325" w14:textId="62AD8075" w:rsidR="007A2C02" w:rsidRPr="00B8380C" w:rsidRDefault="007A2C02" w:rsidP="007A2C02">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3. Explain the concept of entropy and information gain in the context of decision tree construction.</w:t>
      </w:r>
    </w:p>
    <w:p w14:paraId="0CDE73D0" w14:textId="2E7F9FA9" w:rsidR="007A2C02" w:rsidRPr="00B8380C" w:rsidRDefault="007A2C02" w:rsidP="007A2C02">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64397CCF" w14:textId="2CDB46FD" w:rsidR="007A2C02" w:rsidRPr="00B8380C" w:rsidRDefault="007A2C02" w:rsidP="007A2C02">
      <w:p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lastRenderedPageBreak/>
        <w:t>1. Entropy</w:t>
      </w:r>
      <w:r w:rsidRPr="00B8380C">
        <w:rPr>
          <w:rFonts w:ascii="Times New Roman" w:hAnsi="Times New Roman" w:cs="Times New Roman"/>
          <w:color w:val="auto"/>
          <w:sz w:val="28"/>
          <w:szCs w:val="28"/>
          <w:lang w:val="en-IN"/>
        </w:rPr>
        <w:t>:</w:t>
      </w:r>
    </w:p>
    <w:p w14:paraId="0C75FD40"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Entropy is a measure of impurity or disorder in a set of data points.</w:t>
      </w:r>
    </w:p>
    <w:p w14:paraId="258130E1"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decision trees, entropy is used to quantify the uncertainty or randomness in the class labels of the data points within a node.</w:t>
      </w:r>
    </w:p>
    <w:p w14:paraId="683CFD28" w14:textId="7BEA3948" w:rsidR="007A2C02" w:rsidRPr="00B8380C" w:rsidRDefault="007A2C02" w:rsidP="007A2C02">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Entropy(S)=−∑</w:t>
      </w:r>
      <w:r w:rsidR="00E63AED" w:rsidRPr="00B8380C">
        <w:rPr>
          <w:rFonts w:ascii="Times New Roman" w:hAnsi="Times New Roman" w:cs="Times New Roman"/>
          <w:color w:val="auto"/>
          <w:sz w:val="28"/>
          <w:szCs w:val="28"/>
          <w:vertAlign w:val="superscript"/>
          <w:lang w:val="en-IN"/>
        </w:rPr>
        <w:t xml:space="preserve"> c</w:t>
      </w:r>
      <w:r w:rsidR="00E63AED" w:rsidRPr="00B8380C">
        <w:rPr>
          <w:rFonts w:ascii="Times New Roman" w:hAnsi="Times New Roman" w:cs="Times New Roman"/>
          <w:color w:val="auto"/>
          <w:sz w:val="28"/>
          <w:szCs w:val="28"/>
          <w:vertAlign w:val="subscript"/>
          <w:lang w:val="en-IN"/>
        </w:rPr>
        <w:t xml:space="preserve"> </w:t>
      </w:r>
      <w:proofErr w:type="spellStart"/>
      <w:r w:rsidRPr="00B8380C">
        <w:rPr>
          <w:rFonts w:ascii="Times New Roman" w:hAnsi="Times New Roman" w:cs="Times New Roman"/>
          <w:color w:val="auto"/>
          <w:sz w:val="28"/>
          <w:szCs w:val="28"/>
          <w:vertAlign w:val="subscript"/>
          <w:lang w:val="en-IN"/>
        </w:rPr>
        <w:t>i</w:t>
      </w:r>
      <w:proofErr w:type="spellEnd"/>
      <w:r w:rsidRPr="00B8380C">
        <w:rPr>
          <w:rFonts w:ascii="Times New Roman" w:hAnsi="Times New Roman" w:cs="Times New Roman"/>
          <w:color w:val="auto"/>
          <w:sz w:val="28"/>
          <w:szCs w:val="28"/>
          <w:vertAlign w:val="subscript"/>
          <w:lang w:val="en-IN"/>
        </w:rPr>
        <w:t>=1</w:t>
      </w:r>
      <w:r w:rsidR="00E63AED" w:rsidRPr="00B8380C">
        <w:rPr>
          <w:rFonts w:ascii="Times New Roman" w:hAnsi="Times New Roman" w:cs="Times New Roman"/>
          <w:color w:val="auto"/>
          <w:sz w:val="28"/>
          <w:szCs w:val="28"/>
          <w:vertAlign w:val="subscript"/>
          <w:lang w:val="en-IN"/>
        </w:rPr>
        <w:t xml:space="preserve"> </w:t>
      </w:r>
      <w:r w:rsidRPr="00B8380C">
        <w:rPr>
          <w:rFonts w:ascii="Times New Roman" w:hAnsi="Times New Roman" w:cs="Times New Roman"/>
          <w:color w:val="auto"/>
          <w:sz w:val="28"/>
          <w:szCs w:val="28"/>
          <w:lang w:val="en-IN"/>
        </w:rPr>
        <w:t>​p</w:t>
      </w:r>
      <w:r w:rsidRPr="00B8380C">
        <w:rPr>
          <w:rFonts w:ascii="Times New Roman" w:hAnsi="Times New Roman" w:cs="Times New Roman"/>
          <w:color w:val="auto"/>
          <w:sz w:val="28"/>
          <w:szCs w:val="28"/>
          <w:vertAlign w:val="subscript"/>
          <w:lang w:val="en-IN"/>
        </w:rPr>
        <w:t>i</w:t>
      </w:r>
      <w:r w:rsidR="00E63AED" w:rsidRPr="00B8380C">
        <w:rPr>
          <w:rFonts w:ascii="Times New Roman" w:hAnsi="Times New Roman" w:cs="Times New Roman"/>
          <w:color w:val="auto"/>
          <w:sz w:val="28"/>
          <w:szCs w:val="28"/>
          <w:vertAlign w:val="subscript"/>
          <w:lang w:val="en-IN"/>
        </w:rPr>
        <w:t xml:space="preserve"> </w:t>
      </w:r>
      <w:r w:rsidRPr="00B8380C">
        <w:rPr>
          <w:rFonts w:ascii="Times New Roman" w:hAnsi="Times New Roman" w:cs="Times New Roman"/>
          <w:color w:val="auto"/>
          <w:sz w:val="28"/>
          <w:szCs w:val="28"/>
          <w:lang w:val="en-IN"/>
        </w:rPr>
        <w:t>​log</w:t>
      </w:r>
      <w:r w:rsidRPr="00B8380C">
        <w:rPr>
          <w:rFonts w:ascii="Times New Roman" w:hAnsi="Times New Roman" w:cs="Times New Roman"/>
          <w:color w:val="auto"/>
          <w:sz w:val="28"/>
          <w:szCs w:val="28"/>
          <w:vertAlign w:val="subscript"/>
          <w:lang w:val="en-IN"/>
        </w:rPr>
        <w:t>2</w:t>
      </w:r>
      <w:r w:rsidRPr="00B8380C">
        <w:rPr>
          <w:rFonts w:ascii="Times New Roman" w:hAnsi="Times New Roman" w:cs="Times New Roman"/>
          <w:color w:val="auto"/>
          <w:sz w:val="28"/>
          <w:szCs w:val="28"/>
          <w:lang w:val="en-IN"/>
        </w:rPr>
        <w:t>​(p</w:t>
      </w:r>
      <w:r w:rsidRPr="00B8380C">
        <w:rPr>
          <w:rFonts w:ascii="Times New Roman" w:hAnsi="Times New Roman" w:cs="Times New Roman"/>
          <w:color w:val="auto"/>
          <w:sz w:val="28"/>
          <w:szCs w:val="28"/>
          <w:vertAlign w:val="subscript"/>
          <w:lang w:val="en-IN"/>
        </w:rPr>
        <w:t>i</w:t>
      </w:r>
      <w:r w:rsidRPr="00B8380C">
        <w:rPr>
          <w:rFonts w:ascii="Times New Roman" w:hAnsi="Times New Roman" w:cs="Times New Roman"/>
          <w:color w:val="auto"/>
          <w:sz w:val="28"/>
          <w:szCs w:val="28"/>
          <w:lang w:val="en-IN"/>
        </w:rPr>
        <w:t>​)</w:t>
      </w:r>
    </w:p>
    <w:p w14:paraId="06C8C412" w14:textId="3CA7E293"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lang w:val="en-IN"/>
        </w:rPr>
        <w:t xml:space="preserve"> is the set of data points.</w:t>
      </w:r>
    </w:p>
    <w:p w14:paraId="5F16A687" w14:textId="0FABF3FA"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c</w:t>
      </w:r>
      <w:r w:rsidRPr="00B8380C">
        <w:rPr>
          <w:rFonts w:ascii="Times New Roman" w:hAnsi="Times New Roman" w:cs="Times New Roman"/>
          <w:color w:val="auto"/>
          <w:sz w:val="28"/>
          <w:szCs w:val="28"/>
          <w:lang w:val="en-IN"/>
        </w:rPr>
        <w:t xml:space="preserve"> is the number of classes.</w:t>
      </w:r>
    </w:p>
    <w:p w14:paraId="02FF6788" w14:textId="71A0C398"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pi</w:t>
      </w:r>
      <w:r w:rsidRPr="00B8380C">
        <w:rPr>
          <w:rFonts w:ascii="Times New Roman" w:hAnsi="Times New Roman" w:cs="Times New Roman"/>
          <w:color w:val="auto"/>
          <w:sz w:val="28"/>
          <w:szCs w:val="28"/>
          <w:lang w:val="en-IN"/>
        </w:rPr>
        <w:t xml:space="preserve">​ is the proportion of data points in </w:t>
      </w:r>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lang w:val="en-IN"/>
        </w:rPr>
        <w:t xml:space="preserve"> that belong to class </w:t>
      </w:r>
      <w:proofErr w:type="spellStart"/>
      <w:r w:rsidRPr="00B8380C">
        <w:rPr>
          <w:rFonts w:ascii="Times New Roman" w:hAnsi="Times New Roman" w:cs="Times New Roman"/>
          <w:i/>
          <w:iCs/>
          <w:color w:val="auto"/>
          <w:sz w:val="28"/>
          <w:szCs w:val="28"/>
          <w:lang w:val="en-IN"/>
        </w:rPr>
        <w:t>i</w:t>
      </w:r>
      <w:proofErr w:type="spellEnd"/>
      <w:r w:rsidRPr="00B8380C">
        <w:rPr>
          <w:rFonts w:ascii="Times New Roman" w:hAnsi="Times New Roman" w:cs="Times New Roman"/>
          <w:color w:val="auto"/>
          <w:sz w:val="28"/>
          <w:szCs w:val="28"/>
          <w:lang w:val="en-IN"/>
        </w:rPr>
        <w:t>.</w:t>
      </w:r>
    </w:p>
    <w:p w14:paraId="1B3381C2"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low entropy indicates that the data points within the node are predominantly of the same class (high purity), while a high entropy indicates a mix of different classes (low purity).</w:t>
      </w:r>
    </w:p>
    <w:p w14:paraId="2205AF8B" w14:textId="77777777" w:rsidR="007A2C02" w:rsidRPr="00B8380C" w:rsidRDefault="007A2C02" w:rsidP="007A2C02">
      <w:pPr>
        <w:numPr>
          <w:ilvl w:val="0"/>
          <w:numId w:val="20"/>
        </w:numPr>
        <w:tabs>
          <w:tab w:val="num" w:pos="360"/>
        </w:tabs>
        <w:ind w:left="425"/>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Information Gain</w:t>
      </w:r>
      <w:r w:rsidRPr="00B8380C">
        <w:rPr>
          <w:rFonts w:ascii="Times New Roman" w:hAnsi="Times New Roman" w:cs="Times New Roman"/>
          <w:color w:val="auto"/>
          <w:sz w:val="28"/>
          <w:szCs w:val="28"/>
          <w:lang w:val="en-IN"/>
        </w:rPr>
        <w:t>:</w:t>
      </w:r>
    </w:p>
    <w:p w14:paraId="4F2C3D97"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Information gain is a metric used to measure the effectiveness of a feature in reducing entropy when used for splitting.</w:t>
      </w:r>
    </w:p>
    <w:p w14:paraId="6F439861"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quantifies how much the uncertainty in the class labels of the parent node is reduced after splitting on a particular feature.</w:t>
      </w:r>
    </w:p>
    <w:p w14:paraId="0F39A8DE"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Higher information gain indicates that splitting on the feature leads to more homogeneous child nodes (higher purity).</w:t>
      </w:r>
    </w:p>
    <w:p w14:paraId="5975CE9D"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Information gain is calculated as the difference between the entropy of the parent node and the weighted average entropy of the child nodes after splitting: </w:t>
      </w:r>
    </w:p>
    <w:p w14:paraId="32100838" w14:textId="3F9A0934" w:rsidR="007A2C02" w:rsidRPr="00B8380C" w:rsidRDefault="007A2C02" w:rsidP="00E63AED">
      <w:pPr>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Information Gain=</w:t>
      </w:r>
      <w:proofErr w:type="gramStart"/>
      <w:r w:rsidRPr="00B8380C">
        <w:rPr>
          <w:rFonts w:ascii="Times New Roman" w:hAnsi="Times New Roman" w:cs="Times New Roman"/>
          <w:color w:val="auto"/>
          <w:sz w:val="28"/>
          <w:szCs w:val="28"/>
          <w:lang w:val="en-IN"/>
        </w:rPr>
        <w:t>Entropy(</w:t>
      </w:r>
      <w:proofErr w:type="spellStart"/>
      <w:proofErr w:type="gramEnd"/>
      <w:r w:rsidRPr="00B8380C">
        <w:rPr>
          <w:rFonts w:ascii="Times New Roman" w:hAnsi="Times New Roman" w:cs="Times New Roman"/>
          <w:color w:val="auto"/>
          <w:sz w:val="28"/>
          <w:szCs w:val="28"/>
          <w:lang w:val="en-IN"/>
        </w:rPr>
        <w:t>S</w:t>
      </w:r>
      <w:r w:rsidRPr="00B8380C">
        <w:rPr>
          <w:rFonts w:ascii="Times New Roman" w:hAnsi="Times New Roman" w:cs="Times New Roman"/>
          <w:color w:val="auto"/>
          <w:sz w:val="28"/>
          <w:szCs w:val="28"/>
          <w:vertAlign w:val="subscript"/>
          <w:lang w:val="en-IN"/>
        </w:rPr>
        <w:t>parent</w:t>
      </w:r>
      <w:proofErr w:type="spellEnd"/>
      <w:r w:rsidRPr="00B8380C">
        <w:rPr>
          <w:rFonts w:ascii="Times New Roman" w:hAnsi="Times New Roman" w:cs="Times New Roman"/>
          <w:color w:val="auto"/>
          <w:sz w:val="28"/>
          <w:szCs w:val="28"/>
          <w:lang w:val="en-IN"/>
        </w:rPr>
        <w:t>​)−∑</w:t>
      </w:r>
      <w:r w:rsidR="00E63AED" w:rsidRPr="00B8380C">
        <w:rPr>
          <w:rFonts w:ascii="Times New Roman" w:hAnsi="Times New Roman" w:cs="Times New Roman"/>
          <w:color w:val="auto"/>
          <w:sz w:val="28"/>
          <w:szCs w:val="28"/>
          <w:lang w:val="en-IN"/>
        </w:rPr>
        <w:t xml:space="preserve"> </w:t>
      </w:r>
      <w:r w:rsidR="00E63AED" w:rsidRPr="00B8380C">
        <w:rPr>
          <w:rFonts w:ascii="Times New Roman" w:hAnsi="Times New Roman" w:cs="Times New Roman"/>
          <w:color w:val="auto"/>
          <w:sz w:val="28"/>
          <w:szCs w:val="28"/>
          <w:vertAlign w:val="superscript"/>
          <w:lang w:val="en-IN"/>
        </w:rPr>
        <w:t>m</w:t>
      </w:r>
      <w:r w:rsidR="00E63AED" w:rsidRPr="00B8380C">
        <w:rPr>
          <w:rFonts w:ascii="Times New Roman" w:hAnsi="Times New Roman" w:cs="Times New Roman"/>
          <w:color w:val="auto"/>
          <w:sz w:val="28"/>
          <w:szCs w:val="28"/>
          <w:lang w:val="en-IN"/>
        </w:rPr>
        <w:t xml:space="preserve"> </w:t>
      </w:r>
      <w:r w:rsidRPr="00B8380C">
        <w:rPr>
          <w:rFonts w:ascii="Times New Roman" w:hAnsi="Times New Roman" w:cs="Times New Roman"/>
          <w:color w:val="auto"/>
          <w:sz w:val="28"/>
          <w:szCs w:val="28"/>
          <w:vertAlign w:val="subscript"/>
          <w:lang w:val="en-IN"/>
        </w:rPr>
        <w:t>j=1</w:t>
      </w:r>
      <w:r w:rsidRPr="00B8380C">
        <w:rPr>
          <w:rFonts w:ascii="Times New Roman" w:hAnsi="Times New Roman" w:cs="Times New Roman"/>
          <w:color w:val="auto"/>
          <w:sz w:val="28"/>
          <w:szCs w:val="28"/>
          <w:lang w:val="en-IN"/>
        </w:rPr>
        <w:t>​N</w:t>
      </w:r>
      <w:r w:rsidR="00E63AED" w:rsidRPr="00B8380C">
        <w:rPr>
          <w:rFonts w:ascii="Times New Roman" w:hAnsi="Times New Roman" w:cs="Times New Roman"/>
          <w:color w:val="auto"/>
          <w:sz w:val="28"/>
          <w:szCs w:val="28"/>
          <w:vertAlign w:val="subscript"/>
          <w:lang w:val="en-IN"/>
        </w:rPr>
        <w:t>j</w:t>
      </w:r>
      <w:r w:rsidR="00E63AED" w:rsidRPr="00B8380C">
        <w:rPr>
          <w:rFonts w:ascii="Times New Roman" w:hAnsi="Times New Roman" w:cs="Times New Roman"/>
          <w:color w:val="auto"/>
          <w:sz w:val="28"/>
          <w:szCs w:val="28"/>
          <w:lang w:val="en-IN"/>
        </w:rPr>
        <w:t>/N</w:t>
      </w:r>
      <w:r w:rsidRPr="00B8380C">
        <w:rPr>
          <w:rFonts w:ascii="Times New Roman" w:hAnsi="Times New Roman" w:cs="Times New Roman"/>
          <w:color w:val="auto"/>
          <w:sz w:val="28"/>
          <w:szCs w:val="28"/>
          <w:lang w:val="en-IN"/>
        </w:rPr>
        <w:t>​​×Entropy(</w:t>
      </w:r>
      <w:proofErr w:type="spellStart"/>
      <w:r w:rsidRPr="00B8380C">
        <w:rPr>
          <w:rFonts w:ascii="Times New Roman" w:hAnsi="Times New Roman" w:cs="Times New Roman"/>
          <w:color w:val="auto"/>
          <w:sz w:val="28"/>
          <w:szCs w:val="28"/>
          <w:lang w:val="en-IN"/>
        </w:rPr>
        <w:t>S</w:t>
      </w:r>
      <w:r w:rsidRPr="00B8380C">
        <w:rPr>
          <w:rFonts w:ascii="Times New Roman" w:hAnsi="Times New Roman" w:cs="Times New Roman"/>
          <w:color w:val="auto"/>
          <w:sz w:val="28"/>
          <w:szCs w:val="28"/>
          <w:vertAlign w:val="subscript"/>
          <w:lang w:val="en-IN"/>
        </w:rPr>
        <w:t>j</w:t>
      </w:r>
      <w:proofErr w:type="spellEnd"/>
      <w:r w:rsidRPr="00B8380C">
        <w:rPr>
          <w:rFonts w:ascii="Times New Roman" w:hAnsi="Times New Roman" w:cs="Times New Roman"/>
          <w:color w:val="auto"/>
          <w:sz w:val="28"/>
          <w:szCs w:val="28"/>
          <w:vertAlign w:val="subscript"/>
          <w:lang w:val="en-IN"/>
        </w:rPr>
        <w:t>​</w:t>
      </w:r>
      <w:r w:rsidRPr="00B8380C">
        <w:rPr>
          <w:rFonts w:ascii="Times New Roman" w:hAnsi="Times New Roman" w:cs="Times New Roman"/>
          <w:color w:val="auto"/>
          <w:sz w:val="28"/>
          <w:szCs w:val="28"/>
          <w:lang w:val="en-IN"/>
        </w:rPr>
        <w:t>)</w:t>
      </w:r>
    </w:p>
    <w:p w14:paraId="2C180F55" w14:textId="57E0127B"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vertAlign w:val="subscript"/>
          <w:lang w:val="en-IN"/>
        </w:rPr>
        <w:t>parent</w:t>
      </w:r>
      <w:proofErr w:type="spellEnd"/>
      <w:r w:rsidRPr="00B8380C">
        <w:rPr>
          <w:rFonts w:ascii="Times New Roman" w:hAnsi="Times New Roman" w:cs="Times New Roman"/>
          <w:color w:val="auto"/>
          <w:sz w:val="28"/>
          <w:szCs w:val="28"/>
          <w:lang w:val="en-IN"/>
        </w:rPr>
        <w:t>​ is the parent node.</w:t>
      </w:r>
    </w:p>
    <w:p w14:paraId="3210F231" w14:textId="64EC8DC3"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i/>
          <w:iCs/>
          <w:color w:val="auto"/>
          <w:sz w:val="28"/>
          <w:szCs w:val="28"/>
          <w:vertAlign w:val="subscript"/>
          <w:lang w:val="en-IN"/>
        </w:rPr>
        <w:t>j</w:t>
      </w:r>
      <w:proofErr w:type="spellEnd"/>
      <w:r w:rsidRPr="00B8380C">
        <w:rPr>
          <w:rFonts w:ascii="Times New Roman" w:hAnsi="Times New Roman" w:cs="Times New Roman"/>
          <w:color w:val="auto"/>
          <w:sz w:val="28"/>
          <w:szCs w:val="28"/>
          <w:lang w:val="en-IN"/>
        </w:rPr>
        <w:t xml:space="preserve">​ is the </w:t>
      </w:r>
      <w:proofErr w:type="spellStart"/>
      <w:r w:rsidRPr="00B8380C">
        <w:rPr>
          <w:rFonts w:ascii="Times New Roman" w:hAnsi="Times New Roman" w:cs="Times New Roman"/>
          <w:i/>
          <w:iCs/>
          <w:color w:val="auto"/>
          <w:sz w:val="28"/>
          <w:szCs w:val="28"/>
          <w:lang w:val="en-IN"/>
        </w:rPr>
        <w:t>j</w:t>
      </w:r>
      <w:r w:rsidRPr="00B8380C">
        <w:rPr>
          <w:rFonts w:ascii="Times New Roman" w:hAnsi="Times New Roman" w:cs="Times New Roman"/>
          <w:i/>
          <w:iCs/>
          <w:color w:val="auto"/>
          <w:sz w:val="28"/>
          <w:szCs w:val="28"/>
          <w:vertAlign w:val="superscript"/>
          <w:lang w:val="en-IN"/>
        </w:rPr>
        <w:t>t</w:t>
      </w:r>
      <w:r w:rsidR="00E63AED" w:rsidRPr="00B8380C">
        <w:rPr>
          <w:rFonts w:ascii="Times New Roman" w:hAnsi="Times New Roman" w:cs="Times New Roman"/>
          <w:i/>
          <w:iCs/>
          <w:color w:val="auto"/>
          <w:sz w:val="28"/>
          <w:szCs w:val="28"/>
          <w:vertAlign w:val="superscript"/>
          <w:lang w:val="en-IN"/>
        </w:rPr>
        <w:t>h</w:t>
      </w:r>
      <w:proofErr w:type="spellEnd"/>
      <w:r w:rsidRPr="00B8380C">
        <w:rPr>
          <w:rFonts w:ascii="Times New Roman" w:hAnsi="Times New Roman" w:cs="Times New Roman"/>
          <w:color w:val="auto"/>
          <w:sz w:val="28"/>
          <w:szCs w:val="28"/>
          <w:lang w:val="en-IN"/>
        </w:rPr>
        <w:t xml:space="preserve"> child node resulting from the split.</w:t>
      </w:r>
    </w:p>
    <w:p w14:paraId="4F281220" w14:textId="3EFA9269"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N</w:t>
      </w:r>
      <w:r w:rsidRPr="00B8380C">
        <w:rPr>
          <w:rFonts w:ascii="Times New Roman" w:hAnsi="Times New Roman" w:cs="Times New Roman"/>
          <w:i/>
          <w:iCs/>
          <w:color w:val="auto"/>
          <w:sz w:val="28"/>
          <w:szCs w:val="28"/>
          <w:vertAlign w:val="subscript"/>
          <w:lang w:val="en-IN"/>
        </w:rPr>
        <w:t>j</w:t>
      </w:r>
      <w:r w:rsidRPr="00B8380C">
        <w:rPr>
          <w:rFonts w:ascii="Times New Roman" w:hAnsi="Times New Roman" w:cs="Times New Roman"/>
          <w:color w:val="auto"/>
          <w:sz w:val="28"/>
          <w:szCs w:val="28"/>
          <w:lang w:val="en-IN"/>
        </w:rPr>
        <w:t xml:space="preserve">​ is the number of data points in </w:t>
      </w: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i/>
          <w:iCs/>
          <w:color w:val="auto"/>
          <w:sz w:val="28"/>
          <w:szCs w:val="28"/>
          <w:vertAlign w:val="subscript"/>
          <w:lang w:val="en-IN"/>
        </w:rPr>
        <w:t>j</w:t>
      </w:r>
      <w:proofErr w:type="spellEnd"/>
      <w:r w:rsidRPr="00B8380C">
        <w:rPr>
          <w:rFonts w:ascii="Times New Roman" w:hAnsi="Times New Roman" w:cs="Times New Roman"/>
          <w:color w:val="auto"/>
          <w:sz w:val="28"/>
          <w:szCs w:val="28"/>
          <w:vertAlign w:val="subscript"/>
          <w:lang w:val="en-IN"/>
        </w:rPr>
        <w:t>​</w:t>
      </w:r>
      <w:r w:rsidRPr="00B8380C">
        <w:rPr>
          <w:rFonts w:ascii="Times New Roman" w:hAnsi="Times New Roman" w:cs="Times New Roman"/>
          <w:color w:val="auto"/>
          <w:sz w:val="28"/>
          <w:szCs w:val="28"/>
          <w:lang w:val="en-IN"/>
        </w:rPr>
        <w:t>.</w:t>
      </w:r>
    </w:p>
    <w:p w14:paraId="4F4C24AC" w14:textId="2DCF9F3C"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N</w:t>
      </w:r>
      <w:r w:rsidRPr="00B8380C">
        <w:rPr>
          <w:rFonts w:ascii="Times New Roman" w:hAnsi="Times New Roman" w:cs="Times New Roman"/>
          <w:color w:val="auto"/>
          <w:sz w:val="28"/>
          <w:szCs w:val="28"/>
          <w:lang w:val="en-IN"/>
        </w:rPr>
        <w:t xml:space="preserve"> is the total number of data points in the parent node.</w:t>
      </w:r>
    </w:p>
    <w:p w14:paraId="3727CC87"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The attribute (feature) that maximizes information gain is chosen as the splitting criterion for that node.</w:t>
      </w:r>
    </w:p>
    <w:p w14:paraId="7854AA48" w14:textId="5EC24837" w:rsidR="00E63AED" w:rsidRPr="00B8380C" w:rsidRDefault="00E63AED" w:rsidP="00E63AED">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color w:val="auto"/>
          <w:sz w:val="28"/>
          <w:szCs w:val="28"/>
          <w:lang w:val="en-IN"/>
        </w:rPr>
        <w:t>4. How does the random forest algorithm utilize bagging and feature randomization to improve classification accuracy?</w:t>
      </w:r>
      <w:r w:rsidRPr="00B8380C">
        <w:rPr>
          <w:rFonts w:ascii="Times New Roman" w:hAnsi="Times New Roman" w:cs="Times New Roman"/>
          <w:b/>
          <w:color w:val="auto"/>
          <w:sz w:val="28"/>
          <w:szCs w:val="28"/>
          <w:lang w:val="en-IN"/>
        </w:rPr>
        <w:cr/>
      </w:r>
      <w:r w:rsidRPr="00B8380C">
        <w:rPr>
          <w:rFonts w:ascii="Times New Roman" w:hAnsi="Times New Roman" w:cs="Times New Roman"/>
          <w:color w:val="auto"/>
          <w:sz w:val="28"/>
          <w:szCs w:val="28"/>
          <w:u w:val="single"/>
          <w:lang w:val="en-IN"/>
        </w:rPr>
        <w:t>Sol:</w:t>
      </w:r>
    </w:p>
    <w:p w14:paraId="356CA607" w14:textId="6F30D189" w:rsidR="00E63AED" w:rsidRPr="00B8380C" w:rsidRDefault="00E63AED" w:rsidP="00E63AED">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random forest algorithm utilizes two key techniques, bagging (bootstrap aggregating) and feature randomization, to improve classification accuracy.</w:t>
      </w:r>
    </w:p>
    <w:p w14:paraId="00AA167A" w14:textId="3EE379D8" w:rsidR="00E63AED" w:rsidRPr="00B8380C" w:rsidRDefault="00E63AED" w:rsidP="00E63AED">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Bagging (Bootstrap Aggregating):</w:t>
      </w:r>
    </w:p>
    <w:p w14:paraId="182D045D"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Bagging is a technique that involves training multiple independent classifiers on different subsets of the training data.</w:t>
      </w:r>
    </w:p>
    <w:p w14:paraId="120D268D" w14:textId="4D15F7BD"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Random forest creates multiple decision trees by sampling the training data with replacement (bootstrap samples). </w:t>
      </w:r>
    </w:p>
    <w:p w14:paraId="1D8CA822"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Since each tree is trained on a slightly different subset of the data, they have different biases and might make different errors.</w:t>
      </w:r>
    </w:p>
    <w:p w14:paraId="381AE553" w14:textId="1D05BDB3"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When making predictions, random forest aggregates the predictions from all the trees (typically by averaging for regression tasks or using voting for classification tasks), </w:t>
      </w:r>
      <w:r w:rsidR="007A6D4E" w:rsidRPr="00B8380C">
        <w:rPr>
          <w:rFonts w:ascii="Times New Roman" w:hAnsi="Times New Roman" w:cs="Times New Roman"/>
          <w:color w:val="auto"/>
          <w:sz w:val="28"/>
          <w:szCs w:val="28"/>
          <w:lang w:val="en-IN"/>
        </w:rPr>
        <w:t>helping</w:t>
      </w:r>
      <w:r w:rsidRPr="00B8380C">
        <w:rPr>
          <w:rFonts w:ascii="Times New Roman" w:hAnsi="Times New Roman" w:cs="Times New Roman"/>
          <w:color w:val="auto"/>
          <w:sz w:val="28"/>
          <w:szCs w:val="28"/>
          <w:lang w:val="en-IN"/>
        </w:rPr>
        <w:t xml:space="preserve"> to reduce the variance and improve the generalization performance of the model.</w:t>
      </w:r>
    </w:p>
    <w:p w14:paraId="7ADC6F7D"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combining the predictions of multiple trees, random forest tends to be more robust and less prone to overfitting compared to individual decision trees.</w:t>
      </w:r>
    </w:p>
    <w:p w14:paraId="528C864E" w14:textId="2549126A" w:rsidR="00E63AED" w:rsidRPr="00B8380C" w:rsidRDefault="00E63AED" w:rsidP="00E63AED">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Feature Randomization:</w:t>
      </w:r>
      <w:r w:rsidR="007A6D4E" w:rsidRPr="00B8380C">
        <w:rPr>
          <w:rFonts w:ascii="Times New Roman" w:hAnsi="Times New Roman" w:cs="Times New Roman"/>
          <w:b/>
          <w:bCs/>
          <w:color w:val="auto"/>
          <w:sz w:val="28"/>
          <w:szCs w:val="28"/>
          <w:lang w:val="en-IN"/>
        </w:rPr>
        <w:t xml:space="preserve"> </w:t>
      </w:r>
      <w:r w:rsidRPr="00B8380C">
        <w:rPr>
          <w:rFonts w:ascii="Times New Roman" w:hAnsi="Times New Roman" w:cs="Times New Roman"/>
          <w:color w:val="auto"/>
          <w:sz w:val="28"/>
          <w:szCs w:val="28"/>
          <w:lang w:val="en-IN"/>
        </w:rPr>
        <w:t xml:space="preserve">In addition to sampling the data, </w:t>
      </w:r>
      <w:r w:rsidR="007A6D4E"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color w:val="auto"/>
          <w:sz w:val="28"/>
          <w:szCs w:val="28"/>
          <w:lang w:val="en-IN"/>
        </w:rPr>
        <w:t>random forest also introduces randomness in the selection of features when constructing each decision tree.</w:t>
      </w:r>
    </w:p>
    <w:p w14:paraId="74095279" w14:textId="7F543748"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At each node of the decision tree, instead of considering all features to find the best split, </w:t>
      </w:r>
      <w:r w:rsidR="007A6D4E"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color w:val="auto"/>
          <w:sz w:val="28"/>
          <w:szCs w:val="28"/>
          <w:lang w:val="en-IN"/>
        </w:rPr>
        <w:t>random forest considers only a random subset of features.</w:t>
      </w:r>
    </w:p>
    <w:p w14:paraId="24ADDAA1" w14:textId="368A3969"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This randomization of feature selection helps to </w:t>
      </w:r>
      <w:r w:rsidR="007A6D4E" w:rsidRPr="00B8380C">
        <w:rPr>
          <w:rFonts w:ascii="Times New Roman" w:hAnsi="Times New Roman" w:cs="Times New Roman"/>
          <w:color w:val="auto"/>
          <w:sz w:val="28"/>
          <w:szCs w:val="28"/>
          <w:lang w:val="en-IN"/>
        </w:rPr>
        <w:t>decorrelate</w:t>
      </w:r>
      <w:r w:rsidRPr="00B8380C">
        <w:rPr>
          <w:rFonts w:ascii="Times New Roman" w:hAnsi="Times New Roman" w:cs="Times New Roman"/>
          <w:color w:val="auto"/>
          <w:sz w:val="28"/>
          <w:szCs w:val="28"/>
          <w:lang w:val="en-IN"/>
        </w:rPr>
        <w:t xml:space="preserve"> the trees in the forest, reducing the chance that all trees will make the same split decisions based on the same subset of features.</w:t>
      </w:r>
    </w:p>
    <w:p w14:paraId="3CA910E7" w14:textId="77777777"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Feature randomization ensures that different trees in the forest focus on different aspects or combinations of features, leading to a diverse set of trees that collectively capture more information about the data.</w:t>
      </w:r>
    </w:p>
    <w:p w14:paraId="5BF80C24" w14:textId="3CFA5385"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introducing feature randomization, random forest can handle high-dimensional datasets with many features and also improve the generalization performance of the model.</w:t>
      </w:r>
    </w:p>
    <w:p w14:paraId="6C6A0BD4" w14:textId="20841F07" w:rsidR="007A6D4E" w:rsidRPr="00B8380C" w:rsidRDefault="007A6D4E" w:rsidP="007A6D4E">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5. What distance metric is typically used in k-nearest neighbours (KNN) classification, and how does it impact the algorithm's performance?</w:t>
      </w:r>
    </w:p>
    <w:p w14:paraId="2CD84C3D" w14:textId="3B60AA51" w:rsidR="007A6D4E" w:rsidRPr="00B8380C" w:rsidRDefault="007A6D4E" w:rsidP="007A6D4E">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7CA753C9" w14:textId="46C475FD" w:rsidR="007A6D4E" w:rsidRPr="00B8380C" w:rsidRDefault="007A6D4E" w:rsidP="007A6D4E">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most commonly used distance metric in k-nearest neighbours (KNN) classification is the Euclidean distance.</w:t>
      </w:r>
    </w:p>
    <w:p w14:paraId="3A69700F" w14:textId="77777777" w:rsidR="007A6D4E" w:rsidRPr="00B8380C" w:rsidRDefault="007A6D4E" w:rsidP="007A6D4E">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Euclidean Distance</w:t>
      </w:r>
      <w:r w:rsidRPr="00B8380C">
        <w:rPr>
          <w:rFonts w:ascii="Times New Roman" w:hAnsi="Times New Roman" w:cs="Times New Roman"/>
          <w:color w:val="auto"/>
          <w:sz w:val="28"/>
          <w:szCs w:val="28"/>
          <w:lang w:val="en-IN"/>
        </w:rPr>
        <w:t>:</w:t>
      </w:r>
    </w:p>
    <w:p w14:paraId="79FCBF65"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is the straight-line distance between two points in Euclidean space.</w:t>
      </w:r>
    </w:p>
    <w:p w14:paraId="245FB5D8"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a two-dimensional space (e.g., with two features), the Euclidean distance between two points (</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1</w:t>
      </w:r>
      <w:proofErr w:type="gramStart"/>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y</w:t>
      </w:r>
      <w:proofErr w:type="gramEnd"/>
      <w:r w:rsidRPr="00B8380C">
        <w:rPr>
          <w:rFonts w:ascii="Times New Roman" w:hAnsi="Times New Roman" w:cs="Times New Roman"/>
          <w:color w:val="auto"/>
          <w:sz w:val="28"/>
          <w:szCs w:val="28"/>
          <w:lang w:val="en-IN"/>
        </w:rPr>
        <w:t>1​) and(</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2​) is calculated by:</w:t>
      </w:r>
    </w:p>
    <w:p w14:paraId="70477EA0" w14:textId="5C192877" w:rsidR="007A6D4E" w:rsidRPr="00B8380C" w:rsidRDefault="007A6D4E" w:rsidP="007A6D4E">
      <w:pPr>
        <w:spacing w:line="276" w:lineRule="auto"/>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w:t>
      </w:r>
      <w:r w:rsidR="004373E9" w:rsidRPr="00B8380C">
        <w:rPr>
          <w:rFonts w:ascii="Times New Roman" w:hAnsi="Times New Roman" w:cs="Times New Roman"/>
          <w:color w:val="auto"/>
          <w:sz w:val="28"/>
          <w:szCs w:val="28"/>
          <w:lang w:val="en-IN"/>
        </w:rPr>
        <w:t xml:space="preserve"> √</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1​)</w:t>
      </w:r>
      <w:r w:rsidRPr="00B8380C">
        <w:rPr>
          <w:rFonts w:ascii="Times New Roman" w:hAnsi="Times New Roman" w:cs="Times New Roman"/>
          <w:color w:val="auto"/>
          <w:sz w:val="28"/>
          <w:szCs w:val="28"/>
          <w:vertAlign w:val="superscript"/>
          <w:lang w:val="en-IN"/>
        </w:rPr>
        <w:t>2</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1​)</w:t>
      </w:r>
      <w:r w:rsidR="004373E9" w:rsidRPr="00B8380C">
        <w:rPr>
          <w:rFonts w:ascii="Times New Roman" w:hAnsi="Times New Roman" w:cs="Times New Roman"/>
          <w:color w:val="auto"/>
          <w:sz w:val="28"/>
          <w:szCs w:val="28"/>
          <w:vertAlign w:val="superscript"/>
          <w:lang w:val="en-IN"/>
        </w:rPr>
        <w:t>2</w:t>
      </w:r>
    </w:p>
    <w:p w14:paraId="62095F18"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works well when the features are continuous and represent spatial relationships.</w:t>
      </w:r>
    </w:p>
    <w:p w14:paraId="6FCAC957" w14:textId="5C8CF87B" w:rsidR="007A6D4E" w:rsidRPr="00B8380C" w:rsidRDefault="007A6D4E" w:rsidP="007A6D4E">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Impact </w:t>
      </w:r>
      <w:proofErr w:type="gramStart"/>
      <w:r w:rsidRPr="00B8380C">
        <w:rPr>
          <w:rFonts w:ascii="Times New Roman" w:hAnsi="Times New Roman" w:cs="Times New Roman"/>
          <w:b/>
          <w:bCs/>
          <w:color w:val="auto"/>
          <w:sz w:val="28"/>
          <w:szCs w:val="28"/>
          <w:lang w:val="en-IN"/>
        </w:rPr>
        <w:t>on  Performance</w:t>
      </w:r>
      <w:proofErr w:type="gramEnd"/>
      <w:r w:rsidRPr="00B8380C">
        <w:rPr>
          <w:rFonts w:ascii="Times New Roman" w:hAnsi="Times New Roman" w:cs="Times New Roman"/>
          <w:b/>
          <w:bCs/>
          <w:color w:val="auto"/>
          <w:sz w:val="28"/>
          <w:szCs w:val="28"/>
          <w:lang w:val="en-IN"/>
        </w:rPr>
        <w:t xml:space="preserve"> of Algorithm:</w:t>
      </w:r>
    </w:p>
    <w:p w14:paraId="6EB86391" w14:textId="77777777"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choice of distance metric can significantly impact the performance of the KNN algorithm.</w:t>
      </w:r>
    </w:p>
    <w:p w14:paraId="32D091F6" w14:textId="77777777"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is sensitive to the scale and range of features. Features with larger scales may dominate the distance calculation, leading to biased results.</w:t>
      </w:r>
    </w:p>
    <w:p w14:paraId="7AEAC832" w14:textId="067C4D95"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cases where the features have different units or scales, it's often beneficial to normalize or standardize the features to ensure that no single feature dominates the distance calculation.</w:t>
      </w:r>
    </w:p>
    <w:p w14:paraId="555270D9" w14:textId="77777777" w:rsidR="00B8380C" w:rsidRDefault="007A6D4E" w:rsidP="00B8380C">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The choice of distance metric should be based on the characteristics of the data and the specific requirements of the problem being solved. It's often recommended to experiment with different distance metrics and select the one that yields the best performance through cross-validation or grid search.</w:t>
      </w:r>
    </w:p>
    <w:p w14:paraId="4C300219" w14:textId="19290285" w:rsidR="00E63AED" w:rsidRPr="00B8380C" w:rsidRDefault="004373E9" w:rsidP="00B8380C">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color w:val="auto"/>
          <w:sz w:val="28"/>
          <w:szCs w:val="28"/>
          <w:lang w:val="en-IN"/>
        </w:rPr>
        <w:t>6. Describe the Naïve-Bayes assumption of feature independence and its implications for classification.</w:t>
      </w:r>
    </w:p>
    <w:p w14:paraId="740CEEB5" w14:textId="167976AE" w:rsidR="004373E9" w:rsidRPr="00B8380C" w:rsidRDefault="004373E9" w:rsidP="004373E9">
      <w:pPr>
        <w:spacing w:line="360"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69E80D13" w14:textId="77777777" w:rsidR="004373E9" w:rsidRPr="00B8380C" w:rsidRDefault="004373E9" w:rsidP="004373E9">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Naïve Bayes algorithm </w:t>
      </w:r>
      <w:proofErr w:type="gramStart"/>
      <w:r w:rsidRPr="00B8380C">
        <w:rPr>
          <w:rFonts w:ascii="Times New Roman" w:hAnsi="Times New Roman" w:cs="Times New Roman"/>
          <w:color w:val="auto"/>
          <w:sz w:val="28"/>
          <w:szCs w:val="28"/>
          <w:lang w:val="en-IN"/>
        </w:rPr>
        <w:t>makes the assumption</w:t>
      </w:r>
      <w:proofErr w:type="gramEnd"/>
      <w:r w:rsidRPr="00B8380C">
        <w:rPr>
          <w:rFonts w:ascii="Times New Roman" w:hAnsi="Times New Roman" w:cs="Times New Roman"/>
          <w:color w:val="auto"/>
          <w:sz w:val="28"/>
          <w:szCs w:val="28"/>
          <w:lang w:val="en-IN"/>
        </w:rPr>
        <w:t xml:space="preserve"> of feature independence, which means that it assumes that the features used to represent the data are conditionally independent given the class label. This assumption simplifies the computation of the probability of observing a particular set of features given a class label, which is essential for classification.</w:t>
      </w:r>
    </w:p>
    <w:p w14:paraId="78C80C4E" w14:textId="2492FFB9" w:rsidR="004373E9" w:rsidRPr="00B8380C" w:rsidRDefault="004373E9" w:rsidP="004373E9">
      <w:pPr>
        <w:spacing w:line="276" w:lineRule="auto"/>
        <w:jc w:val="both"/>
        <w:rPr>
          <w:rFonts w:ascii="Tahoma" w:hAnsi="Tahoma" w:cs="Tahoma"/>
          <w:color w:val="auto"/>
          <w:sz w:val="28"/>
          <w:szCs w:val="28"/>
          <w:lang w:val="en-IN"/>
        </w:rPr>
      </w:pPr>
      <w:r w:rsidRPr="00B8380C">
        <w:rPr>
          <w:rFonts w:ascii="Tahoma" w:hAnsi="Tahoma" w:cs="Tahoma"/>
          <w:color w:val="auto"/>
          <w:sz w:val="28"/>
          <w:szCs w:val="28"/>
          <w:lang w:val="en-IN"/>
        </w:rPr>
        <w:t>P(x</w:t>
      </w:r>
      <w:r w:rsidRPr="00B8380C">
        <w:rPr>
          <w:rFonts w:ascii="Tahoma" w:hAnsi="Tahoma" w:cs="Tahoma"/>
          <w:color w:val="auto"/>
          <w:sz w:val="28"/>
          <w:szCs w:val="28"/>
          <w:vertAlign w:val="subscript"/>
          <w:lang w:val="en-IN"/>
        </w:rPr>
        <w:t>1</w:t>
      </w:r>
      <w:proofErr w:type="gramStart"/>
      <w:r w:rsidRPr="00B8380C">
        <w:rPr>
          <w:rFonts w:ascii="Tahoma" w:hAnsi="Tahoma" w:cs="Tahoma"/>
          <w:color w:val="auto"/>
          <w:sz w:val="28"/>
          <w:szCs w:val="28"/>
          <w:lang w:val="en-IN"/>
        </w:rPr>
        <w:t>​,x</w:t>
      </w:r>
      <w:proofErr w:type="gramEnd"/>
      <w:r w:rsidRPr="00B8380C">
        <w:rPr>
          <w:rFonts w:ascii="Tahoma" w:hAnsi="Tahoma" w:cs="Tahoma"/>
          <w:color w:val="auto"/>
          <w:sz w:val="28"/>
          <w:szCs w:val="28"/>
          <w:vertAlign w:val="subscript"/>
          <w:lang w:val="en-IN"/>
        </w:rPr>
        <w:t>2</w:t>
      </w:r>
      <w:r w:rsidRPr="00B8380C">
        <w:rPr>
          <w:rFonts w:ascii="Tahoma" w:hAnsi="Tahoma" w:cs="Tahoma"/>
          <w:color w:val="auto"/>
          <w:sz w:val="28"/>
          <w:szCs w:val="28"/>
          <w:lang w:val="en-IN"/>
        </w:rPr>
        <w:t>​,…,</w:t>
      </w:r>
      <w:proofErr w:type="spellStart"/>
      <w:r w:rsidRPr="00B8380C">
        <w:rPr>
          <w:rFonts w:ascii="Tahoma" w:hAnsi="Tahoma" w:cs="Tahoma"/>
          <w:color w:val="auto"/>
          <w:sz w:val="28"/>
          <w:szCs w:val="28"/>
          <w:lang w:val="en-IN"/>
        </w:rPr>
        <w:t>x</w:t>
      </w:r>
      <w:r w:rsidRPr="00B8380C">
        <w:rPr>
          <w:rFonts w:ascii="Tahoma" w:hAnsi="Tahoma" w:cs="Tahoma"/>
          <w:color w:val="auto"/>
          <w:sz w:val="28"/>
          <w:szCs w:val="28"/>
          <w:vertAlign w:val="subscript"/>
          <w:lang w:val="en-IN"/>
        </w:rPr>
        <w:t>n</w:t>
      </w:r>
      <w:proofErr w:type="spellEnd"/>
      <w:r w:rsidRPr="00B8380C">
        <w:rPr>
          <w:rFonts w:ascii="Tahoma" w:hAnsi="Tahoma" w:cs="Tahoma"/>
          <w:color w:val="auto"/>
          <w:sz w:val="28"/>
          <w:szCs w:val="28"/>
          <w:vertAlign w:val="subscript"/>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y)=P(x</w:t>
      </w:r>
      <w:r w:rsidRPr="00B8380C">
        <w:rPr>
          <w:rFonts w:ascii="Tahoma" w:hAnsi="Tahoma" w:cs="Tahoma"/>
          <w:color w:val="auto"/>
          <w:sz w:val="28"/>
          <w:szCs w:val="28"/>
          <w:vertAlign w:val="subscript"/>
          <w:lang w:val="en-IN"/>
        </w:rPr>
        <w:t>1​</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y)×P(x</w:t>
      </w:r>
      <w:r w:rsidRPr="00B8380C">
        <w:rPr>
          <w:rFonts w:ascii="Tahoma" w:hAnsi="Tahoma" w:cs="Tahoma"/>
          <w:color w:val="auto"/>
          <w:sz w:val="28"/>
          <w:szCs w:val="28"/>
          <w:vertAlign w:val="subscript"/>
          <w:lang w:val="en-IN"/>
        </w:rPr>
        <w:t>2</w:t>
      </w:r>
      <w:r w:rsidRPr="00B8380C">
        <w:rPr>
          <w:rFonts w:ascii="Tahoma" w:hAnsi="Tahoma" w:cs="Tahoma"/>
          <w:color w:val="auto"/>
          <w:sz w:val="28"/>
          <w:szCs w:val="28"/>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w:t>
      </w:r>
      <w:proofErr w:type="spellStart"/>
      <w:r w:rsidRPr="00B8380C">
        <w:rPr>
          <w:rFonts w:ascii="Tahoma" w:hAnsi="Tahoma" w:cs="Tahoma"/>
          <w:color w:val="auto"/>
          <w:sz w:val="28"/>
          <w:szCs w:val="28"/>
          <w:lang w:val="en-IN"/>
        </w:rPr>
        <w:t>x</w:t>
      </w:r>
      <w:r w:rsidRPr="00B8380C">
        <w:rPr>
          <w:rFonts w:ascii="Tahoma" w:hAnsi="Tahoma" w:cs="Tahoma"/>
          <w:color w:val="auto"/>
          <w:sz w:val="28"/>
          <w:szCs w:val="28"/>
          <w:vertAlign w:val="subscript"/>
          <w:lang w:val="en-IN"/>
        </w:rPr>
        <w:t>n</w:t>
      </w:r>
      <w:proofErr w:type="spellEnd"/>
      <w:r w:rsidRPr="00B8380C">
        <w:rPr>
          <w:rFonts w:ascii="Tahoma" w:hAnsi="Tahoma" w:cs="Tahoma"/>
          <w:color w:val="auto"/>
          <w:sz w:val="28"/>
          <w:szCs w:val="28"/>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 xml:space="preserve">y) </w:t>
      </w:r>
    </w:p>
    <w:p w14:paraId="79F167C4" w14:textId="2D8D0546" w:rsidR="004373E9" w:rsidRPr="00B8380C" w:rsidRDefault="004373E9" w:rsidP="004373E9">
      <w:pPr>
        <w:numPr>
          <w:ilvl w:val="0"/>
          <w:numId w:val="25"/>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vertAlign w:val="subscript"/>
          <w:lang w:val="en-IN"/>
        </w:rPr>
        <w:t>1</w:t>
      </w:r>
      <w:proofErr w:type="gramStart"/>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x</w:t>
      </w:r>
      <w:proofErr w:type="gramEnd"/>
      <w:r w:rsidRPr="00B8380C">
        <w:rPr>
          <w:rFonts w:ascii="Times New Roman" w:hAnsi="Times New Roman" w:cs="Times New Roman"/>
          <w:color w:val="auto"/>
          <w:sz w:val="28"/>
          <w:szCs w:val="28"/>
          <w:vertAlign w:val="subscript"/>
          <w:lang w:val="en-IN"/>
        </w:rPr>
        <w:t>2</w:t>
      </w:r>
      <w:r w:rsidRPr="00B8380C">
        <w:rPr>
          <w:rFonts w:ascii="Times New Roman" w:hAnsi="Times New Roman" w:cs="Times New Roman"/>
          <w:color w:val="auto"/>
          <w:sz w:val="28"/>
          <w:szCs w:val="28"/>
          <w:lang w:val="en-IN"/>
        </w:rPr>
        <w:t>​,…,</w:t>
      </w:r>
      <w:proofErr w:type="spellStart"/>
      <w:r w:rsidRPr="00B8380C">
        <w:rPr>
          <w:rFonts w:ascii="Times New Roman" w:hAnsi="Times New Roman" w:cs="Times New Roman"/>
          <w:i/>
          <w:iCs/>
          <w:color w:val="auto"/>
          <w:sz w:val="28"/>
          <w:szCs w:val="28"/>
          <w:lang w:val="en-IN"/>
        </w:rPr>
        <w:t>x</w:t>
      </w:r>
      <w:r w:rsidRPr="00B8380C">
        <w:rPr>
          <w:rFonts w:ascii="Times New Roman" w:hAnsi="Times New Roman" w:cs="Times New Roman"/>
          <w:i/>
          <w:iCs/>
          <w:color w:val="auto"/>
          <w:sz w:val="28"/>
          <w:szCs w:val="28"/>
          <w:vertAlign w:val="subscript"/>
          <w:lang w:val="en-IN"/>
        </w:rPr>
        <w:t>n</w:t>
      </w:r>
      <w:proofErr w:type="spellEnd"/>
      <w:r w:rsidRPr="00B8380C">
        <w:rPr>
          <w:rFonts w:ascii="Times New Roman" w:hAnsi="Times New Roman" w:cs="Times New Roman"/>
          <w:color w:val="auto"/>
          <w:sz w:val="28"/>
          <w:szCs w:val="28"/>
          <w:lang w:val="en-IN"/>
        </w:rPr>
        <w:t>​ are the features representing the data.</w:t>
      </w:r>
    </w:p>
    <w:p w14:paraId="3D26D186" w14:textId="16100881" w:rsidR="004373E9" w:rsidRPr="00B8380C" w:rsidRDefault="004373E9" w:rsidP="004373E9">
      <w:pPr>
        <w:numPr>
          <w:ilvl w:val="0"/>
          <w:numId w:val="25"/>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 xml:space="preserve"> is the class label.</w:t>
      </w:r>
    </w:p>
    <w:p w14:paraId="1540DD52" w14:textId="77777777" w:rsidR="004373E9" w:rsidRPr="00B8380C" w:rsidRDefault="004373E9" w:rsidP="004373E9">
      <w:pPr>
        <w:spacing w:line="360"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Implications for Classification:</w:t>
      </w:r>
    </w:p>
    <w:p w14:paraId="74774BE2"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Simplicity</w:t>
      </w:r>
      <w:r w:rsidRPr="00B8380C">
        <w:rPr>
          <w:rFonts w:ascii="Times New Roman" w:hAnsi="Times New Roman" w:cs="Times New Roman"/>
          <w:color w:val="auto"/>
          <w:sz w:val="28"/>
          <w:szCs w:val="28"/>
          <w:lang w:val="en-IN"/>
        </w:rPr>
        <w:t>:</w:t>
      </w:r>
    </w:p>
    <w:p w14:paraId="1FA706AE"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assumption of feature independence simplifies the computation of conditional probabilities, making the Naïve Bayes algorithm computationally efficient and easy to implement.</w:t>
      </w:r>
    </w:p>
    <w:p w14:paraId="65B7F223"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Instead of estimating the joint probability distribution of all features given the class label, Naïve Bayes estimates the individual conditional probabilities of each feature given the class label separately.</w:t>
      </w:r>
    </w:p>
    <w:p w14:paraId="5CD11A01" w14:textId="3C0BE08A"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Naive Nature</w:t>
      </w:r>
      <w:r w:rsidRPr="00B8380C">
        <w:rPr>
          <w:rFonts w:ascii="Times New Roman" w:hAnsi="Times New Roman" w:cs="Times New Roman"/>
          <w:color w:val="auto"/>
          <w:sz w:val="28"/>
          <w:szCs w:val="28"/>
          <w:lang w:val="en-IN"/>
        </w:rPr>
        <w:t>:</w:t>
      </w:r>
    </w:p>
    <w:p w14:paraId="5CDF8AC7"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Despite its simplicity, the assumption of feature independence is often termed "naïve" because it may not hold true in many real-world datasets.</w:t>
      </w:r>
    </w:p>
    <w:p w14:paraId="06DBDC26"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practice, features in a dataset may exhibit some degree of correlation or dependence. However, Naïve Bayes still performs surprisingly well in many cases, especially when the features are approximately independent or when the conditional dependencies are weak.</w:t>
      </w:r>
    </w:p>
    <w:p w14:paraId="3B9947D7"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Impact on Performance</w:t>
      </w:r>
      <w:r w:rsidRPr="00B8380C">
        <w:rPr>
          <w:rFonts w:ascii="Times New Roman" w:hAnsi="Times New Roman" w:cs="Times New Roman"/>
          <w:color w:val="auto"/>
          <w:sz w:val="28"/>
          <w:szCs w:val="28"/>
          <w:lang w:val="en-IN"/>
        </w:rPr>
        <w:t>:</w:t>
      </w:r>
    </w:p>
    <w:p w14:paraId="0265D921"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accuracy of Naïve Bayes heavily relies on the validity of the independence assumption.</w:t>
      </w:r>
    </w:p>
    <w:p w14:paraId="1847682F"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If the features are indeed conditionally independent given the class label, Naïve Bayes can achieve good performance and may even outperform more complex algorithms.</w:t>
      </w:r>
    </w:p>
    <w:p w14:paraId="06749877"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However, if the features are highly correlated or dependent, Naïve Bayes may suffer from decreased accuracy and may not capture the underlying structure of the data effectively.</w:t>
      </w:r>
    </w:p>
    <w:p w14:paraId="4209B8FD"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Feature Engineering</w:t>
      </w:r>
      <w:r w:rsidRPr="00B8380C">
        <w:rPr>
          <w:rFonts w:ascii="Times New Roman" w:hAnsi="Times New Roman" w:cs="Times New Roman"/>
          <w:color w:val="auto"/>
          <w:sz w:val="28"/>
          <w:szCs w:val="28"/>
          <w:lang w:val="en-IN"/>
        </w:rPr>
        <w:t>:</w:t>
      </w:r>
    </w:p>
    <w:p w14:paraId="0A0A9EC0"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Feature engineering plays a crucial role in Naïve Bayes classification.</w:t>
      </w:r>
    </w:p>
    <w:p w14:paraId="5478E13F"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Preprocessing techniques such as removing highly correlated features, transforming features to make them more independent, or incorporating domain knowledge to select relevant features can help improve the performance of Naïve Bayes classifiers.</w:t>
      </w:r>
    </w:p>
    <w:p w14:paraId="749A146D" w14:textId="476D6F2D" w:rsidR="004373E9" w:rsidRPr="00B8380C" w:rsidRDefault="004373E9" w:rsidP="004373E9">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7. In SVMs, what is the role of the kernel function, and what are some commonly used kernel functions?</w:t>
      </w:r>
    </w:p>
    <w:p w14:paraId="3518FF8A" w14:textId="4B109DB5" w:rsidR="004373E9" w:rsidRPr="00B8380C" w:rsidRDefault="004373E9" w:rsidP="004373E9">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6D866C55" w14:textId="13DC2BB9" w:rsidR="00F314E1"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In Support Vector Machines (SVMs), the kernel function plays a crucial role in transforming the input data into a higher-dimensional space, where it becomes easier to find a hyperplane that separates the data into different classes. The kernel function enables SVMs to handle nonlinear classification problems by implicitly mapping the input features into a higher-dimensional space without explicitly computing the transformed feature vectors.</w:t>
      </w:r>
    </w:p>
    <w:p w14:paraId="11D33997" w14:textId="008614C1" w:rsidR="00F314E1"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role of the kernel function can be summarized as follows:</w:t>
      </w:r>
    </w:p>
    <w:p w14:paraId="2B6AFE07" w14:textId="32D6DA9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Nonlinear Mapping:</w:t>
      </w:r>
    </w:p>
    <w:p w14:paraId="42A0208B" w14:textId="77777777" w:rsidR="00F314E1" w:rsidRPr="00B8380C" w:rsidRDefault="00F314E1" w:rsidP="00F314E1">
      <w:pPr>
        <w:pStyle w:val="ListParagraph"/>
        <w:numPr>
          <w:ilvl w:val="0"/>
          <w:numId w:val="27"/>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SVMs aim to find the optimal hyperplane that separates the classes in the input space.</w:t>
      </w:r>
    </w:p>
    <w:p w14:paraId="140D51B6" w14:textId="77777777" w:rsidR="00F314E1" w:rsidRPr="00B8380C" w:rsidRDefault="00F314E1" w:rsidP="00F314E1">
      <w:pPr>
        <w:pStyle w:val="ListParagraph"/>
        <w:numPr>
          <w:ilvl w:val="0"/>
          <w:numId w:val="27"/>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However, in cases where the classes are not linearly separable in the original feature space, SVMs utilize a kernel function to map the input features into a higher-dimensional space, where the classes might become linearly separable.</w:t>
      </w:r>
    </w:p>
    <w:p w14:paraId="5E046518" w14:textId="77777777"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Implicit Feature Mapping:</w:t>
      </w:r>
    </w:p>
    <w:p w14:paraId="4CEF0C67" w14:textId="77777777" w:rsidR="00F314E1" w:rsidRPr="00B8380C" w:rsidRDefault="00F314E1" w:rsidP="00F314E1">
      <w:pPr>
        <w:pStyle w:val="ListParagraph"/>
        <w:numPr>
          <w:ilvl w:val="0"/>
          <w:numId w:val="28"/>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Rather than explicitly computing the coordinates of the data points in the higher-dimensional space, the kernel function computes the dot product (inner product) between the feature vectors in the higher-dimensional space.</w:t>
      </w:r>
    </w:p>
    <w:p w14:paraId="09BBB884" w14:textId="77777777" w:rsidR="00F314E1" w:rsidRPr="00B8380C" w:rsidRDefault="00F314E1" w:rsidP="00F314E1">
      <w:pPr>
        <w:pStyle w:val="ListParagraph"/>
        <w:numPr>
          <w:ilvl w:val="0"/>
          <w:numId w:val="28"/>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This dot product is equivalent to the similarity measure between the data points in the original feature space.</w:t>
      </w:r>
    </w:p>
    <w:p w14:paraId="4E195598" w14:textId="778CF90B"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Kernel Trick:</w:t>
      </w:r>
    </w:p>
    <w:p w14:paraId="3CF58A00" w14:textId="77777777" w:rsidR="00F314E1" w:rsidRPr="00B8380C" w:rsidRDefault="00F314E1" w:rsidP="00F314E1">
      <w:pPr>
        <w:pStyle w:val="ListParagraph"/>
        <w:numPr>
          <w:ilvl w:val="0"/>
          <w:numId w:val="29"/>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use of kernel functions avoids the need to explicitly compute the coordinates of data points in the higher-dimensional space, which can be computationally expensive, especially when dealing with high-dimensional data.</w:t>
      </w:r>
    </w:p>
    <w:p w14:paraId="32BC08E1" w14:textId="77777777" w:rsidR="00F314E1" w:rsidRPr="00B8380C" w:rsidRDefault="00F314E1" w:rsidP="00F314E1">
      <w:pPr>
        <w:pStyle w:val="ListParagraph"/>
        <w:numPr>
          <w:ilvl w:val="0"/>
          <w:numId w:val="29"/>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Instead, SVMs only need to compute the pairwise similarity between data points in the original feature space, making the computation more efficient.</w:t>
      </w:r>
    </w:p>
    <w:p w14:paraId="7E1421BB" w14:textId="72AD6246" w:rsidR="004373E9"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Some commonly used kernel functions in SVMs include:</w:t>
      </w:r>
    </w:p>
    <w:p w14:paraId="6C46EE15" w14:textId="768FFBE6"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Linear kernel:</w:t>
      </w:r>
      <w:r w:rsidRPr="00B8380C">
        <w:rPr>
          <w:rFonts w:ascii="Times New Roman" w:hAnsi="Times New Roman" w:cs="Times New Roman"/>
          <w:color w:val="auto"/>
          <w:sz w:val="28"/>
          <w:szCs w:val="28"/>
          <w:lang w:val="en-IN"/>
        </w:rPr>
        <w:t xml:space="preserve"> The simplest kernel, directly calculates the inner product in the original space. Works well for linearly separable data.</w:t>
      </w:r>
    </w:p>
    <w:p w14:paraId="78287B89" w14:textId="054B5C9C"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Polynomial kernel:</w:t>
      </w:r>
      <w:r w:rsidRPr="00B8380C">
        <w:rPr>
          <w:rFonts w:ascii="Times New Roman" w:hAnsi="Times New Roman" w:cs="Times New Roman"/>
          <w:color w:val="auto"/>
          <w:sz w:val="28"/>
          <w:szCs w:val="28"/>
          <w:lang w:val="en-IN"/>
        </w:rPr>
        <w:t xml:space="preserve"> Raises the inner product to a power, creating more complex decision boundaries. Useful for moderately non-linear data.</w:t>
      </w:r>
    </w:p>
    <w:p w14:paraId="441823CA" w14:textId="3F0D0969"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Radial Basis Function (RBF kernel):</w:t>
      </w:r>
      <w:r w:rsidRPr="00B8380C">
        <w:rPr>
          <w:rFonts w:ascii="Times New Roman" w:hAnsi="Times New Roman" w:cs="Times New Roman"/>
          <w:color w:val="auto"/>
          <w:sz w:val="28"/>
          <w:szCs w:val="28"/>
          <w:lang w:val="en-IN"/>
        </w:rPr>
        <w:t xml:space="preserve"> Uses a Gaussian function to measure similarity based on distance. Highly flexible and widely used for diverse data types.</w:t>
      </w:r>
    </w:p>
    <w:p w14:paraId="5CD0A65E" w14:textId="09C1F0AA"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Sigmoid kernel:</w:t>
      </w:r>
      <w:r w:rsidRPr="00B8380C">
        <w:rPr>
          <w:rFonts w:ascii="Times New Roman" w:hAnsi="Times New Roman" w:cs="Times New Roman"/>
          <w:color w:val="auto"/>
          <w:sz w:val="28"/>
          <w:szCs w:val="28"/>
          <w:lang w:val="en-IN"/>
        </w:rPr>
        <w:t xml:space="preserve"> Similar to the polynomial kernel but less sensitive to outliers.</w:t>
      </w:r>
    </w:p>
    <w:p w14:paraId="7D247A85" w14:textId="3BF9E828" w:rsidR="00F314E1" w:rsidRPr="00B8380C" w:rsidRDefault="00F314E1" w:rsidP="004373E9">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 xml:space="preserve">8. Discuss the bias-variance </w:t>
      </w:r>
      <w:proofErr w:type="spellStart"/>
      <w:r w:rsidRPr="00B8380C">
        <w:rPr>
          <w:rFonts w:ascii="Times New Roman" w:hAnsi="Times New Roman" w:cs="Times New Roman"/>
          <w:b/>
          <w:color w:val="auto"/>
          <w:sz w:val="28"/>
          <w:szCs w:val="28"/>
          <w:lang w:val="en-IN"/>
        </w:rPr>
        <w:t>tradeoff</w:t>
      </w:r>
      <w:proofErr w:type="spellEnd"/>
      <w:r w:rsidRPr="00B8380C">
        <w:rPr>
          <w:rFonts w:ascii="Times New Roman" w:hAnsi="Times New Roman" w:cs="Times New Roman"/>
          <w:b/>
          <w:color w:val="auto"/>
          <w:sz w:val="28"/>
          <w:szCs w:val="28"/>
          <w:lang w:val="en-IN"/>
        </w:rPr>
        <w:t xml:space="preserve"> in the context of model complexity and overfitting.</w:t>
      </w:r>
    </w:p>
    <w:p w14:paraId="6D68A3D6" w14:textId="7901A3E9" w:rsidR="00F314E1" w:rsidRPr="00B8380C" w:rsidRDefault="00F314E1" w:rsidP="004373E9">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004EB79A" w14:textId="4701B3FD"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Bias: </w:t>
      </w:r>
      <w:r w:rsidRPr="00B8380C">
        <w:rPr>
          <w:rFonts w:ascii="Times New Roman" w:hAnsi="Times New Roman" w:cs="Times New Roman"/>
          <w:color w:val="auto"/>
          <w:sz w:val="28"/>
          <w:szCs w:val="28"/>
          <w:lang w:val="en-IN"/>
        </w:rPr>
        <w:t>Bias refers to the error introduced by approximating a real-world problem with a simplified model.</w:t>
      </w:r>
    </w:p>
    <w:p w14:paraId="66E63322" w14:textId="77777777" w:rsidR="00F314E1" w:rsidRPr="00B8380C" w:rsidRDefault="00F314E1" w:rsidP="00F314E1">
      <w:pPr>
        <w:pStyle w:val="ListParagraph"/>
        <w:numPr>
          <w:ilvl w:val="0"/>
          <w:numId w:val="3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high bias model tends to oversimplify the underlying structure of the data and may underfit the training data.</w:t>
      </w:r>
    </w:p>
    <w:p w14:paraId="2844954B" w14:textId="77777777" w:rsidR="00F314E1" w:rsidRPr="00B8380C" w:rsidRDefault="00F314E1" w:rsidP="00F314E1">
      <w:pPr>
        <w:pStyle w:val="ListParagraph"/>
        <w:numPr>
          <w:ilvl w:val="0"/>
          <w:numId w:val="3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Models with high bias may have low accuracy on both the training and test datasets because they are too simple to capture the true relationships in the data.</w:t>
      </w:r>
    </w:p>
    <w:p w14:paraId="572DC89A" w14:textId="521A7C8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Variance: </w:t>
      </w:r>
      <w:r w:rsidRPr="00B8380C">
        <w:rPr>
          <w:rFonts w:ascii="Times New Roman" w:hAnsi="Times New Roman" w:cs="Times New Roman"/>
          <w:color w:val="auto"/>
          <w:sz w:val="28"/>
          <w:szCs w:val="28"/>
          <w:lang w:val="en-IN"/>
        </w:rPr>
        <w:t>Variance refers to the variability of model predictions for different training datasets.</w:t>
      </w:r>
    </w:p>
    <w:p w14:paraId="12759916" w14:textId="77777777" w:rsidR="00F314E1" w:rsidRPr="00B8380C" w:rsidRDefault="00F314E1" w:rsidP="00F314E1">
      <w:pPr>
        <w:pStyle w:val="ListParagraph"/>
        <w:numPr>
          <w:ilvl w:val="0"/>
          <w:numId w:val="3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high variance model is overly sensitive to the noise or fluctuations in the training data and may overfit the data.</w:t>
      </w:r>
    </w:p>
    <w:p w14:paraId="447E8C00" w14:textId="77777777" w:rsidR="00F314E1" w:rsidRPr="00B8380C" w:rsidRDefault="00F314E1" w:rsidP="00F314E1">
      <w:pPr>
        <w:pStyle w:val="ListParagraph"/>
        <w:numPr>
          <w:ilvl w:val="0"/>
          <w:numId w:val="3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Models with high variance perform well on the training data but generalize poorly to unseen data because they have learned to memorize the noise in the training set rather than the underlying patterns.</w:t>
      </w:r>
    </w:p>
    <w:p w14:paraId="1ADC7B09" w14:textId="7D1D532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lastRenderedPageBreak/>
        <w:t xml:space="preserve">Model Complexity: </w:t>
      </w:r>
      <w:r w:rsidRPr="00B8380C">
        <w:rPr>
          <w:rFonts w:ascii="Times New Roman" w:hAnsi="Times New Roman" w:cs="Times New Roman"/>
          <w:color w:val="auto"/>
          <w:sz w:val="28"/>
          <w:szCs w:val="28"/>
          <w:lang w:val="en-IN"/>
        </w:rPr>
        <w:t>Model complexity refers to the flexibility or capacity of a model to capture complex patterns in the data.</w:t>
      </w:r>
    </w:p>
    <w:p w14:paraId="1768BBF9" w14:textId="77777777" w:rsidR="00F314E1" w:rsidRPr="00B8380C" w:rsidRDefault="00F314E1" w:rsidP="00F314E1">
      <w:pPr>
        <w:pStyle w:val="ListParagraph"/>
        <w:numPr>
          <w:ilvl w:val="0"/>
          <w:numId w:val="3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Increasing the complexity of a model typically leads to lower bias but higher variance.</w:t>
      </w:r>
    </w:p>
    <w:p w14:paraId="28000B2D" w14:textId="77777777" w:rsidR="00F314E1" w:rsidRPr="00B8380C" w:rsidRDefault="00F314E1" w:rsidP="00F314E1">
      <w:pPr>
        <w:pStyle w:val="ListParagraph"/>
        <w:numPr>
          <w:ilvl w:val="0"/>
          <w:numId w:val="3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Simple models have low complexity and tend to have high bias and low variance, while complex models have high complexity and tend to have low bias but high variance.</w:t>
      </w:r>
    </w:p>
    <w:p w14:paraId="6DE40BDC" w14:textId="462E3B76"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Overfitting: </w:t>
      </w:r>
      <w:r w:rsidRPr="00B8380C">
        <w:rPr>
          <w:rFonts w:ascii="Times New Roman" w:hAnsi="Times New Roman" w:cs="Times New Roman"/>
          <w:color w:val="auto"/>
          <w:sz w:val="28"/>
          <w:szCs w:val="28"/>
          <w:lang w:val="en-IN"/>
        </w:rPr>
        <w:t>Overfitting occurs when a model learns to capture the noise or random fluctuations in the training data instead of the underlying patterns.</w:t>
      </w:r>
    </w:p>
    <w:p w14:paraId="60A7F4BA" w14:textId="77777777" w:rsidR="00F314E1" w:rsidRPr="00B8380C" w:rsidRDefault="00F314E1" w:rsidP="00F314E1">
      <w:pPr>
        <w:pStyle w:val="ListParagraph"/>
        <w:numPr>
          <w:ilvl w:val="0"/>
          <w:numId w:val="3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Complex models are more prone to overfitting because they have the capacity to memorize the training data, including the noise.</w:t>
      </w:r>
    </w:p>
    <w:p w14:paraId="15142600" w14:textId="26645C83" w:rsidR="004373E9" w:rsidRPr="00B8380C" w:rsidRDefault="00F314E1" w:rsidP="00F314E1">
      <w:pPr>
        <w:pStyle w:val="ListParagraph"/>
        <w:numPr>
          <w:ilvl w:val="0"/>
          <w:numId w:val="3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Overfitting can be detected when the model performs well on the training data but poorly on unseen test data.</w:t>
      </w:r>
    </w:p>
    <w:p w14:paraId="0F4D5F37" w14:textId="191C1D3F"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Increasing the complexity of a model reduces bias but increases variance. Decreasing the complexity of a model increases bias but reduces variance.</w:t>
      </w:r>
    </w:p>
    <w:p w14:paraId="264A88C3" w14:textId="77777777"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goal is to find the right balance between bias and variance that minimizes the overall error (e.g., mean squared error) on unseen data.</w:t>
      </w:r>
    </w:p>
    <w:p w14:paraId="146D7B22" w14:textId="77777777"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Regularization techniques, cross-validation, and model selection methods can help strike a balance between bias and variance and mitigate overfitting by selecting an appropriate level of model complexity.</w:t>
      </w:r>
    </w:p>
    <w:p w14:paraId="79C6B2AE" w14:textId="182B844C" w:rsidR="007A2C02" w:rsidRPr="00B8380C" w:rsidRDefault="00F314E1" w:rsidP="00F314E1">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9. How does TensorFlow facilitate the creation and training of neural networks?</w:t>
      </w:r>
    </w:p>
    <w:p w14:paraId="209091DC" w14:textId="5249E267" w:rsidR="00F314E1" w:rsidRPr="00B8380C" w:rsidRDefault="00F314E1" w:rsidP="00F314E1">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03304BB9" w14:textId="77777777" w:rsidR="004352A0" w:rsidRPr="00B8380C" w:rsidRDefault="004352A0" w:rsidP="004352A0">
      <w:p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TensorFlow is a powerful open-source machine learning framework developed by Google that facilitates the creation and training of neural networks and other machine learning models. Here's how TensorFlow simplifies the process:</w:t>
      </w:r>
    </w:p>
    <w:p w14:paraId="6ED599B3" w14:textId="77777777" w:rsidR="004352A0" w:rsidRPr="00B8380C" w:rsidRDefault="004352A0" w:rsidP="004352A0">
      <w:pPr>
        <w:spacing w:line="276" w:lineRule="auto"/>
        <w:jc w:val="both"/>
        <w:rPr>
          <w:rFonts w:ascii="Times New Roman" w:hAnsi="Times New Roman" w:cs="Times New Roman"/>
          <w:color w:val="auto"/>
          <w:sz w:val="28"/>
          <w:szCs w:val="28"/>
        </w:rPr>
      </w:pPr>
    </w:p>
    <w:p w14:paraId="0FA17586" w14:textId="497754F4"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lastRenderedPageBreak/>
        <w:t xml:space="preserve">Efficient Computation with Tensors: </w:t>
      </w:r>
      <w:r w:rsidRPr="00B8380C">
        <w:rPr>
          <w:rFonts w:ascii="Times New Roman" w:hAnsi="Times New Roman" w:cs="Times New Roman"/>
          <w:color w:val="auto"/>
          <w:sz w:val="28"/>
          <w:szCs w:val="28"/>
        </w:rPr>
        <w:t>TensorFlow is named after "tensors," which are multi-dimensional arrays. It represents data as tensors, making it efficient to perform mathematical operations on them, which are fundamental for building and training neural networks.</w:t>
      </w:r>
    </w:p>
    <w:p w14:paraId="5628F4EA" w14:textId="466C8BE1"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Define-By-Run Graph Execution: </w:t>
      </w:r>
      <w:r w:rsidRPr="00B8380C">
        <w:rPr>
          <w:rFonts w:ascii="Times New Roman" w:hAnsi="Times New Roman" w:cs="Times New Roman"/>
          <w:color w:val="auto"/>
          <w:sz w:val="28"/>
          <w:szCs w:val="28"/>
        </w:rPr>
        <w:t>TensorFlow uses a define-by-run graph execution model, where you first define the computational graph (operations and their dependencies) and then execute it.</w:t>
      </w:r>
    </w:p>
    <w:p w14:paraId="7C48A566"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This allows for dynamic construction of the computational graph, making it flexible and suitable for iterative processes like training neural networks.</w:t>
      </w:r>
    </w:p>
    <w:p w14:paraId="3CC9BABE" w14:textId="57A4FC38"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High-Level APIs: </w:t>
      </w:r>
      <w:r w:rsidRPr="00B8380C">
        <w:rPr>
          <w:rFonts w:ascii="Times New Roman" w:hAnsi="Times New Roman" w:cs="Times New Roman"/>
          <w:color w:val="auto"/>
          <w:sz w:val="28"/>
          <w:szCs w:val="28"/>
        </w:rPr>
        <w:t xml:space="preserve">TensorFlow provides high-level APIs like </w:t>
      </w:r>
      <w:proofErr w:type="spellStart"/>
      <w:r w:rsidRPr="00B8380C">
        <w:rPr>
          <w:rFonts w:ascii="Times New Roman" w:hAnsi="Times New Roman" w:cs="Times New Roman"/>
          <w:color w:val="auto"/>
          <w:sz w:val="28"/>
          <w:szCs w:val="28"/>
        </w:rPr>
        <w:t>Keras</w:t>
      </w:r>
      <w:proofErr w:type="spellEnd"/>
      <w:r w:rsidRPr="00B8380C">
        <w:rPr>
          <w:rFonts w:ascii="Times New Roman" w:hAnsi="Times New Roman" w:cs="Times New Roman"/>
          <w:color w:val="auto"/>
          <w:sz w:val="28"/>
          <w:szCs w:val="28"/>
        </w:rPr>
        <w:t xml:space="preserve">, </w:t>
      </w:r>
      <w:proofErr w:type="spellStart"/>
      <w:proofErr w:type="gramStart"/>
      <w:r w:rsidRPr="00B8380C">
        <w:rPr>
          <w:rFonts w:ascii="Times New Roman" w:hAnsi="Times New Roman" w:cs="Times New Roman"/>
          <w:color w:val="auto"/>
          <w:sz w:val="28"/>
          <w:szCs w:val="28"/>
        </w:rPr>
        <w:t>tf.keras</w:t>
      </w:r>
      <w:proofErr w:type="spellEnd"/>
      <w:proofErr w:type="gramEnd"/>
      <w:r w:rsidRPr="00B8380C">
        <w:rPr>
          <w:rFonts w:ascii="Times New Roman" w:hAnsi="Times New Roman" w:cs="Times New Roman"/>
          <w:color w:val="auto"/>
          <w:sz w:val="28"/>
          <w:szCs w:val="28"/>
        </w:rPr>
        <w:t>, and TensorFlow Estimators, which offer simple and intuitive interfaces for building and training neural networks.</w:t>
      </w:r>
    </w:p>
    <w:p w14:paraId="220DE0F8"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proofErr w:type="spellStart"/>
      <w:r w:rsidRPr="00B8380C">
        <w:rPr>
          <w:rFonts w:ascii="Times New Roman" w:hAnsi="Times New Roman" w:cs="Times New Roman"/>
          <w:color w:val="auto"/>
          <w:sz w:val="28"/>
          <w:szCs w:val="28"/>
        </w:rPr>
        <w:t>Keras</w:t>
      </w:r>
      <w:proofErr w:type="spellEnd"/>
      <w:r w:rsidRPr="00B8380C">
        <w:rPr>
          <w:rFonts w:ascii="Times New Roman" w:hAnsi="Times New Roman" w:cs="Times New Roman"/>
          <w:color w:val="auto"/>
          <w:sz w:val="28"/>
          <w:szCs w:val="28"/>
        </w:rPr>
        <w:t>, for example, provides a user-friendly interface for defining neural network architectures, making it easy to create models with minimal boilerplate code.</w:t>
      </w:r>
    </w:p>
    <w:p w14:paraId="2DE61160" w14:textId="062EF208"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Flexible and Scalable Architecture: </w:t>
      </w:r>
      <w:r w:rsidRPr="00B8380C">
        <w:rPr>
          <w:rFonts w:ascii="Times New Roman" w:hAnsi="Times New Roman" w:cs="Times New Roman"/>
          <w:color w:val="auto"/>
          <w:sz w:val="28"/>
          <w:szCs w:val="28"/>
        </w:rPr>
        <w:t>TensorFlow supports both CPU and GPU computation, allowing users to leverage powerful hardware accelerators for training deep neural networks.</w:t>
      </w:r>
    </w:p>
    <w:p w14:paraId="6E3552EF"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It also supports distributed computing, enabling training on multiple devices or across multiple machines, which is crucial for handling large-scale datasets and complex models.</w:t>
      </w:r>
    </w:p>
    <w:p w14:paraId="37DA3148" w14:textId="5E4A2FB0"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Automatic Differentiation: </w:t>
      </w:r>
      <w:r w:rsidRPr="00B8380C">
        <w:rPr>
          <w:rFonts w:ascii="Times New Roman" w:hAnsi="Times New Roman" w:cs="Times New Roman"/>
          <w:color w:val="auto"/>
          <w:sz w:val="28"/>
          <w:szCs w:val="28"/>
        </w:rPr>
        <w:t>TensorFlow's automatic differentiation capabilities enable automatic calculation of gradients, which are essential for optimizing neural network parameters during training.</w:t>
      </w:r>
    </w:p>
    <w:p w14:paraId="48A178A3"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With TensorFlow's built-in optimization algorithms and automatic differentiation, users can efficiently train neural networks using techniques like stochastic gradient descent (SGD) or its variants.</w:t>
      </w:r>
    </w:p>
    <w:p w14:paraId="48309D56" w14:textId="20B25D8B"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lastRenderedPageBreak/>
        <w:t xml:space="preserve">Extensive Ecosystem and Community Support: </w:t>
      </w:r>
      <w:r w:rsidRPr="00B8380C">
        <w:rPr>
          <w:rFonts w:ascii="Times New Roman" w:hAnsi="Times New Roman" w:cs="Times New Roman"/>
          <w:color w:val="auto"/>
          <w:sz w:val="28"/>
          <w:szCs w:val="28"/>
        </w:rPr>
        <w:t>TensorFlow has a large and active community of developers and researchers who contribute to its ecosystem.</w:t>
      </w:r>
    </w:p>
    <w:p w14:paraId="0C10D765"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It provides extensive documentation, tutorials, and pre-trained models, making it easier for users to get started with building and training neural networks.</w:t>
      </w:r>
    </w:p>
    <w:p w14:paraId="360CB2F1" w14:textId="77777777" w:rsid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TensorFlow Hub, TensorFlow Model Garden, and TensorFlow Addons offer a wide range of pre-trained models, utilities, and additional functionalities that can be easily integrated into custom projects.</w:t>
      </w:r>
    </w:p>
    <w:p w14:paraId="505D2FF0" w14:textId="4E9B4757" w:rsidR="004352A0" w:rsidRPr="00B8380C" w:rsidRDefault="004352A0" w:rsidP="00B8380C">
      <w:pPr>
        <w:spacing w:line="276" w:lineRule="auto"/>
        <w:jc w:val="both"/>
        <w:rPr>
          <w:rFonts w:ascii="Times New Roman" w:hAnsi="Times New Roman" w:cs="Times New Roman"/>
          <w:color w:val="auto"/>
          <w:sz w:val="28"/>
          <w:szCs w:val="28"/>
        </w:rPr>
      </w:pPr>
      <w:r w:rsidRPr="00B8380C">
        <w:rPr>
          <w:rFonts w:ascii="Times New Roman" w:hAnsi="Times New Roman" w:cs="Times New Roman"/>
          <w:b/>
          <w:color w:val="auto"/>
          <w:sz w:val="28"/>
          <w:szCs w:val="28"/>
        </w:rPr>
        <w:t>10. Explain the concept of cross-validation and its importance in evaluating model performance.</w:t>
      </w:r>
      <w:r w:rsidRPr="00B8380C">
        <w:rPr>
          <w:rFonts w:ascii="Times New Roman" w:hAnsi="Times New Roman" w:cs="Times New Roman"/>
          <w:color w:val="auto"/>
          <w:sz w:val="28"/>
          <w:szCs w:val="28"/>
        </w:rPr>
        <w:cr/>
      </w:r>
      <w:r w:rsidRPr="00B8380C">
        <w:rPr>
          <w:rFonts w:ascii="Times New Roman" w:hAnsi="Times New Roman" w:cs="Times New Roman"/>
          <w:color w:val="auto"/>
          <w:sz w:val="28"/>
          <w:szCs w:val="28"/>
          <w:u w:val="single"/>
        </w:rPr>
        <w:t>Sol:</w:t>
      </w:r>
    </w:p>
    <w:p w14:paraId="7B58A7F5" w14:textId="2DDA2D41"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 xml:space="preserve">Cross-validation is a fundamental technique in machine learning used to evaluate the generalizability of a model, meaning how well it performs on unseen data. It's crucial to avoid simply evaluating a model on the data it was trained on, as this can lead to </w:t>
      </w:r>
      <w:proofErr w:type="gramStart"/>
      <w:r w:rsidRPr="00B8380C">
        <w:rPr>
          <w:rFonts w:ascii="Times New Roman" w:hAnsi="Times New Roman" w:cs="Times New Roman"/>
          <w:color w:val="auto"/>
          <w:sz w:val="28"/>
          <w:szCs w:val="28"/>
        </w:rPr>
        <w:t>overfitting(</w:t>
      </w:r>
      <w:proofErr w:type="gramEnd"/>
      <w:r w:rsidRPr="00B8380C">
        <w:rPr>
          <w:rFonts w:ascii="Times New Roman" w:hAnsi="Times New Roman" w:cs="Times New Roman"/>
          <w:color w:val="auto"/>
          <w:sz w:val="28"/>
          <w:szCs w:val="28"/>
        </w:rPr>
        <w:t>memorizing the training data instead of learning general patterns).</w:t>
      </w:r>
    </w:p>
    <w:p w14:paraId="4228DD85" w14:textId="22515911" w:rsidR="004352A0" w:rsidRPr="00B8380C" w:rsidRDefault="004352A0" w:rsidP="004352A0">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Working:</w:t>
      </w:r>
    </w:p>
    <w:p w14:paraId="34C701CC" w14:textId="56AF193D"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1. Split the data: Divide your dataset into folds (typically 5 or 10).</w:t>
      </w:r>
    </w:p>
    <w:p w14:paraId="519CB7B7" w14:textId="33CA205C"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2. Train and test: For each fold:</w:t>
      </w:r>
    </w:p>
    <w:p w14:paraId="0440C1B3" w14:textId="2A1880B9"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 xml:space="preserve">    - Use k-1 folds for training the model.</w:t>
      </w:r>
    </w:p>
    <w:p w14:paraId="435397D0" w14:textId="6DD9B9F2"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 xml:space="preserve">    - Evaluate the model's performance on the remaining </w:t>
      </w:r>
      <w:proofErr w:type="gramStart"/>
      <w:r w:rsidRPr="00B8380C">
        <w:rPr>
          <w:rFonts w:ascii="Times New Roman" w:hAnsi="Times New Roman" w:cs="Times New Roman"/>
          <w:color w:val="auto"/>
          <w:sz w:val="28"/>
          <w:szCs w:val="28"/>
        </w:rPr>
        <w:t>1 fold</w:t>
      </w:r>
      <w:proofErr w:type="gramEnd"/>
      <w:r w:rsidRPr="00B8380C">
        <w:rPr>
          <w:rFonts w:ascii="Times New Roman" w:hAnsi="Times New Roman" w:cs="Times New Roman"/>
          <w:color w:val="auto"/>
          <w:sz w:val="28"/>
          <w:szCs w:val="28"/>
        </w:rPr>
        <w:t xml:space="preserve"> (the test fold).</w:t>
      </w:r>
    </w:p>
    <w:p w14:paraId="78F3F1B5" w14:textId="50A1C521"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3. Repeat and average: Repeat steps 1 &amp; 2 for all folds. Then, average the performance metrics across all test folds.</w:t>
      </w:r>
    </w:p>
    <w:p w14:paraId="7D055451" w14:textId="77777777" w:rsidR="004352A0" w:rsidRPr="00B8380C" w:rsidRDefault="004352A0" w:rsidP="004352A0">
      <w:pPr>
        <w:jc w:val="both"/>
        <w:rPr>
          <w:rFonts w:ascii="Times New Roman" w:hAnsi="Times New Roman" w:cs="Times New Roman"/>
          <w:color w:val="auto"/>
          <w:sz w:val="28"/>
          <w:szCs w:val="28"/>
        </w:rPr>
      </w:pPr>
    </w:p>
    <w:p w14:paraId="74830806" w14:textId="1CDC197D" w:rsidR="004352A0" w:rsidRPr="00B8380C" w:rsidRDefault="004352A0" w:rsidP="004352A0">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Importance of Cross-validation:</w:t>
      </w:r>
    </w:p>
    <w:p w14:paraId="61D7BD39" w14:textId="685BB295"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lastRenderedPageBreak/>
        <w:t>Prevents overfitting: By repeatedly training on different subsets and testing on unseen data, cross-validation helps identify models that are overly specific to the training data and avoids relying on chance patterns.</w:t>
      </w:r>
    </w:p>
    <w:p w14:paraId="2C83150A" w14:textId="0B7E8FDF"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Provides stable performance estimates: By averaging performance across multiple folds, cross-validation gives a more reliable and generalizable estimate of the model's true performance.</w:t>
      </w:r>
    </w:p>
    <w:p w14:paraId="3BCAF899" w14:textId="15C54321"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Enables model comparison: It allows for fair comparison of different models on the same dataset, helping you choose the best performing one.</w:t>
      </w:r>
    </w:p>
    <w:p w14:paraId="0E2284A7" w14:textId="6E10FD8E"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Guides hyperparameter tuning: By applying cross-validation while tuning hyperparameters (model configuration settings), you can optimize them for better generalizability on unseen data.</w:t>
      </w:r>
    </w:p>
    <w:p w14:paraId="61A163F1" w14:textId="6123D46D" w:rsidR="004352A0" w:rsidRPr="00B8380C" w:rsidRDefault="004352A0"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11. What techniques can be employed to handle overfitting in machine learning models?</w:t>
      </w:r>
    </w:p>
    <w:p w14:paraId="305F69F4" w14:textId="016421C3" w:rsidR="004352A0" w:rsidRPr="00B8380C" w:rsidRDefault="004352A0"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031A9398" w14:textId="77777777" w:rsidR="004352A0" w:rsidRPr="00B8380C" w:rsidRDefault="004352A0" w:rsidP="004352A0">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Several techniques can be employed to mitigate overfitting and improve the generalization performance of machine learning models:</w:t>
      </w:r>
    </w:p>
    <w:p w14:paraId="749CD194" w14:textId="1008B105"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Cross-Validation</w:t>
      </w:r>
      <w:r w:rsidRPr="00B8380C">
        <w:rPr>
          <w:rFonts w:ascii="Times New Roman" w:hAnsi="Times New Roman" w:cs="Times New Roman"/>
          <w:color w:val="auto"/>
          <w:sz w:val="28"/>
          <w:szCs w:val="28"/>
          <w:lang w:val="en-IN"/>
        </w:rPr>
        <w:t>: Cross-validation helps estimate a model's performance on unseen data by partitioning the dataset into multiple folds and iteratively training and evaluating the model on different combinations of these folds.</w:t>
      </w:r>
    </w:p>
    <w:p w14:paraId="3F211D71"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assessing a model's performance across different subsets of the data, cross-validation provides insights into its generalization ability and helps identify potential overfitting.</w:t>
      </w:r>
    </w:p>
    <w:p w14:paraId="05D777FD" w14:textId="3C56CCEA"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Train-Validation-Test Split</w:t>
      </w:r>
      <w:r w:rsidRPr="00B8380C">
        <w:rPr>
          <w:rFonts w:ascii="Times New Roman" w:hAnsi="Times New Roman" w:cs="Times New Roman"/>
          <w:color w:val="auto"/>
          <w:sz w:val="28"/>
          <w:szCs w:val="28"/>
          <w:lang w:val="en-IN"/>
        </w:rPr>
        <w:t>: Splitting the dataset into separate training, validation, and test sets allows for independent evaluation of the model's performance.</w:t>
      </w:r>
    </w:p>
    <w:p w14:paraId="3622D949"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training set is used to train the model, the validation set is used to tune hyperparameters and assess model performance during training, and the test set is used to evaluate the final model's performance on unseen data.</w:t>
      </w:r>
    </w:p>
    <w:p w14:paraId="1D1B804B" w14:textId="2D3F7439"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lastRenderedPageBreak/>
        <w:t>Regularization</w:t>
      </w:r>
      <w:r w:rsidRPr="00B8380C">
        <w:rPr>
          <w:rFonts w:ascii="Times New Roman" w:hAnsi="Times New Roman" w:cs="Times New Roman"/>
          <w:color w:val="auto"/>
          <w:sz w:val="28"/>
          <w:szCs w:val="28"/>
          <w:lang w:val="en-IN"/>
        </w:rPr>
        <w:t>: Regularization techniques add a penalty term to the model's loss function, discouraging overly complex models and reducing the risk of overfitting.</w:t>
      </w:r>
    </w:p>
    <w:p w14:paraId="4315900B"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Common regularization techniques include L1 regularization (Lasso), L2 regularization (Ridge), and elastic net regularization, which combine both L1 and L2 penalties.</w:t>
      </w:r>
    </w:p>
    <w:p w14:paraId="1BE2896D" w14:textId="214841F5"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Feature Selection</w:t>
      </w:r>
      <w:r w:rsidRPr="00B8380C">
        <w:rPr>
          <w:rFonts w:ascii="Times New Roman" w:hAnsi="Times New Roman" w:cs="Times New Roman"/>
          <w:color w:val="auto"/>
          <w:sz w:val="28"/>
          <w:szCs w:val="28"/>
          <w:lang w:val="en-IN"/>
        </w:rPr>
        <w:t>: Feature selection involves identifying and selecting the most relevant features that contribute the most to predicting the target variable.</w:t>
      </w:r>
    </w:p>
    <w:p w14:paraId="5CBEEBF8"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Removing irrelevant or redundant features can help simplify the model and reduce the risk of overfitting, especially when dealing with high-dimensional datasets.</w:t>
      </w:r>
    </w:p>
    <w:p w14:paraId="04B46B2C" w14:textId="22EEF318"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Early Stopping</w:t>
      </w:r>
      <w:r w:rsidRPr="00B8380C">
        <w:rPr>
          <w:rFonts w:ascii="Times New Roman" w:hAnsi="Times New Roman" w:cs="Times New Roman"/>
          <w:color w:val="auto"/>
          <w:sz w:val="28"/>
          <w:szCs w:val="28"/>
          <w:lang w:val="en-IN"/>
        </w:rPr>
        <w:t>: Early stopping involves monitoring the model's performance on a validation set during training and stopping the training process when the performance starts to degrade.</w:t>
      </w:r>
    </w:p>
    <w:p w14:paraId="18801AE1"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This helps prevent the model from continuing to learn noise in the training data and reduces overfitting.</w:t>
      </w:r>
    </w:p>
    <w:p w14:paraId="09357769" w14:textId="54047C6C" w:rsidR="004352A0" w:rsidRPr="00B8380C" w:rsidRDefault="00D70AA7"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12. What is the purpose of regularization in machine learning, and how does it work?</w:t>
      </w:r>
    </w:p>
    <w:p w14:paraId="21B37865" w14:textId="2075ADCC" w:rsidR="00D70AA7" w:rsidRPr="00B8380C" w:rsidRDefault="00D70AA7"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5CF3F35B" w14:textId="15CBE3BF" w:rsidR="00D70AA7" w:rsidRPr="00B8380C" w:rsidRDefault="00D70AA7"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purpose of regularization in machine learning is to prevent overfitting by adding a penalty term to the model's loss function. Regularization works by adding a penalty term to the model's loss function, which penalizes large weights or coefficients associated with features. This penalty encourages the model to learn simpler patterns and reduces the risk of overfitting by limiting the model's capacity to memorize noise in the training data.</w:t>
      </w:r>
    </w:p>
    <w:p w14:paraId="2918892B" w14:textId="77777777" w:rsidR="00D70AA7" w:rsidRPr="00B8380C" w:rsidRDefault="00D70AA7" w:rsidP="00D70AA7">
      <w:pPr>
        <w:ind w:left="360"/>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L1 Regularization (Lasso)</w:t>
      </w:r>
      <w:r w:rsidRPr="00B8380C">
        <w:rPr>
          <w:rFonts w:ascii="Times New Roman" w:hAnsi="Times New Roman" w:cs="Times New Roman"/>
          <w:color w:val="auto"/>
          <w:sz w:val="28"/>
          <w:szCs w:val="28"/>
          <w:lang w:val="en-IN"/>
        </w:rPr>
        <w:t>:</w:t>
      </w:r>
    </w:p>
    <w:p w14:paraId="2D53049F"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L1 regularization adds a penalty term proportional to the absolute value of the weights or coefficients of the model to the loss function.</w:t>
      </w:r>
    </w:p>
    <w:p w14:paraId="1CDDE1AC"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 xml:space="preserve">The penalty term is defined as 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 xml:space="preserve">1​ norm of the weights, multiplied by a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w:t>
      </w:r>
    </w:p>
    <w:p w14:paraId="64E524F8" w14:textId="44E8C2D9" w:rsidR="00D70AA7" w:rsidRPr="00B8380C" w:rsidRDefault="00D70AA7" w:rsidP="00D70AA7">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Loss + </w:t>
      </w:r>
      <w:r w:rsidRPr="00B8380C">
        <w:rPr>
          <w:rFonts w:ascii="Times New Roman" w:hAnsi="Times New Roman" w:cs="Times New Roman"/>
          <w:i/>
          <w:iCs/>
          <w:color w:val="auto"/>
          <w:sz w:val="28"/>
          <w:szCs w:val="28"/>
          <w:lang w:val="en-IN"/>
        </w:rPr>
        <w:t>λ</w:t>
      </w:r>
      <w:r w:rsidRPr="00B8380C">
        <w:rPr>
          <w:rFonts w:ascii="Cambria Math" w:hAnsi="Cambria Math" w:cs="Cambria Math"/>
          <w:color w:val="auto"/>
          <w:sz w:val="28"/>
          <w:szCs w:val="28"/>
          <w:lang w:val="en-IN"/>
        </w:rPr>
        <w:t>⋅∥</w:t>
      </w:r>
      <w:r w:rsidRPr="00B8380C">
        <w:rPr>
          <w:rFonts w:ascii="Times New Roman" w:hAnsi="Times New Roman" w:cs="Times New Roman"/>
          <w:b/>
          <w:bCs/>
          <w:color w:val="auto"/>
          <w:sz w:val="28"/>
          <w:szCs w:val="28"/>
          <w:lang w:val="en-IN"/>
        </w:rPr>
        <w:t>w</w:t>
      </w:r>
      <w:r w:rsidRPr="00B8380C">
        <w:rPr>
          <w:rFonts w:ascii="Cambria Math" w:hAnsi="Cambria Math" w:cs="Cambria Math"/>
          <w:color w:val="auto"/>
          <w:sz w:val="28"/>
          <w:szCs w:val="28"/>
          <w:lang w:val="en-IN"/>
        </w:rPr>
        <w:t>∥</w:t>
      </w:r>
      <w:r w:rsidRPr="00B8380C">
        <w:rPr>
          <w:rFonts w:ascii="Times New Roman" w:hAnsi="Times New Roman" w:cs="Times New Roman"/>
          <w:color w:val="auto"/>
          <w:sz w:val="28"/>
          <w:szCs w:val="28"/>
          <w:vertAlign w:val="subscript"/>
          <w:lang w:val="en-IN"/>
        </w:rPr>
        <w:t>1</w:t>
      </w:r>
      <w:r w:rsidRPr="00B8380C">
        <w:rPr>
          <w:rFonts w:ascii="Times New Roman" w:hAnsi="Times New Roman" w:cs="Times New Roman"/>
          <w:color w:val="auto"/>
          <w:sz w:val="28"/>
          <w:szCs w:val="28"/>
          <w:lang w:val="en-IN"/>
        </w:rPr>
        <w:t>​</w:t>
      </w:r>
    </w:p>
    <w:p w14:paraId="45C83CCC" w14:textId="49A21D8E"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ahoma" w:hAnsi="Tahoma" w:cs="Tahoma"/>
          <w:color w:val="auto"/>
          <w:sz w:val="28"/>
          <w:szCs w:val="28"/>
          <w:lang w:val="en-IN"/>
        </w:rPr>
        <w:t>w</w:t>
      </w:r>
      <w:r w:rsidRPr="00B8380C">
        <w:rPr>
          <w:rFonts w:ascii="Times New Roman" w:hAnsi="Times New Roman" w:cs="Times New Roman"/>
          <w:color w:val="auto"/>
          <w:sz w:val="28"/>
          <w:szCs w:val="28"/>
          <w:lang w:val="en-IN"/>
        </w:rPr>
        <w:t xml:space="preserve"> represents the vector of weights or coefficients of the model.</w:t>
      </w:r>
    </w:p>
    <w:p w14:paraId="2DD13DDF" w14:textId="293AB35C"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1​ norm is the sum of the absolute values of the weights.</w:t>
      </w:r>
    </w:p>
    <w:p w14:paraId="4F3F4CBB" w14:textId="269047EA"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controls the strength of regularization. A higher value of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leads to stronger regularization and results in sparser solutions with more coefficients set to zero.</w:t>
      </w:r>
    </w:p>
    <w:p w14:paraId="4A6F8F07" w14:textId="77777777" w:rsidR="00D70AA7" w:rsidRPr="00B8380C" w:rsidRDefault="00D70AA7" w:rsidP="00D70AA7">
      <w:pPr>
        <w:ind w:left="360"/>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L2 Regularization (Ridge)</w:t>
      </w:r>
      <w:r w:rsidRPr="00B8380C">
        <w:rPr>
          <w:rFonts w:ascii="Times New Roman" w:hAnsi="Times New Roman" w:cs="Times New Roman"/>
          <w:color w:val="auto"/>
          <w:sz w:val="28"/>
          <w:szCs w:val="28"/>
          <w:lang w:val="en-IN"/>
        </w:rPr>
        <w:t>:</w:t>
      </w:r>
    </w:p>
    <w:p w14:paraId="34CEEB5E"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L2 regularization adds a penalty term proportional to the squared magnitude of the weights or coefficients of the model to the loss function.</w:t>
      </w:r>
    </w:p>
    <w:p w14:paraId="50CCEAFD"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penalty term is defined as 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 xml:space="preserve">2​ norm of the weights, multiplied by a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w:t>
      </w:r>
    </w:p>
    <w:p w14:paraId="0128373D" w14:textId="6567FD7A" w:rsidR="00D70AA7" w:rsidRPr="00B8380C" w:rsidRDefault="00D70AA7" w:rsidP="00D70AA7">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Loss + </w:t>
      </w:r>
      <w:r w:rsidRPr="00B8380C">
        <w:rPr>
          <w:rFonts w:ascii="Times New Roman" w:hAnsi="Times New Roman" w:cs="Times New Roman"/>
          <w:i/>
          <w:iCs/>
          <w:color w:val="auto"/>
          <w:sz w:val="28"/>
          <w:szCs w:val="28"/>
          <w:lang w:val="en-IN"/>
        </w:rPr>
        <w:t>λ</w:t>
      </w:r>
      <w:r w:rsidRPr="00B8380C">
        <w:rPr>
          <w:rFonts w:ascii="Cambria Math" w:hAnsi="Cambria Math" w:cs="Cambria Math"/>
          <w:color w:val="auto"/>
          <w:sz w:val="28"/>
          <w:szCs w:val="28"/>
          <w:lang w:val="en-IN"/>
        </w:rPr>
        <w:t>⋅∥</w:t>
      </w:r>
      <w:r w:rsidRPr="00B8380C">
        <w:rPr>
          <w:rFonts w:ascii="Times New Roman" w:hAnsi="Times New Roman" w:cs="Times New Roman"/>
          <w:b/>
          <w:bCs/>
          <w:color w:val="auto"/>
          <w:sz w:val="28"/>
          <w:szCs w:val="28"/>
          <w:lang w:val="en-IN"/>
        </w:rPr>
        <w:t>w</w:t>
      </w:r>
      <w:r w:rsidRPr="00B8380C">
        <w:rPr>
          <w:rFonts w:ascii="Cambria Math" w:hAnsi="Cambria Math" w:cs="Cambria Math"/>
          <w:color w:val="auto"/>
          <w:sz w:val="28"/>
          <w:szCs w:val="28"/>
          <w:lang w:val="en-IN"/>
        </w:rPr>
        <w:t>∥</w:t>
      </w:r>
      <w:r w:rsidRPr="00B8380C">
        <w:rPr>
          <w:rFonts w:ascii="Times New Roman" w:hAnsi="Times New Roman" w:cs="Times New Roman"/>
          <w:color w:val="auto"/>
          <w:sz w:val="28"/>
          <w:szCs w:val="28"/>
          <w:vertAlign w:val="superscript"/>
          <w:lang w:val="en-IN"/>
        </w:rPr>
        <w:t>2</w:t>
      </w:r>
      <w:r w:rsidRPr="00B8380C">
        <w:rPr>
          <w:rFonts w:ascii="Times New Roman" w:hAnsi="Times New Roman" w:cs="Times New Roman"/>
          <w:color w:val="auto"/>
          <w:sz w:val="28"/>
          <w:szCs w:val="28"/>
          <w:vertAlign w:val="subscript"/>
          <w:lang w:val="en-IN"/>
        </w:rPr>
        <w:t>2​</w:t>
      </w:r>
    </w:p>
    <w:p w14:paraId="7EDBDA93" w14:textId="0DB4EA2E"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ahoma" w:hAnsi="Tahoma" w:cs="Tahoma"/>
          <w:color w:val="auto"/>
          <w:sz w:val="28"/>
          <w:szCs w:val="28"/>
          <w:lang w:val="en-IN"/>
        </w:rPr>
        <w:t>w</w:t>
      </w:r>
      <w:r w:rsidRPr="00B8380C">
        <w:rPr>
          <w:rFonts w:ascii="Times New Roman" w:hAnsi="Times New Roman" w:cs="Times New Roman"/>
          <w:color w:val="auto"/>
          <w:sz w:val="28"/>
          <w:szCs w:val="28"/>
          <w:lang w:val="en-IN"/>
        </w:rPr>
        <w:t xml:space="preserve"> represents the vector of weights or coefficients of the model.</w:t>
      </w:r>
    </w:p>
    <w:p w14:paraId="535D3B2E" w14:textId="46925273"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2​ norm is the square root of the sum of the squared values of the weights.</w:t>
      </w:r>
    </w:p>
    <w:p w14:paraId="3AB429CE" w14:textId="0AC774A0"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controls the strength of regularization. A higher value of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leads to stronger regularization and reduces the magnitude of the weights, effectively shrinking them towards zero.</w:t>
      </w:r>
    </w:p>
    <w:p w14:paraId="63398CE1" w14:textId="0CA677DF" w:rsidR="00D70AA7" w:rsidRPr="00B8380C" w:rsidRDefault="00D70AA7" w:rsidP="00D70AA7">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13. Describe the role of hyper-parameters in machine learning models and how they are tuned for optimal performance.</w:t>
      </w:r>
    </w:p>
    <w:p w14:paraId="71DA16F5" w14:textId="6BFA7D92" w:rsidR="00D70AA7" w:rsidRPr="00B8380C" w:rsidRDefault="00D70AA7" w:rsidP="00D70AA7">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4FA1090F" w14:textId="5AEA9641" w:rsidR="00D70AA7" w:rsidRPr="00B8380C" w:rsidRDefault="00D70AA7" w:rsidP="00D70AA7">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The role of hyperparameters is to determine the architecture, complexity, and behaviour of the model, influencing its learning process and predictive performance.</w:t>
      </w:r>
    </w:p>
    <w:p w14:paraId="6FE56CF9" w14:textId="77777777" w:rsidR="00D70AA7" w:rsidRPr="00B8380C" w:rsidRDefault="00D70AA7" w:rsidP="00D70AA7">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Examples of hyperparameters in machine learning models include:</w:t>
      </w:r>
    </w:p>
    <w:p w14:paraId="4F927535"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Regularization Strength</w:t>
      </w:r>
      <w:r w:rsidRPr="00B8380C">
        <w:rPr>
          <w:rFonts w:ascii="Times New Roman" w:hAnsi="Times New Roman" w:cs="Times New Roman"/>
          <w:color w:val="auto"/>
          <w:sz w:val="28"/>
          <w:szCs w:val="28"/>
          <w:lang w:val="en-IN"/>
        </w:rPr>
        <w:t>:</w:t>
      </w:r>
    </w:p>
    <w:p w14:paraId="134654BF" w14:textId="77777777" w:rsidR="00B8380C" w:rsidRDefault="00D70AA7" w:rsidP="00B8380C">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Hyperparameters such as the regularization parameter in regularization techniques (e.g.,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in L1 and L2 regularization) control the trade-off between model complexity and the extent of regularization applied to prevent overfitting.</w:t>
      </w:r>
    </w:p>
    <w:p w14:paraId="6CC30A87" w14:textId="6653371D" w:rsidR="00D70AA7" w:rsidRPr="00B8380C" w:rsidRDefault="00D70AA7" w:rsidP="00B8380C">
      <w:pPr>
        <w:pStyle w:val="ListParagraph"/>
        <w:numPr>
          <w:ilvl w:val="0"/>
          <w:numId w:val="39"/>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Learning Rate</w:t>
      </w:r>
      <w:r w:rsidRPr="00B8380C">
        <w:rPr>
          <w:rFonts w:ascii="Times New Roman" w:hAnsi="Times New Roman" w:cs="Times New Roman"/>
          <w:color w:val="auto"/>
          <w:sz w:val="28"/>
          <w:szCs w:val="28"/>
          <w:lang w:val="en-IN"/>
        </w:rPr>
        <w:t>:</w:t>
      </w:r>
    </w:p>
    <w:p w14:paraId="1177C73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gradient-based optimization algorithms (e.g., stochastic gradient descent), the learning rate hyperparameter determines the step size taken in the direction of the gradient during parameter updates.</w:t>
      </w:r>
    </w:p>
    <w:p w14:paraId="3B2271A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learning rate influences the convergence speed of the optimization algorithm and the stability of the training process.</w:t>
      </w:r>
    </w:p>
    <w:p w14:paraId="336F0A5B"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Number of Hidden Units or Layers</w:t>
      </w:r>
      <w:r w:rsidRPr="00B8380C">
        <w:rPr>
          <w:rFonts w:ascii="Times New Roman" w:hAnsi="Times New Roman" w:cs="Times New Roman"/>
          <w:color w:val="auto"/>
          <w:sz w:val="28"/>
          <w:szCs w:val="28"/>
          <w:lang w:val="en-IN"/>
        </w:rPr>
        <w:t>:</w:t>
      </w:r>
    </w:p>
    <w:p w14:paraId="45ED141C"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neural networks, hyperparameters such as the number of hidden units in each layer or the number of layers determine the architecture and complexity of the network.</w:t>
      </w:r>
    </w:p>
    <w:p w14:paraId="332941DA"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Choosing the appropriate number of hidden units or layers is crucial for balancing model capacity and avoiding underfitting or overfitting.</w:t>
      </w:r>
    </w:p>
    <w:p w14:paraId="50D00D34"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Activation Functions</w:t>
      </w:r>
      <w:r w:rsidRPr="00B8380C">
        <w:rPr>
          <w:rFonts w:ascii="Times New Roman" w:hAnsi="Times New Roman" w:cs="Times New Roman"/>
          <w:color w:val="auto"/>
          <w:sz w:val="28"/>
          <w:szCs w:val="28"/>
          <w:lang w:val="en-IN"/>
        </w:rPr>
        <w:t>:</w:t>
      </w:r>
    </w:p>
    <w:p w14:paraId="589768E5"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Hyperparameters such as the choice of activation functions in neural networks (e.g., </w:t>
      </w:r>
      <w:proofErr w:type="spellStart"/>
      <w:r w:rsidRPr="00B8380C">
        <w:rPr>
          <w:rFonts w:ascii="Times New Roman" w:hAnsi="Times New Roman" w:cs="Times New Roman"/>
          <w:color w:val="auto"/>
          <w:sz w:val="28"/>
          <w:szCs w:val="28"/>
          <w:lang w:val="en-IN"/>
        </w:rPr>
        <w:t>ReLU</w:t>
      </w:r>
      <w:proofErr w:type="spellEnd"/>
      <w:r w:rsidRPr="00B8380C">
        <w:rPr>
          <w:rFonts w:ascii="Times New Roman" w:hAnsi="Times New Roman" w:cs="Times New Roman"/>
          <w:color w:val="auto"/>
          <w:sz w:val="28"/>
          <w:szCs w:val="28"/>
          <w:lang w:val="en-IN"/>
        </w:rPr>
        <w:t xml:space="preserve">, sigmoid, tanh) influence the non-linear </w:t>
      </w:r>
      <w:proofErr w:type="spellStart"/>
      <w:r w:rsidRPr="00B8380C">
        <w:rPr>
          <w:rFonts w:ascii="Times New Roman" w:hAnsi="Times New Roman" w:cs="Times New Roman"/>
          <w:color w:val="auto"/>
          <w:sz w:val="28"/>
          <w:szCs w:val="28"/>
          <w:lang w:val="en-IN"/>
        </w:rPr>
        <w:t>behavior</w:t>
      </w:r>
      <w:proofErr w:type="spellEnd"/>
      <w:r w:rsidRPr="00B8380C">
        <w:rPr>
          <w:rFonts w:ascii="Times New Roman" w:hAnsi="Times New Roman" w:cs="Times New Roman"/>
          <w:color w:val="auto"/>
          <w:sz w:val="28"/>
          <w:szCs w:val="28"/>
          <w:lang w:val="en-IN"/>
        </w:rPr>
        <w:t xml:space="preserve"> of the network and affect its expressive power and convergence properties.</w:t>
      </w:r>
    </w:p>
    <w:p w14:paraId="439FED56"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Kernel Parameters</w:t>
      </w:r>
      <w:r w:rsidRPr="00B8380C">
        <w:rPr>
          <w:rFonts w:ascii="Times New Roman" w:hAnsi="Times New Roman" w:cs="Times New Roman"/>
          <w:color w:val="auto"/>
          <w:sz w:val="28"/>
          <w:szCs w:val="28"/>
          <w:lang w:val="en-IN"/>
        </w:rPr>
        <w:t>:</w:t>
      </w:r>
    </w:p>
    <w:p w14:paraId="6960D56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In support vector machines (SVMs) with kernel methods, hyperparameters such as the choice of kernel function (e.g., linear, polynomial, Gaussian) and associated parameters (e.g., kernel width, degree of polynomial) influence the complexity and flexibility of the decision boundary.</w:t>
      </w:r>
    </w:p>
    <w:p w14:paraId="42E7D677"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Tree Depth and Minimum Samples Split</w:t>
      </w:r>
      <w:r w:rsidRPr="00B8380C">
        <w:rPr>
          <w:rFonts w:ascii="Times New Roman" w:hAnsi="Times New Roman" w:cs="Times New Roman"/>
          <w:color w:val="auto"/>
          <w:sz w:val="28"/>
          <w:szCs w:val="28"/>
          <w:lang w:val="en-IN"/>
        </w:rPr>
        <w:t>:</w:t>
      </w:r>
    </w:p>
    <w:p w14:paraId="531B6B5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decision trees and tree-based ensemble methods (e.g., random forests, gradient boosting), hyperparameters such as the maximum depth of the tree and the minimum number of samples required to split a node control the complexity and depth of the trees.</w:t>
      </w:r>
    </w:p>
    <w:p w14:paraId="199F066B" w14:textId="6BF6C2DC" w:rsidR="00D70AA7" w:rsidRPr="00B8380C" w:rsidRDefault="00D70AA7" w:rsidP="00D70AA7">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Several techniques can be used for hyperparameter tuning:</w:t>
      </w:r>
    </w:p>
    <w:p w14:paraId="11D906C1" w14:textId="1421CC43"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Grid Search</w:t>
      </w:r>
    </w:p>
    <w:p w14:paraId="48517C38" w14:textId="32EE2B28"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Random Search</w:t>
      </w:r>
    </w:p>
    <w:p w14:paraId="21303250" w14:textId="47D4092E"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Bayesian Optimization</w:t>
      </w:r>
    </w:p>
    <w:p w14:paraId="095F6A58" w14:textId="15FDD917"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Gradient-Based Optimization</w:t>
      </w:r>
    </w:p>
    <w:p w14:paraId="69013B13" w14:textId="502D98D9"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rPr>
        <w:t>Automated Hyperparameter Tuning Libraries</w:t>
      </w:r>
    </w:p>
    <w:p w14:paraId="620A63EC" w14:textId="77777777" w:rsidR="00AB0954" w:rsidRPr="00B8380C" w:rsidRDefault="00AB0954" w:rsidP="00AB0954">
      <w:pPr>
        <w:jc w:val="both"/>
        <w:rPr>
          <w:rFonts w:ascii="Times New Roman" w:hAnsi="Times New Roman" w:cs="Times New Roman"/>
          <w:color w:val="auto"/>
          <w:sz w:val="28"/>
          <w:szCs w:val="28"/>
          <w:lang w:val="en-IN"/>
        </w:rPr>
      </w:pPr>
    </w:p>
    <w:p w14:paraId="2B6211C6" w14:textId="7F70A16D" w:rsidR="00AB0954" w:rsidRPr="00B8380C" w:rsidRDefault="00AB0954" w:rsidP="00AB0954">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14. What are precision and recall, and how do they differ from accuracy in classification evaluation.</w:t>
      </w:r>
    </w:p>
    <w:p w14:paraId="228F2D50" w14:textId="23CECC50" w:rsidR="00AB0954" w:rsidRPr="00B8380C" w:rsidRDefault="00AB0954" w:rsidP="00AB0954">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1C33704C" w14:textId="116D21D8" w:rsidR="00AB0954" w:rsidRPr="00B8380C" w:rsidRDefault="00AB0954" w:rsidP="00AB0954">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Precision and recall are two important metrics used to evaluate the performance of classification models, particularly in binary classification tasks. While accuracy provides an overall measure of how well the model predicts the correct class labels, precision and recall provide more nuanced insights into the model's performance.</w:t>
      </w:r>
    </w:p>
    <w:p w14:paraId="2B0FD750" w14:textId="7777777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Precision</w:t>
      </w:r>
      <w:r w:rsidRPr="00B8380C">
        <w:rPr>
          <w:rFonts w:ascii="Times New Roman" w:hAnsi="Times New Roman" w:cs="Times New Roman"/>
          <w:color w:val="auto"/>
          <w:sz w:val="28"/>
          <w:szCs w:val="28"/>
          <w:lang w:val="en-IN"/>
        </w:rPr>
        <w:t>:</w:t>
      </w:r>
    </w:p>
    <w:p w14:paraId="19C3CF83"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Precision measures the proportion of correctly predicted positive instances (true positives) among all instances predicted as positive by the model.</w:t>
      </w:r>
    </w:p>
    <w:p w14:paraId="07FC97F4"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lastRenderedPageBreak/>
        <w:t>It quantifies the model's ability to avoid false positives, i.e., the instances incorrectly classified as positive when they are actually negative.</w:t>
      </w:r>
    </w:p>
    <w:p w14:paraId="005E2A6F" w14:textId="64B23199"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Precision is calculated as: Precision=True Positives</w:t>
      </w:r>
      <w:proofErr w:type="gramStart"/>
      <w:r w:rsidRPr="00B8380C">
        <w:rPr>
          <w:rFonts w:ascii="Times New Roman" w:hAnsi="Times New Roman" w:cs="Times New Roman"/>
          <w:color w:val="auto"/>
          <w:sz w:val="28"/>
          <w:szCs w:val="28"/>
          <w:lang w:val="en-IN"/>
        </w:rPr>
        <w:t>/(</w:t>
      </w:r>
      <w:proofErr w:type="gramEnd"/>
      <w:r w:rsidRPr="00B8380C">
        <w:rPr>
          <w:rFonts w:ascii="Times New Roman" w:hAnsi="Times New Roman" w:cs="Times New Roman"/>
          <w:color w:val="auto"/>
          <w:sz w:val="28"/>
          <w:szCs w:val="28"/>
          <w:lang w:val="en-IN"/>
        </w:rPr>
        <w:t>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Positives)</w:t>
      </w:r>
    </w:p>
    <w:p w14:paraId="378EA00B" w14:textId="74DE17D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Recall:</w:t>
      </w:r>
      <w:r w:rsidRPr="00B8380C">
        <w:rPr>
          <w:rFonts w:ascii="Times New Roman" w:hAnsi="Times New Roman" w:cs="Times New Roman"/>
          <w:color w:val="auto"/>
          <w:sz w:val="28"/>
          <w:szCs w:val="28"/>
          <w:lang w:val="en-IN"/>
        </w:rPr>
        <w:t xml:space="preserve"> </w:t>
      </w:r>
    </w:p>
    <w:p w14:paraId="759E96EB"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Recall measures the proportion of correctly predicted positive instances (true positives) among all actual positive instances in the dataset.</w:t>
      </w:r>
    </w:p>
    <w:p w14:paraId="6010A430"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quantifies the model's ability to capture all positive instances and avoid false negatives, i.e., the instances incorrectly classified as negative when they are actually positive.</w:t>
      </w:r>
    </w:p>
    <w:p w14:paraId="7977B826" w14:textId="214216B9"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Recall is calculated as: Recall=True Positives</w:t>
      </w:r>
      <w:proofErr w:type="gramStart"/>
      <w:r w:rsidRPr="00B8380C">
        <w:rPr>
          <w:rFonts w:ascii="Times New Roman" w:hAnsi="Times New Roman" w:cs="Times New Roman"/>
          <w:color w:val="auto"/>
          <w:sz w:val="28"/>
          <w:szCs w:val="28"/>
          <w:lang w:val="en-IN"/>
        </w:rPr>
        <w:t>/(</w:t>
      </w:r>
      <w:proofErr w:type="gramEnd"/>
      <w:r w:rsidRPr="00B8380C">
        <w:rPr>
          <w:rFonts w:ascii="Times New Roman" w:hAnsi="Times New Roman" w:cs="Times New Roman"/>
          <w:color w:val="auto"/>
          <w:sz w:val="28"/>
          <w:szCs w:val="28"/>
          <w:lang w:val="en-IN"/>
        </w:rPr>
        <w:t>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Negatives)</w:t>
      </w:r>
    </w:p>
    <w:p w14:paraId="00E08D88" w14:textId="7777777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Accuracy</w:t>
      </w:r>
      <w:r w:rsidRPr="00B8380C">
        <w:rPr>
          <w:rFonts w:ascii="Times New Roman" w:hAnsi="Times New Roman" w:cs="Times New Roman"/>
          <w:color w:val="auto"/>
          <w:sz w:val="28"/>
          <w:szCs w:val="28"/>
          <w:lang w:val="en-IN"/>
        </w:rPr>
        <w:t>:</w:t>
      </w:r>
    </w:p>
    <w:p w14:paraId="41A25A78"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Accuracy measures the proportion of correctly classified instances (both true positives and true negatives) among all instances in the dataset.</w:t>
      </w:r>
    </w:p>
    <w:p w14:paraId="0C75930D"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provides an overall measure of the model's predictive performance but may not be suitable for imbalanced datasets, where the class distribution is skewed.</w:t>
      </w:r>
    </w:p>
    <w:p w14:paraId="0A6A085B" w14:textId="34B53C6E" w:rsidR="00AB0954" w:rsidRPr="00B8380C" w:rsidRDefault="00AB0954" w:rsidP="004A0910">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Accuracy is calculated as: Accuracy=True Positives+True Negatives/Total </w:t>
      </w:r>
      <w:proofErr w:type="gramStart"/>
      <w:r w:rsidRPr="00B8380C">
        <w:rPr>
          <w:rFonts w:ascii="Times New Roman" w:hAnsi="Times New Roman" w:cs="Times New Roman"/>
          <w:color w:val="auto"/>
          <w:sz w:val="28"/>
          <w:szCs w:val="28"/>
          <w:lang w:val="en-IN"/>
        </w:rPr>
        <w:t>Number  of</w:t>
      </w:r>
      <w:proofErr w:type="gramEnd"/>
      <w:r w:rsidRPr="00B8380C">
        <w:rPr>
          <w:rFonts w:ascii="Times New Roman" w:hAnsi="Times New Roman" w:cs="Times New Roman"/>
          <w:color w:val="auto"/>
          <w:sz w:val="28"/>
          <w:szCs w:val="28"/>
          <w:lang w:val="en-IN"/>
        </w:rPr>
        <w:t xml:space="preserve"> Instances</w:t>
      </w:r>
    </w:p>
    <w:p w14:paraId="44513867" w14:textId="7ED4F30A" w:rsidR="00AB0954" w:rsidRPr="00B8380C" w:rsidRDefault="00AB0954"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15. Explain the ROC curve and how it is used to visualize the performance of binary classifiers.</w:t>
      </w:r>
    </w:p>
    <w:p w14:paraId="557638AD" w14:textId="0AFE0F1F" w:rsidR="004352A0" w:rsidRPr="00B8380C" w:rsidRDefault="00AB0954"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251AB01B" w14:textId="77777777" w:rsidR="00AB0954" w:rsidRPr="00B8380C" w:rsidRDefault="00AB0954" w:rsidP="00AB0954">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ROC (Receiver Operating Characteristic) curve is a graphical representation used to evaluate the performance of binary classifiers across </w:t>
      </w:r>
      <w:r w:rsidRPr="00B8380C">
        <w:rPr>
          <w:rFonts w:ascii="Times New Roman" w:hAnsi="Times New Roman" w:cs="Times New Roman"/>
          <w:color w:val="auto"/>
          <w:sz w:val="28"/>
          <w:szCs w:val="28"/>
          <w:lang w:val="en-IN"/>
        </w:rPr>
        <w:lastRenderedPageBreak/>
        <w:t>different threshold settings. It plots the true positive rate (TPR) against the false positive rate (FPR) for various threshold values, providing insights into the trade-off between sensitivity and specificity.</w:t>
      </w:r>
    </w:p>
    <w:p w14:paraId="0BE2CE15" w14:textId="77777777" w:rsidR="00AB0954" w:rsidRPr="00B8380C" w:rsidRDefault="00AB0954" w:rsidP="00AB0954">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Here's how the ROC curve is constructed and interpreted:</w:t>
      </w:r>
    </w:p>
    <w:p w14:paraId="1708C00B"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True Positive Rate (TPR)</w:t>
      </w:r>
      <w:r w:rsidRPr="00B8380C">
        <w:rPr>
          <w:rFonts w:ascii="Times New Roman" w:hAnsi="Times New Roman" w:cs="Times New Roman"/>
          <w:color w:val="auto"/>
          <w:sz w:val="28"/>
          <w:szCs w:val="28"/>
          <w:lang w:val="en-IN"/>
        </w:rPr>
        <w:t>:</w:t>
      </w:r>
    </w:p>
    <w:p w14:paraId="45BC1341" w14:textId="77777777" w:rsidR="00AB0954" w:rsidRPr="00B8380C" w:rsidRDefault="00AB0954" w:rsidP="00AB0954">
      <w:pPr>
        <w:pStyle w:val="ListParagraph"/>
        <w:numPr>
          <w:ilvl w:val="0"/>
          <w:numId w:val="44"/>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TPR, also known as sensitivity or recall, measures the proportion of correctly predicted positive instances (true positives) among all actual positive instances in the dataset.</w:t>
      </w:r>
    </w:p>
    <w:p w14:paraId="5B3B735D" w14:textId="72FE59B4" w:rsidR="00AB0954" w:rsidRPr="00B8380C" w:rsidRDefault="00AB0954" w:rsidP="00AB0954">
      <w:pPr>
        <w:pStyle w:val="ListParagraph"/>
        <w:numPr>
          <w:ilvl w:val="0"/>
          <w:numId w:val="44"/>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TPR is calculated as: TPR=True Positives</w:t>
      </w:r>
      <w:proofErr w:type="gramStart"/>
      <w:r w:rsidRPr="00B8380C">
        <w:rPr>
          <w:rFonts w:ascii="Times New Roman" w:hAnsi="Times New Roman" w:cs="Times New Roman"/>
          <w:color w:val="auto"/>
          <w:sz w:val="28"/>
          <w:szCs w:val="28"/>
          <w:lang w:val="en-IN"/>
        </w:rPr>
        <w:t>/(</w:t>
      </w:r>
      <w:proofErr w:type="gramEnd"/>
      <w:r w:rsidRPr="00B8380C">
        <w:rPr>
          <w:rFonts w:ascii="Times New Roman" w:hAnsi="Times New Roman" w:cs="Times New Roman"/>
          <w:color w:val="auto"/>
          <w:sz w:val="28"/>
          <w:szCs w:val="28"/>
          <w:lang w:val="en-IN"/>
        </w:rPr>
        <w:t>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Negatives)</w:t>
      </w:r>
    </w:p>
    <w:p w14:paraId="12C58CF5"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False Positive Rate (FPR)</w:t>
      </w:r>
      <w:r w:rsidRPr="00B8380C">
        <w:rPr>
          <w:rFonts w:ascii="Times New Roman" w:hAnsi="Times New Roman" w:cs="Times New Roman"/>
          <w:color w:val="auto"/>
          <w:sz w:val="28"/>
          <w:szCs w:val="28"/>
          <w:lang w:val="en-IN"/>
        </w:rPr>
        <w:t>:</w:t>
      </w:r>
    </w:p>
    <w:p w14:paraId="3FBD4222" w14:textId="77777777" w:rsidR="00AB0954" w:rsidRPr="00B8380C" w:rsidRDefault="00AB0954" w:rsidP="00AB0954">
      <w:pPr>
        <w:pStyle w:val="ListParagraph"/>
        <w:numPr>
          <w:ilvl w:val="0"/>
          <w:numId w:val="45"/>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FPR measures the proportion of incorrectly predicted negative instances (false positives) among all actual negative instances in the dataset.</w:t>
      </w:r>
    </w:p>
    <w:p w14:paraId="5A9EF5DB" w14:textId="61E31E92" w:rsidR="00AB0954" w:rsidRPr="00B8380C" w:rsidRDefault="00AB0954" w:rsidP="00AB0954">
      <w:pPr>
        <w:pStyle w:val="ListParagraph"/>
        <w:numPr>
          <w:ilvl w:val="0"/>
          <w:numId w:val="45"/>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FPR is calculated as: FPR=False Positives</w:t>
      </w:r>
      <w:proofErr w:type="gramStart"/>
      <w:r w:rsidRPr="00B8380C">
        <w:rPr>
          <w:rFonts w:ascii="Times New Roman" w:hAnsi="Times New Roman" w:cs="Times New Roman"/>
          <w:color w:val="auto"/>
          <w:sz w:val="28"/>
          <w:szCs w:val="28"/>
          <w:lang w:val="en-IN"/>
        </w:rPr>
        <w:t>/(</w:t>
      </w:r>
      <w:proofErr w:type="gramEnd"/>
      <w:r w:rsidRPr="00B8380C">
        <w:rPr>
          <w:rFonts w:ascii="Times New Roman" w:hAnsi="Times New Roman" w:cs="Times New Roman"/>
          <w:color w:val="auto"/>
          <w:sz w:val="28"/>
          <w:szCs w:val="28"/>
          <w:lang w:val="en-IN"/>
        </w:rPr>
        <w:t>False Positives+True Negatives)</w:t>
      </w:r>
    </w:p>
    <w:p w14:paraId="1F4AB4CB"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Threshold Setting</w:t>
      </w:r>
      <w:r w:rsidRPr="00B8380C">
        <w:rPr>
          <w:rFonts w:ascii="Times New Roman" w:hAnsi="Times New Roman" w:cs="Times New Roman"/>
          <w:color w:val="auto"/>
          <w:sz w:val="28"/>
          <w:szCs w:val="28"/>
          <w:lang w:val="en-IN"/>
        </w:rPr>
        <w:t>:</w:t>
      </w:r>
    </w:p>
    <w:p w14:paraId="1006883F" w14:textId="77777777" w:rsidR="00AB0954" w:rsidRPr="00B8380C" w:rsidRDefault="00AB0954" w:rsidP="00AB0954">
      <w:pPr>
        <w:pStyle w:val="ListParagraph"/>
        <w:numPr>
          <w:ilvl w:val="0"/>
          <w:numId w:val="46"/>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Binary classifiers typically produce a continuous output score or probability for each instance, which is then converted into binary predictions (positive or negative) using a threshold.</w:t>
      </w:r>
    </w:p>
    <w:p w14:paraId="65A58AB6" w14:textId="77777777" w:rsidR="00AB0954" w:rsidRPr="00B8380C" w:rsidRDefault="00AB0954" w:rsidP="00AB0954">
      <w:pPr>
        <w:pStyle w:val="ListParagraph"/>
        <w:numPr>
          <w:ilvl w:val="0"/>
          <w:numId w:val="46"/>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ROC curve visualizes the performance of the classifier across different threshold settings by plotting the TPR against the FPR for varying threshold values.</w:t>
      </w:r>
    </w:p>
    <w:p w14:paraId="09E35DC6" w14:textId="188359F2" w:rsidR="00AB0954" w:rsidRPr="00B8380C" w:rsidRDefault="00AB0954" w:rsidP="00AB0954">
      <w:pPr>
        <w:jc w:val="both"/>
        <w:rPr>
          <w:rFonts w:ascii="Times New Roman" w:hAnsi="Times New Roman" w:cs="Times New Roman"/>
          <w:b/>
          <w:bCs/>
          <w:color w:val="auto"/>
          <w:sz w:val="28"/>
          <w:szCs w:val="28"/>
          <w:lang w:val="en-IN"/>
        </w:rPr>
      </w:pPr>
      <w:r w:rsidRPr="00B8380C">
        <w:rPr>
          <w:rFonts w:ascii="Times New Roman" w:hAnsi="Times New Roman" w:cs="Times New Roman"/>
          <w:color w:val="auto"/>
          <w:sz w:val="28"/>
          <w:szCs w:val="28"/>
          <w:lang w:val="en-IN"/>
        </w:rPr>
        <w:t xml:space="preserve">4. </w:t>
      </w:r>
      <w:r w:rsidRPr="00B8380C">
        <w:rPr>
          <w:rFonts w:ascii="Times New Roman" w:hAnsi="Times New Roman" w:cs="Times New Roman"/>
          <w:b/>
          <w:bCs/>
          <w:color w:val="auto"/>
          <w:sz w:val="28"/>
          <w:szCs w:val="28"/>
          <w:lang w:val="en-IN"/>
        </w:rPr>
        <w:t>Model Comparison:</w:t>
      </w:r>
    </w:p>
    <w:p w14:paraId="6A18FC44" w14:textId="77777777" w:rsidR="00AB0954" w:rsidRPr="00B8380C" w:rsidRDefault="00AB0954" w:rsidP="00AB0954">
      <w:pPr>
        <w:pStyle w:val="ListParagraph"/>
        <w:numPr>
          <w:ilvl w:val="0"/>
          <w:numId w:val="43"/>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ROC curve is useful for comparing the performance of different classifiers or different configurations of the same classifier.</w:t>
      </w:r>
    </w:p>
    <w:p w14:paraId="6715C333" w14:textId="22656679" w:rsidR="00AB0954" w:rsidRPr="00A760BC" w:rsidRDefault="00AB0954" w:rsidP="004352A0">
      <w:pPr>
        <w:pStyle w:val="ListParagraph"/>
        <w:numPr>
          <w:ilvl w:val="0"/>
          <w:numId w:val="43"/>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classifier with the ROC curve closer to the upper left corner (higher AUC-ROC) is considered to have better discrimination ability and overall performance.</w:t>
      </w:r>
      <w:bookmarkStart w:id="0" w:name="_GoBack"/>
      <w:bookmarkEnd w:id="0"/>
    </w:p>
    <w:sectPr w:rsidR="00AB0954" w:rsidRPr="00A760BC">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26763" w14:textId="77777777" w:rsidR="00100163" w:rsidRDefault="00100163" w:rsidP="00C6554A">
      <w:pPr>
        <w:spacing w:before="0" w:after="0" w:line="240" w:lineRule="auto"/>
      </w:pPr>
      <w:r>
        <w:separator/>
      </w:r>
    </w:p>
  </w:endnote>
  <w:endnote w:type="continuationSeparator" w:id="0">
    <w:p w14:paraId="17138D3F" w14:textId="77777777" w:rsidR="00100163" w:rsidRDefault="001001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A23A" w14:textId="77777777" w:rsidR="0075029A"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2319" w14:textId="77777777" w:rsidR="00100163" w:rsidRDefault="00100163" w:rsidP="00C6554A">
      <w:pPr>
        <w:spacing w:before="0" w:after="0" w:line="240" w:lineRule="auto"/>
      </w:pPr>
      <w:r>
        <w:separator/>
      </w:r>
    </w:p>
  </w:footnote>
  <w:footnote w:type="continuationSeparator" w:id="0">
    <w:p w14:paraId="284AD52C" w14:textId="77777777" w:rsidR="00100163" w:rsidRDefault="001001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42CBF"/>
    <w:multiLevelType w:val="hybridMultilevel"/>
    <w:tmpl w:val="88B4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3945FD"/>
    <w:multiLevelType w:val="hybridMultilevel"/>
    <w:tmpl w:val="75B05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979148A"/>
    <w:multiLevelType w:val="hybridMultilevel"/>
    <w:tmpl w:val="5CB6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FD527B"/>
    <w:multiLevelType w:val="multilevel"/>
    <w:tmpl w:val="E53E2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53617"/>
    <w:multiLevelType w:val="hybridMultilevel"/>
    <w:tmpl w:val="A930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F7D66F0"/>
    <w:multiLevelType w:val="hybridMultilevel"/>
    <w:tmpl w:val="85F6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5E0BA5"/>
    <w:multiLevelType w:val="multilevel"/>
    <w:tmpl w:val="B30EA6E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4079EF"/>
    <w:multiLevelType w:val="hybridMultilevel"/>
    <w:tmpl w:val="498E2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607351C"/>
    <w:multiLevelType w:val="hybridMultilevel"/>
    <w:tmpl w:val="85ACA1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F720424"/>
    <w:multiLevelType w:val="multilevel"/>
    <w:tmpl w:val="F53248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4363A9"/>
    <w:multiLevelType w:val="multilevel"/>
    <w:tmpl w:val="166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500800"/>
    <w:multiLevelType w:val="hybridMultilevel"/>
    <w:tmpl w:val="42A6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B260C7"/>
    <w:multiLevelType w:val="hybridMultilevel"/>
    <w:tmpl w:val="EE363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A1A36AD"/>
    <w:multiLevelType w:val="hybridMultilevel"/>
    <w:tmpl w:val="7476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D36AC"/>
    <w:multiLevelType w:val="hybridMultilevel"/>
    <w:tmpl w:val="B72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D3DC6"/>
    <w:multiLevelType w:val="hybridMultilevel"/>
    <w:tmpl w:val="679C6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22D12"/>
    <w:multiLevelType w:val="hybridMultilevel"/>
    <w:tmpl w:val="84EA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133C03"/>
    <w:multiLevelType w:val="hybridMultilevel"/>
    <w:tmpl w:val="1FEE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2C1D4B"/>
    <w:multiLevelType w:val="hybridMultilevel"/>
    <w:tmpl w:val="FDFE8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3308C8"/>
    <w:multiLevelType w:val="hybridMultilevel"/>
    <w:tmpl w:val="2EC00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4366F4"/>
    <w:multiLevelType w:val="hybridMultilevel"/>
    <w:tmpl w:val="C8E8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682ACC"/>
    <w:multiLevelType w:val="multilevel"/>
    <w:tmpl w:val="2A625A8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F18776D"/>
    <w:multiLevelType w:val="hybridMultilevel"/>
    <w:tmpl w:val="A76E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B41FC9"/>
    <w:multiLevelType w:val="multilevel"/>
    <w:tmpl w:val="42AC53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99551D7"/>
    <w:multiLevelType w:val="multilevel"/>
    <w:tmpl w:val="EBC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02A82"/>
    <w:multiLevelType w:val="hybridMultilevel"/>
    <w:tmpl w:val="D5A4A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0A012F"/>
    <w:multiLevelType w:val="multilevel"/>
    <w:tmpl w:val="3FD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84978"/>
    <w:multiLevelType w:val="hybridMultilevel"/>
    <w:tmpl w:val="83C0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536E40"/>
    <w:multiLevelType w:val="hybridMultilevel"/>
    <w:tmpl w:val="B738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7816DC"/>
    <w:multiLevelType w:val="multilevel"/>
    <w:tmpl w:val="B900D6B8"/>
    <w:lvl w:ilvl="0">
      <w:start w:val="1"/>
      <w:numFmt w:val="decimal"/>
      <w:lvlText w:val="%1."/>
      <w:lvlJc w:val="left"/>
      <w:pPr>
        <w:tabs>
          <w:tab w:val="num" w:pos="785"/>
        </w:tabs>
        <w:ind w:left="785"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F4DD7"/>
    <w:multiLevelType w:val="multilevel"/>
    <w:tmpl w:val="D5C0E2A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9"/>
  </w:num>
  <w:num w:numId="17">
    <w:abstractNumId w:val="25"/>
  </w:num>
  <w:num w:numId="18">
    <w:abstractNumId w:val="40"/>
  </w:num>
  <w:num w:numId="19">
    <w:abstractNumId w:val="15"/>
  </w:num>
  <w:num w:numId="20">
    <w:abstractNumId w:val="42"/>
  </w:num>
  <w:num w:numId="21">
    <w:abstractNumId w:val="33"/>
  </w:num>
  <w:num w:numId="22">
    <w:abstractNumId w:val="41"/>
  </w:num>
  <w:num w:numId="23">
    <w:abstractNumId w:val="37"/>
  </w:num>
  <w:num w:numId="24">
    <w:abstractNumId w:val="11"/>
  </w:num>
  <w:num w:numId="25">
    <w:abstractNumId w:val="22"/>
  </w:num>
  <w:num w:numId="26">
    <w:abstractNumId w:val="43"/>
  </w:num>
  <w:num w:numId="27">
    <w:abstractNumId w:val="17"/>
  </w:num>
  <w:num w:numId="28">
    <w:abstractNumId w:val="32"/>
  </w:num>
  <w:num w:numId="29">
    <w:abstractNumId w:val="28"/>
  </w:num>
  <w:num w:numId="30">
    <w:abstractNumId w:val="13"/>
  </w:num>
  <w:num w:numId="31">
    <w:abstractNumId w:val="38"/>
  </w:num>
  <w:num w:numId="32">
    <w:abstractNumId w:val="35"/>
  </w:num>
  <w:num w:numId="33">
    <w:abstractNumId w:val="30"/>
  </w:num>
  <w:num w:numId="34">
    <w:abstractNumId w:val="26"/>
  </w:num>
  <w:num w:numId="35">
    <w:abstractNumId w:val="27"/>
  </w:num>
  <w:num w:numId="36">
    <w:abstractNumId w:val="20"/>
  </w:num>
  <w:num w:numId="37">
    <w:abstractNumId w:val="14"/>
  </w:num>
  <w:num w:numId="38">
    <w:abstractNumId w:val="18"/>
  </w:num>
  <w:num w:numId="39">
    <w:abstractNumId w:val="36"/>
  </w:num>
  <w:num w:numId="40">
    <w:abstractNumId w:val="23"/>
  </w:num>
  <w:num w:numId="41">
    <w:abstractNumId w:val="34"/>
  </w:num>
  <w:num w:numId="42">
    <w:abstractNumId w:val="21"/>
  </w:num>
  <w:num w:numId="43">
    <w:abstractNumId w:val="24"/>
  </w:num>
  <w:num w:numId="44">
    <w:abstractNumId w:val="19"/>
  </w:num>
  <w:num w:numId="45">
    <w:abstractNumId w:val="12"/>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F1"/>
    <w:rsid w:val="00100163"/>
    <w:rsid w:val="00114826"/>
    <w:rsid w:val="00227CF1"/>
    <w:rsid w:val="002554CD"/>
    <w:rsid w:val="00293B83"/>
    <w:rsid w:val="002B4294"/>
    <w:rsid w:val="00333D0D"/>
    <w:rsid w:val="004352A0"/>
    <w:rsid w:val="004373E9"/>
    <w:rsid w:val="004C049F"/>
    <w:rsid w:val="005000E2"/>
    <w:rsid w:val="006A3CE7"/>
    <w:rsid w:val="0070700A"/>
    <w:rsid w:val="0075029A"/>
    <w:rsid w:val="007A2C02"/>
    <w:rsid w:val="007A6D4E"/>
    <w:rsid w:val="00A760BC"/>
    <w:rsid w:val="00AB0954"/>
    <w:rsid w:val="00B8380C"/>
    <w:rsid w:val="00C6554A"/>
    <w:rsid w:val="00CA6884"/>
    <w:rsid w:val="00D70AA7"/>
    <w:rsid w:val="00E63AED"/>
    <w:rsid w:val="00ED7C44"/>
    <w:rsid w:val="00F314E1"/>
    <w:rsid w:val="00F6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7E623"/>
  <w15:chartTrackingRefBased/>
  <w15:docId w15:val="{6A4396F8-1C29-4F5B-922D-65703E19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1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0204">
      <w:bodyDiv w:val="1"/>
      <w:marLeft w:val="0"/>
      <w:marRight w:val="0"/>
      <w:marTop w:val="0"/>
      <w:marBottom w:val="0"/>
      <w:divBdr>
        <w:top w:val="none" w:sz="0" w:space="0" w:color="auto"/>
        <w:left w:val="none" w:sz="0" w:space="0" w:color="auto"/>
        <w:bottom w:val="none" w:sz="0" w:space="0" w:color="auto"/>
        <w:right w:val="none" w:sz="0" w:space="0" w:color="auto"/>
      </w:divBdr>
    </w:div>
    <w:div w:id="74908820">
      <w:bodyDiv w:val="1"/>
      <w:marLeft w:val="0"/>
      <w:marRight w:val="0"/>
      <w:marTop w:val="0"/>
      <w:marBottom w:val="0"/>
      <w:divBdr>
        <w:top w:val="none" w:sz="0" w:space="0" w:color="auto"/>
        <w:left w:val="none" w:sz="0" w:space="0" w:color="auto"/>
        <w:bottom w:val="none" w:sz="0" w:space="0" w:color="auto"/>
        <w:right w:val="none" w:sz="0" w:space="0" w:color="auto"/>
      </w:divBdr>
    </w:div>
    <w:div w:id="79839297">
      <w:bodyDiv w:val="1"/>
      <w:marLeft w:val="0"/>
      <w:marRight w:val="0"/>
      <w:marTop w:val="0"/>
      <w:marBottom w:val="0"/>
      <w:divBdr>
        <w:top w:val="none" w:sz="0" w:space="0" w:color="auto"/>
        <w:left w:val="none" w:sz="0" w:space="0" w:color="auto"/>
        <w:bottom w:val="none" w:sz="0" w:space="0" w:color="auto"/>
        <w:right w:val="none" w:sz="0" w:space="0" w:color="auto"/>
      </w:divBdr>
    </w:div>
    <w:div w:id="121198697">
      <w:bodyDiv w:val="1"/>
      <w:marLeft w:val="0"/>
      <w:marRight w:val="0"/>
      <w:marTop w:val="0"/>
      <w:marBottom w:val="0"/>
      <w:divBdr>
        <w:top w:val="none" w:sz="0" w:space="0" w:color="auto"/>
        <w:left w:val="none" w:sz="0" w:space="0" w:color="auto"/>
        <w:bottom w:val="none" w:sz="0" w:space="0" w:color="auto"/>
        <w:right w:val="none" w:sz="0" w:space="0" w:color="auto"/>
      </w:divBdr>
    </w:div>
    <w:div w:id="231503317">
      <w:bodyDiv w:val="1"/>
      <w:marLeft w:val="0"/>
      <w:marRight w:val="0"/>
      <w:marTop w:val="0"/>
      <w:marBottom w:val="0"/>
      <w:divBdr>
        <w:top w:val="none" w:sz="0" w:space="0" w:color="auto"/>
        <w:left w:val="none" w:sz="0" w:space="0" w:color="auto"/>
        <w:bottom w:val="none" w:sz="0" w:space="0" w:color="auto"/>
        <w:right w:val="none" w:sz="0" w:space="0" w:color="auto"/>
      </w:divBdr>
    </w:div>
    <w:div w:id="237836303">
      <w:bodyDiv w:val="1"/>
      <w:marLeft w:val="0"/>
      <w:marRight w:val="0"/>
      <w:marTop w:val="0"/>
      <w:marBottom w:val="0"/>
      <w:divBdr>
        <w:top w:val="none" w:sz="0" w:space="0" w:color="auto"/>
        <w:left w:val="none" w:sz="0" w:space="0" w:color="auto"/>
        <w:bottom w:val="none" w:sz="0" w:space="0" w:color="auto"/>
        <w:right w:val="none" w:sz="0" w:space="0" w:color="auto"/>
      </w:divBdr>
    </w:div>
    <w:div w:id="248850794">
      <w:bodyDiv w:val="1"/>
      <w:marLeft w:val="0"/>
      <w:marRight w:val="0"/>
      <w:marTop w:val="0"/>
      <w:marBottom w:val="0"/>
      <w:divBdr>
        <w:top w:val="none" w:sz="0" w:space="0" w:color="auto"/>
        <w:left w:val="none" w:sz="0" w:space="0" w:color="auto"/>
        <w:bottom w:val="none" w:sz="0" w:space="0" w:color="auto"/>
        <w:right w:val="none" w:sz="0" w:space="0" w:color="auto"/>
      </w:divBdr>
    </w:div>
    <w:div w:id="380517619">
      <w:bodyDiv w:val="1"/>
      <w:marLeft w:val="0"/>
      <w:marRight w:val="0"/>
      <w:marTop w:val="0"/>
      <w:marBottom w:val="0"/>
      <w:divBdr>
        <w:top w:val="none" w:sz="0" w:space="0" w:color="auto"/>
        <w:left w:val="none" w:sz="0" w:space="0" w:color="auto"/>
        <w:bottom w:val="none" w:sz="0" w:space="0" w:color="auto"/>
        <w:right w:val="none" w:sz="0" w:space="0" w:color="auto"/>
      </w:divBdr>
    </w:div>
    <w:div w:id="393430083">
      <w:bodyDiv w:val="1"/>
      <w:marLeft w:val="0"/>
      <w:marRight w:val="0"/>
      <w:marTop w:val="0"/>
      <w:marBottom w:val="0"/>
      <w:divBdr>
        <w:top w:val="none" w:sz="0" w:space="0" w:color="auto"/>
        <w:left w:val="none" w:sz="0" w:space="0" w:color="auto"/>
        <w:bottom w:val="none" w:sz="0" w:space="0" w:color="auto"/>
        <w:right w:val="none" w:sz="0" w:space="0" w:color="auto"/>
      </w:divBdr>
    </w:div>
    <w:div w:id="440875224">
      <w:bodyDiv w:val="1"/>
      <w:marLeft w:val="0"/>
      <w:marRight w:val="0"/>
      <w:marTop w:val="0"/>
      <w:marBottom w:val="0"/>
      <w:divBdr>
        <w:top w:val="none" w:sz="0" w:space="0" w:color="auto"/>
        <w:left w:val="none" w:sz="0" w:space="0" w:color="auto"/>
        <w:bottom w:val="none" w:sz="0" w:space="0" w:color="auto"/>
        <w:right w:val="none" w:sz="0" w:space="0" w:color="auto"/>
      </w:divBdr>
    </w:div>
    <w:div w:id="539435760">
      <w:bodyDiv w:val="1"/>
      <w:marLeft w:val="0"/>
      <w:marRight w:val="0"/>
      <w:marTop w:val="0"/>
      <w:marBottom w:val="0"/>
      <w:divBdr>
        <w:top w:val="none" w:sz="0" w:space="0" w:color="auto"/>
        <w:left w:val="none" w:sz="0" w:space="0" w:color="auto"/>
        <w:bottom w:val="none" w:sz="0" w:space="0" w:color="auto"/>
        <w:right w:val="none" w:sz="0" w:space="0" w:color="auto"/>
      </w:divBdr>
    </w:div>
    <w:div w:id="579677865">
      <w:bodyDiv w:val="1"/>
      <w:marLeft w:val="0"/>
      <w:marRight w:val="0"/>
      <w:marTop w:val="0"/>
      <w:marBottom w:val="0"/>
      <w:divBdr>
        <w:top w:val="none" w:sz="0" w:space="0" w:color="auto"/>
        <w:left w:val="none" w:sz="0" w:space="0" w:color="auto"/>
        <w:bottom w:val="none" w:sz="0" w:space="0" w:color="auto"/>
        <w:right w:val="none" w:sz="0" w:space="0" w:color="auto"/>
      </w:divBdr>
    </w:div>
    <w:div w:id="686638163">
      <w:bodyDiv w:val="1"/>
      <w:marLeft w:val="0"/>
      <w:marRight w:val="0"/>
      <w:marTop w:val="0"/>
      <w:marBottom w:val="0"/>
      <w:divBdr>
        <w:top w:val="none" w:sz="0" w:space="0" w:color="auto"/>
        <w:left w:val="none" w:sz="0" w:space="0" w:color="auto"/>
        <w:bottom w:val="none" w:sz="0" w:space="0" w:color="auto"/>
        <w:right w:val="none" w:sz="0" w:space="0" w:color="auto"/>
      </w:divBdr>
    </w:div>
    <w:div w:id="725684324">
      <w:bodyDiv w:val="1"/>
      <w:marLeft w:val="0"/>
      <w:marRight w:val="0"/>
      <w:marTop w:val="0"/>
      <w:marBottom w:val="0"/>
      <w:divBdr>
        <w:top w:val="none" w:sz="0" w:space="0" w:color="auto"/>
        <w:left w:val="none" w:sz="0" w:space="0" w:color="auto"/>
        <w:bottom w:val="none" w:sz="0" w:space="0" w:color="auto"/>
        <w:right w:val="none" w:sz="0" w:space="0" w:color="auto"/>
      </w:divBdr>
    </w:div>
    <w:div w:id="732781097">
      <w:bodyDiv w:val="1"/>
      <w:marLeft w:val="0"/>
      <w:marRight w:val="0"/>
      <w:marTop w:val="0"/>
      <w:marBottom w:val="0"/>
      <w:divBdr>
        <w:top w:val="none" w:sz="0" w:space="0" w:color="auto"/>
        <w:left w:val="none" w:sz="0" w:space="0" w:color="auto"/>
        <w:bottom w:val="none" w:sz="0" w:space="0" w:color="auto"/>
        <w:right w:val="none" w:sz="0" w:space="0" w:color="auto"/>
      </w:divBdr>
    </w:div>
    <w:div w:id="819610893">
      <w:bodyDiv w:val="1"/>
      <w:marLeft w:val="0"/>
      <w:marRight w:val="0"/>
      <w:marTop w:val="0"/>
      <w:marBottom w:val="0"/>
      <w:divBdr>
        <w:top w:val="none" w:sz="0" w:space="0" w:color="auto"/>
        <w:left w:val="none" w:sz="0" w:space="0" w:color="auto"/>
        <w:bottom w:val="none" w:sz="0" w:space="0" w:color="auto"/>
        <w:right w:val="none" w:sz="0" w:space="0" w:color="auto"/>
      </w:divBdr>
    </w:div>
    <w:div w:id="910888191">
      <w:bodyDiv w:val="1"/>
      <w:marLeft w:val="0"/>
      <w:marRight w:val="0"/>
      <w:marTop w:val="0"/>
      <w:marBottom w:val="0"/>
      <w:divBdr>
        <w:top w:val="none" w:sz="0" w:space="0" w:color="auto"/>
        <w:left w:val="none" w:sz="0" w:space="0" w:color="auto"/>
        <w:bottom w:val="none" w:sz="0" w:space="0" w:color="auto"/>
        <w:right w:val="none" w:sz="0" w:space="0" w:color="auto"/>
      </w:divBdr>
    </w:div>
    <w:div w:id="928347288">
      <w:bodyDiv w:val="1"/>
      <w:marLeft w:val="0"/>
      <w:marRight w:val="0"/>
      <w:marTop w:val="0"/>
      <w:marBottom w:val="0"/>
      <w:divBdr>
        <w:top w:val="none" w:sz="0" w:space="0" w:color="auto"/>
        <w:left w:val="none" w:sz="0" w:space="0" w:color="auto"/>
        <w:bottom w:val="none" w:sz="0" w:space="0" w:color="auto"/>
        <w:right w:val="none" w:sz="0" w:space="0" w:color="auto"/>
      </w:divBdr>
    </w:div>
    <w:div w:id="936865634">
      <w:bodyDiv w:val="1"/>
      <w:marLeft w:val="0"/>
      <w:marRight w:val="0"/>
      <w:marTop w:val="0"/>
      <w:marBottom w:val="0"/>
      <w:divBdr>
        <w:top w:val="none" w:sz="0" w:space="0" w:color="auto"/>
        <w:left w:val="none" w:sz="0" w:space="0" w:color="auto"/>
        <w:bottom w:val="none" w:sz="0" w:space="0" w:color="auto"/>
        <w:right w:val="none" w:sz="0" w:space="0" w:color="auto"/>
      </w:divBdr>
    </w:div>
    <w:div w:id="965308111">
      <w:bodyDiv w:val="1"/>
      <w:marLeft w:val="0"/>
      <w:marRight w:val="0"/>
      <w:marTop w:val="0"/>
      <w:marBottom w:val="0"/>
      <w:divBdr>
        <w:top w:val="none" w:sz="0" w:space="0" w:color="auto"/>
        <w:left w:val="none" w:sz="0" w:space="0" w:color="auto"/>
        <w:bottom w:val="none" w:sz="0" w:space="0" w:color="auto"/>
        <w:right w:val="none" w:sz="0" w:space="0" w:color="auto"/>
      </w:divBdr>
    </w:div>
    <w:div w:id="1150095440">
      <w:bodyDiv w:val="1"/>
      <w:marLeft w:val="0"/>
      <w:marRight w:val="0"/>
      <w:marTop w:val="0"/>
      <w:marBottom w:val="0"/>
      <w:divBdr>
        <w:top w:val="none" w:sz="0" w:space="0" w:color="auto"/>
        <w:left w:val="none" w:sz="0" w:space="0" w:color="auto"/>
        <w:bottom w:val="none" w:sz="0" w:space="0" w:color="auto"/>
        <w:right w:val="none" w:sz="0" w:space="0" w:color="auto"/>
      </w:divBdr>
    </w:div>
    <w:div w:id="1158882752">
      <w:bodyDiv w:val="1"/>
      <w:marLeft w:val="0"/>
      <w:marRight w:val="0"/>
      <w:marTop w:val="0"/>
      <w:marBottom w:val="0"/>
      <w:divBdr>
        <w:top w:val="none" w:sz="0" w:space="0" w:color="auto"/>
        <w:left w:val="none" w:sz="0" w:space="0" w:color="auto"/>
        <w:bottom w:val="none" w:sz="0" w:space="0" w:color="auto"/>
        <w:right w:val="none" w:sz="0" w:space="0" w:color="auto"/>
      </w:divBdr>
    </w:div>
    <w:div w:id="1288045427">
      <w:bodyDiv w:val="1"/>
      <w:marLeft w:val="0"/>
      <w:marRight w:val="0"/>
      <w:marTop w:val="0"/>
      <w:marBottom w:val="0"/>
      <w:divBdr>
        <w:top w:val="none" w:sz="0" w:space="0" w:color="auto"/>
        <w:left w:val="none" w:sz="0" w:space="0" w:color="auto"/>
        <w:bottom w:val="none" w:sz="0" w:space="0" w:color="auto"/>
        <w:right w:val="none" w:sz="0" w:space="0" w:color="auto"/>
      </w:divBdr>
    </w:div>
    <w:div w:id="1466462788">
      <w:bodyDiv w:val="1"/>
      <w:marLeft w:val="0"/>
      <w:marRight w:val="0"/>
      <w:marTop w:val="0"/>
      <w:marBottom w:val="0"/>
      <w:divBdr>
        <w:top w:val="none" w:sz="0" w:space="0" w:color="auto"/>
        <w:left w:val="none" w:sz="0" w:space="0" w:color="auto"/>
        <w:bottom w:val="none" w:sz="0" w:space="0" w:color="auto"/>
        <w:right w:val="none" w:sz="0" w:space="0" w:color="auto"/>
      </w:divBdr>
    </w:div>
    <w:div w:id="1598757105">
      <w:bodyDiv w:val="1"/>
      <w:marLeft w:val="0"/>
      <w:marRight w:val="0"/>
      <w:marTop w:val="0"/>
      <w:marBottom w:val="0"/>
      <w:divBdr>
        <w:top w:val="none" w:sz="0" w:space="0" w:color="auto"/>
        <w:left w:val="none" w:sz="0" w:space="0" w:color="auto"/>
        <w:bottom w:val="none" w:sz="0" w:space="0" w:color="auto"/>
        <w:right w:val="none" w:sz="0" w:space="0" w:color="auto"/>
      </w:divBdr>
    </w:div>
    <w:div w:id="1651514468">
      <w:bodyDiv w:val="1"/>
      <w:marLeft w:val="0"/>
      <w:marRight w:val="0"/>
      <w:marTop w:val="0"/>
      <w:marBottom w:val="0"/>
      <w:divBdr>
        <w:top w:val="none" w:sz="0" w:space="0" w:color="auto"/>
        <w:left w:val="none" w:sz="0" w:space="0" w:color="auto"/>
        <w:bottom w:val="none" w:sz="0" w:space="0" w:color="auto"/>
        <w:right w:val="none" w:sz="0" w:space="0" w:color="auto"/>
      </w:divBdr>
    </w:div>
    <w:div w:id="1659843621">
      <w:bodyDiv w:val="1"/>
      <w:marLeft w:val="0"/>
      <w:marRight w:val="0"/>
      <w:marTop w:val="0"/>
      <w:marBottom w:val="0"/>
      <w:divBdr>
        <w:top w:val="none" w:sz="0" w:space="0" w:color="auto"/>
        <w:left w:val="none" w:sz="0" w:space="0" w:color="auto"/>
        <w:bottom w:val="none" w:sz="0" w:space="0" w:color="auto"/>
        <w:right w:val="none" w:sz="0" w:space="0" w:color="auto"/>
      </w:divBdr>
    </w:div>
    <w:div w:id="1774395299">
      <w:bodyDiv w:val="1"/>
      <w:marLeft w:val="0"/>
      <w:marRight w:val="0"/>
      <w:marTop w:val="0"/>
      <w:marBottom w:val="0"/>
      <w:divBdr>
        <w:top w:val="none" w:sz="0" w:space="0" w:color="auto"/>
        <w:left w:val="none" w:sz="0" w:space="0" w:color="auto"/>
        <w:bottom w:val="none" w:sz="0" w:space="0" w:color="auto"/>
        <w:right w:val="none" w:sz="0" w:space="0" w:color="auto"/>
      </w:divBdr>
    </w:div>
    <w:div w:id="1790199870">
      <w:bodyDiv w:val="1"/>
      <w:marLeft w:val="0"/>
      <w:marRight w:val="0"/>
      <w:marTop w:val="0"/>
      <w:marBottom w:val="0"/>
      <w:divBdr>
        <w:top w:val="none" w:sz="0" w:space="0" w:color="auto"/>
        <w:left w:val="none" w:sz="0" w:space="0" w:color="auto"/>
        <w:bottom w:val="none" w:sz="0" w:space="0" w:color="auto"/>
        <w:right w:val="none" w:sz="0" w:space="0" w:color="auto"/>
      </w:divBdr>
    </w:div>
    <w:div w:id="1840925260">
      <w:bodyDiv w:val="1"/>
      <w:marLeft w:val="0"/>
      <w:marRight w:val="0"/>
      <w:marTop w:val="0"/>
      <w:marBottom w:val="0"/>
      <w:divBdr>
        <w:top w:val="none" w:sz="0" w:space="0" w:color="auto"/>
        <w:left w:val="none" w:sz="0" w:space="0" w:color="auto"/>
        <w:bottom w:val="none" w:sz="0" w:space="0" w:color="auto"/>
        <w:right w:val="none" w:sz="0" w:space="0" w:color="auto"/>
      </w:divBdr>
    </w:div>
    <w:div w:id="1866400350">
      <w:bodyDiv w:val="1"/>
      <w:marLeft w:val="0"/>
      <w:marRight w:val="0"/>
      <w:marTop w:val="0"/>
      <w:marBottom w:val="0"/>
      <w:divBdr>
        <w:top w:val="none" w:sz="0" w:space="0" w:color="auto"/>
        <w:left w:val="none" w:sz="0" w:space="0" w:color="auto"/>
        <w:bottom w:val="none" w:sz="0" w:space="0" w:color="auto"/>
        <w:right w:val="none" w:sz="0" w:space="0" w:color="auto"/>
      </w:divBdr>
    </w:div>
    <w:div w:id="2026667386">
      <w:bodyDiv w:val="1"/>
      <w:marLeft w:val="0"/>
      <w:marRight w:val="0"/>
      <w:marTop w:val="0"/>
      <w:marBottom w:val="0"/>
      <w:divBdr>
        <w:top w:val="none" w:sz="0" w:space="0" w:color="auto"/>
        <w:left w:val="none" w:sz="0" w:space="0" w:color="auto"/>
        <w:bottom w:val="none" w:sz="0" w:space="0" w:color="auto"/>
        <w:right w:val="none" w:sz="0" w:space="0" w:color="auto"/>
      </w:divBdr>
    </w:div>
    <w:div w:id="2084912448">
      <w:bodyDiv w:val="1"/>
      <w:marLeft w:val="0"/>
      <w:marRight w:val="0"/>
      <w:marTop w:val="0"/>
      <w:marBottom w:val="0"/>
      <w:divBdr>
        <w:top w:val="none" w:sz="0" w:space="0" w:color="auto"/>
        <w:left w:val="none" w:sz="0" w:space="0" w:color="auto"/>
        <w:bottom w:val="none" w:sz="0" w:space="0" w:color="auto"/>
        <w:right w:val="none" w:sz="0" w:space="0" w:color="auto"/>
      </w:divBdr>
    </w:div>
    <w:div w:id="2086485192">
      <w:bodyDiv w:val="1"/>
      <w:marLeft w:val="0"/>
      <w:marRight w:val="0"/>
      <w:marTop w:val="0"/>
      <w:marBottom w:val="0"/>
      <w:divBdr>
        <w:top w:val="none" w:sz="0" w:space="0" w:color="auto"/>
        <w:left w:val="none" w:sz="0" w:space="0" w:color="auto"/>
        <w:bottom w:val="none" w:sz="0" w:space="0" w:color="auto"/>
        <w:right w:val="none" w:sz="0" w:space="0" w:color="auto"/>
      </w:divBdr>
    </w:div>
    <w:div w:id="20882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9C7EFEE1-F12B-408C-83EC-8EDD01857C25%7d\%7b1B029FD0-0F8B-4223-BEC0-C6B4C69AFF1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{1B029FD0-0F8B-4223-BEC0-C6B4C69AFF1A}tf02835058_win32</Template>
  <TotalTime>0</TotalTime>
  <Pages>19</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2</cp:revision>
  <dcterms:created xsi:type="dcterms:W3CDTF">2024-02-25T11:28:00Z</dcterms:created>
  <dcterms:modified xsi:type="dcterms:W3CDTF">2024-02-25T11:28:00Z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504c2662-691c-4339-b822-79cfb06b134a</vt:lpwstr>
  </property>
</Properties>
</file>