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Spark Cluster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Flintrock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To begin, you need to install Flintrock, a tool for launching and managing Apache Spark clusters. You can install Flintrock using pip3: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pip3 install flintrock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Configure Flintrock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After installing Flintrock, you need to configure it with your EC2 key pair (PEM file) and desired cluster settings.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Update Flintrock Configuration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Locate the Flintrock configuration file at .config/flintrock/config.yaml. If the file doesn't exist, you can create it with </w:t>
      </w:r>
      <w:r w:rsidDel="00000000" w:rsidR="00000000" w:rsidRPr="00000000">
        <w:rPr>
          <w:b w:val="1"/>
          <w:rtl w:val="0"/>
        </w:rPr>
        <w:t xml:space="preserve">flintrock configure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Launch the Cluster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 create a multi-node cluster with 1 master node and 4 worker nodes, run the following command: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flintrock launch wine-cluster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Copy Training Dataset to the Cluster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Next, you need to copy the training dataset (e.g., TrainingDataset.csv) to the cluster. Use the following command: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flintrock copy-file wine-cluster TrainingDataset.csv /home/ec2-user/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Log in to the Cluster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To log in to the master node of the cluster, use the following command: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flintrock login wine-cluster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Once you are logged in, proceed with the following steps for training.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NumPy and Git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Before running the training code, make sure to install Git: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git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Clone Git Code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Clone the Git repository containing the training code: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Replace &lt;repository-url&gt; with the URL of the Git repository containing your training code.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Run Training on the Cluster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Now, you can run the training code on the cluster with four worker nodes: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javac -cp "/home/ec2-user/spark/jars/*" RFCTraining.java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Main-Class: RFCTraining &gt; Manifest.txt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 cvfm RFCTraining.jar Manifest.txt RFCTraining.class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spark-submit --class RFCTraining --master spark://&lt;public-ip&gt;:7077 RFCTraining.jar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Replace &lt;public-ip&gt; with the public IP address of the master node, which you can find on the EC2 dashboard.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Docker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For inference, you'll need to install Docker on the cluster. Run the following commands: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sudo yum install docker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docker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Pull and Run Docker Image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Navigate to the spark directory containing the inference code and Dockerfile. Pull and run the Docker image: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docker pull pt346/wineprediction:latest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docker run -v /home/ec2-user/spark:/home/ec2-user/spark -p 5000:5000 pt346/wineprediction:latest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Update HTML File for Inference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Locate the HTML file that you want to use for inference. Edit the file and update the URL to point to your cluster's public IP and port 5000: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http://&lt;public-ip&gt;:5000/predict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Replace &lt;public-ip&gt; with the public IP address of the master node.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Set Security Group Rules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Ensure that port 5000 is open in the security group associated with the master node. This will allow external access to the Flask application running inside the Docker container.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With these steps completed, you should now be able to access the HTML file in your local browser, select a validation CSV, and submit it. The Flask application will perform predictions using the trained model on the cluster and display the F1 score on the UI.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2JI1TForPIPqKDE7GN8WVl96A==">CgMxLjA4AHIhMXpabndDUXpNaFVBMnY5NHp4bk01bVRCdEotNjZNVWNl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