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Hidden Ciphertext Policy Attribute-Based Encryption (CP-ABE)</w:t>
      </w:r>
    </w:p>
    <w:p>
      <w:pPr>
        <w:pStyle w:val="Heading1"/>
      </w:pPr>
      <w:r>
        <w:t>Project Documentation</w:t>
      </w:r>
    </w:p>
    <w:p>
      <w:pPr>
        <w:pStyle w:val="Heading2"/>
      </w:pPr>
      <w:r>
        <w:t>1. Introduction</w:t>
      </w:r>
    </w:p>
    <w:p>
      <w:r>
        <w:t>This project implements a Hidden Ciphertext-Policy Attribute-Based Encryption (CP-ABE) system designed for secure personal healthcare data sharing. It ensures data privacy and hides access policies while enabling efficient decryption for authorized users.</w:t>
      </w:r>
    </w:p>
    <w:p>
      <w:pPr>
        <w:pStyle w:val="Heading2"/>
      </w:pPr>
      <w:r>
        <w:t>2. System Overview</w:t>
      </w:r>
    </w:p>
    <w:p>
      <w:r>
        <w:t>The system consists of Data Owner, Attribute Authority, Cloud Server, and Users. Data is encrypted using attribute-based policies and stored in the cloud. Only users with valid attributes can decrypt the data.</w:t>
      </w:r>
    </w:p>
    <w:p>
      <w:pPr>
        <w:pStyle w:val="Heading2"/>
      </w:pPr>
      <w:r>
        <w:t>3. Features</w:t>
      </w:r>
    </w:p>
    <w:p>
      <w:r>
        <w:t>- Hidden access policy in ciphertext</w:t>
        <w:br/>
        <w:t>- Attribute-based encryption control</w:t>
        <w:br/>
        <w:t>- Fast decryption using optimized matching</w:t>
        <w:br/>
        <w:t>- Healthcare data security and privacy protection</w:t>
      </w:r>
    </w:p>
    <w:p>
      <w:pPr>
        <w:pStyle w:val="Heading2"/>
      </w:pPr>
      <w:r>
        <w:t>4. Modules</w:t>
      </w:r>
    </w:p>
    <w:p>
      <w:r>
        <w:t>1. CP-ABE Engine (Encryption/Decryption)</w:t>
        <w:br/>
        <w:t>2. User Attribute Management</w:t>
        <w:br/>
        <w:t>3. Data Storage Module</w:t>
        <w:br/>
        <w:t>4. Access Control Logic</w:t>
      </w:r>
    </w:p>
    <w:p>
      <w:pPr>
        <w:pStyle w:val="Heading2"/>
      </w:pPr>
      <w:r>
        <w:t>5. Workflow</w:t>
      </w:r>
    </w:p>
    <w:p>
      <w:r>
        <w:t>Step 1: Data owner defines access policy</w:t>
        <w:br/>
        <w:t>Step 2: Data is encrypted using CP-ABE</w:t>
        <w:br/>
        <w:t>Step 3: Ciphertext is stored in cloud</w:t>
        <w:br/>
        <w:t>Step 4: User requests access</w:t>
        <w:br/>
        <w:t>Step 5: System verifies attributes</w:t>
        <w:br/>
        <w:t>Step 6: Fast decryption is performed if authorized</w:t>
      </w:r>
    </w:p>
    <w:p>
      <w:pPr>
        <w:pStyle w:val="Heading2"/>
      </w:pPr>
      <w:r>
        <w:t>6. Advantages</w:t>
      </w:r>
    </w:p>
    <w:p>
      <w:r>
        <w:t>- Strong data confidentiality</w:t>
        <w:br/>
        <w:t>- Prevents policy leakage</w:t>
        <w:br/>
        <w:t>- Efficient decryption process</w:t>
        <w:br/>
        <w:t>- Suitable for healthcare systems</w:t>
      </w:r>
    </w:p>
    <w:p>
      <w:pPr>
        <w:pStyle w:val="Heading2"/>
      </w:pPr>
      <w:r>
        <w:t>7. Conclusion</w:t>
      </w:r>
    </w:p>
    <w:p>
      <w:r>
        <w:t>The proposed system enhances healthcare data security using hidden CP-ABE with optimized decryption, making it suitable for real-world secure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