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3E921" w14:textId="47B19970" w:rsidR="00AF048F" w:rsidRPr="0080264B" w:rsidRDefault="0080264B">
      <w:pPr>
        <w:widowControl/>
        <w:spacing w:line="259" w:lineRule="auto"/>
        <w:rPr>
          <w:rFonts w:ascii="Times New Roman" w:eastAsia="Times New Roman" w:hAnsi="Times New Roman" w:cs="Times New Roman"/>
          <w:u w:val="single"/>
        </w:rPr>
      </w:pPr>
      <w:r w:rsidRPr="0080264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Project Initialization </w:t>
      </w:r>
      <w:r w:rsidR="00000000" w:rsidRPr="0080264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and Planning Phase</w:t>
      </w:r>
    </w:p>
    <w:p w14:paraId="023380F1" w14:textId="77777777" w:rsidR="00AF048F" w:rsidRPr="0080264B" w:rsidRDefault="00AF048F">
      <w:pPr>
        <w:widowControl/>
        <w:spacing w:after="160" w:line="120" w:lineRule="auto"/>
        <w:rPr>
          <w:rFonts w:ascii="Times New Roman" w:eastAsia="Times New Roman" w:hAnsi="Times New Roman" w:cs="Times New Roman"/>
          <w:u w:val="single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048F" w14:paraId="7263BE7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FB48C" w14:textId="77777777" w:rsidR="00AF04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E2525" w14:textId="78163ED0" w:rsidR="00AF048F" w:rsidRDefault="00802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AF048F" w14:paraId="76150A9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E42F3" w14:textId="77777777" w:rsidR="00AF04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79058" w14:textId="77777777" w:rsidR="0080264B" w:rsidRPr="0080264B" w:rsidRDefault="0080264B" w:rsidP="00802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0264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Heart Disease Risk and Patient Health Analysis</w:t>
            </w:r>
          </w:p>
          <w:p w14:paraId="27AB6A2D" w14:textId="7E77690F" w:rsidR="00AF048F" w:rsidRDefault="00AF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048F" w14:paraId="48A0D41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49003" w14:textId="77777777" w:rsidR="00AF04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58375" w14:textId="77777777" w:rsidR="00AF04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5CF5D6EA" w14:textId="77777777" w:rsidR="00AF048F" w:rsidRDefault="00AF048F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5E42C2C5" w14:textId="77777777" w:rsidR="00AF048F" w:rsidRPr="0080264B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80264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Project Proposal (Proposed Solution) template</w:t>
      </w:r>
    </w:p>
    <w:p w14:paraId="4236F1C2" w14:textId="77777777" w:rsidR="00AF048F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AF048F" w14:paraId="0D637600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5726C" w14:textId="77777777" w:rsidR="00AF04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Overview</w:t>
            </w:r>
          </w:p>
        </w:tc>
      </w:tr>
      <w:tr w:rsidR="00AF048F" w14:paraId="084E8AE2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28C88" w14:textId="77777777" w:rsidR="00AF04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60F87" w14:textId="10DC3A1A" w:rsidR="00AF048F" w:rsidRDefault="00802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64B">
              <w:rPr>
                <w:rFonts w:ascii="Times New Roman" w:eastAsia="Times New Roman" w:hAnsi="Times New Roman" w:cs="Times New Roman"/>
                <w:sz w:val="24"/>
                <w:szCs w:val="24"/>
              </w:rPr>
              <w:t>Build a machine learning and data-driven analysis system to accurately predict heart disease risk in patients using clinical metrics.</w:t>
            </w:r>
          </w:p>
        </w:tc>
      </w:tr>
      <w:tr w:rsidR="00AF048F" w14:paraId="7510FB1F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B59A" w14:textId="77777777" w:rsidR="00AF04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A2F2" w14:textId="0636DD5D" w:rsidR="00AF048F" w:rsidRDefault="005C2A41" w:rsidP="00802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2A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 Scope: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80264B" w:rsidRPr="0080264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Data preprocessing, predictive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</w:t>
            </w:r>
            <w:r w:rsidR="0080264B" w:rsidRPr="0080264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odeling</w:t>
            </w:r>
            <w:proofErr w:type="spellEnd"/>
            <w:r w:rsidR="0080264B" w:rsidRPr="0080264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SQL database integration, and Power BI dashboards. </w:t>
            </w:r>
            <w:r w:rsidR="0080264B" w:rsidRPr="0080264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</w:r>
            <w:r w:rsidR="0080264B" w:rsidRPr="00802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Out of Scope:</w:t>
            </w:r>
            <w:r w:rsidR="0080264B" w:rsidRPr="0080264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Real-time hospital EHR live deployment.</w:t>
            </w:r>
          </w:p>
        </w:tc>
      </w:tr>
      <w:tr w:rsidR="00AF048F" w14:paraId="47702D90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D2F8" w14:textId="77777777" w:rsidR="00AF04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</w:tr>
      <w:tr w:rsidR="00AF048F" w14:paraId="577721AC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0D35E" w14:textId="77777777" w:rsidR="00AF04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97FC3" w14:textId="25239E0B" w:rsidR="00AF048F" w:rsidRDefault="00802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64B">
              <w:rPr>
                <w:rFonts w:ascii="Times New Roman" w:eastAsia="Times New Roman" w:hAnsi="Times New Roman" w:cs="Times New Roman"/>
                <w:sz w:val="24"/>
                <w:szCs w:val="24"/>
              </w:rPr>
              <w:t>Cardiovascular diseases are a leading cause of global mortality, but early warning signs are often missed in manual clinical reviews.</w:t>
            </w:r>
          </w:p>
        </w:tc>
      </w:tr>
      <w:tr w:rsidR="00AF048F" w14:paraId="234391DD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A86B" w14:textId="77777777" w:rsidR="00AF04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0B7AE" w14:textId="090DCD41" w:rsidR="00AF048F" w:rsidRPr="0080264B" w:rsidRDefault="00802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0264B">
              <w:rPr>
                <w:rFonts w:ascii="Times New Roman" w:eastAsia="Times New Roman" w:hAnsi="Times New Roman" w:cs="Times New Roman"/>
                <w:sz w:val="24"/>
                <w:szCs w:val="24"/>
              </w:rPr>
              <w:t>Early detection enables timely medical interventions, reducing hospital readmission rates and saving patient lives.</w:t>
            </w:r>
          </w:p>
        </w:tc>
      </w:tr>
      <w:tr w:rsidR="00AF048F" w14:paraId="09C386F2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844E" w14:textId="77777777" w:rsidR="00AF04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Solution</w:t>
            </w:r>
          </w:p>
        </w:tc>
      </w:tr>
      <w:tr w:rsidR="00AF048F" w14:paraId="5E898234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CA6E4" w14:textId="77777777" w:rsidR="00AF04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3C6A" w14:textId="611C770B" w:rsidR="00AF048F" w:rsidRPr="0080264B" w:rsidRDefault="00802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0264B">
              <w:t>Train supervised classification algorithms on historical patient data, store metrics in SQL, and build visual healthcare reports.</w:t>
            </w:r>
          </w:p>
        </w:tc>
      </w:tr>
      <w:tr w:rsidR="00AF048F" w14:paraId="204BBCB7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4DA9B" w14:textId="77777777" w:rsidR="00AF04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364B8" w14:textId="2A2BE8B0" w:rsidR="00AF048F" w:rsidRDefault="00802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64B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health metric cleaning, automated predictive risk scoring, and interactive patient health trend tracking.</w:t>
            </w:r>
          </w:p>
        </w:tc>
      </w:tr>
    </w:tbl>
    <w:p w14:paraId="1493721A" w14:textId="77777777" w:rsidR="00AF048F" w:rsidRDefault="00AF048F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D1D11" w14:textId="77777777" w:rsidR="00AF048F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Resource Requirements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F048F" w14:paraId="61AF8AF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BA11C45" w14:textId="77777777" w:rsidR="00AF048F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EC67016" w14:textId="77777777" w:rsidR="00AF048F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DC6E0EC" w14:textId="77777777" w:rsidR="00AF048F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Specification/Allocation</w:t>
            </w:r>
          </w:p>
        </w:tc>
      </w:tr>
      <w:tr w:rsidR="00AF048F" w14:paraId="431198A9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3C9CE" w14:textId="77777777" w:rsidR="00AF048F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Hardware</w:t>
            </w:r>
          </w:p>
        </w:tc>
      </w:tr>
      <w:tr w:rsidR="00AF048F" w14:paraId="7EE12BA6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A6769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DDCB8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CPU/GPU specifications, number of cores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953D1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2 x NVIDIA V100 GPUs</w:t>
            </w:r>
          </w:p>
        </w:tc>
      </w:tr>
      <w:tr w:rsidR="00AF048F" w14:paraId="751E9618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547E63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151D8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 specifications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D6F97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8 GB</w:t>
            </w:r>
          </w:p>
        </w:tc>
      </w:tr>
      <w:tr w:rsidR="00AF048F" w14:paraId="2C4C9F3A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1174C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78CC2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 space for data, models, and logs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FD9A1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1 TB SSD</w:t>
            </w:r>
          </w:p>
        </w:tc>
      </w:tr>
      <w:tr w:rsidR="00AF048F" w14:paraId="1A4AE307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52E38" w14:textId="77777777" w:rsidR="00AF048F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</w:tr>
      <w:tr w:rsidR="00AF048F" w14:paraId="5743EA91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43E5D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93FD0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1FA15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Flask</w:t>
            </w:r>
          </w:p>
        </w:tc>
      </w:tr>
      <w:tr w:rsidR="00AF048F" w14:paraId="060C0EB1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AAF17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BED34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7DAA6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e.g., scikit-learn, pandas,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AF048F" w14:paraId="5AD6D103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9C3D7F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FF685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IDE, version control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12DCD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e.g.,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Notebook, Git</w:t>
            </w:r>
          </w:p>
        </w:tc>
      </w:tr>
      <w:tr w:rsidR="00AF048F" w14:paraId="42722F10" w14:textId="77777777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D3B20" w14:textId="77777777" w:rsidR="00AF048F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AF048F" w14:paraId="6FB62D3F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45D25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6103C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Source, size, format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9A5B1" w14:textId="77777777" w:rsidR="00AF04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Kaggle dataset, 10,000 images</w:t>
            </w:r>
          </w:p>
        </w:tc>
      </w:tr>
    </w:tbl>
    <w:p w14:paraId="3AF2C1B3" w14:textId="77777777" w:rsidR="00AF048F" w:rsidRDefault="00AF048F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FDB497" w14:textId="77777777" w:rsidR="00AF048F" w:rsidRDefault="00AF048F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AF048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A44E5" w14:textId="77777777" w:rsidR="003A4F10" w:rsidRDefault="003A4F10">
      <w:r>
        <w:separator/>
      </w:r>
    </w:p>
  </w:endnote>
  <w:endnote w:type="continuationSeparator" w:id="0">
    <w:p w14:paraId="312B3A63" w14:textId="77777777" w:rsidR="003A4F10" w:rsidRDefault="003A4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382CC1-A2F9-4433-B404-A143022DA6EB}"/>
    <w:embedBold r:id="rId2" w:fontKey="{242C8ED1-2CBF-4230-AC18-0256CCBE67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2A937F6-D9A7-4ED8-9EBF-F301009346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DDD6351-E5E8-474B-BD11-636D0473208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CEA0E" w14:textId="77777777" w:rsidR="003A4F10" w:rsidRDefault="003A4F10">
      <w:r>
        <w:separator/>
      </w:r>
    </w:p>
  </w:footnote>
  <w:footnote w:type="continuationSeparator" w:id="0">
    <w:p w14:paraId="45480C99" w14:textId="77777777" w:rsidR="003A4F10" w:rsidRDefault="003A4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AC351" w14:textId="77777777" w:rsidR="00AF048F" w:rsidRDefault="00000000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64C23D8A" wp14:editId="0ABFCF3F">
          <wp:simplePos x="0" y="0"/>
          <wp:positionH relativeFrom="page">
            <wp:posOffset>6629400</wp:posOffset>
          </wp:positionH>
          <wp:positionV relativeFrom="page">
            <wp:posOffset>171450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03F0D1" w14:textId="77777777" w:rsidR="00AF048F" w:rsidRDefault="00AF048F"/>
  <w:p w14:paraId="753A3519" w14:textId="77777777" w:rsidR="00AF048F" w:rsidRDefault="00AF048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48F"/>
    <w:rsid w:val="003A4F10"/>
    <w:rsid w:val="005C2A41"/>
    <w:rsid w:val="0080264B"/>
    <w:rsid w:val="00AF048F"/>
    <w:rsid w:val="00BE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7135"/>
  <w15:docId w15:val="{99522721-E8E6-49B3-BCB1-2FD3213BC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0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616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0995369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97879159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1488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084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9319226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0459517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4526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w/cymGRtzjbd3mjMkNfaUZAKw==">CgMxLjA4AHIhMWg5YWZWMFNpWXNwQWxEdDJNam1SWG9QckNVbVBRbXJn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MCA LAB</cp:lastModifiedBy>
  <cp:revision>3</cp:revision>
  <dcterms:created xsi:type="dcterms:W3CDTF">2026-09-18T10:38:00Z</dcterms:created>
  <dcterms:modified xsi:type="dcterms:W3CDTF">2026-09-18T10:52:00Z</dcterms:modified>
</cp:coreProperties>
</file>