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CC7" w14:textId="2451AD16" w:rsidR="000A1BAF" w:rsidRDefault="009E69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9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A HIGH-LEVEL DESIGN DOCUMENT FOR FLIPKART</w:t>
      </w:r>
    </w:p>
    <w:p w14:paraId="3CACE60E" w14:textId="77777777" w:rsidR="009E69EF" w:rsidRDefault="009E69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4DAE41" w14:textId="5108EB99" w:rsidR="00537F30" w:rsidRPr="00537F30" w:rsidRDefault="009E69EF" w:rsidP="00537F30">
      <w:pPr>
        <w:pStyle w:val="Heading1"/>
        <w:numPr>
          <w:ilvl w:val="0"/>
          <w:numId w:val="2"/>
        </w:numPr>
        <w:tabs>
          <w:tab w:val="num" w:pos="360"/>
        </w:tabs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537F30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Overview or Introduction</w:t>
      </w:r>
      <w:r w:rsidR="00537F30" w:rsidRPr="00537F30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573F5DBF" w14:textId="207F2AB2" w:rsidR="009E69EF" w:rsidRDefault="009E69EF" w:rsidP="009E69EF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4"/>
          <w:szCs w:val="24"/>
          <w:lang w:eastAsia="en-AU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AU"/>
        </w:rPr>
        <w:t>HLD is used to develop a system that can solve</w:t>
      </w:r>
      <w:r w:rsidR="00537F30">
        <w:rPr>
          <w:rFonts w:ascii="Times New Roman" w:eastAsiaTheme="minorHAnsi" w:hAnsi="Times New Roman" w:cs="Times New Roman"/>
          <w:sz w:val="24"/>
          <w:szCs w:val="24"/>
          <w:lang w:eastAsia="en-AU"/>
        </w:rPr>
        <w:t xml:space="preserve"> a larger problem that can be breaking it into smaller manageable pieces.</w:t>
      </w:r>
    </w:p>
    <w:p w14:paraId="078A4117" w14:textId="77777777" w:rsidR="00537F30" w:rsidRPr="009E69EF" w:rsidRDefault="00537F30" w:rsidP="00537F30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4"/>
          <w:szCs w:val="24"/>
          <w:lang w:eastAsia="en-AU"/>
        </w:rPr>
      </w:pPr>
      <w:r w:rsidRPr="009E69EF">
        <w:rPr>
          <w:rFonts w:ascii="Times New Roman" w:eastAsiaTheme="minorHAnsi" w:hAnsi="Times New Roman" w:cs="Times New Roman"/>
          <w:sz w:val="24"/>
          <w:szCs w:val="24"/>
          <w:lang w:eastAsia="en-AU"/>
        </w:rPr>
        <w:t>It can be easily read and understood by anyone.</w:t>
      </w:r>
    </w:p>
    <w:p w14:paraId="4FE0FD85" w14:textId="175885B8" w:rsidR="00537F30" w:rsidRDefault="00537F30" w:rsidP="00537F30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4"/>
          <w:szCs w:val="24"/>
          <w:lang w:eastAsia="en-AU"/>
        </w:rPr>
      </w:pPr>
      <w:r w:rsidRPr="00537F30">
        <w:rPr>
          <w:rFonts w:ascii="Times New Roman" w:eastAsiaTheme="minorHAnsi" w:hAnsi="Times New Roman" w:cs="Times New Roman"/>
          <w:sz w:val="24"/>
          <w:szCs w:val="24"/>
          <w:lang w:eastAsia="en-AU"/>
        </w:rPr>
        <w:t>Allows the reader to determine whether this document is helpful/accessible for them.</w:t>
      </w:r>
    </w:p>
    <w:p w14:paraId="4ABBB689" w14:textId="77777777" w:rsidR="00537F30" w:rsidRDefault="00537F30" w:rsidP="00B85D9C">
      <w:pPr>
        <w:pStyle w:val="ListParagraph"/>
        <w:rPr>
          <w:rFonts w:ascii="Times New Roman" w:eastAsiaTheme="minorHAnsi" w:hAnsi="Times New Roman" w:cs="Times New Roman"/>
          <w:sz w:val="24"/>
          <w:szCs w:val="24"/>
          <w:lang w:eastAsia="en-AU"/>
        </w:rPr>
      </w:pPr>
    </w:p>
    <w:p w14:paraId="2EDAA97B" w14:textId="0ECAF287" w:rsidR="00B85D9C" w:rsidRPr="00B85D9C" w:rsidRDefault="004146DD" w:rsidP="00B85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eastAsia="en-A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AU"/>
        </w:rPr>
        <w:t>Feature</w:t>
      </w:r>
      <w:r w:rsidR="00537F30" w:rsidRPr="00537F30">
        <w:rPr>
          <w:rFonts w:ascii="Times New Roman" w:hAnsi="Times New Roman" w:cs="Times New Roman"/>
          <w:b/>
          <w:bCs/>
          <w:sz w:val="32"/>
          <w:szCs w:val="32"/>
          <w:lang w:eastAsia="en-AU"/>
        </w:rPr>
        <w:t>s:</w:t>
      </w:r>
    </w:p>
    <w:p w14:paraId="6BC5068E" w14:textId="12EFAB35" w:rsidR="00B85D9C" w:rsidRPr="00B85D9C" w:rsidRDefault="007C37BE" w:rsidP="00B85D9C">
      <w:pPr>
        <w:rPr>
          <w:rFonts w:ascii="Times New Roman" w:hAnsi="Times New Roman" w:cs="Times New Roman"/>
          <w:b/>
          <w:bCs/>
          <w:sz w:val="28"/>
          <w:szCs w:val="28"/>
          <w:lang w:eastAsia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AU"/>
        </w:rPr>
        <w:t>a) User</w:t>
      </w:r>
      <w:r w:rsidR="00B85D9C">
        <w:rPr>
          <w:rFonts w:ascii="Times New Roman" w:hAnsi="Times New Roman" w:cs="Times New Roman"/>
          <w:b/>
          <w:bCs/>
          <w:sz w:val="28"/>
          <w:szCs w:val="28"/>
          <w:lang w:eastAsia="en-AU"/>
        </w:rPr>
        <w:t xml:space="preserve"> Management:</w:t>
      </w:r>
    </w:p>
    <w:p w14:paraId="0B98186D" w14:textId="77777777" w:rsidR="00B85D9C" w:rsidRPr="007C37BE" w:rsidRDefault="00B85D9C" w:rsidP="007C37BE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C37B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2F6B638" w14:textId="30FD163D" w:rsidR="00B85D9C" w:rsidRPr="007C37BE" w:rsidRDefault="007C37BE" w:rsidP="007C37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7C37BE">
        <w:rPr>
          <w:rFonts w:ascii="Times New Roman" w:hAnsi="Times New Roman" w:cs="Times New Roman"/>
          <w:sz w:val="24"/>
          <w:szCs w:val="24"/>
          <w:lang w:eastAsia="en-AU"/>
        </w:rPr>
        <w:t>User login, registration and authentication.</w:t>
      </w:r>
    </w:p>
    <w:p w14:paraId="6B9EEC9D" w14:textId="6D3595C0" w:rsidR="007C37BE" w:rsidRPr="007C37BE" w:rsidRDefault="007C37BE" w:rsidP="007C37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AU"/>
        </w:rPr>
      </w:pPr>
      <w:r w:rsidRPr="007C37BE">
        <w:rPr>
          <w:rFonts w:ascii="Times New Roman" w:hAnsi="Times New Roman" w:cs="Times New Roman"/>
          <w:sz w:val="24"/>
          <w:szCs w:val="24"/>
          <w:lang w:eastAsia="en-AU"/>
        </w:rPr>
        <w:t>User has profile management that includes address, payment methods and preferences.</w:t>
      </w:r>
    </w:p>
    <w:p w14:paraId="271B67E7" w14:textId="7D1D3490" w:rsidR="00537F30" w:rsidRDefault="007C37BE" w:rsidP="00537F30">
      <w:pPr>
        <w:rPr>
          <w:rFonts w:ascii="Times New Roman" w:hAnsi="Times New Roman" w:cs="Times New Roman"/>
          <w:b/>
          <w:bCs/>
          <w:sz w:val="28"/>
          <w:szCs w:val="28"/>
          <w:lang w:eastAsia="en-AU"/>
        </w:rPr>
      </w:pPr>
      <w:r w:rsidRPr="007C37BE">
        <w:rPr>
          <w:rFonts w:ascii="Times New Roman" w:hAnsi="Times New Roman" w:cs="Times New Roman"/>
          <w:b/>
          <w:bCs/>
          <w:sz w:val="28"/>
          <w:szCs w:val="28"/>
          <w:lang w:eastAsia="en-AU"/>
        </w:rPr>
        <w:t>b)  Shopping Cart</w:t>
      </w:r>
      <w:r>
        <w:rPr>
          <w:rFonts w:ascii="Times New Roman" w:hAnsi="Times New Roman" w:cs="Times New Roman"/>
          <w:b/>
          <w:bCs/>
          <w:sz w:val="28"/>
          <w:szCs w:val="28"/>
          <w:lang w:eastAsia="en-AU"/>
        </w:rPr>
        <w:t>:</w:t>
      </w:r>
    </w:p>
    <w:p w14:paraId="2C5C9B58" w14:textId="45FE431C" w:rsidR="007C37BE" w:rsidRPr="00AA266B" w:rsidRDefault="007C37BE" w:rsidP="00AA266B">
      <w:pPr>
        <w:pStyle w:val="ListParagraph"/>
        <w:numPr>
          <w:ilvl w:val="0"/>
          <w:numId w:val="19"/>
        </w:numPr>
        <w:rPr>
          <w:rFonts w:ascii="Times New Roman" w:eastAsiaTheme="minorHAnsi" w:hAnsi="Times New Roman" w:cs="Times New Roman"/>
          <w:sz w:val="24"/>
          <w:szCs w:val="24"/>
          <w:lang w:eastAsia="en-AU"/>
        </w:rPr>
      </w:pPr>
      <w:r w:rsidRPr="00AA266B">
        <w:rPr>
          <w:rFonts w:ascii="Times New Roman" w:eastAsiaTheme="minorHAnsi" w:hAnsi="Times New Roman" w:cs="Times New Roman"/>
          <w:sz w:val="24"/>
          <w:szCs w:val="24"/>
          <w:lang w:eastAsia="en-AU"/>
        </w:rPr>
        <w:t>Shopping cart functionality for users to add, remove and modify items.</w:t>
      </w:r>
    </w:p>
    <w:p w14:paraId="0AB15A6E" w14:textId="557145CD" w:rsidR="009E69EF" w:rsidRDefault="007C37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c)  Checkout:</w:t>
      </w:r>
    </w:p>
    <w:p w14:paraId="2586E28F" w14:textId="68447544" w:rsidR="007C37BE" w:rsidRPr="00AA266B" w:rsidRDefault="00C85FEB" w:rsidP="00AA26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266B">
        <w:rPr>
          <w:rFonts w:ascii="Times New Roman" w:hAnsi="Times New Roman" w:cs="Times New Roman"/>
          <w:sz w:val="24"/>
          <w:szCs w:val="24"/>
          <w:lang w:val="en-US"/>
        </w:rPr>
        <w:t>Guest checkout and user account checkout with saved addresses and payment methods.</w:t>
      </w:r>
    </w:p>
    <w:p w14:paraId="406BE0DB" w14:textId="10093284" w:rsidR="00C85FEB" w:rsidRDefault="00C85FEB" w:rsidP="00C85F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FEB">
        <w:rPr>
          <w:rFonts w:ascii="Times New Roman" w:hAnsi="Times New Roman" w:cs="Times New Roman"/>
          <w:b/>
          <w:bCs/>
          <w:sz w:val="28"/>
          <w:szCs w:val="28"/>
          <w:lang w:val="en-US"/>
        </w:rPr>
        <w:t>d)  Order Management:</w:t>
      </w:r>
    </w:p>
    <w:p w14:paraId="2D078593" w14:textId="72A16BBE" w:rsidR="00C85FEB" w:rsidRPr="00AA266B" w:rsidRDefault="00C85FEB" w:rsidP="00AA26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266B">
        <w:rPr>
          <w:rFonts w:ascii="Times New Roman" w:hAnsi="Times New Roman" w:cs="Times New Roman"/>
          <w:sz w:val="24"/>
          <w:szCs w:val="24"/>
          <w:lang w:val="en-US"/>
        </w:rPr>
        <w:t>Order tracking and status updates for users.</w:t>
      </w:r>
    </w:p>
    <w:p w14:paraId="48B49527" w14:textId="607D89C3" w:rsidR="00AA266B" w:rsidRPr="00AA266B" w:rsidRDefault="00C85FEB" w:rsidP="00AA26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266B">
        <w:rPr>
          <w:rFonts w:ascii="Times New Roman" w:hAnsi="Times New Roman" w:cs="Times New Roman"/>
          <w:sz w:val="24"/>
          <w:szCs w:val="24"/>
          <w:lang w:val="en-US"/>
        </w:rPr>
        <w:t>Order processing include order confirmation</w:t>
      </w:r>
      <w:r w:rsidR="00AA266B" w:rsidRPr="00AA266B">
        <w:rPr>
          <w:rFonts w:ascii="Times New Roman" w:hAnsi="Times New Roman" w:cs="Times New Roman"/>
          <w:sz w:val="24"/>
          <w:szCs w:val="24"/>
          <w:lang w:val="en-US"/>
        </w:rPr>
        <w:t>, packaging and shipping.</w:t>
      </w:r>
    </w:p>
    <w:p w14:paraId="0788959C" w14:textId="7DBC1480" w:rsidR="00C85FEB" w:rsidRPr="00AA266B" w:rsidRDefault="00AA266B" w:rsidP="00AA2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66B">
        <w:rPr>
          <w:rFonts w:ascii="Times New Roman" w:hAnsi="Times New Roman" w:cs="Times New Roman"/>
          <w:b/>
          <w:bCs/>
          <w:sz w:val="28"/>
          <w:szCs w:val="28"/>
          <w:lang w:val="en-US"/>
        </w:rPr>
        <w:t>e)  Search and Navigation:</w:t>
      </w:r>
    </w:p>
    <w:p w14:paraId="5E1861FC" w14:textId="778FD22C" w:rsidR="00AA266B" w:rsidRDefault="00AA266B" w:rsidP="00AA26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266B">
        <w:rPr>
          <w:rFonts w:ascii="Times New Roman" w:hAnsi="Times New Roman" w:cs="Times New Roman"/>
          <w:sz w:val="24"/>
          <w:szCs w:val="24"/>
          <w:lang w:val="en-US"/>
        </w:rPr>
        <w:t>Advanced search functionality with filters and sorting options.</w:t>
      </w:r>
    </w:p>
    <w:p w14:paraId="3FEEBBCB" w14:textId="238ED48E" w:rsidR="00AA266B" w:rsidRDefault="00AA266B" w:rsidP="00AA266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Navigation through categories and sub-categories.</w:t>
      </w:r>
    </w:p>
    <w:p w14:paraId="0EF250B7" w14:textId="4FC17BEB" w:rsidR="00AA266B" w:rsidRDefault="00AA266B" w:rsidP="00AA26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2E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f)   </w:t>
      </w:r>
      <w:r w:rsidR="00E72EA4" w:rsidRPr="00E72EA4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Reviews and Ratings:</w:t>
      </w:r>
    </w:p>
    <w:p w14:paraId="10472905" w14:textId="0902B48C" w:rsidR="00E72EA4" w:rsidRDefault="00E72EA4" w:rsidP="00E72EA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2EA4">
        <w:rPr>
          <w:rFonts w:ascii="Times New Roman" w:hAnsi="Times New Roman" w:cs="Times New Roman"/>
          <w:sz w:val="24"/>
          <w:szCs w:val="24"/>
          <w:lang w:val="en-US"/>
        </w:rPr>
        <w:t>User reviews and ratings for products.</w:t>
      </w:r>
    </w:p>
    <w:p w14:paraId="03C59865" w14:textId="11556EAA" w:rsidR="00E72EA4" w:rsidRDefault="00E72EA4" w:rsidP="00E72EA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Aggregate ratings displayed on product pages.</w:t>
      </w:r>
    </w:p>
    <w:p w14:paraId="3D8CFA58" w14:textId="34EC3ABB" w:rsidR="001254A8" w:rsidRDefault="001254A8" w:rsidP="001254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54A8">
        <w:rPr>
          <w:rFonts w:ascii="Times New Roman" w:hAnsi="Times New Roman" w:cs="Times New Roman"/>
          <w:b/>
          <w:bCs/>
          <w:sz w:val="32"/>
          <w:szCs w:val="32"/>
          <w:lang w:val="en-US"/>
        </w:rPr>
        <w:t>3.High-Level Design:</w:t>
      </w:r>
    </w:p>
    <w:p w14:paraId="74F26812" w14:textId="72576E59" w:rsidR="001254A8" w:rsidRPr="001254A8" w:rsidRDefault="001254A8" w:rsidP="001254A8">
      <w:pPr>
        <w:spacing w:before="100" w:beforeAutospacing="1" w:after="100" w:afterAutospacing="1" w:line="240" w:lineRule="auto"/>
        <w:rPr>
          <w:sz w:val="24"/>
          <w:szCs w:val="24"/>
          <w:lang w:eastAsia="en-AU"/>
        </w:rPr>
      </w:pPr>
      <w:r w:rsidRPr="001254A8">
        <w:rPr>
          <w:sz w:val="24"/>
          <w:szCs w:val="24"/>
          <w:lang w:eastAsia="en-AU"/>
        </w:rPr>
        <w:t xml:space="preserve">   </w:t>
      </w:r>
      <w:r>
        <w:rPr>
          <w:sz w:val="24"/>
          <w:szCs w:val="24"/>
          <w:lang w:eastAsia="en-AU"/>
        </w:rPr>
        <w:t xml:space="preserve">High-Level Design is a general system design and includes the description of the system architecture and design. </w:t>
      </w:r>
      <w:r w:rsidRPr="001254A8">
        <w:rPr>
          <w:sz w:val="24"/>
          <w:szCs w:val="24"/>
          <w:lang w:eastAsia="en-AU"/>
        </w:rPr>
        <w:t>It aims to provide process flow updates and information pathway changes using diagrams, tables, and other visualizations. Typically, also addresses integration issues with other systems.</w:t>
      </w:r>
    </w:p>
    <w:p w14:paraId="7F604BA8" w14:textId="38590214" w:rsidR="001254A8" w:rsidRDefault="001254A8" w:rsidP="001254A8">
      <w:pPr>
        <w:rPr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    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3C96000" wp14:editId="340EF86E">
            <wp:extent cx="2959100" cy="3080307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06" cy="320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749F" w14:textId="791A2E83" w:rsidR="00B25D36" w:rsidRDefault="00B25D36" w:rsidP="00B25D36">
      <w:pPr>
        <w:tabs>
          <w:tab w:val="left" w:pos="24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</w:t>
      </w:r>
      <w:r w:rsidRPr="00B25D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Fig: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25D36">
        <w:rPr>
          <w:rFonts w:ascii="Times New Roman" w:hAnsi="Times New Roman" w:cs="Times New Roman"/>
          <w:b/>
          <w:bCs/>
          <w:sz w:val="28"/>
          <w:szCs w:val="28"/>
          <w:lang w:val="en-US"/>
        </w:rPr>
        <w:t>he flow of HLD</w:t>
      </w:r>
    </w:p>
    <w:p w14:paraId="0AB789C1" w14:textId="2632B0B8" w:rsidR="00B25D36" w:rsidRDefault="00B25D36" w:rsidP="00B25D36">
      <w:pPr>
        <w:tabs>
          <w:tab w:val="left" w:pos="24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3.1 </w:t>
      </w:r>
      <w:r w:rsidRPr="00B25D36">
        <w:rPr>
          <w:rFonts w:ascii="Times New Roman" w:hAnsi="Times New Roman" w:cs="Times New Roman"/>
          <w:b/>
          <w:bCs/>
          <w:sz w:val="32"/>
          <w:szCs w:val="32"/>
          <w:lang w:val="en-US"/>
        </w:rPr>
        <w:t>Application Modules:</w:t>
      </w:r>
    </w:p>
    <w:p w14:paraId="05BD9806" w14:textId="557DC4C4" w:rsidR="00B25D36" w:rsidRPr="00B25D36" w:rsidRDefault="00B25D36" w:rsidP="00B25D36">
      <w:pPr>
        <w:pStyle w:val="ListParagraph"/>
        <w:numPr>
          <w:ilvl w:val="0"/>
          <w:numId w:val="23"/>
        </w:numPr>
        <w:tabs>
          <w:tab w:val="left" w:pos="2400"/>
        </w:tabs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B25D36">
        <w:rPr>
          <w:rStyle w:val="Emphasis"/>
          <w:rFonts w:ascii="Times New Roman" w:hAnsi="Times New Roman" w:cs="Times New Roman"/>
          <w:b/>
          <w:bCs/>
          <w:i w:val="0"/>
          <w:iCs w:val="0"/>
          <w:color w:val="040037"/>
          <w:sz w:val="28"/>
          <w:szCs w:val="28"/>
          <w:shd w:val="clear" w:color="auto" w:fill="F8F9FA"/>
        </w:rPr>
        <w:t>Core system components:</w:t>
      </w:r>
      <w:r w:rsidRPr="00B25D36">
        <w:rPr>
          <w:rStyle w:val="Strong"/>
          <w:rFonts w:ascii="Segoe UI" w:hAnsi="Segoe UI" w:cs="Segoe UI"/>
          <w:i/>
          <w:iCs/>
          <w:color w:val="040037"/>
          <w:sz w:val="28"/>
          <w:szCs w:val="28"/>
          <w:shd w:val="clear" w:color="auto" w:fill="F8F9FA"/>
        </w:rPr>
        <w:t> </w:t>
      </w:r>
    </w:p>
    <w:p w14:paraId="59A1736C" w14:textId="77777777" w:rsidR="004B73E4" w:rsidRDefault="00B25D36" w:rsidP="004B73E4">
      <w:pPr>
        <w:pStyle w:val="ListParagraph"/>
        <w:tabs>
          <w:tab w:val="left" w:pos="2400"/>
        </w:tabs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</w:pPr>
      <w:r w:rsidRPr="00B25D36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It provides basic IT or business functions.</w:t>
      </w:r>
    </w:p>
    <w:p w14:paraId="4A3DEFB4" w14:textId="77777777" w:rsidR="004B73E4" w:rsidRPr="006B5C3A" w:rsidRDefault="004B73E4" w:rsidP="004B73E4">
      <w:pPr>
        <w:pStyle w:val="ListParagraph"/>
        <w:numPr>
          <w:ilvl w:val="0"/>
          <w:numId w:val="23"/>
        </w:numPr>
        <w:tabs>
          <w:tab w:val="left" w:pos="2400"/>
        </w:tabs>
        <w:rPr>
          <w:rStyle w:val="Emphasis"/>
          <w:rFonts w:ascii="Times New Roman" w:hAnsi="Times New Roman" w:cs="Times New Roman"/>
          <w:i w:val="0"/>
          <w:iCs w:val="0"/>
          <w:color w:val="040037"/>
          <w:sz w:val="28"/>
          <w:szCs w:val="28"/>
          <w:shd w:val="clear" w:color="auto" w:fill="F8F9FA"/>
        </w:rPr>
      </w:pPr>
      <w:r w:rsidRPr="006B5C3A">
        <w:rPr>
          <w:rStyle w:val="Strong"/>
          <w:rFonts w:ascii="Times New Roman" w:hAnsi="Times New Roman" w:cs="Times New Roman"/>
          <w:color w:val="040037"/>
          <w:sz w:val="28"/>
          <w:szCs w:val="28"/>
          <w:shd w:val="clear" w:color="auto" w:fill="F8F9FA"/>
        </w:rPr>
        <w:t>User interfaces:</w:t>
      </w:r>
      <w:r w:rsidRPr="006B5C3A">
        <w:rPr>
          <w:rStyle w:val="Emphasis"/>
          <w:rFonts w:ascii="Times New Roman" w:hAnsi="Times New Roman" w:cs="Times New Roman"/>
          <w:color w:val="040037"/>
          <w:sz w:val="28"/>
          <w:szCs w:val="28"/>
          <w:shd w:val="clear" w:color="auto" w:fill="F8F9FA"/>
        </w:rPr>
        <w:t> </w:t>
      </w:r>
    </w:p>
    <w:p w14:paraId="2FA027C6" w14:textId="34814A51" w:rsidR="00B25D36" w:rsidRDefault="004B73E4" w:rsidP="004B73E4">
      <w:pPr>
        <w:pStyle w:val="ListParagraph"/>
        <w:tabs>
          <w:tab w:val="left" w:pos="2400"/>
        </w:tabs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</w:pPr>
      <w:r w:rsidRPr="004B73E4">
        <w:rPr>
          <w:rStyle w:val="Strong"/>
          <w:rFonts w:ascii="Times New Roman" w:hAnsi="Times New Roman" w:cs="Times New Roman"/>
          <w:b w:val="0"/>
          <w:bCs w:val="0"/>
          <w:color w:val="040037"/>
          <w:sz w:val="24"/>
          <w:szCs w:val="24"/>
          <w:shd w:val="clear" w:color="auto" w:fill="F8F9FA"/>
        </w:rPr>
        <w:t xml:space="preserve">It </w:t>
      </w:r>
      <w:r w:rsidRPr="004B73E4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tell</w:t>
      </w:r>
      <w:r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 xml:space="preserve">s </w:t>
      </w:r>
      <w:r w:rsidRPr="004B73E4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the reader how users interact with the system or a particular component</w:t>
      </w:r>
      <w:r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 xml:space="preserve"> and what changes can be done in the user level.</w:t>
      </w:r>
    </w:p>
    <w:p w14:paraId="714BF825" w14:textId="77777777" w:rsidR="004B73E4" w:rsidRPr="004B73E4" w:rsidRDefault="004B73E4" w:rsidP="004B73E4">
      <w:pPr>
        <w:pStyle w:val="ListParagraph"/>
        <w:numPr>
          <w:ilvl w:val="0"/>
          <w:numId w:val="23"/>
        </w:numPr>
        <w:tabs>
          <w:tab w:val="left" w:pos="2400"/>
        </w:tabs>
        <w:rPr>
          <w:rStyle w:val="Emphasis"/>
          <w:rFonts w:ascii="Times New Roman" w:hAnsi="Times New Roman" w:cs="Times New Roman"/>
          <w:i w:val="0"/>
          <w:iCs w:val="0"/>
          <w:color w:val="040037"/>
          <w:sz w:val="24"/>
          <w:szCs w:val="24"/>
          <w:shd w:val="clear" w:color="auto" w:fill="F8F9FA"/>
        </w:rPr>
      </w:pPr>
      <w:r w:rsidRPr="004B73E4">
        <w:rPr>
          <w:rStyle w:val="Emphasis"/>
          <w:rFonts w:ascii="Times New Roman" w:hAnsi="Times New Roman" w:cs="Times New Roman"/>
          <w:b/>
          <w:bCs/>
          <w:i w:val="0"/>
          <w:iCs w:val="0"/>
          <w:color w:val="040037"/>
          <w:sz w:val="28"/>
          <w:szCs w:val="28"/>
          <w:shd w:val="clear" w:color="auto" w:fill="F8F9FA"/>
        </w:rPr>
        <w:t>The database layer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040037"/>
          <w:sz w:val="28"/>
          <w:szCs w:val="28"/>
          <w:shd w:val="clear" w:color="auto" w:fill="F8F9FA"/>
        </w:rPr>
        <w:t>:</w:t>
      </w:r>
    </w:p>
    <w:p w14:paraId="080F9138" w14:textId="37DAE599" w:rsidR="004B73E4" w:rsidRDefault="004B73E4" w:rsidP="004B73E4">
      <w:pPr>
        <w:pStyle w:val="ListParagraph"/>
        <w:tabs>
          <w:tab w:val="left" w:pos="2400"/>
        </w:tabs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</w:pPr>
      <w:r w:rsidRPr="004B73E4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 xml:space="preserve">It contains that where all the data resides. </w:t>
      </w:r>
      <w:r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D</w:t>
      </w:r>
      <w:r w:rsidRPr="004B73E4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ata storage and management are a pathway leading to discussions on data backup, disaster recovery, redundancy, and high availability, all of which are critical for uptime and business continuity.</w:t>
      </w:r>
    </w:p>
    <w:p w14:paraId="34B1B7A7" w14:textId="77777777" w:rsidR="004B73E4" w:rsidRPr="004B73E4" w:rsidRDefault="004B73E4" w:rsidP="004B73E4">
      <w:pPr>
        <w:pStyle w:val="ListParagraph"/>
        <w:numPr>
          <w:ilvl w:val="0"/>
          <w:numId w:val="23"/>
        </w:numPr>
        <w:tabs>
          <w:tab w:val="left" w:pos="2400"/>
        </w:tabs>
        <w:rPr>
          <w:rStyle w:val="Emphasis"/>
          <w:rFonts w:ascii="Times New Roman" w:hAnsi="Times New Roman" w:cs="Times New Roman"/>
          <w:i w:val="0"/>
          <w:iCs w:val="0"/>
          <w:color w:val="040037"/>
          <w:sz w:val="24"/>
          <w:szCs w:val="24"/>
          <w:shd w:val="clear" w:color="auto" w:fill="F8F9FA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040037"/>
          <w:sz w:val="28"/>
          <w:szCs w:val="28"/>
          <w:shd w:val="clear" w:color="auto" w:fill="F8F9FA"/>
        </w:rPr>
        <w:t>T</w:t>
      </w:r>
      <w:r w:rsidRPr="004B73E4">
        <w:rPr>
          <w:rStyle w:val="Emphasis"/>
          <w:rFonts w:ascii="Times New Roman" w:hAnsi="Times New Roman" w:cs="Times New Roman"/>
          <w:b/>
          <w:bCs/>
          <w:i w:val="0"/>
          <w:iCs w:val="0"/>
          <w:color w:val="040037"/>
          <w:sz w:val="28"/>
          <w:szCs w:val="28"/>
          <w:shd w:val="clear" w:color="auto" w:fill="F8F9FA"/>
        </w:rPr>
        <w:t>he business logic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color w:val="040037"/>
          <w:sz w:val="28"/>
          <w:szCs w:val="28"/>
          <w:shd w:val="clear" w:color="auto" w:fill="F8F9FA"/>
        </w:rPr>
        <w:t>:</w:t>
      </w:r>
      <w:r w:rsidRPr="004B73E4">
        <w:rPr>
          <w:rStyle w:val="Emphasis"/>
          <w:rFonts w:ascii="Segoe UI" w:hAnsi="Segoe UI" w:cs="Segoe UI"/>
          <w:b/>
          <w:bCs/>
          <w:color w:val="040037"/>
          <w:sz w:val="27"/>
          <w:szCs w:val="27"/>
          <w:shd w:val="clear" w:color="auto" w:fill="F8F9FA"/>
        </w:rPr>
        <w:t> </w:t>
      </w:r>
    </w:p>
    <w:p w14:paraId="7452E4D5" w14:textId="5FAF32C7" w:rsidR="004B73E4" w:rsidRDefault="004B73E4" w:rsidP="004B73E4">
      <w:pPr>
        <w:pStyle w:val="ListParagraph"/>
        <w:tabs>
          <w:tab w:val="left" w:pos="2400"/>
        </w:tabs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</w:pPr>
      <w:r w:rsidRPr="006B5C3A">
        <w:rPr>
          <w:rStyle w:val="Emphasis"/>
          <w:rFonts w:ascii="Times New Roman" w:hAnsi="Times New Roman" w:cs="Times New Roman"/>
          <w:i w:val="0"/>
          <w:iCs w:val="0"/>
          <w:color w:val="040037"/>
          <w:sz w:val="24"/>
          <w:szCs w:val="24"/>
          <w:shd w:val="clear" w:color="auto" w:fill="F8F9FA"/>
        </w:rPr>
        <w:t>The</w:t>
      </w:r>
      <w:r w:rsidRPr="006B5C3A">
        <w:rPr>
          <w:rStyle w:val="Emphasis"/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 xml:space="preserve"> </w:t>
      </w:r>
      <w:r w:rsidRPr="006B5C3A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modules deliver the business functionality of the sol</w:t>
      </w:r>
      <w:r w:rsidR="006B5C3A" w:rsidRPr="006B5C3A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ution.</w:t>
      </w:r>
      <w:r w:rsidRPr="006B5C3A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 xml:space="preserve"> It is best to have business components depicted in a separate diagram than IT components such as databases or web servers.</w:t>
      </w:r>
    </w:p>
    <w:p w14:paraId="622F32A2" w14:textId="77777777" w:rsidR="006B5C3A" w:rsidRPr="006B5C3A" w:rsidRDefault="006B5C3A" w:rsidP="006B5C3A">
      <w:pPr>
        <w:pStyle w:val="ListParagraph"/>
        <w:numPr>
          <w:ilvl w:val="0"/>
          <w:numId w:val="23"/>
        </w:numPr>
        <w:tabs>
          <w:tab w:val="left" w:pos="2400"/>
        </w:tabs>
        <w:rPr>
          <w:rStyle w:val="Emphasis"/>
          <w:rFonts w:ascii="Times New Roman" w:hAnsi="Times New Roman" w:cs="Times New Roman"/>
          <w:i w:val="0"/>
          <w:iCs w:val="0"/>
          <w:color w:val="040037"/>
          <w:sz w:val="24"/>
          <w:szCs w:val="24"/>
          <w:shd w:val="clear" w:color="auto" w:fill="F8F9FA"/>
        </w:rPr>
      </w:pPr>
      <w:r w:rsidRPr="006B5C3A">
        <w:rPr>
          <w:rStyle w:val="Strong"/>
          <w:rFonts w:ascii="Times New Roman" w:hAnsi="Times New Roman" w:cs="Times New Roman"/>
          <w:color w:val="040037"/>
          <w:sz w:val="28"/>
          <w:szCs w:val="28"/>
          <w:shd w:val="clear" w:color="auto" w:fill="F8F9FA"/>
        </w:rPr>
        <w:t>Application Programming Interfaces (APIs)</w:t>
      </w:r>
      <w:r>
        <w:rPr>
          <w:rStyle w:val="Strong"/>
          <w:rFonts w:ascii="Times New Roman" w:hAnsi="Times New Roman" w:cs="Times New Roman"/>
          <w:color w:val="040037"/>
          <w:sz w:val="28"/>
          <w:szCs w:val="28"/>
          <w:shd w:val="clear" w:color="auto" w:fill="F8F9FA"/>
        </w:rPr>
        <w:t>:</w:t>
      </w:r>
      <w:r w:rsidRPr="006B5C3A">
        <w:rPr>
          <w:rStyle w:val="Emphasis"/>
          <w:rFonts w:ascii="Segoe UI" w:hAnsi="Segoe UI" w:cs="Segoe UI"/>
          <w:color w:val="040037"/>
          <w:sz w:val="27"/>
          <w:szCs w:val="27"/>
          <w:shd w:val="clear" w:color="auto" w:fill="F8F9FA"/>
        </w:rPr>
        <w:t> </w:t>
      </w:r>
    </w:p>
    <w:p w14:paraId="0D76F9BE" w14:textId="77D2BA98" w:rsidR="006B5C3A" w:rsidRDefault="006B5C3A" w:rsidP="006B5C3A">
      <w:pPr>
        <w:pStyle w:val="ListParagraph"/>
        <w:tabs>
          <w:tab w:val="left" w:pos="2400"/>
        </w:tabs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</w:pPr>
      <w:r w:rsidRPr="006B5C3A">
        <w:rPr>
          <w:rStyle w:val="Emphasis"/>
          <w:rFonts w:ascii="Times New Roman" w:hAnsi="Times New Roman" w:cs="Times New Roman"/>
          <w:i w:val="0"/>
          <w:iCs w:val="0"/>
          <w:color w:val="040037"/>
          <w:sz w:val="24"/>
          <w:szCs w:val="24"/>
          <w:shd w:val="clear" w:color="auto" w:fill="F8F9FA"/>
        </w:rPr>
        <w:t>These</w:t>
      </w:r>
      <w:r w:rsidRPr="006B5C3A">
        <w:rPr>
          <w:rStyle w:val="Emphasis"/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 xml:space="preserve"> </w:t>
      </w:r>
      <w:r w:rsidRPr="006B5C3A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are essential to call out so that inter-platform dependencies are vividly illustrated. </w:t>
      </w:r>
    </w:p>
    <w:p w14:paraId="79BFC943" w14:textId="38074D00" w:rsidR="006B5C3A" w:rsidRDefault="00205BA5" w:rsidP="00205BA5">
      <w:pPr>
        <w:tabs>
          <w:tab w:val="left" w:pos="2400"/>
        </w:tabs>
        <w:rPr>
          <w:rFonts w:ascii="Times New Roman" w:hAnsi="Times New Roman" w:cs="Times New Roman"/>
          <w:b/>
          <w:bCs/>
          <w:color w:val="040037"/>
          <w:sz w:val="32"/>
          <w:szCs w:val="32"/>
          <w:shd w:val="clear" w:color="auto" w:fill="F8F9FA"/>
        </w:rPr>
      </w:pPr>
      <w:r w:rsidRPr="00205BA5">
        <w:rPr>
          <w:rFonts w:ascii="Times New Roman" w:hAnsi="Times New Roman" w:cs="Times New Roman"/>
          <w:b/>
          <w:bCs/>
          <w:color w:val="040037"/>
          <w:sz w:val="32"/>
          <w:szCs w:val="32"/>
          <w:shd w:val="clear" w:color="auto" w:fill="F8F9FA"/>
        </w:rPr>
        <w:t>4.</w:t>
      </w:r>
      <w:r>
        <w:rPr>
          <w:rFonts w:ascii="Times New Roman" w:hAnsi="Times New Roman" w:cs="Times New Roman"/>
          <w:b/>
          <w:bCs/>
          <w:color w:val="040037"/>
          <w:sz w:val="32"/>
          <w:szCs w:val="32"/>
          <w:shd w:val="clear" w:color="auto" w:fill="F8F9FA"/>
        </w:rPr>
        <w:t xml:space="preserve"> </w:t>
      </w:r>
      <w:r w:rsidRPr="00205BA5">
        <w:rPr>
          <w:rFonts w:ascii="Times New Roman" w:hAnsi="Times New Roman" w:cs="Times New Roman"/>
          <w:b/>
          <w:bCs/>
          <w:color w:val="040037"/>
          <w:sz w:val="32"/>
          <w:szCs w:val="32"/>
          <w:shd w:val="clear" w:color="auto" w:fill="F8F9FA"/>
        </w:rPr>
        <w:t>Data flow and Use cases:</w:t>
      </w:r>
    </w:p>
    <w:p w14:paraId="04097479" w14:textId="4ABBE09A" w:rsidR="00205BA5" w:rsidRPr="00205BA5" w:rsidRDefault="00205BA5" w:rsidP="00205BA5">
      <w:pPr>
        <w:pStyle w:val="has-text-align-justify"/>
        <w:shd w:val="clear" w:color="auto" w:fill="F8F9FA"/>
        <w:spacing w:before="0" w:beforeAutospacing="0"/>
        <w:jc w:val="both"/>
        <w:rPr>
          <w:color w:val="040037"/>
        </w:rPr>
      </w:pPr>
      <w:r w:rsidRPr="00205BA5">
        <w:rPr>
          <w:b/>
          <w:bCs/>
          <w:color w:val="040037"/>
          <w:sz w:val="32"/>
          <w:szCs w:val="32"/>
          <w:shd w:val="clear" w:color="auto" w:fill="F8F9FA"/>
        </w:rPr>
        <w:t xml:space="preserve">    </w:t>
      </w:r>
      <w:r w:rsidRPr="00205BA5">
        <w:rPr>
          <w:color w:val="040037"/>
        </w:rPr>
        <w:t>The </w:t>
      </w:r>
      <w:r w:rsidRPr="00205BA5">
        <w:rPr>
          <w:rStyle w:val="Emphasis"/>
          <w:i w:val="0"/>
          <w:iCs w:val="0"/>
          <w:color w:val="040037"/>
        </w:rPr>
        <w:t>data flow</w:t>
      </w:r>
      <w:r w:rsidRPr="00205BA5">
        <w:rPr>
          <w:rStyle w:val="Emphasis"/>
          <w:color w:val="040037"/>
        </w:rPr>
        <w:t xml:space="preserve"> </w:t>
      </w:r>
      <w:r w:rsidRPr="00205BA5">
        <w:rPr>
          <w:rStyle w:val="Emphasis"/>
          <w:i w:val="0"/>
          <w:iCs w:val="0"/>
          <w:color w:val="040037"/>
        </w:rPr>
        <w:t>and</w:t>
      </w:r>
      <w:r w:rsidRPr="00205BA5">
        <w:rPr>
          <w:rStyle w:val="Emphasis"/>
          <w:color w:val="040037"/>
        </w:rPr>
        <w:t xml:space="preserve"> </w:t>
      </w:r>
      <w:r w:rsidRPr="00205BA5">
        <w:rPr>
          <w:rStyle w:val="Emphasis"/>
          <w:i w:val="0"/>
          <w:iCs w:val="0"/>
          <w:color w:val="040037"/>
        </w:rPr>
        <w:t>use cases</w:t>
      </w:r>
      <w:r w:rsidRPr="00205BA5">
        <w:rPr>
          <w:rStyle w:val="Emphasis"/>
          <w:color w:val="040037"/>
        </w:rPr>
        <w:t> </w:t>
      </w:r>
      <w:r>
        <w:rPr>
          <w:color w:val="040037"/>
        </w:rPr>
        <w:t xml:space="preserve">section contain the </w:t>
      </w:r>
      <w:r w:rsidRPr="00205BA5">
        <w:rPr>
          <w:color w:val="040037"/>
        </w:rPr>
        <w:t>document all necessary interactions between the user and the system.</w:t>
      </w:r>
    </w:p>
    <w:p w14:paraId="2D404128" w14:textId="79C606C4" w:rsidR="00205BA5" w:rsidRPr="00205BA5" w:rsidRDefault="00205BA5" w:rsidP="00205BA5">
      <w:pPr>
        <w:tabs>
          <w:tab w:val="left" w:pos="2400"/>
        </w:tabs>
        <w:rPr>
          <w:rFonts w:ascii="Times New Roman" w:hAnsi="Times New Roman" w:cs="Times New Roman"/>
          <w:b/>
          <w:bCs/>
          <w:color w:val="040037"/>
          <w:sz w:val="32"/>
          <w:szCs w:val="32"/>
          <w:shd w:val="clear" w:color="auto" w:fill="F8F9FA"/>
        </w:rPr>
      </w:pPr>
    </w:p>
    <w:p w14:paraId="257FFB98" w14:textId="42064164" w:rsidR="00205BA5" w:rsidRDefault="007E658B">
      <w:pPr>
        <w:tabs>
          <w:tab w:val="left" w:pos="2400"/>
        </w:tabs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noProof/>
          <w:color w:val="040037"/>
          <w:sz w:val="24"/>
          <w:szCs w:val="24"/>
          <w:shd w:val="clear" w:color="auto" w:fill="F8F9FA"/>
        </w:rPr>
        <w:lastRenderedPageBreak/>
        <w:drawing>
          <wp:inline distT="0" distB="0" distL="0" distR="0" wp14:anchorId="05078082" wp14:editId="4FA87113">
            <wp:extent cx="5029200" cy="5308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696E" w14:textId="27F54071" w:rsidR="004D18A5" w:rsidRPr="00205BA5" w:rsidRDefault="006E08E6">
      <w:pPr>
        <w:tabs>
          <w:tab w:val="left" w:pos="2400"/>
        </w:tabs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 xml:space="preserve">                 </w:t>
      </w:r>
      <w:r w:rsidR="00A5451A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Fig: Visual</w:t>
      </w:r>
      <w:r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 xml:space="preserve"> representation of Flipkart </w:t>
      </w:r>
      <w:r w:rsidR="00A5451A">
        <w:rPr>
          <w:rFonts w:ascii="Times New Roman" w:hAnsi="Times New Roman" w:cs="Times New Roman"/>
          <w:color w:val="040037"/>
          <w:sz w:val="24"/>
          <w:szCs w:val="24"/>
          <w:shd w:val="clear" w:color="auto" w:fill="F8F9FA"/>
        </w:rPr>
        <w:t>Online shopping Application</w:t>
      </w:r>
    </w:p>
    <w:sectPr w:rsidR="004D18A5" w:rsidRPr="0020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4E39" w14:textId="77777777" w:rsidR="001254A8" w:rsidRDefault="001254A8" w:rsidP="001254A8">
      <w:pPr>
        <w:spacing w:after="0" w:line="240" w:lineRule="auto"/>
      </w:pPr>
      <w:r>
        <w:separator/>
      </w:r>
    </w:p>
  </w:endnote>
  <w:endnote w:type="continuationSeparator" w:id="0">
    <w:p w14:paraId="43F93C69" w14:textId="77777777" w:rsidR="001254A8" w:rsidRDefault="001254A8" w:rsidP="0012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0795" w14:textId="77777777" w:rsidR="001254A8" w:rsidRDefault="001254A8" w:rsidP="001254A8">
      <w:pPr>
        <w:spacing w:after="0" w:line="240" w:lineRule="auto"/>
      </w:pPr>
      <w:r>
        <w:separator/>
      </w:r>
    </w:p>
  </w:footnote>
  <w:footnote w:type="continuationSeparator" w:id="0">
    <w:p w14:paraId="44CDF582" w14:textId="77777777" w:rsidR="001254A8" w:rsidRDefault="001254A8" w:rsidP="00125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8C2"/>
    <w:multiLevelType w:val="hybridMultilevel"/>
    <w:tmpl w:val="456CA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43319"/>
    <w:multiLevelType w:val="hybridMultilevel"/>
    <w:tmpl w:val="A3DA8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C58A7"/>
    <w:multiLevelType w:val="hybridMultilevel"/>
    <w:tmpl w:val="88BE4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C366C"/>
    <w:multiLevelType w:val="hybridMultilevel"/>
    <w:tmpl w:val="0780036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F34394D"/>
    <w:multiLevelType w:val="hybridMultilevel"/>
    <w:tmpl w:val="EF041AD6"/>
    <w:lvl w:ilvl="0" w:tplc="0C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26EE26EF"/>
    <w:multiLevelType w:val="hybridMultilevel"/>
    <w:tmpl w:val="96AE0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97C40"/>
    <w:multiLevelType w:val="multilevel"/>
    <w:tmpl w:val="C8C6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45C6D"/>
    <w:multiLevelType w:val="hybridMultilevel"/>
    <w:tmpl w:val="1D663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A7058"/>
    <w:multiLevelType w:val="multilevel"/>
    <w:tmpl w:val="545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B77DED"/>
    <w:multiLevelType w:val="hybridMultilevel"/>
    <w:tmpl w:val="5EF20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C52CB"/>
    <w:multiLevelType w:val="hybridMultilevel"/>
    <w:tmpl w:val="D59699E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38072786"/>
    <w:multiLevelType w:val="hybridMultilevel"/>
    <w:tmpl w:val="E4A87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B4DF4"/>
    <w:multiLevelType w:val="hybridMultilevel"/>
    <w:tmpl w:val="8A401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016C"/>
    <w:multiLevelType w:val="hybridMultilevel"/>
    <w:tmpl w:val="748A3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F18A2"/>
    <w:multiLevelType w:val="hybridMultilevel"/>
    <w:tmpl w:val="8806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40489"/>
    <w:multiLevelType w:val="hybridMultilevel"/>
    <w:tmpl w:val="5FA6F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A0694"/>
    <w:multiLevelType w:val="hybridMultilevel"/>
    <w:tmpl w:val="FBA819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E24C58"/>
    <w:multiLevelType w:val="hybridMultilevel"/>
    <w:tmpl w:val="10CCD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737B1"/>
    <w:multiLevelType w:val="hybridMultilevel"/>
    <w:tmpl w:val="9C943F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576C4"/>
    <w:multiLevelType w:val="hybridMultilevel"/>
    <w:tmpl w:val="9F7CC0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247AF"/>
    <w:multiLevelType w:val="hybridMultilevel"/>
    <w:tmpl w:val="9D5C3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85452"/>
    <w:multiLevelType w:val="multilevel"/>
    <w:tmpl w:val="2402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01A0A"/>
    <w:multiLevelType w:val="multilevel"/>
    <w:tmpl w:val="2DD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11384"/>
    <w:multiLevelType w:val="multilevel"/>
    <w:tmpl w:val="997A4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605313">
    <w:abstractNumId w:val="23"/>
  </w:num>
  <w:num w:numId="2" w16cid:durableId="629634025">
    <w:abstractNumId w:val="24"/>
  </w:num>
  <w:num w:numId="3" w16cid:durableId="573050075">
    <w:abstractNumId w:val="18"/>
  </w:num>
  <w:num w:numId="4" w16cid:durableId="39060745">
    <w:abstractNumId w:val="20"/>
  </w:num>
  <w:num w:numId="5" w16cid:durableId="71007444">
    <w:abstractNumId w:val="7"/>
  </w:num>
  <w:num w:numId="6" w16cid:durableId="1816797108">
    <w:abstractNumId w:val="9"/>
  </w:num>
  <w:num w:numId="7" w16cid:durableId="642127426">
    <w:abstractNumId w:val="5"/>
  </w:num>
  <w:num w:numId="8" w16cid:durableId="1803692410">
    <w:abstractNumId w:val="21"/>
  </w:num>
  <w:num w:numId="9" w16cid:durableId="840197603">
    <w:abstractNumId w:val="2"/>
  </w:num>
  <w:num w:numId="10" w16cid:durableId="1289160764">
    <w:abstractNumId w:val="4"/>
  </w:num>
  <w:num w:numId="11" w16cid:durableId="405305070">
    <w:abstractNumId w:val="19"/>
  </w:num>
  <w:num w:numId="12" w16cid:durableId="1082752930">
    <w:abstractNumId w:val="12"/>
  </w:num>
  <w:num w:numId="13" w16cid:durableId="511334453">
    <w:abstractNumId w:val="10"/>
  </w:num>
  <w:num w:numId="14" w16cid:durableId="523907099">
    <w:abstractNumId w:val="8"/>
  </w:num>
  <w:num w:numId="15" w16cid:durableId="1956133621">
    <w:abstractNumId w:val="0"/>
  </w:num>
  <w:num w:numId="16" w16cid:durableId="416174143">
    <w:abstractNumId w:val="13"/>
  </w:num>
  <w:num w:numId="17" w16cid:durableId="1585921078">
    <w:abstractNumId w:val="3"/>
  </w:num>
  <w:num w:numId="18" w16cid:durableId="130179256">
    <w:abstractNumId w:val="14"/>
  </w:num>
  <w:num w:numId="19" w16cid:durableId="1250964077">
    <w:abstractNumId w:val="11"/>
  </w:num>
  <w:num w:numId="20" w16cid:durableId="1497109061">
    <w:abstractNumId w:val="6"/>
  </w:num>
  <w:num w:numId="21" w16cid:durableId="925185249">
    <w:abstractNumId w:val="15"/>
  </w:num>
  <w:num w:numId="22" w16cid:durableId="126091410">
    <w:abstractNumId w:val="1"/>
  </w:num>
  <w:num w:numId="23" w16cid:durableId="92210835">
    <w:abstractNumId w:val="16"/>
  </w:num>
  <w:num w:numId="24" w16cid:durableId="421149475">
    <w:abstractNumId w:val="17"/>
  </w:num>
  <w:num w:numId="25" w16cid:durableId="11683984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EF"/>
    <w:rsid w:val="000A1BAF"/>
    <w:rsid w:val="001254A8"/>
    <w:rsid w:val="00205BA5"/>
    <w:rsid w:val="004146DD"/>
    <w:rsid w:val="004B73E4"/>
    <w:rsid w:val="004D18A5"/>
    <w:rsid w:val="00537F30"/>
    <w:rsid w:val="006B5C3A"/>
    <w:rsid w:val="006E08E6"/>
    <w:rsid w:val="007C37BE"/>
    <w:rsid w:val="007E658B"/>
    <w:rsid w:val="009E69EF"/>
    <w:rsid w:val="00A5451A"/>
    <w:rsid w:val="00AA266B"/>
    <w:rsid w:val="00B25D36"/>
    <w:rsid w:val="00B85D9C"/>
    <w:rsid w:val="00C85FEB"/>
    <w:rsid w:val="00CE2C74"/>
    <w:rsid w:val="00E6087A"/>
    <w:rsid w:val="00E72EA4"/>
    <w:rsid w:val="00F5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5857"/>
  <w15:chartTrackingRefBased/>
  <w15:docId w15:val="{C7F1D00D-F487-46BD-9193-A82E81F8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9E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  <w:lang w:val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9EF"/>
    <w:pPr>
      <w:keepNext/>
      <w:keepLines/>
      <w:numPr>
        <w:ilvl w:val="1"/>
        <w:numId w:val="2"/>
      </w:numPr>
      <w:spacing w:before="40" w:after="0" w:line="360" w:lineRule="auto"/>
      <w:ind w:left="426"/>
      <w:outlineLvl w:val="1"/>
    </w:pPr>
    <w:rPr>
      <w:rFonts w:asciiTheme="majorHAnsi" w:hAnsiTheme="majorHAnsi" w:cstheme="majorBidi"/>
      <w:color w:val="C45911" w:themeColor="accent2" w:themeShade="BF"/>
      <w:kern w:val="0"/>
      <w:sz w:val="28"/>
      <w:szCs w:val="28"/>
      <w:lang w:val="en-AU"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9EF"/>
    <w:rPr>
      <w:rFonts w:asciiTheme="majorHAnsi" w:eastAsiaTheme="majorEastAsia" w:hAnsiTheme="majorHAnsi" w:cstheme="majorBidi"/>
      <w:color w:val="2F5496" w:themeColor="accent1" w:themeShade="BF"/>
      <w:kern w:val="0"/>
      <w:sz w:val="30"/>
      <w:szCs w:val="30"/>
      <w:lang w:val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69EF"/>
    <w:rPr>
      <w:rFonts w:asciiTheme="majorHAnsi" w:hAnsiTheme="majorHAnsi" w:cstheme="majorBidi"/>
      <w:color w:val="C45911" w:themeColor="accent2" w:themeShade="BF"/>
      <w:kern w:val="0"/>
      <w:sz w:val="28"/>
      <w:szCs w:val="28"/>
      <w:lang w:val="en-AU"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9E69EF"/>
    <w:pPr>
      <w:ind w:left="720"/>
      <w:contextualSpacing/>
    </w:pPr>
    <w:rPr>
      <w:rFonts w:eastAsiaTheme="minorEastAsia"/>
      <w:kern w:val="0"/>
      <w:lang w:val="en-AU"/>
      <w14:ligatures w14:val="none"/>
    </w:rPr>
  </w:style>
  <w:style w:type="character" w:customStyle="1" w:styleId="ui-provider">
    <w:name w:val="ui-provider"/>
    <w:basedOn w:val="DefaultParagraphFont"/>
    <w:rsid w:val="009E69EF"/>
  </w:style>
  <w:style w:type="character" w:styleId="Hyperlink">
    <w:name w:val="Hyperlink"/>
    <w:basedOn w:val="DefaultParagraphFont"/>
    <w:uiPriority w:val="99"/>
    <w:semiHidden/>
    <w:unhideWhenUsed/>
    <w:rsid w:val="009E69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5D9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5D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5D9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5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A8"/>
  </w:style>
  <w:style w:type="paragraph" w:styleId="Footer">
    <w:name w:val="footer"/>
    <w:basedOn w:val="Normal"/>
    <w:link w:val="FooterChar"/>
    <w:uiPriority w:val="99"/>
    <w:unhideWhenUsed/>
    <w:rsid w:val="00125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A8"/>
  </w:style>
  <w:style w:type="character" w:styleId="Emphasis">
    <w:name w:val="Emphasis"/>
    <w:basedOn w:val="DefaultParagraphFont"/>
    <w:uiPriority w:val="20"/>
    <w:qFormat/>
    <w:rsid w:val="00B25D36"/>
    <w:rPr>
      <w:i/>
      <w:iCs/>
    </w:rPr>
  </w:style>
  <w:style w:type="paragraph" w:customStyle="1" w:styleId="wp-block-kadence-listitem">
    <w:name w:val="wp-block-kadence-listitem"/>
    <w:basedOn w:val="Normal"/>
    <w:rsid w:val="004B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t-svg-icon-list-text">
    <w:name w:val="kt-svg-icon-list-text"/>
    <w:basedOn w:val="DefaultParagraphFont"/>
    <w:rsid w:val="004B73E4"/>
  </w:style>
  <w:style w:type="paragraph" w:customStyle="1" w:styleId="has-text-align-justify">
    <w:name w:val="has-text-align-justify"/>
    <w:basedOn w:val="Normal"/>
    <w:rsid w:val="0020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699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1429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706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36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9162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883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619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96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905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567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035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11</cp:revision>
  <dcterms:created xsi:type="dcterms:W3CDTF">2024-02-23T05:01:00Z</dcterms:created>
  <dcterms:modified xsi:type="dcterms:W3CDTF">2024-02-24T05:54:00Z</dcterms:modified>
</cp:coreProperties>
</file>