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4B61" w14:textId="75AEFC69" w:rsidR="003E7D63" w:rsidRDefault="003E7D63">
      <w:pPr>
        <w:rPr>
          <w:b/>
          <w:bCs/>
          <w:color w:val="215E99" w:themeColor="text2" w:themeTint="BF"/>
          <w:sz w:val="36"/>
          <w:szCs w:val="36"/>
          <w:u w:val="single"/>
          <w:lang w:val="en-US"/>
        </w:rPr>
      </w:pPr>
      <w:r w:rsidRPr="003E7D63">
        <w:rPr>
          <w:b/>
          <w:bCs/>
          <w:color w:val="215E99" w:themeColor="text2" w:themeTint="BF"/>
          <w:sz w:val="36"/>
          <w:szCs w:val="36"/>
          <w:u w:val="single"/>
          <w:lang w:val="en-US"/>
        </w:rPr>
        <w:t>STARTUP INVESTMENT ANALYSIS (SHARK TANK DATA)</w:t>
      </w:r>
    </w:p>
    <w:p w14:paraId="22FF80A8" w14:textId="77777777" w:rsidR="003E7D63" w:rsidRDefault="003E7D63">
      <w:pPr>
        <w:rPr>
          <w:b/>
          <w:bCs/>
          <w:color w:val="215E99" w:themeColor="text2" w:themeTint="BF"/>
          <w:sz w:val="36"/>
          <w:szCs w:val="36"/>
          <w:u w:val="single"/>
          <w:lang w:val="en-US"/>
        </w:rPr>
      </w:pPr>
    </w:p>
    <w:p w14:paraId="3C90DBA4" w14:textId="09E077E6" w:rsidR="003E7D63" w:rsidRPr="003E7D63" w:rsidRDefault="003E7D63">
      <w:pPr>
        <w:rPr>
          <w:b/>
          <w:bCs/>
          <w:color w:val="EE0000"/>
          <w:sz w:val="28"/>
          <w:szCs w:val="28"/>
          <w:u w:val="single"/>
          <w:lang w:val="en-US"/>
        </w:rPr>
      </w:pPr>
      <w:r w:rsidRPr="003E7D63">
        <w:rPr>
          <w:b/>
          <w:bCs/>
          <w:color w:val="EE0000"/>
          <w:sz w:val="28"/>
          <w:szCs w:val="28"/>
          <w:u w:val="single"/>
          <w:lang w:val="en-US"/>
        </w:rPr>
        <w:t>1.INTRODUCTION</w:t>
      </w:r>
    </w:p>
    <w:p w14:paraId="40DE4DB8" w14:textId="6CDE1CA1" w:rsidR="003E7D63" w:rsidRDefault="003E7D63">
      <w:pPr>
        <w:rPr>
          <w:lang w:val="en-US"/>
        </w:rPr>
      </w:pPr>
      <w:r w:rsidRPr="003E7D63">
        <w:rPr>
          <w:lang w:val="en-US"/>
        </w:rPr>
        <w:t>Startup funding plays a crucial role in business growth, and platforms like Shark Tank provide valuable insights into how investors evaluate startups. This project analyzes investment patterns, funding trends, and investor behavior using Shark Tank data. The goal is to understand what factors influence funding decisions and deal success.</w:t>
      </w:r>
    </w:p>
    <w:p w14:paraId="1328F406" w14:textId="77777777" w:rsidR="00F958F4" w:rsidRDefault="00F958F4">
      <w:pPr>
        <w:rPr>
          <w:lang w:val="en-US"/>
        </w:rPr>
      </w:pPr>
    </w:p>
    <w:p w14:paraId="4E8EAC6F" w14:textId="4BC9BCD3" w:rsidR="003E7D63" w:rsidRPr="003E7D63" w:rsidRDefault="003E7D63">
      <w:pPr>
        <w:rPr>
          <w:b/>
          <w:bCs/>
          <w:color w:val="EE0000"/>
          <w:sz w:val="28"/>
          <w:szCs w:val="28"/>
          <w:u w:val="single"/>
          <w:lang w:val="en-US"/>
        </w:rPr>
      </w:pPr>
      <w:r w:rsidRPr="003E7D63">
        <w:rPr>
          <w:b/>
          <w:bCs/>
          <w:color w:val="EE0000"/>
          <w:sz w:val="28"/>
          <w:szCs w:val="28"/>
          <w:u w:val="single"/>
          <w:lang w:val="en-US"/>
        </w:rPr>
        <w:t>2.OBJECTIVE</w:t>
      </w:r>
    </w:p>
    <w:p w14:paraId="2A9DCBBA" w14:textId="1EA6FF9C" w:rsidR="003E7D63" w:rsidRPr="003E7D63" w:rsidRDefault="003E7D63" w:rsidP="003E7D63">
      <w:pPr>
        <w:pStyle w:val="ListParagraph"/>
        <w:numPr>
          <w:ilvl w:val="0"/>
          <w:numId w:val="2"/>
        </w:numPr>
        <w:rPr>
          <w:lang w:val="en-US"/>
        </w:rPr>
      </w:pPr>
      <w:r w:rsidRPr="003E7D63">
        <w:rPr>
          <w:lang w:val="en-US"/>
        </w:rPr>
        <w:t>To analyze startup funding trends in Shark Tank</w:t>
      </w:r>
      <w:r w:rsidRPr="003E7D63">
        <w:rPr>
          <w:lang w:val="en-US"/>
        </w:rPr>
        <w:t>.</w:t>
      </w:r>
    </w:p>
    <w:p w14:paraId="029D5DBD" w14:textId="6F3176D2" w:rsidR="003E7D63" w:rsidRPr="003E7D63" w:rsidRDefault="003E7D63" w:rsidP="003E7D63">
      <w:pPr>
        <w:pStyle w:val="ListParagraph"/>
        <w:numPr>
          <w:ilvl w:val="0"/>
          <w:numId w:val="2"/>
        </w:numPr>
        <w:rPr>
          <w:lang w:val="en-US"/>
        </w:rPr>
      </w:pPr>
      <w:r w:rsidRPr="003E7D63">
        <w:rPr>
          <w:lang w:val="en-US"/>
        </w:rPr>
        <w:t>To identify factors affecting investment decisions</w:t>
      </w:r>
      <w:r w:rsidRPr="003E7D63">
        <w:rPr>
          <w:lang w:val="en-US"/>
        </w:rPr>
        <w:t>.</w:t>
      </w:r>
    </w:p>
    <w:p w14:paraId="6A21D3DB" w14:textId="57A83C1E" w:rsidR="003E7D63" w:rsidRPr="003E7D63" w:rsidRDefault="003E7D63" w:rsidP="003E7D63">
      <w:pPr>
        <w:pStyle w:val="ListParagraph"/>
        <w:numPr>
          <w:ilvl w:val="0"/>
          <w:numId w:val="2"/>
        </w:numPr>
        <w:rPr>
          <w:lang w:val="en-US"/>
        </w:rPr>
      </w:pPr>
      <w:r w:rsidRPr="003E7D63">
        <w:rPr>
          <w:lang w:val="en-US"/>
        </w:rPr>
        <w:t>To study investor preferences and deal patterns</w:t>
      </w:r>
      <w:r w:rsidRPr="003E7D63">
        <w:rPr>
          <w:lang w:val="en-US"/>
        </w:rPr>
        <w:t>.</w:t>
      </w:r>
    </w:p>
    <w:p w14:paraId="474DFE35" w14:textId="6C171F0A" w:rsidR="003E7D63" w:rsidRDefault="003E7D63" w:rsidP="003E7D63">
      <w:pPr>
        <w:pStyle w:val="ListParagraph"/>
        <w:numPr>
          <w:ilvl w:val="0"/>
          <w:numId w:val="2"/>
        </w:numPr>
        <w:rPr>
          <w:lang w:val="en-US"/>
        </w:rPr>
      </w:pPr>
      <w:r w:rsidRPr="003E7D63">
        <w:rPr>
          <w:lang w:val="en-US"/>
        </w:rPr>
        <w:t>To evaluate success rates of pitches</w:t>
      </w:r>
      <w:r w:rsidRPr="003E7D63">
        <w:rPr>
          <w:lang w:val="en-US"/>
        </w:rPr>
        <w:t>.</w:t>
      </w:r>
    </w:p>
    <w:p w14:paraId="46BF0BB6" w14:textId="77777777" w:rsidR="00F958F4" w:rsidRPr="003E7D63" w:rsidRDefault="00F958F4" w:rsidP="00F958F4">
      <w:pPr>
        <w:pStyle w:val="ListParagraph"/>
        <w:rPr>
          <w:lang w:val="en-US"/>
        </w:rPr>
      </w:pPr>
    </w:p>
    <w:p w14:paraId="273B7EBB" w14:textId="6FFF831F" w:rsidR="003E7D63" w:rsidRPr="003E7D63" w:rsidRDefault="003E7D63" w:rsidP="003E7D63">
      <w:pPr>
        <w:rPr>
          <w:b/>
          <w:bCs/>
          <w:color w:val="EE0000"/>
          <w:sz w:val="28"/>
          <w:szCs w:val="28"/>
          <w:u w:val="single"/>
          <w:lang w:val="en-US"/>
        </w:rPr>
      </w:pPr>
      <w:r w:rsidRPr="003E7D63">
        <w:rPr>
          <w:b/>
          <w:bCs/>
          <w:color w:val="EE0000"/>
          <w:sz w:val="28"/>
          <w:szCs w:val="28"/>
          <w:u w:val="single"/>
          <w:lang w:val="en-US"/>
        </w:rPr>
        <w:t>3.DATASET DESCRIPTION</w:t>
      </w:r>
    </w:p>
    <w:p w14:paraId="06C992D9" w14:textId="77777777" w:rsidR="003E7D63" w:rsidRPr="003E7D63" w:rsidRDefault="003E7D63" w:rsidP="003E7D63">
      <w:pPr>
        <w:rPr>
          <w:lang w:val="en-US"/>
        </w:rPr>
      </w:pPr>
      <w:r w:rsidRPr="003E7D63">
        <w:rPr>
          <w:lang w:val="en-US"/>
        </w:rPr>
        <w:t>The dataset consists of Shark Tank startup pitches and includes:</w:t>
      </w:r>
    </w:p>
    <w:p w14:paraId="7E133C63" w14:textId="5B4D5D9F" w:rsidR="003E7D63" w:rsidRPr="003E7D63" w:rsidRDefault="003E7D63" w:rsidP="003E7D63">
      <w:pPr>
        <w:pStyle w:val="ListParagraph"/>
        <w:numPr>
          <w:ilvl w:val="0"/>
          <w:numId w:val="3"/>
        </w:numPr>
        <w:rPr>
          <w:lang w:val="en-US"/>
        </w:rPr>
      </w:pPr>
      <w:r w:rsidRPr="003E7D63">
        <w:rPr>
          <w:lang w:val="en-US"/>
        </w:rPr>
        <w:t>Startup name and industry</w:t>
      </w:r>
      <w:r>
        <w:rPr>
          <w:lang w:val="en-US"/>
        </w:rPr>
        <w:t>.</w:t>
      </w:r>
    </w:p>
    <w:p w14:paraId="43008C97" w14:textId="7206F054" w:rsidR="003E7D63" w:rsidRPr="003E7D63" w:rsidRDefault="003E7D63" w:rsidP="003E7D63">
      <w:pPr>
        <w:pStyle w:val="ListParagraph"/>
        <w:numPr>
          <w:ilvl w:val="0"/>
          <w:numId w:val="3"/>
        </w:numPr>
        <w:rPr>
          <w:lang w:val="en-US"/>
        </w:rPr>
      </w:pPr>
      <w:r w:rsidRPr="003E7D63">
        <w:rPr>
          <w:lang w:val="en-US"/>
        </w:rPr>
        <w:t>Investment amount requested vs received</w:t>
      </w:r>
      <w:r>
        <w:rPr>
          <w:lang w:val="en-US"/>
        </w:rPr>
        <w:t>.</w:t>
      </w:r>
    </w:p>
    <w:p w14:paraId="071E429E" w14:textId="0F3EBAA8" w:rsidR="003E7D63" w:rsidRPr="003E7D63" w:rsidRDefault="003E7D63" w:rsidP="003E7D63">
      <w:pPr>
        <w:pStyle w:val="ListParagraph"/>
        <w:numPr>
          <w:ilvl w:val="0"/>
          <w:numId w:val="3"/>
        </w:numPr>
        <w:rPr>
          <w:lang w:val="en-US"/>
        </w:rPr>
      </w:pPr>
      <w:r w:rsidRPr="003E7D63">
        <w:rPr>
          <w:lang w:val="en-US"/>
        </w:rPr>
        <w:t>Equity offered</w:t>
      </w:r>
      <w:r>
        <w:rPr>
          <w:lang w:val="en-US"/>
        </w:rPr>
        <w:t>.</w:t>
      </w:r>
    </w:p>
    <w:p w14:paraId="2EEE5EFF" w14:textId="748B877C" w:rsidR="003E7D63" w:rsidRPr="003E7D63" w:rsidRDefault="003E7D63" w:rsidP="003E7D63">
      <w:pPr>
        <w:pStyle w:val="ListParagraph"/>
        <w:numPr>
          <w:ilvl w:val="0"/>
          <w:numId w:val="3"/>
        </w:numPr>
        <w:rPr>
          <w:lang w:val="en-US"/>
        </w:rPr>
      </w:pPr>
      <w:r w:rsidRPr="003E7D63">
        <w:rPr>
          <w:lang w:val="en-US"/>
        </w:rPr>
        <w:t>Number of investors (sharks)</w:t>
      </w:r>
      <w:r>
        <w:rPr>
          <w:lang w:val="en-US"/>
        </w:rPr>
        <w:t>.</w:t>
      </w:r>
    </w:p>
    <w:p w14:paraId="5B8EDEB0" w14:textId="27D992B0" w:rsidR="003E7D63" w:rsidRDefault="003E7D63" w:rsidP="003E7D63">
      <w:pPr>
        <w:pStyle w:val="ListParagraph"/>
        <w:numPr>
          <w:ilvl w:val="0"/>
          <w:numId w:val="3"/>
        </w:numPr>
        <w:rPr>
          <w:lang w:val="en-US"/>
        </w:rPr>
      </w:pPr>
      <w:r w:rsidRPr="003E7D63">
        <w:rPr>
          <w:lang w:val="en-US"/>
        </w:rPr>
        <w:t>Deal status (accepted/rejected)</w:t>
      </w:r>
      <w:r>
        <w:rPr>
          <w:lang w:val="en-US"/>
        </w:rPr>
        <w:t>.</w:t>
      </w:r>
    </w:p>
    <w:p w14:paraId="3B51F999" w14:textId="77777777" w:rsidR="00F958F4" w:rsidRPr="003E7D63" w:rsidRDefault="00F958F4" w:rsidP="00F958F4">
      <w:pPr>
        <w:pStyle w:val="ListParagraph"/>
        <w:rPr>
          <w:lang w:val="en-US"/>
        </w:rPr>
      </w:pPr>
    </w:p>
    <w:p w14:paraId="13D93D21" w14:textId="53BBA648" w:rsidR="003E7D63" w:rsidRPr="003E7D63" w:rsidRDefault="003E7D63" w:rsidP="003E7D63">
      <w:pPr>
        <w:rPr>
          <w:b/>
          <w:bCs/>
          <w:color w:val="EE0000"/>
          <w:sz w:val="28"/>
          <w:szCs w:val="28"/>
          <w:u w:val="single"/>
          <w:lang w:val="en-US"/>
        </w:rPr>
      </w:pPr>
      <w:r w:rsidRPr="003E7D63">
        <w:rPr>
          <w:b/>
          <w:bCs/>
          <w:color w:val="EE0000"/>
          <w:sz w:val="28"/>
          <w:szCs w:val="28"/>
          <w:u w:val="single"/>
          <w:lang w:val="en-US"/>
        </w:rPr>
        <w:t>4.METHODOLOGY</w:t>
      </w:r>
    </w:p>
    <w:p w14:paraId="713F4D25" w14:textId="41E2F574" w:rsidR="003E7D63" w:rsidRPr="003E7D63" w:rsidRDefault="003E7D63" w:rsidP="003E7D63">
      <w:pPr>
        <w:pStyle w:val="ListParagraph"/>
        <w:numPr>
          <w:ilvl w:val="0"/>
          <w:numId w:val="6"/>
        </w:numPr>
        <w:rPr>
          <w:lang w:val="en-US"/>
        </w:rPr>
      </w:pPr>
      <w:r w:rsidRPr="003E7D63">
        <w:rPr>
          <w:b/>
          <w:bCs/>
          <w:lang w:val="en-US"/>
        </w:rPr>
        <w:t>Data Cleaning:</w:t>
      </w:r>
      <w:r w:rsidRPr="003E7D63">
        <w:rPr>
          <w:lang w:val="en-US"/>
        </w:rPr>
        <w:t xml:space="preserve"> Removed missing and inconsistent values</w:t>
      </w:r>
      <w:r w:rsidRPr="003E7D63">
        <w:rPr>
          <w:lang w:val="en-US"/>
        </w:rPr>
        <w:t>.</w:t>
      </w:r>
    </w:p>
    <w:p w14:paraId="247F858B" w14:textId="77777777" w:rsidR="003E7D63" w:rsidRPr="003E7D63" w:rsidRDefault="003E7D63" w:rsidP="003E7D63">
      <w:pPr>
        <w:pStyle w:val="ListParagraph"/>
        <w:numPr>
          <w:ilvl w:val="0"/>
          <w:numId w:val="6"/>
        </w:numPr>
        <w:rPr>
          <w:b/>
          <w:bCs/>
          <w:lang w:val="en-US"/>
        </w:rPr>
      </w:pPr>
      <w:r w:rsidRPr="003E7D63">
        <w:rPr>
          <w:b/>
          <w:bCs/>
          <w:lang w:val="en-US"/>
        </w:rPr>
        <w:t>Exploratory Data Analysis (EDA):</w:t>
      </w:r>
    </w:p>
    <w:p w14:paraId="4B32FE23" w14:textId="09DEEAF8" w:rsidR="003E7D63" w:rsidRPr="003E7D63" w:rsidRDefault="003E7D63" w:rsidP="003E7D63">
      <w:pPr>
        <w:pStyle w:val="ListParagraph"/>
        <w:numPr>
          <w:ilvl w:val="0"/>
          <w:numId w:val="6"/>
        </w:numPr>
        <w:rPr>
          <w:lang w:val="en-US"/>
        </w:rPr>
      </w:pPr>
      <w:r w:rsidRPr="003E7D63">
        <w:rPr>
          <w:lang w:val="en-US"/>
        </w:rPr>
        <w:t>Analyzed funding amounts and equity distribution</w:t>
      </w:r>
      <w:r w:rsidRPr="003E7D63">
        <w:rPr>
          <w:lang w:val="en-US"/>
        </w:rPr>
        <w:t>.</w:t>
      </w:r>
    </w:p>
    <w:p w14:paraId="7E4C59FB" w14:textId="77777777" w:rsidR="003E7D63" w:rsidRPr="003E7D63" w:rsidRDefault="003E7D63" w:rsidP="003E7D63">
      <w:pPr>
        <w:pStyle w:val="ListParagraph"/>
        <w:numPr>
          <w:ilvl w:val="0"/>
          <w:numId w:val="6"/>
        </w:numPr>
        <w:rPr>
          <w:lang w:val="en-US"/>
        </w:rPr>
      </w:pPr>
      <w:r w:rsidRPr="003E7D63">
        <w:rPr>
          <w:lang w:val="en-US"/>
        </w:rPr>
        <w:t>Compared successful vs unsuccessful pitches</w:t>
      </w:r>
    </w:p>
    <w:p w14:paraId="5224E725" w14:textId="77777777" w:rsidR="003E7D63" w:rsidRPr="003E7D63" w:rsidRDefault="003E7D63" w:rsidP="003E7D63">
      <w:pPr>
        <w:rPr>
          <w:b/>
          <w:bCs/>
          <w:lang w:val="en-US"/>
        </w:rPr>
      </w:pPr>
      <w:r w:rsidRPr="003E7D63">
        <w:rPr>
          <w:b/>
          <w:bCs/>
          <w:lang w:val="en-US"/>
        </w:rPr>
        <w:t>Visualization:</w:t>
      </w:r>
    </w:p>
    <w:p w14:paraId="6CC4651C" w14:textId="77777777" w:rsidR="003E7D63" w:rsidRPr="003E7D63" w:rsidRDefault="003E7D63" w:rsidP="003E7D63">
      <w:pPr>
        <w:rPr>
          <w:lang w:val="en-US"/>
        </w:rPr>
      </w:pPr>
      <w:r w:rsidRPr="003E7D63">
        <w:rPr>
          <w:lang w:val="en-US"/>
        </w:rPr>
        <w:t>Bar charts, pie charts, and line graphs used for insights</w:t>
      </w:r>
    </w:p>
    <w:p w14:paraId="17740E96" w14:textId="4567C7E0" w:rsidR="003E7D63" w:rsidRDefault="003E7D63" w:rsidP="003E7D63">
      <w:pPr>
        <w:rPr>
          <w:lang w:val="en-US"/>
        </w:rPr>
      </w:pPr>
      <w:r w:rsidRPr="003E7D63">
        <w:rPr>
          <w:b/>
          <w:bCs/>
          <w:lang w:val="en-US"/>
        </w:rPr>
        <w:t>Tools Used:</w:t>
      </w:r>
      <w:r w:rsidRPr="003E7D63">
        <w:rPr>
          <w:lang w:val="en-US"/>
        </w:rPr>
        <w:t xml:space="preserve"> Excel / Power BI / Python</w:t>
      </w:r>
    </w:p>
    <w:p w14:paraId="22D84F70" w14:textId="77777777" w:rsidR="00F958F4" w:rsidRDefault="00F958F4" w:rsidP="003E7D63">
      <w:pPr>
        <w:rPr>
          <w:lang w:val="en-US"/>
        </w:rPr>
      </w:pPr>
    </w:p>
    <w:p w14:paraId="74F2255F" w14:textId="568F2CC1" w:rsidR="003E7D63" w:rsidRPr="003E7D63" w:rsidRDefault="003E7D63" w:rsidP="003E7D63">
      <w:pPr>
        <w:rPr>
          <w:b/>
          <w:bCs/>
          <w:color w:val="EE0000"/>
          <w:sz w:val="28"/>
          <w:szCs w:val="28"/>
          <w:u w:val="single"/>
          <w:lang w:val="en-US"/>
        </w:rPr>
      </w:pPr>
      <w:r w:rsidRPr="003E7D63">
        <w:rPr>
          <w:b/>
          <w:bCs/>
          <w:color w:val="EE0000"/>
          <w:sz w:val="28"/>
          <w:szCs w:val="28"/>
          <w:u w:val="single"/>
          <w:lang w:val="en-US"/>
        </w:rPr>
        <w:lastRenderedPageBreak/>
        <w:t>5.KEY INSIGHTS</w:t>
      </w:r>
    </w:p>
    <w:p w14:paraId="3FD5BDD5" w14:textId="559B07C3" w:rsidR="003E7D63" w:rsidRPr="003E7D63" w:rsidRDefault="003E7D63" w:rsidP="003E7D63">
      <w:pPr>
        <w:pStyle w:val="ListParagraph"/>
        <w:numPr>
          <w:ilvl w:val="0"/>
          <w:numId w:val="4"/>
        </w:numPr>
        <w:rPr>
          <w:lang w:val="en-US"/>
        </w:rPr>
      </w:pPr>
      <w:r w:rsidRPr="003E7D63">
        <w:rPr>
          <w:lang w:val="en-US"/>
        </w:rPr>
        <w:t>Startups offering reasonable equity had higher chances of getting deals</w:t>
      </w:r>
      <w:r>
        <w:rPr>
          <w:lang w:val="en-US"/>
        </w:rPr>
        <w:t>.</w:t>
      </w:r>
    </w:p>
    <w:p w14:paraId="05E06169" w14:textId="378599C9" w:rsidR="003E7D63" w:rsidRPr="003E7D63" w:rsidRDefault="003E7D63" w:rsidP="003E7D63">
      <w:pPr>
        <w:pStyle w:val="ListParagraph"/>
        <w:numPr>
          <w:ilvl w:val="0"/>
          <w:numId w:val="4"/>
        </w:numPr>
        <w:rPr>
          <w:lang w:val="en-US"/>
        </w:rPr>
      </w:pPr>
      <w:r w:rsidRPr="003E7D63">
        <w:rPr>
          <w:lang w:val="en-US"/>
        </w:rPr>
        <w:t>Some industries (like food and technology) received more investments</w:t>
      </w:r>
      <w:r>
        <w:rPr>
          <w:lang w:val="en-US"/>
        </w:rPr>
        <w:t>.</w:t>
      </w:r>
    </w:p>
    <w:p w14:paraId="0C05A222" w14:textId="1B69749C" w:rsidR="003E7D63" w:rsidRPr="003E7D63" w:rsidRDefault="003E7D63" w:rsidP="003E7D63">
      <w:pPr>
        <w:pStyle w:val="ListParagraph"/>
        <w:numPr>
          <w:ilvl w:val="0"/>
          <w:numId w:val="4"/>
        </w:numPr>
        <w:rPr>
          <w:lang w:val="en-US"/>
        </w:rPr>
      </w:pPr>
      <w:r w:rsidRPr="003E7D63">
        <w:rPr>
          <w:lang w:val="en-US"/>
        </w:rPr>
        <w:t>Multiple sharks investing together increased deal success rate</w:t>
      </w:r>
      <w:r>
        <w:rPr>
          <w:lang w:val="en-US"/>
        </w:rPr>
        <w:t>.</w:t>
      </w:r>
    </w:p>
    <w:p w14:paraId="2E0536D6" w14:textId="37AB4E2D" w:rsidR="003E7D63" w:rsidRDefault="003E7D63" w:rsidP="003E7D63">
      <w:pPr>
        <w:pStyle w:val="ListParagraph"/>
        <w:numPr>
          <w:ilvl w:val="0"/>
          <w:numId w:val="4"/>
        </w:numPr>
        <w:rPr>
          <w:lang w:val="en-US"/>
        </w:rPr>
      </w:pPr>
      <w:r w:rsidRPr="003E7D63">
        <w:rPr>
          <w:lang w:val="en-US"/>
        </w:rPr>
        <w:t>High funding requests with low equity were often rejected</w:t>
      </w:r>
      <w:r>
        <w:rPr>
          <w:lang w:val="en-US"/>
        </w:rPr>
        <w:t>.</w:t>
      </w:r>
    </w:p>
    <w:p w14:paraId="58342392" w14:textId="77777777" w:rsidR="00F958F4" w:rsidRPr="003E7D63" w:rsidRDefault="00F958F4" w:rsidP="00F958F4">
      <w:pPr>
        <w:pStyle w:val="ListParagraph"/>
        <w:rPr>
          <w:lang w:val="en-US"/>
        </w:rPr>
      </w:pPr>
    </w:p>
    <w:p w14:paraId="6E76F651" w14:textId="3A5DEFDE" w:rsidR="003E7D63" w:rsidRPr="003E7D63" w:rsidRDefault="003E7D63" w:rsidP="003E7D63">
      <w:pPr>
        <w:rPr>
          <w:b/>
          <w:bCs/>
          <w:color w:val="EE0000"/>
          <w:sz w:val="28"/>
          <w:szCs w:val="28"/>
          <w:u w:val="single"/>
          <w:lang w:val="en-US"/>
        </w:rPr>
      </w:pPr>
      <w:r w:rsidRPr="003E7D63">
        <w:rPr>
          <w:b/>
          <w:bCs/>
          <w:color w:val="EE0000"/>
          <w:sz w:val="28"/>
          <w:szCs w:val="28"/>
          <w:u w:val="single"/>
          <w:lang w:val="en-US"/>
        </w:rPr>
        <w:t>6.CONCLUSION</w:t>
      </w:r>
    </w:p>
    <w:p w14:paraId="51FDF4C7" w14:textId="18743635" w:rsidR="003E7D63" w:rsidRDefault="003E7D63" w:rsidP="003E7D63">
      <w:pPr>
        <w:rPr>
          <w:lang w:val="en-US"/>
        </w:rPr>
      </w:pPr>
      <w:r w:rsidRPr="003E7D63">
        <w:rPr>
          <w:lang w:val="en-US"/>
        </w:rPr>
        <w:t>The analysis shows that investor decisions depend on a balance between risk and return. Startups with clear business models, fair equity offers, and strong market potential are more likely to secure investments. Shark Tank data provides practical insights into real-world funding strategies.</w:t>
      </w:r>
    </w:p>
    <w:p w14:paraId="7B006CF7" w14:textId="77777777" w:rsidR="00F958F4" w:rsidRDefault="00F958F4" w:rsidP="003E7D63">
      <w:pPr>
        <w:rPr>
          <w:lang w:val="en-US"/>
        </w:rPr>
      </w:pPr>
    </w:p>
    <w:p w14:paraId="4A9B776D" w14:textId="6DAE5250" w:rsidR="003E7D63" w:rsidRPr="003E7D63" w:rsidRDefault="003E7D63" w:rsidP="003E7D63">
      <w:pPr>
        <w:rPr>
          <w:b/>
          <w:bCs/>
          <w:color w:val="EE0000"/>
          <w:sz w:val="28"/>
          <w:szCs w:val="28"/>
          <w:u w:val="single"/>
          <w:lang w:val="en-US"/>
        </w:rPr>
      </w:pPr>
      <w:r w:rsidRPr="003E7D63">
        <w:rPr>
          <w:b/>
          <w:bCs/>
          <w:color w:val="EE0000"/>
          <w:sz w:val="28"/>
          <w:szCs w:val="28"/>
          <w:u w:val="single"/>
          <w:lang w:val="en-US"/>
        </w:rPr>
        <w:t>7.FUTURE SCOPE</w:t>
      </w:r>
    </w:p>
    <w:p w14:paraId="6F6F935B" w14:textId="1426591C" w:rsidR="003E7D63" w:rsidRPr="003E7D63" w:rsidRDefault="003E7D63" w:rsidP="003E7D63">
      <w:pPr>
        <w:pStyle w:val="ListParagraph"/>
        <w:numPr>
          <w:ilvl w:val="0"/>
          <w:numId w:val="5"/>
        </w:numPr>
        <w:rPr>
          <w:lang w:val="en-US"/>
        </w:rPr>
      </w:pPr>
      <w:r w:rsidRPr="003E7D63">
        <w:rPr>
          <w:lang w:val="en-US"/>
        </w:rPr>
        <w:t>Use machine learning to predict deal success</w:t>
      </w:r>
      <w:r>
        <w:rPr>
          <w:lang w:val="en-US"/>
        </w:rPr>
        <w:t>.</w:t>
      </w:r>
    </w:p>
    <w:p w14:paraId="26750D8F" w14:textId="1E3543DE" w:rsidR="003E7D63" w:rsidRPr="003E7D63" w:rsidRDefault="003E7D63" w:rsidP="003E7D63">
      <w:pPr>
        <w:pStyle w:val="ListParagraph"/>
        <w:numPr>
          <w:ilvl w:val="0"/>
          <w:numId w:val="5"/>
        </w:numPr>
        <w:rPr>
          <w:lang w:val="en-US"/>
        </w:rPr>
      </w:pPr>
      <w:r w:rsidRPr="003E7D63">
        <w:rPr>
          <w:lang w:val="en-US"/>
        </w:rPr>
        <w:t>Include more seasons for deeper analysis</w:t>
      </w:r>
      <w:r>
        <w:rPr>
          <w:lang w:val="en-US"/>
        </w:rPr>
        <w:t>.</w:t>
      </w:r>
    </w:p>
    <w:p w14:paraId="271B8DB6" w14:textId="7C795411" w:rsidR="003E7D63" w:rsidRPr="003E7D63" w:rsidRDefault="003E7D63" w:rsidP="003E7D63">
      <w:pPr>
        <w:pStyle w:val="ListParagraph"/>
        <w:numPr>
          <w:ilvl w:val="0"/>
          <w:numId w:val="5"/>
        </w:numPr>
        <w:rPr>
          <w:lang w:val="en-US"/>
        </w:rPr>
      </w:pPr>
      <w:r w:rsidRPr="003E7D63">
        <w:rPr>
          <w:lang w:val="en-US"/>
        </w:rPr>
        <w:t>Compare trends across different countries’ Shark Tank versions</w:t>
      </w:r>
      <w:r>
        <w:rPr>
          <w:lang w:val="en-US"/>
        </w:rPr>
        <w:t>.</w:t>
      </w:r>
    </w:p>
    <w:sectPr w:rsidR="003E7D63" w:rsidRPr="003E7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0FD"/>
    <w:multiLevelType w:val="hybridMultilevel"/>
    <w:tmpl w:val="0DBAE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1C140E"/>
    <w:multiLevelType w:val="hybridMultilevel"/>
    <w:tmpl w:val="A0A43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D87285"/>
    <w:multiLevelType w:val="hybridMultilevel"/>
    <w:tmpl w:val="09F2E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F948CF"/>
    <w:multiLevelType w:val="hybridMultilevel"/>
    <w:tmpl w:val="F094F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CB0DA6"/>
    <w:multiLevelType w:val="hybridMultilevel"/>
    <w:tmpl w:val="BCBE4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A247D7"/>
    <w:multiLevelType w:val="hybridMultilevel"/>
    <w:tmpl w:val="7EA4D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2218685">
    <w:abstractNumId w:val="4"/>
  </w:num>
  <w:num w:numId="2" w16cid:durableId="932085104">
    <w:abstractNumId w:val="5"/>
  </w:num>
  <w:num w:numId="3" w16cid:durableId="536165732">
    <w:abstractNumId w:val="3"/>
  </w:num>
  <w:num w:numId="4" w16cid:durableId="653874114">
    <w:abstractNumId w:val="0"/>
  </w:num>
  <w:num w:numId="5" w16cid:durableId="149642273">
    <w:abstractNumId w:val="1"/>
  </w:num>
  <w:num w:numId="6" w16cid:durableId="1824588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63"/>
    <w:rsid w:val="003E7D63"/>
    <w:rsid w:val="00C51CB8"/>
    <w:rsid w:val="00F95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4B45E"/>
  <w15:chartTrackingRefBased/>
  <w15:docId w15:val="{B60BD1B7-F05F-4C0E-9B94-D65452BE0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63"/>
    <w:rPr>
      <w:rFonts w:eastAsiaTheme="majorEastAsia" w:cstheme="majorBidi"/>
      <w:color w:val="272727" w:themeColor="text1" w:themeTint="D8"/>
    </w:rPr>
  </w:style>
  <w:style w:type="paragraph" w:styleId="Title">
    <w:name w:val="Title"/>
    <w:basedOn w:val="Normal"/>
    <w:next w:val="Normal"/>
    <w:link w:val="TitleChar"/>
    <w:uiPriority w:val="10"/>
    <w:qFormat/>
    <w:rsid w:val="003E7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63"/>
    <w:pPr>
      <w:spacing w:before="160"/>
      <w:jc w:val="center"/>
    </w:pPr>
    <w:rPr>
      <w:i/>
      <w:iCs/>
      <w:color w:val="404040" w:themeColor="text1" w:themeTint="BF"/>
    </w:rPr>
  </w:style>
  <w:style w:type="character" w:customStyle="1" w:styleId="QuoteChar">
    <w:name w:val="Quote Char"/>
    <w:basedOn w:val="DefaultParagraphFont"/>
    <w:link w:val="Quote"/>
    <w:uiPriority w:val="29"/>
    <w:rsid w:val="003E7D63"/>
    <w:rPr>
      <w:i/>
      <w:iCs/>
      <w:color w:val="404040" w:themeColor="text1" w:themeTint="BF"/>
    </w:rPr>
  </w:style>
  <w:style w:type="paragraph" w:styleId="ListParagraph">
    <w:name w:val="List Paragraph"/>
    <w:basedOn w:val="Normal"/>
    <w:uiPriority w:val="34"/>
    <w:qFormat/>
    <w:rsid w:val="003E7D63"/>
    <w:pPr>
      <w:ind w:left="720"/>
      <w:contextualSpacing/>
    </w:pPr>
  </w:style>
  <w:style w:type="character" w:styleId="IntenseEmphasis">
    <w:name w:val="Intense Emphasis"/>
    <w:basedOn w:val="DefaultParagraphFont"/>
    <w:uiPriority w:val="21"/>
    <w:qFormat/>
    <w:rsid w:val="003E7D63"/>
    <w:rPr>
      <w:i/>
      <w:iCs/>
      <w:color w:val="0F4761" w:themeColor="accent1" w:themeShade="BF"/>
    </w:rPr>
  </w:style>
  <w:style w:type="paragraph" w:styleId="IntenseQuote">
    <w:name w:val="Intense Quote"/>
    <w:basedOn w:val="Normal"/>
    <w:next w:val="Normal"/>
    <w:link w:val="IntenseQuoteChar"/>
    <w:uiPriority w:val="30"/>
    <w:qFormat/>
    <w:rsid w:val="003E7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63"/>
    <w:rPr>
      <w:i/>
      <w:iCs/>
      <w:color w:val="0F4761" w:themeColor="accent1" w:themeShade="BF"/>
    </w:rPr>
  </w:style>
  <w:style w:type="character" w:styleId="IntenseReference">
    <w:name w:val="Intense Reference"/>
    <w:basedOn w:val="DefaultParagraphFont"/>
    <w:uiPriority w:val="32"/>
    <w:qFormat/>
    <w:rsid w:val="003E7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TALLURI POOJITHA</dc:creator>
  <cp:keywords/>
  <dc:description/>
  <cp:lastModifiedBy>TALLURI POOJITHA</cp:lastModifiedBy>
  <cp:revision>1</cp:revision>
  <dcterms:created xsi:type="dcterms:W3CDTF">2026-03-25T08:32:00Z</dcterms:created>
  <dcterms:modified xsi:type="dcterms:W3CDTF">2026-03-25T08:43:00Z</dcterms:modified>
</cp:coreProperties>
</file>