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2F95" w14:textId="77777777" w:rsidR="00990CF7" w:rsidRDefault="00990CF7" w:rsidP="003335E9">
      <w:pPr>
        <w:pStyle w:val="Title"/>
      </w:pPr>
    </w:p>
    <w:p w14:paraId="1C463FE2" w14:textId="77777777" w:rsidR="003335E9" w:rsidRDefault="003335E9" w:rsidP="003335E9"/>
    <w:p w14:paraId="77FCF3D0" w14:textId="77777777" w:rsidR="003335E9" w:rsidRDefault="003335E9" w:rsidP="003335E9"/>
    <w:p w14:paraId="4BE42C27" w14:textId="77777777" w:rsidR="003335E9" w:rsidRDefault="003335E9" w:rsidP="003335E9"/>
    <w:p w14:paraId="15E37488" w14:textId="77777777" w:rsidR="003335E9" w:rsidRDefault="003335E9" w:rsidP="003335E9"/>
    <w:p w14:paraId="07F1E171" w14:textId="77777777" w:rsidR="003335E9" w:rsidRDefault="003335E9" w:rsidP="003335E9"/>
    <w:p w14:paraId="086241F4" w14:textId="43452B1A" w:rsidR="003335E9" w:rsidRDefault="003335E9" w:rsidP="003335E9">
      <w:r>
        <w:rPr>
          <w:noProof/>
        </w:rPr>
        <mc:AlternateContent>
          <mc:Choice Requires="wps">
            <w:drawing>
              <wp:anchor distT="0" distB="0" distL="114300" distR="114300" simplePos="0" relativeHeight="251659264" behindDoc="0" locked="0" layoutInCell="1" allowOverlap="1" wp14:anchorId="4F936268" wp14:editId="741B260F">
                <wp:simplePos x="0" y="0"/>
                <wp:positionH relativeFrom="column">
                  <wp:posOffset>-243840</wp:posOffset>
                </wp:positionH>
                <wp:positionV relativeFrom="paragraph">
                  <wp:posOffset>212725</wp:posOffset>
                </wp:positionV>
                <wp:extent cx="6332220" cy="2644140"/>
                <wp:effectExtent l="0" t="0" r="11430" b="22860"/>
                <wp:wrapNone/>
                <wp:docPr id="867309659" name="Rectangle 1"/>
                <wp:cNvGraphicFramePr/>
                <a:graphic xmlns:a="http://schemas.openxmlformats.org/drawingml/2006/main">
                  <a:graphicData uri="http://schemas.microsoft.com/office/word/2010/wordprocessingShape">
                    <wps:wsp>
                      <wps:cNvSpPr/>
                      <wps:spPr>
                        <a:xfrm>
                          <a:off x="0" y="0"/>
                          <a:ext cx="6332220" cy="26441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B5FCB" id="Rectangle 1" o:spid="_x0000_s1026" style="position:absolute;margin-left:-19.2pt;margin-top:16.75pt;width:498.6pt;height:20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" filled="f" strokecolor="black [3200]">
                <v:stroke joinstyle="round"/>
              </v:rect>
            </w:pict>
          </mc:Fallback>
        </mc:AlternateContent>
      </w:r>
    </w:p>
    <w:p w14:paraId="6AF764A5" w14:textId="77777777" w:rsidR="003335E9" w:rsidRDefault="003335E9" w:rsidP="003335E9"/>
    <w:p w14:paraId="0A98663C" w14:textId="53723CCA" w:rsidR="003335E9" w:rsidRDefault="003335E9" w:rsidP="003335E9">
      <w:pPr>
        <w:pStyle w:val="Title"/>
        <w:rPr>
          <w:b/>
          <w:bCs/>
        </w:rPr>
      </w:pPr>
      <w:r>
        <w:rPr>
          <w:b/>
          <w:bCs/>
        </w:rPr>
        <w:t xml:space="preserve">                               Scalable </w:t>
      </w:r>
    </w:p>
    <w:p w14:paraId="4C04AF54" w14:textId="73852C45" w:rsidR="003335E9" w:rsidRDefault="003335E9" w:rsidP="003335E9">
      <w:pPr>
        <w:pStyle w:val="Title"/>
        <w:rPr>
          <w:b/>
          <w:bCs/>
        </w:rPr>
      </w:pPr>
      <w:r>
        <w:rPr>
          <w:b/>
          <w:bCs/>
        </w:rPr>
        <w:t xml:space="preserve">         Distributed Quantum Computers</w:t>
      </w:r>
    </w:p>
    <w:p w14:paraId="4D89065B" w14:textId="2C08231E" w:rsidR="003335E9" w:rsidRDefault="003335E9" w:rsidP="003335E9">
      <w:pPr>
        <w:pStyle w:val="Title"/>
        <w:rPr>
          <w:b/>
          <w:bCs/>
        </w:rPr>
      </w:pPr>
      <w:r>
        <w:rPr>
          <w:b/>
          <w:bCs/>
        </w:rPr>
        <w:t xml:space="preserve">                                 Using  </w:t>
      </w:r>
    </w:p>
    <w:p w14:paraId="57D049CC" w14:textId="6F526A89" w:rsidR="003335E9" w:rsidRDefault="003335E9" w:rsidP="003335E9">
      <w:pPr>
        <w:pStyle w:val="Title"/>
        <w:rPr>
          <w:b/>
          <w:bCs/>
        </w:rPr>
      </w:pPr>
      <w:r>
        <w:rPr>
          <w:b/>
          <w:bCs/>
        </w:rPr>
        <w:t xml:space="preserve">                     Slow Interconnects</w:t>
      </w:r>
    </w:p>
    <w:p w14:paraId="32A9126D" w14:textId="77777777" w:rsidR="003335E9" w:rsidRDefault="003335E9" w:rsidP="003335E9"/>
    <w:p w14:paraId="4D5C7628" w14:textId="77777777" w:rsidR="003335E9" w:rsidRDefault="003335E9" w:rsidP="003335E9"/>
    <w:p w14:paraId="48F65DF5" w14:textId="77777777" w:rsidR="003335E9" w:rsidRDefault="003335E9" w:rsidP="003335E9"/>
    <w:p w14:paraId="67A379C2" w14:textId="77777777" w:rsidR="003335E9" w:rsidRDefault="003335E9" w:rsidP="003335E9"/>
    <w:p w14:paraId="0C1E4EAA" w14:textId="77777777" w:rsidR="003335E9" w:rsidRDefault="003335E9" w:rsidP="003335E9"/>
    <w:p w14:paraId="3B33C1BE" w14:textId="77777777" w:rsidR="003335E9" w:rsidRDefault="003335E9" w:rsidP="003335E9"/>
    <w:p w14:paraId="487FBC5C" w14:textId="77777777" w:rsidR="003335E9" w:rsidRDefault="003335E9" w:rsidP="003335E9"/>
    <w:p w14:paraId="67ECB96A" w14:textId="77777777" w:rsidR="003335E9" w:rsidRDefault="003335E9" w:rsidP="003335E9"/>
    <w:p w14:paraId="1D2C91C6" w14:textId="77777777" w:rsidR="003335E9" w:rsidRDefault="003335E9" w:rsidP="003335E9"/>
    <w:p w14:paraId="43662F47" w14:textId="77777777" w:rsidR="003335E9" w:rsidRDefault="003335E9" w:rsidP="003335E9"/>
    <w:p w14:paraId="5D7C9943" w14:textId="77777777" w:rsidR="003335E9" w:rsidRDefault="003335E9" w:rsidP="003335E9"/>
    <w:p w14:paraId="64D196B0" w14:textId="77777777" w:rsidR="003335E9" w:rsidRDefault="003335E9" w:rsidP="003335E9"/>
    <w:p w14:paraId="1DC7A9F2" w14:textId="77777777" w:rsidR="003335E9" w:rsidRDefault="003335E9" w:rsidP="003335E9"/>
    <w:p w14:paraId="20C7BDA0" w14:textId="77777777" w:rsidR="003335E9" w:rsidRDefault="003335E9" w:rsidP="003335E9"/>
    <w:p w14:paraId="1F7B63E1" w14:textId="77777777" w:rsidR="003335E9" w:rsidRDefault="003335E9" w:rsidP="003335E9"/>
    <w:p w14:paraId="0CF69C35" w14:textId="77777777" w:rsidR="003335E9" w:rsidRDefault="003335E9" w:rsidP="003335E9"/>
    <w:p w14:paraId="23BEB3C4" w14:textId="53CD067C" w:rsidR="003335E9" w:rsidRDefault="002E6674" w:rsidP="003335E9">
      <w:pPr>
        <w:pStyle w:val="NoSpacing"/>
        <w:rPr>
          <w:b/>
          <w:bCs/>
          <w:sz w:val="28"/>
          <w:szCs w:val="28"/>
          <w:u w:val="single"/>
        </w:rPr>
      </w:pPr>
      <w:r>
        <w:rPr>
          <w:b/>
          <w:bCs/>
          <w:sz w:val="28"/>
          <w:szCs w:val="28"/>
          <w:u w:val="single"/>
        </w:rPr>
        <w:lastRenderedPageBreak/>
        <w:t>Introduction</w:t>
      </w:r>
    </w:p>
    <w:p w14:paraId="7326EA0B" w14:textId="77777777" w:rsidR="00D909C9" w:rsidRDefault="002E6674" w:rsidP="003335E9">
      <w:pPr>
        <w:pStyle w:val="NoSpacing"/>
        <w:rPr>
          <w:sz w:val="28"/>
          <w:szCs w:val="28"/>
        </w:rPr>
      </w:pPr>
      <w:r>
        <w:rPr>
          <w:sz w:val="28"/>
          <w:szCs w:val="28"/>
        </w:rPr>
        <w:tab/>
        <w:t xml:space="preserve">Quantum Computers that are available today are </w:t>
      </w:r>
      <w:r w:rsidR="00D909C9">
        <w:rPr>
          <w:sz w:val="28"/>
          <w:szCs w:val="28"/>
        </w:rPr>
        <w:t xml:space="preserve">termed as Noisy Intermediate Scale Quantum Computers [ NISQ ] because they typically contain tens to few hundreds of qubits only and are affected by noise, decoherence, errors. Because of these limitations, NISQ devices cannot be useful in executing large and complex quantum algorithms which require very large number of qubits. </w:t>
      </w:r>
    </w:p>
    <w:p w14:paraId="5E788F24" w14:textId="77777777" w:rsidR="00D909C9" w:rsidRDefault="00D909C9" w:rsidP="003335E9">
      <w:pPr>
        <w:pStyle w:val="NoSpacing"/>
        <w:rPr>
          <w:sz w:val="10"/>
          <w:szCs w:val="10"/>
        </w:rPr>
      </w:pPr>
    </w:p>
    <w:p w14:paraId="07DD97EA" w14:textId="70A68526" w:rsidR="00D909C9" w:rsidRDefault="00D909C9" w:rsidP="003335E9">
      <w:pPr>
        <w:pStyle w:val="NoSpacing"/>
        <w:rPr>
          <w:sz w:val="28"/>
          <w:szCs w:val="28"/>
        </w:rPr>
      </w:pPr>
      <w:r>
        <w:rPr>
          <w:sz w:val="28"/>
          <w:szCs w:val="28"/>
        </w:rPr>
        <w:t>Although increasing the number of qubits seems like a straightforward solution, building a single processor incorporated with large number of qubits is extremely challenging due to hardware constraints, increated error rates, maintaining fidelity.</w:t>
      </w:r>
    </w:p>
    <w:p w14:paraId="534A8B75" w14:textId="77777777" w:rsidR="00D909C9" w:rsidRPr="00D909C9" w:rsidRDefault="00D909C9" w:rsidP="003335E9">
      <w:pPr>
        <w:pStyle w:val="NoSpacing"/>
        <w:rPr>
          <w:sz w:val="10"/>
          <w:szCs w:val="10"/>
        </w:rPr>
      </w:pPr>
    </w:p>
    <w:p w14:paraId="47321F07" w14:textId="16E4B687" w:rsidR="002E6674" w:rsidRDefault="00D909C9" w:rsidP="003335E9">
      <w:pPr>
        <w:pStyle w:val="NoSpacing"/>
        <w:rPr>
          <w:sz w:val="28"/>
          <w:szCs w:val="28"/>
        </w:rPr>
      </w:pPr>
      <w:r>
        <w:rPr>
          <w:sz w:val="28"/>
          <w:szCs w:val="28"/>
        </w:rPr>
        <w:t>To overcome this problem, Distributed Quantum computing DQC has emerged as a promising approach where, instead of building one large quantum processor, multiple small QPUs are connected through quantum interconnects allowing them to work as a single larfe system.</w:t>
      </w:r>
    </w:p>
    <w:p w14:paraId="7778DAB1" w14:textId="77777777" w:rsidR="00D909C9" w:rsidRDefault="00D909C9" w:rsidP="003335E9">
      <w:pPr>
        <w:pStyle w:val="NoSpacing"/>
        <w:rPr>
          <w:sz w:val="10"/>
          <w:szCs w:val="10"/>
        </w:rPr>
      </w:pPr>
    </w:p>
    <w:p w14:paraId="02B6844E" w14:textId="3D211BAE" w:rsidR="00D909C9" w:rsidRDefault="00D909C9" w:rsidP="003335E9">
      <w:pPr>
        <w:pStyle w:val="NoSpacing"/>
        <w:rPr>
          <w:sz w:val="28"/>
          <w:szCs w:val="28"/>
        </w:rPr>
      </w:pPr>
      <w:r>
        <w:rPr>
          <w:sz w:val="28"/>
          <w:szCs w:val="28"/>
        </w:rPr>
        <w:t>For computation, local operations are executed within each QPU but Quantum communication is necessary for the interactions between qubits located in different QPUs</w:t>
      </w:r>
      <w:r w:rsidR="00326B32">
        <w:rPr>
          <w:sz w:val="28"/>
          <w:szCs w:val="28"/>
        </w:rPr>
        <w:t>.</w:t>
      </w:r>
    </w:p>
    <w:p w14:paraId="51B8EE24" w14:textId="77777777" w:rsidR="00326B32" w:rsidRDefault="00326B32" w:rsidP="003335E9">
      <w:pPr>
        <w:pStyle w:val="NoSpacing"/>
        <w:rPr>
          <w:sz w:val="10"/>
          <w:szCs w:val="10"/>
        </w:rPr>
      </w:pPr>
    </w:p>
    <w:p w14:paraId="682D0137" w14:textId="314E1CFB" w:rsidR="00326B32" w:rsidRDefault="00326B32" w:rsidP="003335E9">
      <w:pPr>
        <w:pStyle w:val="NoSpacing"/>
        <w:rPr>
          <w:sz w:val="28"/>
          <w:szCs w:val="28"/>
        </w:rPr>
      </w:pPr>
      <w:r>
        <w:rPr>
          <w:sz w:val="28"/>
          <w:szCs w:val="28"/>
        </w:rPr>
        <w:t>Unlike local quantum gates, inter-QPU communication depends on generating and consuming Bell Pairs [ entangled qubit pairs ]. This bell pair generation is significantly slower than local gate execution and the communication becomes the primary bottleneck in DQC.</w:t>
      </w:r>
    </w:p>
    <w:p w14:paraId="3BE25352" w14:textId="77777777" w:rsidR="00326B32" w:rsidRDefault="00326B32" w:rsidP="003335E9">
      <w:pPr>
        <w:pStyle w:val="NoSpacing"/>
        <w:rPr>
          <w:sz w:val="10"/>
          <w:szCs w:val="10"/>
        </w:rPr>
      </w:pPr>
    </w:p>
    <w:p w14:paraId="3910C18A" w14:textId="01817F76" w:rsidR="00326B32" w:rsidRDefault="00326B32" w:rsidP="003335E9">
      <w:pPr>
        <w:pStyle w:val="NoSpacing"/>
        <w:rPr>
          <w:sz w:val="28"/>
          <w:szCs w:val="28"/>
        </w:rPr>
      </w:pPr>
      <w:r>
        <w:rPr>
          <w:sz w:val="28"/>
          <w:szCs w:val="28"/>
        </w:rPr>
        <w:t>Therefore, improving the efficiency of inter-QPU communication is essential for achieving scalable distributed quantum computing. To optimize the communication, we developed a nine-model communication framework.</w:t>
      </w:r>
    </w:p>
    <w:p w14:paraId="2BCF9BC2" w14:textId="77777777" w:rsidR="00B13229" w:rsidRDefault="00B13229" w:rsidP="003335E9">
      <w:pPr>
        <w:pStyle w:val="NoSpacing"/>
        <w:rPr>
          <w:sz w:val="28"/>
          <w:szCs w:val="28"/>
        </w:rPr>
      </w:pPr>
    </w:p>
    <w:p w14:paraId="01CE6F7B" w14:textId="3EF08994" w:rsidR="00B13229" w:rsidRPr="00545BF7" w:rsidRDefault="00B13229" w:rsidP="003335E9">
      <w:pPr>
        <w:pStyle w:val="NoSpacing"/>
        <w:rPr>
          <w:b/>
          <w:bCs/>
          <w:sz w:val="28"/>
          <w:szCs w:val="28"/>
          <w:u w:val="single"/>
        </w:rPr>
      </w:pPr>
      <w:r w:rsidRPr="00545BF7">
        <w:rPr>
          <w:b/>
          <w:bCs/>
          <w:sz w:val="28"/>
          <w:szCs w:val="28"/>
          <w:u w:val="single"/>
        </w:rPr>
        <w:t>Results</w:t>
      </w:r>
    </w:p>
    <w:p w14:paraId="2D4C5903" w14:textId="33B8BE2F" w:rsidR="00B13229" w:rsidRDefault="00B13229" w:rsidP="003335E9">
      <w:pPr>
        <w:pStyle w:val="NoSpacing"/>
        <w:rPr>
          <w:b/>
          <w:bCs/>
          <w:sz w:val="28"/>
          <w:szCs w:val="28"/>
        </w:rPr>
      </w:pPr>
      <w:r w:rsidRPr="00545BF7">
        <w:rPr>
          <w:b/>
          <w:bCs/>
          <w:sz w:val="28"/>
          <w:szCs w:val="28"/>
          <w:u w:val="single"/>
        </w:rPr>
        <w:t>Model-1:</w:t>
      </w:r>
      <w:r>
        <w:rPr>
          <w:b/>
          <w:bCs/>
          <w:sz w:val="28"/>
          <w:szCs w:val="28"/>
        </w:rPr>
        <w:t xml:space="preserve"> IonQ inspired baseline model</w:t>
      </w:r>
    </w:p>
    <w:p w14:paraId="2783A575" w14:textId="5346988D" w:rsidR="00B13229" w:rsidRPr="00B13229" w:rsidRDefault="00B13229" w:rsidP="00B13229">
      <w:pPr>
        <w:pStyle w:val="NoSpacing"/>
        <w:numPr>
          <w:ilvl w:val="0"/>
          <w:numId w:val="1"/>
        </w:numPr>
        <w:rPr>
          <w:b/>
          <w:bCs/>
          <w:sz w:val="28"/>
          <w:szCs w:val="28"/>
        </w:rPr>
      </w:pPr>
      <w:r>
        <w:rPr>
          <w:sz w:val="28"/>
          <w:szCs w:val="28"/>
        </w:rPr>
        <w:t>Fixed Ring topology with 4 QPUs</w:t>
      </w:r>
    </w:p>
    <w:p w14:paraId="6C120A2E" w14:textId="04DE5F35" w:rsidR="00B13229" w:rsidRPr="00B13229" w:rsidRDefault="00B13229" w:rsidP="00B13229">
      <w:pPr>
        <w:pStyle w:val="NoSpacing"/>
        <w:numPr>
          <w:ilvl w:val="0"/>
          <w:numId w:val="1"/>
        </w:numPr>
        <w:rPr>
          <w:b/>
          <w:bCs/>
          <w:sz w:val="28"/>
          <w:szCs w:val="28"/>
        </w:rPr>
      </w:pPr>
      <w:r>
        <w:rPr>
          <w:sz w:val="28"/>
          <w:szCs w:val="28"/>
        </w:rPr>
        <w:t>No routing optimization</w:t>
      </w:r>
    </w:p>
    <w:p w14:paraId="63F528FF" w14:textId="560C7F6B" w:rsidR="00B13229" w:rsidRPr="00B13229" w:rsidRDefault="00B13229" w:rsidP="00B13229">
      <w:pPr>
        <w:pStyle w:val="NoSpacing"/>
        <w:numPr>
          <w:ilvl w:val="0"/>
          <w:numId w:val="1"/>
        </w:numPr>
        <w:rPr>
          <w:b/>
          <w:bCs/>
          <w:sz w:val="28"/>
          <w:szCs w:val="28"/>
        </w:rPr>
      </w:pPr>
      <w:r>
        <w:rPr>
          <w:sz w:val="28"/>
          <w:szCs w:val="28"/>
        </w:rPr>
        <w:t>Slow interconnect communication model</w:t>
      </w:r>
    </w:p>
    <w:p w14:paraId="4CE3D953" w14:textId="549B608D" w:rsidR="00B13229" w:rsidRPr="00B13229" w:rsidRDefault="00B13229" w:rsidP="00B13229">
      <w:pPr>
        <w:pStyle w:val="NoSpacing"/>
        <w:numPr>
          <w:ilvl w:val="0"/>
          <w:numId w:val="1"/>
        </w:numPr>
        <w:rPr>
          <w:b/>
          <w:bCs/>
          <w:sz w:val="28"/>
          <w:szCs w:val="28"/>
        </w:rPr>
      </w:pPr>
      <w:r>
        <w:rPr>
          <w:sz w:val="28"/>
          <w:szCs w:val="28"/>
        </w:rPr>
        <w:t>Architechtural comparision</w:t>
      </w:r>
    </w:p>
    <w:p w14:paraId="44CCEEE4" w14:textId="695DFCEF" w:rsidR="00B13229" w:rsidRPr="00B13229" w:rsidRDefault="00B13229" w:rsidP="00B13229">
      <w:pPr>
        <w:pStyle w:val="NoSpacing"/>
        <w:numPr>
          <w:ilvl w:val="0"/>
          <w:numId w:val="1"/>
        </w:numPr>
        <w:rPr>
          <w:b/>
          <w:bCs/>
          <w:sz w:val="28"/>
          <w:szCs w:val="28"/>
        </w:rPr>
      </w:pPr>
      <w:r>
        <w:rPr>
          <w:sz w:val="28"/>
          <w:szCs w:val="28"/>
        </w:rPr>
        <w:t>Hop-based communication delay</w:t>
      </w:r>
    </w:p>
    <w:p w14:paraId="57DB3E70" w14:textId="77777777" w:rsidR="00B13229" w:rsidRDefault="00B13229" w:rsidP="00B13229">
      <w:pPr>
        <w:pStyle w:val="NoSpacing"/>
        <w:rPr>
          <w:sz w:val="28"/>
          <w:szCs w:val="28"/>
        </w:rPr>
      </w:pPr>
    </w:p>
    <w:p w14:paraId="7408BE27" w14:textId="77777777" w:rsidR="00B13229" w:rsidRDefault="00B13229" w:rsidP="00B13229">
      <w:pPr>
        <w:pStyle w:val="NoSpacing"/>
        <w:rPr>
          <w:sz w:val="28"/>
          <w:szCs w:val="28"/>
        </w:rPr>
      </w:pPr>
    </w:p>
    <w:p w14:paraId="0D2C9F70" w14:textId="77777777" w:rsidR="00B13229" w:rsidRDefault="00B13229" w:rsidP="00B13229">
      <w:pPr>
        <w:pStyle w:val="NoSpacing"/>
        <w:rPr>
          <w:sz w:val="28"/>
          <w:szCs w:val="28"/>
        </w:rPr>
      </w:pPr>
    </w:p>
    <w:p w14:paraId="418889D1" w14:textId="77777777" w:rsidR="00B13229" w:rsidRDefault="00B13229" w:rsidP="00B13229">
      <w:pPr>
        <w:pStyle w:val="NoSpacing"/>
        <w:rPr>
          <w:sz w:val="28"/>
          <w:szCs w:val="28"/>
        </w:rPr>
      </w:pPr>
    </w:p>
    <w:p w14:paraId="7EBFDA17" w14:textId="77777777" w:rsidR="00B13229" w:rsidRDefault="00B13229" w:rsidP="00B13229">
      <w:pPr>
        <w:pStyle w:val="NoSpacing"/>
        <w:rPr>
          <w:sz w:val="28"/>
          <w:szCs w:val="28"/>
        </w:rPr>
      </w:pPr>
    </w:p>
    <w:p w14:paraId="2F3CF80A" w14:textId="0E22DD68" w:rsidR="00B13229" w:rsidRDefault="00B13229" w:rsidP="00B13229">
      <w:pPr>
        <w:pStyle w:val="NoSpacing"/>
        <w:rPr>
          <w:b/>
          <w:bCs/>
          <w:sz w:val="28"/>
          <w:szCs w:val="28"/>
        </w:rPr>
      </w:pPr>
      <w:r>
        <w:rPr>
          <w:noProof/>
        </w:rPr>
        <w:lastRenderedPageBreak/>
        <w:drawing>
          <wp:inline distT="0" distB="0" distL="0" distR="0" wp14:anchorId="1C0AC1FB" wp14:editId="41EC93E2">
            <wp:extent cx="5731510" cy="3810000"/>
            <wp:effectExtent l="0" t="0" r="2540" b="0"/>
            <wp:docPr id="380353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p>
    <w:p w14:paraId="4EB7B3D8" w14:textId="15C748BE" w:rsidR="00B13229" w:rsidRDefault="00B13229" w:rsidP="00B13229">
      <w:pPr>
        <w:pStyle w:val="NoSpacing"/>
        <w:rPr>
          <w:b/>
          <w:bCs/>
          <w:sz w:val="28"/>
          <w:szCs w:val="28"/>
        </w:rPr>
      </w:pPr>
      <w:r>
        <w:rPr>
          <w:b/>
          <w:bCs/>
          <w:sz w:val="28"/>
          <w:szCs w:val="28"/>
        </w:rPr>
        <w:t>Analysis:</w:t>
      </w:r>
    </w:p>
    <w:p w14:paraId="096A2B16" w14:textId="6BF9F144" w:rsidR="00B13229" w:rsidRDefault="00B13229" w:rsidP="00B13229">
      <w:pPr>
        <w:pStyle w:val="NoSpacing"/>
        <w:rPr>
          <w:b/>
          <w:bCs/>
          <w:sz w:val="28"/>
          <w:szCs w:val="28"/>
        </w:rPr>
      </w:pPr>
      <w:r w:rsidRPr="00545BF7">
        <w:rPr>
          <w:b/>
          <w:bCs/>
          <w:sz w:val="28"/>
          <w:szCs w:val="28"/>
          <w:u w:val="single"/>
        </w:rPr>
        <w:t>Plot-1 :</w:t>
      </w:r>
      <w:r>
        <w:rPr>
          <w:b/>
          <w:bCs/>
          <w:sz w:val="28"/>
          <w:szCs w:val="28"/>
        </w:rPr>
        <w:t xml:space="preserve"> n vs logical error rate</w:t>
      </w:r>
    </w:p>
    <w:p w14:paraId="7CDF4D61" w14:textId="2EFD2381" w:rsidR="00B13229" w:rsidRPr="00B13229" w:rsidRDefault="00B13229" w:rsidP="00B13229">
      <w:pPr>
        <w:pStyle w:val="NoSpacing"/>
        <w:numPr>
          <w:ilvl w:val="0"/>
          <w:numId w:val="2"/>
        </w:numPr>
        <w:rPr>
          <w:b/>
          <w:bCs/>
          <w:sz w:val="28"/>
          <w:szCs w:val="28"/>
        </w:rPr>
      </w:pPr>
      <w:r>
        <w:rPr>
          <w:sz w:val="28"/>
          <w:szCs w:val="28"/>
        </w:rPr>
        <w:t>Logical error rate increases with n in direct implementation</w:t>
      </w:r>
    </w:p>
    <w:p w14:paraId="20C581C1" w14:textId="14F61AF0" w:rsidR="00B13229" w:rsidRPr="00B13229" w:rsidRDefault="00B13229" w:rsidP="00B13229">
      <w:pPr>
        <w:pStyle w:val="NoSpacing"/>
        <w:numPr>
          <w:ilvl w:val="0"/>
          <w:numId w:val="2"/>
        </w:numPr>
        <w:rPr>
          <w:b/>
          <w:bCs/>
          <w:sz w:val="28"/>
          <w:szCs w:val="28"/>
        </w:rPr>
      </w:pPr>
      <w:r>
        <w:rPr>
          <w:sz w:val="28"/>
          <w:szCs w:val="28"/>
        </w:rPr>
        <w:t>Monolithic implementation achieves lowest logical error.</w:t>
      </w:r>
    </w:p>
    <w:p w14:paraId="44A15338" w14:textId="58E8094C" w:rsidR="00B13229" w:rsidRPr="00BD6D6B" w:rsidRDefault="00B13229" w:rsidP="00B13229">
      <w:pPr>
        <w:pStyle w:val="NoSpacing"/>
        <w:numPr>
          <w:ilvl w:val="0"/>
          <w:numId w:val="2"/>
        </w:numPr>
        <w:rPr>
          <w:b/>
          <w:bCs/>
          <w:sz w:val="28"/>
          <w:szCs w:val="28"/>
        </w:rPr>
      </w:pPr>
      <w:r>
        <w:rPr>
          <w:sz w:val="28"/>
          <w:szCs w:val="28"/>
        </w:rPr>
        <w:t>Distributed Ring performs close to monolithic and performs better than monolithic as n increases.</w:t>
      </w:r>
    </w:p>
    <w:p w14:paraId="13C29FF1" w14:textId="77777777" w:rsidR="00BD6D6B" w:rsidRPr="00B13229" w:rsidRDefault="00BD6D6B" w:rsidP="00BD6D6B">
      <w:pPr>
        <w:pStyle w:val="NoSpacing"/>
        <w:rPr>
          <w:b/>
          <w:bCs/>
          <w:sz w:val="28"/>
          <w:szCs w:val="28"/>
        </w:rPr>
      </w:pPr>
    </w:p>
    <w:p w14:paraId="6229EC4A" w14:textId="18B30786" w:rsidR="00B13229" w:rsidRDefault="00B13229" w:rsidP="00B13229">
      <w:pPr>
        <w:pStyle w:val="NoSpacing"/>
        <w:rPr>
          <w:b/>
          <w:bCs/>
          <w:sz w:val="28"/>
          <w:szCs w:val="28"/>
        </w:rPr>
      </w:pPr>
      <w:r w:rsidRPr="00545BF7">
        <w:rPr>
          <w:b/>
          <w:bCs/>
          <w:sz w:val="28"/>
          <w:szCs w:val="28"/>
          <w:u w:val="single"/>
        </w:rPr>
        <w:t>Plot-2 :</w:t>
      </w:r>
      <w:r>
        <w:rPr>
          <w:b/>
          <w:bCs/>
          <w:sz w:val="28"/>
          <w:szCs w:val="28"/>
        </w:rPr>
        <w:t xml:space="preserve"> n vs circuit depth</w:t>
      </w:r>
    </w:p>
    <w:p w14:paraId="1FF659B8" w14:textId="5194434F" w:rsidR="00B13229" w:rsidRPr="00522D46" w:rsidRDefault="00522D46" w:rsidP="00B13229">
      <w:pPr>
        <w:pStyle w:val="NoSpacing"/>
        <w:numPr>
          <w:ilvl w:val="0"/>
          <w:numId w:val="3"/>
        </w:numPr>
        <w:rPr>
          <w:b/>
          <w:bCs/>
          <w:sz w:val="28"/>
          <w:szCs w:val="28"/>
        </w:rPr>
      </w:pPr>
      <w:r>
        <w:rPr>
          <w:sz w:val="28"/>
          <w:szCs w:val="28"/>
        </w:rPr>
        <w:t>Depth increases with increase in n [circuit size] in all implementations.</w:t>
      </w:r>
    </w:p>
    <w:p w14:paraId="1E9FF938" w14:textId="53039F12" w:rsidR="00522D46" w:rsidRPr="00522D46" w:rsidRDefault="00522D46" w:rsidP="00B13229">
      <w:pPr>
        <w:pStyle w:val="NoSpacing"/>
        <w:numPr>
          <w:ilvl w:val="0"/>
          <w:numId w:val="3"/>
        </w:numPr>
        <w:rPr>
          <w:b/>
          <w:bCs/>
          <w:sz w:val="28"/>
          <w:szCs w:val="28"/>
        </w:rPr>
      </w:pPr>
      <w:r>
        <w:rPr>
          <w:sz w:val="28"/>
          <w:szCs w:val="28"/>
        </w:rPr>
        <w:t>Direct shows lowest circuit depth due to absence of communication overhead.</w:t>
      </w:r>
    </w:p>
    <w:p w14:paraId="3AE660D9" w14:textId="12388A2F" w:rsidR="00522D46" w:rsidRPr="00522D46" w:rsidRDefault="00522D46" w:rsidP="00B13229">
      <w:pPr>
        <w:pStyle w:val="NoSpacing"/>
        <w:numPr>
          <w:ilvl w:val="0"/>
          <w:numId w:val="3"/>
        </w:numPr>
        <w:rPr>
          <w:b/>
          <w:bCs/>
          <w:sz w:val="28"/>
          <w:szCs w:val="28"/>
        </w:rPr>
      </w:pPr>
      <w:r>
        <w:rPr>
          <w:sz w:val="28"/>
          <w:szCs w:val="28"/>
        </w:rPr>
        <w:t>Monolithic has highest depth because of additional processing overhead within single large QPU</w:t>
      </w:r>
    </w:p>
    <w:p w14:paraId="6041647B" w14:textId="321C3B27" w:rsidR="00522D46" w:rsidRPr="00522D46" w:rsidRDefault="00522D46" w:rsidP="00B13229">
      <w:pPr>
        <w:pStyle w:val="NoSpacing"/>
        <w:numPr>
          <w:ilvl w:val="0"/>
          <w:numId w:val="3"/>
        </w:numPr>
        <w:rPr>
          <w:b/>
          <w:bCs/>
          <w:sz w:val="28"/>
          <w:szCs w:val="28"/>
        </w:rPr>
      </w:pPr>
      <w:r>
        <w:rPr>
          <w:sz w:val="28"/>
          <w:szCs w:val="28"/>
        </w:rPr>
        <w:t>Distributed ring has lower depth than monolithic but increases with circuit size and rate of increase is more compared to monolithic.</w:t>
      </w:r>
    </w:p>
    <w:p w14:paraId="00A6E074" w14:textId="0574F26B" w:rsidR="00522D46" w:rsidRPr="00BD6D6B" w:rsidRDefault="00522D46" w:rsidP="00522D46">
      <w:pPr>
        <w:pStyle w:val="NoSpacing"/>
        <w:numPr>
          <w:ilvl w:val="0"/>
          <w:numId w:val="3"/>
        </w:numPr>
        <w:rPr>
          <w:b/>
          <w:bCs/>
          <w:sz w:val="28"/>
          <w:szCs w:val="28"/>
        </w:rPr>
      </w:pPr>
      <w:r>
        <w:rPr>
          <w:sz w:val="28"/>
          <w:szCs w:val="28"/>
        </w:rPr>
        <w:t>As number of qubits increases, more remote communication required. Hence communication overhead increases and depth also increases.</w:t>
      </w:r>
    </w:p>
    <w:p w14:paraId="112F4921" w14:textId="77777777" w:rsidR="00BD6D6B" w:rsidRDefault="00BD6D6B" w:rsidP="00BD6D6B">
      <w:pPr>
        <w:pStyle w:val="NoSpacing"/>
        <w:rPr>
          <w:b/>
          <w:bCs/>
          <w:sz w:val="28"/>
          <w:szCs w:val="28"/>
        </w:rPr>
      </w:pPr>
    </w:p>
    <w:p w14:paraId="6436A9CA" w14:textId="131DC38A" w:rsidR="00522D46" w:rsidRDefault="00522D46" w:rsidP="00522D46">
      <w:pPr>
        <w:pStyle w:val="NoSpacing"/>
        <w:rPr>
          <w:b/>
          <w:bCs/>
          <w:sz w:val="28"/>
          <w:szCs w:val="28"/>
        </w:rPr>
      </w:pPr>
      <w:r w:rsidRPr="00545BF7">
        <w:rPr>
          <w:b/>
          <w:bCs/>
          <w:sz w:val="28"/>
          <w:szCs w:val="28"/>
          <w:u w:val="single"/>
        </w:rPr>
        <w:t>Plot – 3:</w:t>
      </w:r>
      <w:r>
        <w:rPr>
          <w:b/>
          <w:bCs/>
          <w:sz w:val="28"/>
          <w:szCs w:val="28"/>
        </w:rPr>
        <w:t xml:space="preserve"> Entanglement generation time</w:t>
      </w:r>
      <w:r w:rsidR="00BD6D6B">
        <w:rPr>
          <w:b/>
          <w:bCs/>
          <w:sz w:val="28"/>
          <w:szCs w:val="28"/>
        </w:rPr>
        <w:t xml:space="preserve"> vs logical error rate</w:t>
      </w:r>
    </w:p>
    <w:p w14:paraId="11B1D21A" w14:textId="759EFE1D" w:rsidR="00522D46" w:rsidRPr="00522D46" w:rsidRDefault="00522D46" w:rsidP="00522D46">
      <w:pPr>
        <w:pStyle w:val="NoSpacing"/>
        <w:numPr>
          <w:ilvl w:val="0"/>
          <w:numId w:val="4"/>
        </w:numPr>
        <w:rPr>
          <w:b/>
          <w:bCs/>
          <w:sz w:val="28"/>
          <w:szCs w:val="28"/>
        </w:rPr>
      </w:pPr>
      <w:r>
        <w:rPr>
          <w:sz w:val="28"/>
          <w:szCs w:val="28"/>
        </w:rPr>
        <w:t>Direct and monolithic implementations remain unaffected by Entanglement generation time as no EPR pairs are required.</w:t>
      </w:r>
    </w:p>
    <w:p w14:paraId="3E9A0496" w14:textId="61E06B41" w:rsidR="00522D46" w:rsidRPr="00BD6D6B" w:rsidRDefault="00522D46" w:rsidP="00522D46">
      <w:pPr>
        <w:pStyle w:val="NoSpacing"/>
        <w:numPr>
          <w:ilvl w:val="0"/>
          <w:numId w:val="4"/>
        </w:numPr>
        <w:rPr>
          <w:b/>
          <w:bCs/>
          <w:sz w:val="28"/>
          <w:szCs w:val="28"/>
        </w:rPr>
      </w:pPr>
      <w:r>
        <w:rPr>
          <w:sz w:val="28"/>
          <w:szCs w:val="28"/>
        </w:rPr>
        <w:lastRenderedPageBreak/>
        <w:t>Monolithic and distributed ring exhibit nearly identical logical error rates and increasing T</w:t>
      </w:r>
      <w:r>
        <w:rPr>
          <w:sz w:val="28"/>
          <w:szCs w:val="28"/>
          <w:vertAlign w:val="subscript"/>
        </w:rPr>
        <w:t xml:space="preserve">e </w:t>
      </w:r>
      <w:r>
        <w:rPr>
          <w:sz w:val="28"/>
          <w:szCs w:val="28"/>
        </w:rPr>
        <w:t>shows negligible effect</w:t>
      </w:r>
      <w:r w:rsidR="00BD6D6B">
        <w:rPr>
          <w:sz w:val="28"/>
          <w:szCs w:val="28"/>
        </w:rPr>
        <w:t>.</w:t>
      </w:r>
    </w:p>
    <w:p w14:paraId="2A630CA4" w14:textId="77777777" w:rsidR="00BD6D6B" w:rsidRDefault="00BD6D6B" w:rsidP="00BD6D6B">
      <w:pPr>
        <w:pStyle w:val="NoSpacing"/>
        <w:rPr>
          <w:sz w:val="28"/>
          <w:szCs w:val="28"/>
        </w:rPr>
      </w:pPr>
    </w:p>
    <w:p w14:paraId="5FC373B7" w14:textId="5F69B691" w:rsidR="00BD6D6B" w:rsidRDefault="00BD6D6B" w:rsidP="00BD6D6B">
      <w:pPr>
        <w:pStyle w:val="NoSpacing"/>
        <w:rPr>
          <w:b/>
          <w:bCs/>
          <w:sz w:val="28"/>
          <w:szCs w:val="28"/>
        </w:rPr>
      </w:pPr>
      <w:r w:rsidRPr="00545BF7">
        <w:rPr>
          <w:b/>
          <w:bCs/>
          <w:sz w:val="28"/>
          <w:szCs w:val="28"/>
          <w:u w:val="single"/>
        </w:rPr>
        <w:t>Plot – 4:</w:t>
      </w:r>
      <w:r>
        <w:rPr>
          <w:b/>
          <w:bCs/>
          <w:sz w:val="28"/>
          <w:szCs w:val="28"/>
        </w:rPr>
        <w:t xml:space="preserve"> entanglement generation time vs circuit depth</w:t>
      </w:r>
    </w:p>
    <w:p w14:paraId="78D89059" w14:textId="38D0CC85" w:rsidR="00BD6D6B" w:rsidRPr="00BD6D6B" w:rsidRDefault="00BD6D6B" w:rsidP="00BD6D6B">
      <w:pPr>
        <w:pStyle w:val="NoSpacing"/>
        <w:numPr>
          <w:ilvl w:val="0"/>
          <w:numId w:val="5"/>
        </w:numPr>
        <w:rPr>
          <w:b/>
          <w:bCs/>
          <w:sz w:val="28"/>
          <w:szCs w:val="28"/>
        </w:rPr>
      </w:pPr>
      <w:r>
        <w:rPr>
          <w:sz w:val="28"/>
          <w:szCs w:val="28"/>
        </w:rPr>
        <w:t>direct and monolithic implementations maintain constant circuit depth.</w:t>
      </w:r>
    </w:p>
    <w:p w14:paraId="48F8928F" w14:textId="6673C41F" w:rsidR="00BD6D6B" w:rsidRPr="00BD6D6B" w:rsidRDefault="00BD6D6B" w:rsidP="00BD6D6B">
      <w:pPr>
        <w:pStyle w:val="NoSpacing"/>
        <w:numPr>
          <w:ilvl w:val="0"/>
          <w:numId w:val="5"/>
        </w:numPr>
        <w:rPr>
          <w:b/>
          <w:bCs/>
          <w:sz w:val="28"/>
          <w:szCs w:val="28"/>
        </w:rPr>
      </w:pPr>
      <w:r>
        <w:rPr>
          <w:sz w:val="28"/>
          <w:szCs w:val="28"/>
        </w:rPr>
        <w:t>Distributed ring implementation shows a steady increase in circuit depth with increse in T</w:t>
      </w:r>
      <w:r>
        <w:rPr>
          <w:sz w:val="28"/>
          <w:szCs w:val="28"/>
          <w:vertAlign w:val="subscript"/>
        </w:rPr>
        <w:t>e.</w:t>
      </w:r>
    </w:p>
    <w:p w14:paraId="5B397EC4" w14:textId="2D97A1E4" w:rsidR="00BD6D6B" w:rsidRPr="00BD6D6B" w:rsidRDefault="00BD6D6B" w:rsidP="00BD6D6B">
      <w:pPr>
        <w:pStyle w:val="NoSpacing"/>
        <w:numPr>
          <w:ilvl w:val="0"/>
          <w:numId w:val="5"/>
        </w:numPr>
        <w:rPr>
          <w:b/>
          <w:bCs/>
          <w:sz w:val="28"/>
          <w:szCs w:val="28"/>
        </w:rPr>
      </w:pPr>
      <w:r>
        <w:rPr>
          <w:sz w:val="28"/>
          <w:szCs w:val="28"/>
        </w:rPr>
        <w:t>Higher T</w:t>
      </w:r>
      <w:r>
        <w:rPr>
          <w:sz w:val="28"/>
          <w:szCs w:val="28"/>
          <w:vertAlign w:val="subscript"/>
        </w:rPr>
        <w:t>e</w:t>
      </w:r>
      <w:r>
        <w:rPr>
          <w:sz w:val="28"/>
          <w:szCs w:val="28"/>
        </w:rPr>
        <w:t xml:space="preserve"> increases the communication delay between QPUs and longer communication delays increase the overall circuit execution time.</w:t>
      </w:r>
    </w:p>
    <w:p w14:paraId="6DE55F12" w14:textId="77777777" w:rsidR="00BD6D6B" w:rsidRDefault="00BD6D6B" w:rsidP="00BD6D6B">
      <w:pPr>
        <w:pStyle w:val="NoSpacing"/>
        <w:rPr>
          <w:sz w:val="28"/>
          <w:szCs w:val="28"/>
        </w:rPr>
      </w:pPr>
    </w:p>
    <w:p w14:paraId="4480D769" w14:textId="709C992A" w:rsidR="00BD6D6B" w:rsidRDefault="00BD6D6B" w:rsidP="00BD6D6B">
      <w:pPr>
        <w:pStyle w:val="NoSpacing"/>
        <w:rPr>
          <w:b/>
          <w:bCs/>
          <w:sz w:val="28"/>
          <w:szCs w:val="28"/>
        </w:rPr>
      </w:pPr>
      <w:r>
        <w:rPr>
          <w:b/>
          <w:bCs/>
          <w:sz w:val="28"/>
          <w:szCs w:val="28"/>
          <w:u w:val="single"/>
        </w:rPr>
        <w:t>Model – 2:</w:t>
      </w:r>
      <w:r>
        <w:rPr>
          <w:b/>
          <w:bCs/>
          <w:sz w:val="28"/>
          <w:szCs w:val="28"/>
        </w:rPr>
        <w:t xml:space="preserve"> Grid Topology</w:t>
      </w:r>
    </w:p>
    <w:p w14:paraId="6CFFAFFD" w14:textId="60B08DDA" w:rsidR="00DC00D9" w:rsidRPr="00DC00D9" w:rsidRDefault="00DC00D9" w:rsidP="00DC00D9">
      <w:pPr>
        <w:pStyle w:val="NoSpacing"/>
        <w:numPr>
          <w:ilvl w:val="0"/>
          <w:numId w:val="6"/>
        </w:numPr>
        <w:rPr>
          <w:b/>
          <w:bCs/>
          <w:sz w:val="28"/>
          <w:szCs w:val="28"/>
        </w:rPr>
      </w:pPr>
      <w:r>
        <w:rPr>
          <w:sz w:val="28"/>
          <w:szCs w:val="28"/>
        </w:rPr>
        <w:t>2 x 2 grid topology with 4 interconnected QPUs.</w:t>
      </w:r>
    </w:p>
    <w:p w14:paraId="367C9DDC" w14:textId="140C7451" w:rsidR="00DC00D9" w:rsidRPr="00DC00D9" w:rsidRDefault="00DC00D9" w:rsidP="00DC00D9">
      <w:pPr>
        <w:pStyle w:val="NoSpacing"/>
        <w:numPr>
          <w:ilvl w:val="0"/>
          <w:numId w:val="6"/>
        </w:numPr>
        <w:rPr>
          <w:b/>
          <w:bCs/>
          <w:sz w:val="28"/>
          <w:szCs w:val="28"/>
        </w:rPr>
      </w:pPr>
      <w:r>
        <w:rPr>
          <w:sz w:val="28"/>
          <w:szCs w:val="28"/>
        </w:rPr>
        <w:t>Topology aware communication</w:t>
      </w:r>
    </w:p>
    <w:p w14:paraId="1F447781" w14:textId="44362B68" w:rsidR="00DC00D9" w:rsidRPr="00DC00D9" w:rsidRDefault="00DC00D9" w:rsidP="00DC00D9">
      <w:pPr>
        <w:pStyle w:val="NoSpacing"/>
        <w:numPr>
          <w:ilvl w:val="0"/>
          <w:numId w:val="6"/>
        </w:numPr>
        <w:rPr>
          <w:b/>
          <w:bCs/>
          <w:sz w:val="28"/>
          <w:szCs w:val="28"/>
        </w:rPr>
      </w:pPr>
      <w:r>
        <w:rPr>
          <w:sz w:val="28"/>
          <w:szCs w:val="28"/>
        </w:rPr>
        <w:t>Slow interconnect communication model</w:t>
      </w:r>
    </w:p>
    <w:p w14:paraId="4DE37F50" w14:textId="12D63294" w:rsidR="00DC00D9" w:rsidRPr="00BD6D6B" w:rsidRDefault="00DC00D9" w:rsidP="00DC00D9">
      <w:pPr>
        <w:pStyle w:val="NoSpacing"/>
        <w:numPr>
          <w:ilvl w:val="0"/>
          <w:numId w:val="6"/>
        </w:numPr>
        <w:rPr>
          <w:b/>
          <w:bCs/>
          <w:sz w:val="28"/>
          <w:szCs w:val="28"/>
        </w:rPr>
      </w:pPr>
      <w:r>
        <w:rPr>
          <w:sz w:val="28"/>
          <w:szCs w:val="28"/>
        </w:rPr>
        <w:t>Architectural comparision between direct, monolithic and Distributed grid</w:t>
      </w:r>
    </w:p>
    <w:p w14:paraId="52C8CE46" w14:textId="0C9173C1" w:rsidR="00BD6D6B" w:rsidRDefault="00124E83" w:rsidP="00BD6D6B">
      <w:pPr>
        <w:pStyle w:val="NoSpacing"/>
        <w:rPr>
          <w:sz w:val="28"/>
          <w:szCs w:val="28"/>
        </w:rPr>
      </w:pPr>
      <w:r>
        <w:rPr>
          <w:noProof/>
        </w:rPr>
        <w:drawing>
          <wp:inline distT="0" distB="0" distL="0" distR="0" wp14:anchorId="3320B00B" wp14:editId="79C05169">
            <wp:extent cx="5731510" cy="3809365"/>
            <wp:effectExtent l="0" t="0" r="2540" b="635"/>
            <wp:docPr id="1113749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09365"/>
                    </a:xfrm>
                    <a:prstGeom prst="rect">
                      <a:avLst/>
                    </a:prstGeom>
                    <a:noFill/>
                    <a:ln>
                      <a:noFill/>
                    </a:ln>
                  </pic:spPr>
                </pic:pic>
              </a:graphicData>
            </a:graphic>
          </wp:inline>
        </w:drawing>
      </w:r>
    </w:p>
    <w:p w14:paraId="7C52F88B" w14:textId="695F49B6" w:rsidR="00124E83" w:rsidRDefault="00124E83" w:rsidP="00BD6D6B">
      <w:pPr>
        <w:pStyle w:val="NoSpacing"/>
        <w:rPr>
          <w:b/>
          <w:bCs/>
          <w:sz w:val="28"/>
          <w:szCs w:val="28"/>
        </w:rPr>
      </w:pPr>
      <w:r>
        <w:rPr>
          <w:b/>
          <w:bCs/>
          <w:sz w:val="28"/>
          <w:szCs w:val="28"/>
        </w:rPr>
        <w:t>Analysis:</w:t>
      </w:r>
    </w:p>
    <w:p w14:paraId="7CA353AD" w14:textId="23211B95" w:rsidR="00124E83" w:rsidRDefault="00124E83" w:rsidP="00BD6D6B">
      <w:pPr>
        <w:pStyle w:val="NoSpacing"/>
        <w:rPr>
          <w:sz w:val="28"/>
          <w:szCs w:val="28"/>
        </w:rPr>
      </w:pPr>
      <w:r w:rsidRPr="00124E83">
        <w:rPr>
          <w:sz w:val="28"/>
          <w:szCs w:val="28"/>
        </w:rPr>
        <w:t>The Grid topology exhibits behavior similar to the Ring topology under the current simulation settings.</w:t>
      </w:r>
    </w:p>
    <w:p w14:paraId="0C5CB3FA" w14:textId="63818A3F" w:rsidR="000B6278" w:rsidRPr="00124E83" w:rsidRDefault="000B6278" w:rsidP="00BD6D6B">
      <w:pPr>
        <w:pStyle w:val="NoSpacing"/>
        <w:rPr>
          <w:sz w:val="28"/>
          <w:szCs w:val="28"/>
        </w:rPr>
      </w:pPr>
      <w:r w:rsidRPr="000B6278">
        <w:rPr>
          <w:sz w:val="28"/>
          <w:szCs w:val="28"/>
        </w:rPr>
        <w:lastRenderedPageBreak/>
        <w:drawing>
          <wp:inline distT="0" distB="0" distL="0" distR="0" wp14:anchorId="7BA17557" wp14:editId="7594FD88">
            <wp:extent cx="5731510" cy="2642870"/>
            <wp:effectExtent l="0" t="0" r="2540" b="5080"/>
            <wp:docPr id="148975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7690" name=""/>
                    <pic:cNvPicPr/>
                  </pic:nvPicPr>
                  <pic:blipFill>
                    <a:blip r:embed="rId7"/>
                    <a:stretch>
                      <a:fillRect/>
                    </a:stretch>
                  </pic:blipFill>
                  <pic:spPr>
                    <a:xfrm>
                      <a:off x="0" y="0"/>
                      <a:ext cx="5731510" cy="2642870"/>
                    </a:xfrm>
                    <a:prstGeom prst="rect">
                      <a:avLst/>
                    </a:prstGeom>
                  </pic:spPr>
                </pic:pic>
              </a:graphicData>
            </a:graphic>
          </wp:inline>
        </w:drawing>
      </w:r>
    </w:p>
    <w:p w14:paraId="7BB50B98" w14:textId="77777777" w:rsidR="000B6278" w:rsidRDefault="000B6278" w:rsidP="00BD6D6B">
      <w:pPr>
        <w:pStyle w:val="NoSpacing"/>
        <w:rPr>
          <w:b/>
          <w:bCs/>
          <w:sz w:val="28"/>
          <w:szCs w:val="28"/>
        </w:rPr>
      </w:pPr>
    </w:p>
    <w:p w14:paraId="5E719CC0" w14:textId="715C444C" w:rsidR="00BD6D6B" w:rsidRDefault="000B6278" w:rsidP="00BD6D6B">
      <w:pPr>
        <w:pStyle w:val="NoSpacing"/>
        <w:rPr>
          <w:b/>
          <w:bCs/>
          <w:sz w:val="28"/>
          <w:szCs w:val="28"/>
        </w:rPr>
      </w:pPr>
      <w:r w:rsidRPr="000B6278">
        <w:rPr>
          <w:b/>
          <w:bCs/>
          <w:sz w:val="28"/>
          <w:szCs w:val="28"/>
          <w:u w:val="single"/>
        </w:rPr>
        <w:t>Model – 3:</w:t>
      </w:r>
      <w:r>
        <w:rPr>
          <w:b/>
          <w:bCs/>
          <w:sz w:val="28"/>
          <w:szCs w:val="28"/>
        </w:rPr>
        <w:t xml:space="preserve"> Grid topology + control-line routing</w:t>
      </w:r>
    </w:p>
    <w:p w14:paraId="46F36315" w14:textId="1AA64AA7" w:rsidR="000B6278" w:rsidRDefault="000B6278" w:rsidP="000B6278">
      <w:pPr>
        <w:pStyle w:val="NoSpacing"/>
        <w:numPr>
          <w:ilvl w:val="0"/>
          <w:numId w:val="7"/>
        </w:numPr>
        <w:rPr>
          <w:sz w:val="28"/>
          <w:szCs w:val="28"/>
        </w:rPr>
      </w:pPr>
      <w:r>
        <w:rPr>
          <w:sz w:val="28"/>
          <w:szCs w:val="28"/>
        </w:rPr>
        <w:t>2 x 2 grid topology with neighbouring QPUs connected.</w:t>
      </w:r>
    </w:p>
    <w:p w14:paraId="798F1DDC" w14:textId="127D80A9" w:rsidR="000B6278" w:rsidRDefault="000B6278" w:rsidP="000B6278">
      <w:pPr>
        <w:pStyle w:val="NoSpacing"/>
        <w:numPr>
          <w:ilvl w:val="0"/>
          <w:numId w:val="7"/>
        </w:numPr>
        <w:rPr>
          <w:sz w:val="28"/>
          <w:szCs w:val="28"/>
        </w:rPr>
      </w:pPr>
      <w:r>
        <w:rPr>
          <w:sz w:val="28"/>
          <w:szCs w:val="28"/>
        </w:rPr>
        <w:t>Manhattan distance based communication for inter-QPU communication.</w:t>
      </w:r>
    </w:p>
    <w:p w14:paraId="4C0546FD" w14:textId="722E9E85" w:rsidR="000B6278" w:rsidRDefault="000B6278" w:rsidP="000B6278">
      <w:pPr>
        <w:pStyle w:val="NoSpacing"/>
        <w:numPr>
          <w:ilvl w:val="0"/>
          <w:numId w:val="7"/>
        </w:numPr>
        <w:rPr>
          <w:sz w:val="28"/>
          <w:szCs w:val="28"/>
        </w:rPr>
      </w:pPr>
      <w:r>
        <w:rPr>
          <w:sz w:val="28"/>
          <w:szCs w:val="28"/>
        </w:rPr>
        <w:t>Control-line communication model</w:t>
      </w:r>
    </w:p>
    <w:p w14:paraId="4C778664" w14:textId="254CF548" w:rsidR="000B6278" w:rsidRDefault="000B6278" w:rsidP="000B6278">
      <w:pPr>
        <w:pStyle w:val="NoSpacing"/>
        <w:numPr>
          <w:ilvl w:val="0"/>
          <w:numId w:val="7"/>
        </w:numPr>
        <w:rPr>
          <w:sz w:val="28"/>
          <w:szCs w:val="28"/>
        </w:rPr>
      </w:pPr>
      <w:r>
        <w:rPr>
          <w:sz w:val="28"/>
          <w:szCs w:val="28"/>
        </w:rPr>
        <w:t>Hardware-aware communication delay.</w:t>
      </w:r>
    </w:p>
    <w:p w14:paraId="567FE7E4" w14:textId="594947C8" w:rsidR="000B6278" w:rsidRDefault="000B6278" w:rsidP="000B6278">
      <w:pPr>
        <w:pStyle w:val="NoSpacing"/>
        <w:rPr>
          <w:sz w:val="28"/>
          <w:szCs w:val="28"/>
        </w:rPr>
      </w:pPr>
      <w:r>
        <w:rPr>
          <w:noProof/>
        </w:rPr>
        <w:drawing>
          <wp:inline distT="0" distB="0" distL="0" distR="0" wp14:anchorId="5E1C5C2E" wp14:editId="261315D4">
            <wp:extent cx="5731510" cy="3810000"/>
            <wp:effectExtent l="0" t="0" r="2540" b="0"/>
            <wp:docPr id="566113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p>
    <w:p w14:paraId="608CEEF6" w14:textId="77777777" w:rsidR="000B6278" w:rsidRDefault="000B6278" w:rsidP="000B6278">
      <w:pPr>
        <w:pStyle w:val="NoSpacing"/>
        <w:rPr>
          <w:sz w:val="28"/>
          <w:szCs w:val="28"/>
        </w:rPr>
      </w:pPr>
    </w:p>
    <w:p w14:paraId="4999DCB4" w14:textId="77777777" w:rsidR="000B6278" w:rsidRDefault="000B6278" w:rsidP="000B6278">
      <w:pPr>
        <w:pStyle w:val="NoSpacing"/>
        <w:rPr>
          <w:sz w:val="28"/>
          <w:szCs w:val="28"/>
        </w:rPr>
      </w:pPr>
    </w:p>
    <w:p w14:paraId="64FCA46B" w14:textId="77777777" w:rsidR="000B6278" w:rsidRDefault="000B6278" w:rsidP="000B6278">
      <w:pPr>
        <w:pStyle w:val="NoSpacing"/>
        <w:rPr>
          <w:sz w:val="28"/>
          <w:szCs w:val="28"/>
        </w:rPr>
      </w:pPr>
    </w:p>
    <w:p w14:paraId="6AB129A1" w14:textId="18096C11" w:rsidR="000B6278" w:rsidRDefault="000B6278" w:rsidP="000B6278">
      <w:pPr>
        <w:pStyle w:val="NoSpacing"/>
        <w:rPr>
          <w:b/>
          <w:bCs/>
          <w:sz w:val="28"/>
          <w:szCs w:val="28"/>
        </w:rPr>
      </w:pPr>
      <w:r>
        <w:rPr>
          <w:b/>
          <w:bCs/>
          <w:sz w:val="28"/>
          <w:szCs w:val="28"/>
        </w:rPr>
        <w:lastRenderedPageBreak/>
        <w:t>Analysis:</w:t>
      </w:r>
    </w:p>
    <w:p w14:paraId="3E4CAC74" w14:textId="264030AF" w:rsidR="000B6278" w:rsidRDefault="000B6278" w:rsidP="00BB6AB5">
      <w:pPr>
        <w:pStyle w:val="NoSpacing"/>
        <w:rPr>
          <w:b/>
          <w:bCs/>
          <w:sz w:val="28"/>
          <w:szCs w:val="28"/>
        </w:rPr>
      </w:pPr>
      <w:r>
        <w:rPr>
          <w:b/>
          <w:bCs/>
          <w:sz w:val="28"/>
          <w:szCs w:val="28"/>
          <w:u w:val="single"/>
        </w:rPr>
        <w:t xml:space="preserve">Plot – </w:t>
      </w:r>
      <w:r w:rsidR="00BB6AB5">
        <w:rPr>
          <w:b/>
          <w:bCs/>
          <w:sz w:val="28"/>
          <w:szCs w:val="28"/>
          <w:u w:val="single"/>
        </w:rPr>
        <w:t>2</w:t>
      </w:r>
      <w:r>
        <w:rPr>
          <w:b/>
          <w:bCs/>
          <w:sz w:val="28"/>
          <w:szCs w:val="28"/>
          <w:u w:val="single"/>
        </w:rPr>
        <w:t>:</w:t>
      </w:r>
      <w:r>
        <w:rPr>
          <w:b/>
          <w:bCs/>
          <w:sz w:val="28"/>
          <w:szCs w:val="28"/>
        </w:rPr>
        <w:t xml:space="preserve">  n  vs </w:t>
      </w:r>
      <w:r w:rsidR="00BB6AB5">
        <w:rPr>
          <w:b/>
          <w:bCs/>
          <w:sz w:val="28"/>
          <w:szCs w:val="28"/>
        </w:rPr>
        <w:t>Depth</w:t>
      </w:r>
    </w:p>
    <w:p w14:paraId="7B05AD38" w14:textId="1BB4519E" w:rsidR="00BB6AB5" w:rsidRPr="00BB6AB5" w:rsidRDefault="00BB6AB5" w:rsidP="00BB6AB5">
      <w:pPr>
        <w:pStyle w:val="NoSpacing"/>
        <w:numPr>
          <w:ilvl w:val="0"/>
          <w:numId w:val="10"/>
        </w:numPr>
        <w:rPr>
          <w:sz w:val="28"/>
          <w:szCs w:val="28"/>
        </w:rPr>
      </w:pPr>
      <w:r w:rsidRPr="00BB6AB5">
        <w:rPr>
          <w:sz w:val="28"/>
          <w:szCs w:val="28"/>
        </w:rPr>
        <w:t xml:space="preserve">Circuit depth increases with the number of qubits for all implementations. </w:t>
      </w:r>
    </w:p>
    <w:p w14:paraId="23D33BFA" w14:textId="23B79D82" w:rsidR="00BB6AB5" w:rsidRPr="00BB6AB5" w:rsidRDefault="00BB6AB5" w:rsidP="00BB6AB5">
      <w:pPr>
        <w:pStyle w:val="NoSpacing"/>
        <w:numPr>
          <w:ilvl w:val="0"/>
          <w:numId w:val="10"/>
        </w:numPr>
        <w:rPr>
          <w:sz w:val="28"/>
          <w:szCs w:val="28"/>
        </w:rPr>
      </w:pPr>
      <w:r w:rsidRPr="00BB6AB5">
        <w:rPr>
          <w:sz w:val="28"/>
          <w:szCs w:val="28"/>
        </w:rPr>
        <w:t xml:space="preserve">The Distributed Grid-Control implementation exhibits the highest circuit depth. </w:t>
      </w:r>
    </w:p>
    <w:p w14:paraId="79B09865" w14:textId="4C7D0CC5" w:rsidR="00BB6AB5" w:rsidRPr="00BB6AB5" w:rsidRDefault="00BB6AB5" w:rsidP="00BB6AB5">
      <w:pPr>
        <w:pStyle w:val="NoSpacing"/>
        <w:numPr>
          <w:ilvl w:val="0"/>
          <w:numId w:val="10"/>
        </w:numPr>
        <w:rPr>
          <w:sz w:val="28"/>
          <w:szCs w:val="28"/>
        </w:rPr>
      </w:pPr>
      <w:r w:rsidRPr="00BB6AB5">
        <w:rPr>
          <w:sz w:val="28"/>
          <w:szCs w:val="28"/>
        </w:rPr>
        <w:t xml:space="preserve">XY gate, Z tuning, and readout operations add additional hardware control overhead. </w:t>
      </w:r>
    </w:p>
    <w:p w14:paraId="06D34BD6" w14:textId="5CFBA969" w:rsidR="00BB6AB5" w:rsidRPr="00BB6AB5" w:rsidRDefault="00BB6AB5" w:rsidP="00BB6AB5">
      <w:pPr>
        <w:pStyle w:val="NoSpacing"/>
        <w:numPr>
          <w:ilvl w:val="0"/>
          <w:numId w:val="10"/>
        </w:numPr>
        <w:rPr>
          <w:sz w:val="28"/>
          <w:szCs w:val="28"/>
        </w:rPr>
      </w:pPr>
      <w:r w:rsidRPr="00BB6AB5">
        <w:rPr>
          <w:sz w:val="28"/>
          <w:szCs w:val="28"/>
        </w:rPr>
        <w:t xml:space="preserve">Communication and hardware control delays accumulate as the circuit size increases. </w:t>
      </w:r>
    </w:p>
    <w:p w14:paraId="7CDA3A82" w14:textId="54FF3FEA" w:rsidR="00BB6AB5" w:rsidRDefault="00BB6AB5" w:rsidP="00BB6AB5">
      <w:pPr>
        <w:pStyle w:val="NoSpacing"/>
        <w:numPr>
          <w:ilvl w:val="0"/>
          <w:numId w:val="10"/>
        </w:numPr>
        <w:rPr>
          <w:sz w:val="28"/>
          <w:szCs w:val="28"/>
        </w:rPr>
      </w:pPr>
      <w:r w:rsidRPr="00BB6AB5">
        <w:rPr>
          <w:sz w:val="28"/>
          <w:szCs w:val="28"/>
        </w:rPr>
        <w:t>Hardware control overhead becomes a significant contributor to circuit depth.</w:t>
      </w:r>
    </w:p>
    <w:p w14:paraId="7183899C" w14:textId="41648EAD" w:rsidR="00BB6AB5" w:rsidRDefault="00BB6AB5" w:rsidP="00BB6AB5">
      <w:pPr>
        <w:pStyle w:val="NoSpacing"/>
        <w:rPr>
          <w:b/>
          <w:bCs/>
          <w:sz w:val="28"/>
          <w:szCs w:val="28"/>
        </w:rPr>
      </w:pPr>
      <w:r>
        <w:rPr>
          <w:b/>
          <w:bCs/>
          <w:sz w:val="28"/>
          <w:szCs w:val="28"/>
          <w:u w:val="single"/>
        </w:rPr>
        <w:t>Plot – 4:</w:t>
      </w:r>
      <w:r>
        <w:rPr>
          <w:b/>
          <w:bCs/>
          <w:sz w:val="28"/>
          <w:szCs w:val="28"/>
        </w:rPr>
        <w:t xml:space="preserve"> T</w:t>
      </w:r>
      <w:r>
        <w:rPr>
          <w:b/>
          <w:bCs/>
          <w:sz w:val="28"/>
          <w:szCs w:val="28"/>
          <w:vertAlign w:val="subscript"/>
        </w:rPr>
        <w:t>e</w:t>
      </w:r>
      <w:r>
        <w:rPr>
          <w:b/>
          <w:bCs/>
          <w:sz w:val="28"/>
          <w:szCs w:val="28"/>
        </w:rPr>
        <w:t xml:space="preserve"> vs Depth</w:t>
      </w:r>
    </w:p>
    <w:p w14:paraId="2CC46A1F" w14:textId="7D872239" w:rsidR="00BB6AB5" w:rsidRPr="00BB6AB5" w:rsidRDefault="00BB6AB5" w:rsidP="00BB6AB5">
      <w:pPr>
        <w:pStyle w:val="NoSpacing"/>
        <w:numPr>
          <w:ilvl w:val="0"/>
          <w:numId w:val="11"/>
        </w:numPr>
        <w:rPr>
          <w:sz w:val="28"/>
          <w:szCs w:val="28"/>
        </w:rPr>
      </w:pPr>
      <w:r w:rsidRPr="00BB6AB5">
        <w:rPr>
          <w:sz w:val="28"/>
          <w:szCs w:val="28"/>
        </w:rPr>
        <w:t xml:space="preserve">The Direct and Monolithic implementations maintain constant circuit depth. </w:t>
      </w:r>
    </w:p>
    <w:p w14:paraId="0627FC89" w14:textId="7748D3D8" w:rsidR="00BB6AB5" w:rsidRPr="00BB6AB5" w:rsidRDefault="00BB6AB5" w:rsidP="00BB6AB5">
      <w:pPr>
        <w:pStyle w:val="NoSpacing"/>
        <w:numPr>
          <w:ilvl w:val="0"/>
          <w:numId w:val="11"/>
        </w:numPr>
        <w:rPr>
          <w:sz w:val="28"/>
          <w:szCs w:val="28"/>
        </w:rPr>
      </w:pPr>
      <w:r w:rsidRPr="00BB6AB5">
        <w:rPr>
          <w:sz w:val="28"/>
          <w:szCs w:val="28"/>
        </w:rPr>
        <w:t xml:space="preserve">The Distributed Grid-Control implementation shows a significant increase in circuit depth with increasing </w:t>
      </w:r>
      <m:oMath>
        <m:sSub>
          <m:sSubPr>
            <m:ctrlPr>
              <w:rPr>
                <w:rFonts w:ascii="Cambria Math" w:hAnsi="Cambria Math"/>
                <w:sz w:val="28"/>
                <w:szCs w:val="28"/>
              </w:rPr>
            </m:ctrlPr>
          </m:sSubPr>
          <m:e>
            <m:r>
              <w:rPr>
                <w:rFonts w:ascii="Cambria Math" w:hAnsi="Cambria Math"/>
                <w:sz w:val="28"/>
                <w:szCs w:val="28"/>
              </w:rPr>
              <m:t>τ</m:t>
            </m:r>
          </m:e>
          <m:sub>
            <m:r>
              <w:rPr>
                <w:rFonts w:ascii="Cambria Math" w:hAnsi="Cambria Math"/>
                <w:sz w:val="28"/>
                <w:szCs w:val="28"/>
              </w:rPr>
              <m:t>e</m:t>
            </m:r>
          </m:sub>
        </m:sSub>
      </m:oMath>
      <w:r w:rsidRPr="00BB6AB5">
        <w:rPr>
          <w:sz w:val="28"/>
          <w:szCs w:val="28"/>
        </w:rPr>
        <w:t xml:space="preserve">. </w:t>
      </w:r>
    </w:p>
    <w:p w14:paraId="470FBC02" w14:textId="67446A12" w:rsidR="00BB6AB5" w:rsidRPr="00BB6AB5" w:rsidRDefault="00BB6AB5" w:rsidP="00BB6AB5">
      <w:pPr>
        <w:pStyle w:val="NoSpacing"/>
        <w:numPr>
          <w:ilvl w:val="0"/>
          <w:numId w:val="11"/>
        </w:numPr>
        <w:rPr>
          <w:sz w:val="28"/>
          <w:szCs w:val="28"/>
        </w:rPr>
      </w:pPr>
      <w:r w:rsidRPr="00BB6AB5">
        <w:rPr>
          <w:sz w:val="28"/>
          <w:szCs w:val="28"/>
        </w:rPr>
        <w:t xml:space="preserve">Larger entanglement generation times increase the communication delay between QPUs. </w:t>
      </w:r>
    </w:p>
    <w:p w14:paraId="41AC60F5" w14:textId="62031B88" w:rsidR="00BB6AB5" w:rsidRPr="00BB6AB5" w:rsidRDefault="00BB6AB5" w:rsidP="00BB6AB5">
      <w:pPr>
        <w:pStyle w:val="NoSpacing"/>
        <w:numPr>
          <w:ilvl w:val="0"/>
          <w:numId w:val="11"/>
        </w:numPr>
        <w:rPr>
          <w:sz w:val="28"/>
          <w:szCs w:val="28"/>
        </w:rPr>
      </w:pPr>
      <w:r w:rsidRPr="00BB6AB5">
        <w:rPr>
          <w:sz w:val="28"/>
          <w:szCs w:val="28"/>
        </w:rPr>
        <w:t xml:space="preserve">Hardware control operations further increase the total execution time. </w:t>
      </w:r>
    </w:p>
    <w:p w14:paraId="3F56AA06" w14:textId="37B0EBC8" w:rsidR="00BB6AB5" w:rsidRDefault="00BB6AB5" w:rsidP="00BB6AB5">
      <w:pPr>
        <w:pStyle w:val="NoSpacing"/>
        <w:numPr>
          <w:ilvl w:val="0"/>
          <w:numId w:val="11"/>
        </w:numPr>
        <w:rPr>
          <w:sz w:val="28"/>
          <w:szCs w:val="28"/>
        </w:rPr>
      </w:pPr>
      <w:r w:rsidRPr="00BB6AB5">
        <w:rPr>
          <w:sz w:val="28"/>
          <w:szCs w:val="28"/>
        </w:rPr>
        <w:t>Communication and control overhead dominate the circuit depth in the distributed implementation.</w:t>
      </w:r>
    </w:p>
    <w:p w14:paraId="5EF4C332" w14:textId="616FE547" w:rsidR="00BB6AB5" w:rsidRPr="00BB6AB5" w:rsidRDefault="00BB6AB5" w:rsidP="00BB6AB5">
      <w:pPr>
        <w:pStyle w:val="NoSpacing"/>
        <w:rPr>
          <w:sz w:val="28"/>
          <w:szCs w:val="28"/>
        </w:rPr>
      </w:pPr>
    </w:p>
    <w:p w14:paraId="409FF8D1" w14:textId="4BED94A1" w:rsidR="00BB6AB5" w:rsidRPr="00BB6AB5" w:rsidRDefault="00BB6AB5" w:rsidP="00BB6AB5">
      <w:pPr>
        <w:pStyle w:val="NoSpacing"/>
        <w:rPr>
          <w:b/>
          <w:bCs/>
          <w:sz w:val="28"/>
          <w:szCs w:val="28"/>
          <w:u w:val="single"/>
        </w:rPr>
      </w:pPr>
      <w:r w:rsidRPr="00BB6AB5">
        <w:rPr>
          <w:b/>
          <w:bCs/>
          <w:sz w:val="28"/>
          <w:szCs w:val="28"/>
          <w:u w:val="single"/>
        </w:rPr>
        <w:t>Ring vs Grid for 4 – QPUs</w:t>
      </w:r>
    </w:p>
    <w:p w14:paraId="2B562B6F" w14:textId="29A73F49" w:rsidR="00BB6AB5" w:rsidRDefault="00BB6AB5" w:rsidP="00BB6AB5">
      <w:pPr>
        <w:pStyle w:val="NoSpacing"/>
        <w:rPr>
          <w:b/>
          <w:bCs/>
          <w:sz w:val="28"/>
          <w:szCs w:val="28"/>
        </w:rPr>
      </w:pPr>
      <w:r>
        <w:rPr>
          <w:noProof/>
        </w:rPr>
        <w:drawing>
          <wp:anchor distT="0" distB="0" distL="114300" distR="114300" simplePos="0" relativeHeight="251660288" behindDoc="0" locked="0" layoutInCell="1" allowOverlap="1" wp14:anchorId="70B7D683" wp14:editId="53F7EF50">
            <wp:simplePos x="0" y="0"/>
            <wp:positionH relativeFrom="column">
              <wp:posOffset>-121920</wp:posOffset>
            </wp:positionH>
            <wp:positionV relativeFrom="paragraph">
              <wp:posOffset>76200</wp:posOffset>
            </wp:positionV>
            <wp:extent cx="5753100" cy="3823335"/>
            <wp:effectExtent l="0" t="0" r="0" b="5715"/>
            <wp:wrapNone/>
            <wp:docPr id="1047632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3823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8"/>
          <w:szCs w:val="28"/>
        </w:rPr>
        <w:t xml:space="preserve">                   </w:t>
      </w:r>
    </w:p>
    <w:p w14:paraId="299713B5" w14:textId="77777777" w:rsidR="00BB6AB5" w:rsidRDefault="00BB6AB5" w:rsidP="00BB6AB5">
      <w:pPr>
        <w:pStyle w:val="NoSpacing"/>
        <w:rPr>
          <w:b/>
          <w:bCs/>
          <w:sz w:val="28"/>
          <w:szCs w:val="28"/>
        </w:rPr>
      </w:pPr>
    </w:p>
    <w:p w14:paraId="43586F01" w14:textId="77777777" w:rsidR="00BB6AB5" w:rsidRDefault="00BB6AB5" w:rsidP="00BB6AB5">
      <w:pPr>
        <w:pStyle w:val="NoSpacing"/>
        <w:rPr>
          <w:b/>
          <w:bCs/>
          <w:sz w:val="28"/>
          <w:szCs w:val="28"/>
        </w:rPr>
      </w:pPr>
    </w:p>
    <w:p w14:paraId="5A3DCBE5" w14:textId="77777777" w:rsidR="00BB6AB5" w:rsidRDefault="00BB6AB5" w:rsidP="00BB6AB5">
      <w:pPr>
        <w:pStyle w:val="NoSpacing"/>
        <w:rPr>
          <w:b/>
          <w:bCs/>
          <w:sz w:val="28"/>
          <w:szCs w:val="28"/>
        </w:rPr>
      </w:pPr>
    </w:p>
    <w:p w14:paraId="6BDBD0B8" w14:textId="77777777" w:rsidR="00BB6AB5" w:rsidRDefault="00BB6AB5" w:rsidP="00BB6AB5">
      <w:pPr>
        <w:pStyle w:val="NoSpacing"/>
        <w:rPr>
          <w:b/>
          <w:bCs/>
          <w:sz w:val="28"/>
          <w:szCs w:val="28"/>
        </w:rPr>
      </w:pPr>
    </w:p>
    <w:p w14:paraId="25D0002D" w14:textId="77777777" w:rsidR="00BB6AB5" w:rsidRDefault="00BB6AB5" w:rsidP="00BB6AB5">
      <w:pPr>
        <w:pStyle w:val="NoSpacing"/>
        <w:rPr>
          <w:b/>
          <w:bCs/>
          <w:sz w:val="28"/>
          <w:szCs w:val="28"/>
        </w:rPr>
      </w:pPr>
    </w:p>
    <w:p w14:paraId="171B5D41" w14:textId="77777777" w:rsidR="00BB6AB5" w:rsidRDefault="00BB6AB5" w:rsidP="00BB6AB5">
      <w:pPr>
        <w:pStyle w:val="NoSpacing"/>
        <w:rPr>
          <w:b/>
          <w:bCs/>
          <w:sz w:val="28"/>
          <w:szCs w:val="28"/>
        </w:rPr>
      </w:pPr>
    </w:p>
    <w:p w14:paraId="0421FF03" w14:textId="77777777" w:rsidR="00BB6AB5" w:rsidRDefault="00BB6AB5" w:rsidP="00BB6AB5">
      <w:pPr>
        <w:pStyle w:val="NoSpacing"/>
        <w:rPr>
          <w:b/>
          <w:bCs/>
          <w:sz w:val="28"/>
          <w:szCs w:val="28"/>
        </w:rPr>
      </w:pPr>
    </w:p>
    <w:p w14:paraId="7ABE1A23" w14:textId="77777777" w:rsidR="00BB6AB5" w:rsidRDefault="00BB6AB5" w:rsidP="00BB6AB5">
      <w:pPr>
        <w:pStyle w:val="NoSpacing"/>
        <w:rPr>
          <w:b/>
          <w:bCs/>
          <w:sz w:val="28"/>
          <w:szCs w:val="28"/>
        </w:rPr>
      </w:pPr>
    </w:p>
    <w:p w14:paraId="462825B8" w14:textId="77777777" w:rsidR="00BB6AB5" w:rsidRDefault="00BB6AB5" w:rsidP="00BB6AB5">
      <w:pPr>
        <w:pStyle w:val="NoSpacing"/>
        <w:rPr>
          <w:b/>
          <w:bCs/>
          <w:sz w:val="28"/>
          <w:szCs w:val="28"/>
        </w:rPr>
      </w:pPr>
    </w:p>
    <w:p w14:paraId="4D07B07F" w14:textId="77777777" w:rsidR="00BB6AB5" w:rsidRDefault="00BB6AB5" w:rsidP="00BB6AB5">
      <w:pPr>
        <w:pStyle w:val="NoSpacing"/>
        <w:rPr>
          <w:b/>
          <w:bCs/>
          <w:sz w:val="28"/>
          <w:szCs w:val="28"/>
        </w:rPr>
      </w:pPr>
    </w:p>
    <w:p w14:paraId="286B5DE6" w14:textId="77777777" w:rsidR="00BB6AB5" w:rsidRDefault="00BB6AB5" w:rsidP="00BB6AB5">
      <w:pPr>
        <w:pStyle w:val="NoSpacing"/>
        <w:rPr>
          <w:b/>
          <w:bCs/>
          <w:sz w:val="28"/>
          <w:szCs w:val="28"/>
        </w:rPr>
      </w:pPr>
    </w:p>
    <w:p w14:paraId="641C484D" w14:textId="77777777" w:rsidR="00BB6AB5" w:rsidRDefault="00BB6AB5" w:rsidP="00BB6AB5">
      <w:pPr>
        <w:pStyle w:val="NoSpacing"/>
        <w:rPr>
          <w:b/>
          <w:bCs/>
          <w:sz w:val="28"/>
          <w:szCs w:val="28"/>
        </w:rPr>
      </w:pPr>
    </w:p>
    <w:p w14:paraId="4888F488" w14:textId="77777777" w:rsidR="00BB6AB5" w:rsidRDefault="00BB6AB5" w:rsidP="00BB6AB5">
      <w:pPr>
        <w:pStyle w:val="NoSpacing"/>
        <w:rPr>
          <w:b/>
          <w:bCs/>
          <w:sz w:val="28"/>
          <w:szCs w:val="28"/>
        </w:rPr>
      </w:pPr>
    </w:p>
    <w:p w14:paraId="00A4A4EB" w14:textId="77777777" w:rsidR="00BB6AB5" w:rsidRDefault="00BB6AB5" w:rsidP="00BB6AB5">
      <w:pPr>
        <w:pStyle w:val="NoSpacing"/>
        <w:rPr>
          <w:b/>
          <w:bCs/>
          <w:sz w:val="28"/>
          <w:szCs w:val="28"/>
        </w:rPr>
      </w:pPr>
    </w:p>
    <w:p w14:paraId="7F8260D8" w14:textId="77777777" w:rsidR="00BB6AB5" w:rsidRDefault="00BB6AB5" w:rsidP="00BB6AB5">
      <w:pPr>
        <w:pStyle w:val="NoSpacing"/>
        <w:rPr>
          <w:b/>
          <w:bCs/>
          <w:sz w:val="28"/>
          <w:szCs w:val="28"/>
        </w:rPr>
      </w:pPr>
    </w:p>
    <w:p w14:paraId="31CB0126" w14:textId="77777777" w:rsidR="00BB6AB5" w:rsidRPr="00BB6AB5" w:rsidRDefault="00BB6AB5" w:rsidP="00BB6AB5">
      <w:pPr>
        <w:pStyle w:val="NoSpacing"/>
        <w:rPr>
          <w:b/>
          <w:bCs/>
          <w:sz w:val="28"/>
          <w:szCs w:val="28"/>
        </w:rPr>
      </w:pPr>
    </w:p>
    <w:sectPr w:rsidR="00BB6AB5" w:rsidRPr="00BB6AB5" w:rsidSect="003335E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3F7"/>
    <w:multiLevelType w:val="hybridMultilevel"/>
    <w:tmpl w:val="824E5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D06736"/>
    <w:multiLevelType w:val="hybridMultilevel"/>
    <w:tmpl w:val="B87AA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DD66BA"/>
    <w:multiLevelType w:val="hybridMultilevel"/>
    <w:tmpl w:val="5AA27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127568"/>
    <w:multiLevelType w:val="hybridMultilevel"/>
    <w:tmpl w:val="D2303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C12C84"/>
    <w:multiLevelType w:val="hybridMultilevel"/>
    <w:tmpl w:val="FB047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146D4A"/>
    <w:multiLevelType w:val="hybridMultilevel"/>
    <w:tmpl w:val="1846A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D54C9C"/>
    <w:multiLevelType w:val="hybridMultilevel"/>
    <w:tmpl w:val="A9E64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783740"/>
    <w:multiLevelType w:val="hybridMultilevel"/>
    <w:tmpl w:val="B53C7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E26518"/>
    <w:multiLevelType w:val="hybridMultilevel"/>
    <w:tmpl w:val="19F08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141639"/>
    <w:multiLevelType w:val="hybridMultilevel"/>
    <w:tmpl w:val="BBD8F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0E7782"/>
    <w:multiLevelType w:val="hybridMultilevel"/>
    <w:tmpl w:val="EBC47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6608743">
    <w:abstractNumId w:val="2"/>
  </w:num>
  <w:num w:numId="2" w16cid:durableId="1477139921">
    <w:abstractNumId w:val="10"/>
  </w:num>
  <w:num w:numId="3" w16cid:durableId="901909722">
    <w:abstractNumId w:val="4"/>
  </w:num>
  <w:num w:numId="4" w16cid:durableId="2067678894">
    <w:abstractNumId w:val="6"/>
  </w:num>
  <w:num w:numId="5" w16cid:durableId="1853300825">
    <w:abstractNumId w:val="5"/>
  </w:num>
  <w:num w:numId="6" w16cid:durableId="1372269357">
    <w:abstractNumId w:val="0"/>
  </w:num>
  <w:num w:numId="7" w16cid:durableId="2106221469">
    <w:abstractNumId w:val="7"/>
  </w:num>
  <w:num w:numId="8" w16cid:durableId="1116019798">
    <w:abstractNumId w:val="8"/>
  </w:num>
  <w:num w:numId="9" w16cid:durableId="1548295780">
    <w:abstractNumId w:val="1"/>
  </w:num>
  <w:num w:numId="10" w16cid:durableId="849836027">
    <w:abstractNumId w:val="3"/>
  </w:num>
  <w:num w:numId="11" w16cid:durableId="1246648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E9"/>
    <w:rsid w:val="000B6278"/>
    <w:rsid w:val="00124E83"/>
    <w:rsid w:val="00182775"/>
    <w:rsid w:val="002E6674"/>
    <w:rsid w:val="00326B32"/>
    <w:rsid w:val="003335E9"/>
    <w:rsid w:val="00522D46"/>
    <w:rsid w:val="005338A2"/>
    <w:rsid w:val="00545BF7"/>
    <w:rsid w:val="00990CF7"/>
    <w:rsid w:val="00AD5932"/>
    <w:rsid w:val="00B13229"/>
    <w:rsid w:val="00BB0BA6"/>
    <w:rsid w:val="00BB6AB5"/>
    <w:rsid w:val="00BD6D6B"/>
    <w:rsid w:val="00D84682"/>
    <w:rsid w:val="00D909C9"/>
    <w:rsid w:val="00DC0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24E8"/>
  <w15:chartTrackingRefBased/>
  <w15:docId w15:val="{137A9399-AB48-44C9-9DE7-00D60FB4C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5E9"/>
    <w:rPr>
      <w:rFonts w:eastAsiaTheme="majorEastAsia" w:cstheme="majorBidi"/>
      <w:color w:val="272727" w:themeColor="text1" w:themeTint="D8"/>
    </w:rPr>
  </w:style>
  <w:style w:type="paragraph" w:styleId="Title">
    <w:name w:val="Title"/>
    <w:basedOn w:val="Normal"/>
    <w:next w:val="Normal"/>
    <w:link w:val="TitleChar"/>
    <w:uiPriority w:val="10"/>
    <w:qFormat/>
    <w:rsid w:val="0033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5E9"/>
    <w:pPr>
      <w:spacing w:before="160"/>
      <w:jc w:val="center"/>
    </w:pPr>
    <w:rPr>
      <w:i/>
      <w:iCs/>
      <w:color w:val="404040" w:themeColor="text1" w:themeTint="BF"/>
    </w:rPr>
  </w:style>
  <w:style w:type="character" w:customStyle="1" w:styleId="QuoteChar">
    <w:name w:val="Quote Char"/>
    <w:basedOn w:val="DefaultParagraphFont"/>
    <w:link w:val="Quote"/>
    <w:uiPriority w:val="29"/>
    <w:rsid w:val="003335E9"/>
    <w:rPr>
      <w:i/>
      <w:iCs/>
      <w:color w:val="404040" w:themeColor="text1" w:themeTint="BF"/>
    </w:rPr>
  </w:style>
  <w:style w:type="paragraph" w:styleId="ListParagraph">
    <w:name w:val="List Paragraph"/>
    <w:basedOn w:val="Normal"/>
    <w:uiPriority w:val="34"/>
    <w:qFormat/>
    <w:rsid w:val="003335E9"/>
    <w:pPr>
      <w:ind w:left="720"/>
      <w:contextualSpacing/>
    </w:pPr>
  </w:style>
  <w:style w:type="character" w:styleId="IntenseEmphasis">
    <w:name w:val="Intense Emphasis"/>
    <w:basedOn w:val="DefaultParagraphFont"/>
    <w:uiPriority w:val="21"/>
    <w:qFormat/>
    <w:rsid w:val="003335E9"/>
    <w:rPr>
      <w:i/>
      <w:iCs/>
      <w:color w:val="2F5496" w:themeColor="accent1" w:themeShade="BF"/>
    </w:rPr>
  </w:style>
  <w:style w:type="paragraph" w:styleId="IntenseQuote">
    <w:name w:val="Intense Quote"/>
    <w:basedOn w:val="Normal"/>
    <w:next w:val="Normal"/>
    <w:link w:val="IntenseQuoteChar"/>
    <w:uiPriority w:val="30"/>
    <w:qFormat/>
    <w:rsid w:val="00333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5E9"/>
    <w:rPr>
      <w:i/>
      <w:iCs/>
      <w:color w:val="2F5496" w:themeColor="accent1" w:themeShade="BF"/>
    </w:rPr>
  </w:style>
  <w:style w:type="character" w:styleId="IntenseReference">
    <w:name w:val="Intense Reference"/>
    <w:basedOn w:val="DefaultParagraphFont"/>
    <w:uiPriority w:val="32"/>
    <w:qFormat/>
    <w:rsid w:val="003335E9"/>
    <w:rPr>
      <w:b/>
      <w:bCs/>
      <w:smallCaps/>
      <w:color w:val="2F5496" w:themeColor="accent1" w:themeShade="BF"/>
      <w:spacing w:val="5"/>
    </w:rPr>
  </w:style>
  <w:style w:type="paragraph" w:styleId="NoSpacing">
    <w:name w:val="No Spacing"/>
    <w:uiPriority w:val="1"/>
    <w:qFormat/>
    <w:rsid w:val="003335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 kumar parchuri</dc:creator>
  <cp:keywords/>
  <dc:description/>
  <cp:lastModifiedBy>poojith kumar parchuri</cp:lastModifiedBy>
  <cp:revision>5</cp:revision>
  <dcterms:created xsi:type="dcterms:W3CDTF">2026-06-28T04:54:00Z</dcterms:created>
  <dcterms:modified xsi:type="dcterms:W3CDTF">2026-07-02T11:17:00Z</dcterms:modified>
</cp:coreProperties>
</file>