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E0BA" w14:textId="3B39F995" w:rsidR="002442D1" w:rsidRPr="0066659A" w:rsidRDefault="00C428C5" w:rsidP="0066659A">
      <w:pPr>
        <w:autoSpaceDE w:val="0"/>
        <w:autoSpaceDN w:val="0"/>
        <w:adjustRightInd w:val="0"/>
        <w:spacing w:after="0" w:line="240" w:lineRule="auto"/>
        <w:jc w:val="center"/>
        <w:rPr>
          <w:rFonts w:ascii="Calibri Light" w:hAnsi="Calibri Light" w:cs="Calibri Light"/>
          <w:b/>
          <w:bCs/>
          <w:sz w:val="44"/>
          <w:szCs w:val="20"/>
        </w:rPr>
      </w:pPr>
      <w:r>
        <w:rPr>
          <w:rFonts w:ascii="Calibri Light" w:hAnsi="Calibri Light" w:cs="Calibri Light"/>
          <w:b/>
          <w:bCs/>
          <w:sz w:val="44"/>
          <w:szCs w:val="20"/>
        </w:rPr>
        <w:t>Poojith Reddy</w:t>
      </w:r>
      <w:r w:rsidR="00DC47F5">
        <w:rPr>
          <w:rFonts w:ascii="Calibri Light" w:hAnsi="Calibri Light" w:cs="Calibri Light"/>
          <w:b/>
          <w:bCs/>
          <w:sz w:val="44"/>
          <w:szCs w:val="20"/>
        </w:rPr>
        <w:t xml:space="preserve"> A</w:t>
      </w:r>
    </w:p>
    <w:p w14:paraId="34F420D8" w14:textId="49A0D556" w:rsidR="007C71DC" w:rsidRPr="0066659A" w:rsidRDefault="00300523" w:rsidP="0066659A">
      <w:pPr>
        <w:autoSpaceDE w:val="0"/>
        <w:autoSpaceDN w:val="0"/>
        <w:adjustRightInd w:val="0"/>
        <w:spacing w:after="0"/>
        <w:jc w:val="center"/>
        <w:rPr>
          <w:rFonts w:cstheme="minorHAnsi"/>
          <w:bCs/>
          <w:sz w:val="28"/>
          <w:szCs w:val="20"/>
        </w:rPr>
      </w:pPr>
      <w:r>
        <w:rPr>
          <w:rFonts w:cstheme="minorHAnsi"/>
          <w:bCs/>
          <w:sz w:val="28"/>
          <w:szCs w:val="20"/>
        </w:rPr>
        <w:t>Senior</w:t>
      </w:r>
      <w:r w:rsidR="009B046A">
        <w:rPr>
          <w:rFonts w:cstheme="minorHAnsi"/>
          <w:bCs/>
          <w:sz w:val="28"/>
          <w:szCs w:val="20"/>
        </w:rPr>
        <w:t xml:space="preserve"> </w:t>
      </w:r>
      <w:r w:rsidR="00C53F19">
        <w:rPr>
          <w:rFonts w:cstheme="minorHAnsi"/>
          <w:bCs/>
          <w:sz w:val="28"/>
          <w:szCs w:val="20"/>
        </w:rPr>
        <w:t xml:space="preserve">Java </w:t>
      </w:r>
      <w:r w:rsidR="003123B4">
        <w:rPr>
          <w:rFonts w:cstheme="minorHAnsi"/>
          <w:bCs/>
          <w:sz w:val="28"/>
          <w:szCs w:val="20"/>
        </w:rPr>
        <w:t>Full Stack</w:t>
      </w:r>
      <w:r w:rsidR="007C71DC" w:rsidRPr="0066659A">
        <w:rPr>
          <w:rFonts w:cstheme="minorHAnsi"/>
          <w:bCs/>
          <w:sz w:val="28"/>
          <w:szCs w:val="20"/>
        </w:rPr>
        <w:t xml:space="preserve"> Developer</w:t>
      </w:r>
    </w:p>
    <w:p w14:paraId="2582FE50" w14:textId="7570074B" w:rsidR="00B613E7" w:rsidRDefault="00B929E4" w:rsidP="0066659A">
      <w:pPr>
        <w:pStyle w:val="NormalWeb"/>
        <w:shd w:val="clear" w:color="auto" w:fill="DEEAF6" w:themeFill="accent5" w:themeFillTint="33"/>
        <w:spacing w:before="0" w:beforeAutospacing="0" w:after="0" w:afterAutospacing="0" w:line="276" w:lineRule="auto"/>
        <w:jc w:val="center"/>
        <w:rPr>
          <w:rFonts w:asciiTheme="minorHAnsi" w:hAnsiTheme="minorHAnsi" w:cstheme="minorHAnsi"/>
          <w:b/>
          <w:bCs/>
          <w:sz w:val="20"/>
          <w:szCs w:val="20"/>
        </w:rPr>
      </w:pPr>
      <w:r w:rsidRPr="002442D1">
        <w:rPr>
          <w:rFonts w:asciiTheme="minorHAnsi" w:hAnsiTheme="minorHAnsi" w:cstheme="minorHAnsi"/>
          <w:b/>
          <w:bCs/>
          <w:sz w:val="20"/>
          <w:szCs w:val="20"/>
        </w:rPr>
        <w:t>Phone:</w:t>
      </w:r>
      <w:r w:rsidR="00EB3FEF">
        <w:rPr>
          <w:rFonts w:asciiTheme="minorHAnsi" w:hAnsiTheme="minorHAnsi" w:cstheme="minorHAnsi"/>
          <w:b/>
          <w:bCs/>
          <w:sz w:val="20"/>
          <w:szCs w:val="20"/>
        </w:rPr>
        <w:t xml:space="preserve"> </w:t>
      </w:r>
      <w:r w:rsidR="00EA0F1C">
        <w:rPr>
          <w:rFonts w:asciiTheme="minorHAnsi" w:hAnsiTheme="minorHAnsi" w:cstheme="minorHAnsi"/>
          <w:b/>
          <w:bCs/>
          <w:sz w:val="20"/>
          <w:szCs w:val="20"/>
        </w:rPr>
        <w:t>312-536-9779</w:t>
      </w:r>
      <w:r w:rsidR="0066659A">
        <w:rPr>
          <w:rFonts w:asciiTheme="minorHAnsi" w:hAnsiTheme="minorHAnsi" w:cstheme="minorHAnsi"/>
          <w:b/>
          <w:bCs/>
          <w:sz w:val="20"/>
          <w:szCs w:val="20"/>
        </w:rPr>
        <w:t xml:space="preserve"> | </w:t>
      </w:r>
      <w:r w:rsidRPr="002442D1">
        <w:rPr>
          <w:rFonts w:asciiTheme="minorHAnsi" w:hAnsiTheme="minorHAnsi" w:cstheme="minorHAnsi"/>
          <w:b/>
          <w:sz w:val="20"/>
          <w:szCs w:val="20"/>
        </w:rPr>
        <w:t>Email:</w:t>
      </w:r>
      <w:r w:rsidR="00EB3FEF">
        <w:rPr>
          <w:rFonts w:asciiTheme="minorHAnsi" w:hAnsiTheme="minorHAnsi" w:cstheme="minorHAnsi"/>
          <w:b/>
          <w:sz w:val="20"/>
          <w:szCs w:val="20"/>
        </w:rPr>
        <w:t xml:space="preserve"> </w:t>
      </w:r>
      <w:r w:rsidR="00DC47F5">
        <w:rPr>
          <w:rFonts w:asciiTheme="minorHAnsi" w:hAnsiTheme="minorHAnsi" w:cstheme="minorHAnsi"/>
          <w:b/>
          <w:sz w:val="20"/>
          <w:szCs w:val="20"/>
        </w:rPr>
        <w:t>poojithreddy.se@gmail.com</w:t>
      </w:r>
      <w:hyperlink r:id="rId5" w:history="1"/>
    </w:p>
    <w:p w14:paraId="44A11CDA" w14:textId="77777777" w:rsidR="002442D1" w:rsidRDefault="002442D1" w:rsidP="002442D1">
      <w:pPr>
        <w:autoSpaceDE w:val="0"/>
        <w:autoSpaceDN w:val="0"/>
        <w:adjustRightInd w:val="0"/>
        <w:spacing w:after="0"/>
        <w:rPr>
          <w:rFonts w:cstheme="minorHAnsi"/>
          <w:b/>
          <w:sz w:val="20"/>
          <w:szCs w:val="20"/>
        </w:rPr>
      </w:pPr>
    </w:p>
    <w:p w14:paraId="651E68D0" w14:textId="77C5D9E3" w:rsidR="00A85B4E" w:rsidRPr="004B4281" w:rsidRDefault="00B929E4" w:rsidP="004B4281">
      <w:pPr>
        <w:pBdr>
          <w:bottom w:val="dashSmallGap" w:sz="4" w:space="1" w:color="auto"/>
        </w:pBdr>
        <w:autoSpaceDE w:val="0"/>
        <w:autoSpaceDN w:val="0"/>
        <w:adjustRightInd w:val="0"/>
        <w:spacing w:after="0"/>
        <w:rPr>
          <w:rFonts w:cstheme="minorHAnsi"/>
          <w:b/>
          <w:sz w:val="20"/>
          <w:szCs w:val="20"/>
        </w:rPr>
      </w:pPr>
      <w:r w:rsidRPr="002442D1">
        <w:rPr>
          <w:rFonts w:cstheme="minorHAnsi"/>
          <w:b/>
          <w:sz w:val="20"/>
          <w:szCs w:val="20"/>
        </w:rPr>
        <w:t>PROFESSIONAL SUMMARY</w:t>
      </w:r>
    </w:p>
    <w:p w14:paraId="4C86B5AE" w14:textId="77777777" w:rsidR="004B4281" w:rsidRPr="004B4281" w:rsidRDefault="004B4281" w:rsidP="004B4281">
      <w:pPr>
        <w:pStyle w:val="p1"/>
        <w:numPr>
          <w:ilvl w:val="0"/>
          <w:numId w:val="31"/>
        </w:numPr>
        <w:spacing w:before="0" w:beforeAutospacing="0"/>
        <w:rPr>
          <w:rFonts w:ascii="Calibri" w:hAnsi="Calibri" w:cs="Calibri"/>
          <w:sz w:val="20"/>
          <w:szCs w:val="20"/>
        </w:rPr>
      </w:pPr>
      <w:r w:rsidRPr="004B4281">
        <w:rPr>
          <w:rStyle w:val="s1"/>
          <w:rFonts w:ascii="Calibri" w:hAnsi="Calibri" w:cs="Calibri"/>
          <w:b/>
          <w:bCs/>
          <w:sz w:val="20"/>
          <w:szCs w:val="20"/>
        </w:rPr>
        <w:t>Senior Java Full Stack Developer</w:t>
      </w:r>
      <w:r w:rsidRPr="004B4281">
        <w:rPr>
          <w:rFonts w:ascii="Calibri" w:hAnsi="Calibri" w:cs="Calibri"/>
          <w:sz w:val="20"/>
          <w:szCs w:val="20"/>
        </w:rPr>
        <w:t xml:space="preserve"> with 11+ years of experience building scalable enterprise applications using </w:t>
      </w:r>
      <w:r w:rsidRPr="004B4281">
        <w:rPr>
          <w:rStyle w:val="s1"/>
          <w:rFonts w:ascii="Calibri" w:hAnsi="Calibri" w:cs="Calibri"/>
          <w:b/>
          <w:bCs/>
          <w:sz w:val="20"/>
          <w:szCs w:val="20"/>
        </w:rPr>
        <w:t>Java, Spring Boot, and Microservices architecture</w:t>
      </w:r>
      <w:r w:rsidRPr="004B4281">
        <w:rPr>
          <w:rFonts w:ascii="Calibri" w:hAnsi="Calibri" w:cs="Calibri"/>
          <w:sz w:val="20"/>
          <w:szCs w:val="20"/>
        </w:rPr>
        <w:t>. Proven expertise in delivering high-performance platforms across financial and healthcare domains.</w:t>
      </w:r>
    </w:p>
    <w:p w14:paraId="66F4BE15"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Specialized in </w:t>
      </w:r>
      <w:r w:rsidRPr="004B4281">
        <w:rPr>
          <w:rStyle w:val="s1"/>
          <w:rFonts w:ascii="Calibri" w:hAnsi="Calibri" w:cs="Calibri"/>
          <w:b/>
          <w:bCs/>
          <w:sz w:val="20"/>
          <w:szCs w:val="20"/>
        </w:rPr>
        <w:t>Core Java multithreading, Executor Framework, and concurrent programming</w:t>
      </w:r>
      <w:r w:rsidRPr="004B4281">
        <w:rPr>
          <w:rFonts w:ascii="Calibri" w:hAnsi="Calibri" w:cs="Calibri"/>
          <w:sz w:val="20"/>
          <w:szCs w:val="20"/>
        </w:rPr>
        <w:t>, designing highly responsive and fault-tolerant backend systems under heavy transaction loads.</w:t>
      </w:r>
    </w:p>
    <w:p w14:paraId="562D1EB8"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Designed and implemented high-volume </w:t>
      </w:r>
      <w:r w:rsidRPr="004B4281">
        <w:rPr>
          <w:rStyle w:val="s1"/>
          <w:rFonts w:ascii="Calibri" w:hAnsi="Calibri" w:cs="Calibri"/>
          <w:b/>
          <w:bCs/>
          <w:sz w:val="20"/>
          <w:szCs w:val="20"/>
        </w:rPr>
        <w:t>RESTful APIs using Spring Boot and JAX-RS</w:t>
      </w:r>
      <w:r w:rsidRPr="004B4281">
        <w:rPr>
          <w:rFonts w:ascii="Calibri" w:hAnsi="Calibri" w:cs="Calibri"/>
          <w:sz w:val="20"/>
          <w:szCs w:val="20"/>
        </w:rPr>
        <w:t>, supporting millions of daily transactions with optimized latency and throughput.</w:t>
      </w:r>
    </w:p>
    <w:p w14:paraId="1C0052AF" w14:textId="77777777" w:rsidR="004B4281" w:rsidRPr="004B4281" w:rsidRDefault="004B4281" w:rsidP="004B4281">
      <w:pPr>
        <w:pStyle w:val="p1"/>
        <w:numPr>
          <w:ilvl w:val="0"/>
          <w:numId w:val="31"/>
        </w:numPr>
        <w:rPr>
          <w:rFonts w:ascii="Calibri" w:hAnsi="Calibri" w:cs="Calibri"/>
          <w:sz w:val="20"/>
          <w:szCs w:val="20"/>
        </w:rPr>
      </w:pPr>
      <w:r w:rsidRPr="004B4281">
        <w:rPr>
          <w:rStyle w:val="s1"/>
          <w:rFonts w:ascii="Calibri" w:hAnsi="Calibri" w:cs="Calibri"/>
          <w:sz w:val="20"/>
          <w:szCs w:val="20"/>
        </w:rPr>
        <w:t xml:space="preserve">Strong experience in </w:t>
      </w:r>
      <w:r w:rsidRPr="004B4281">
        <w:rPr>
          <w:rFonts w:ascii="Calibri" w:hAnsi="Calibri" w:cs="Calibri"/>
          <w:b/>
          <w:bCs/>
          <w:sz w:val="20"/>
          <w:szCs w:val="20"/>
        </w:rPr>
        <w:t>application-level performance tuning including JVM optimization, garbage collection tuning, and thread pool management</w:t>
      </w:r>
      <w:r w:rsidRPr="004B4281">
        <w:rPr>
          <w:rStyle w:val="s1"/>
          <w:rFonts w:ascii="Calibri" w:hAnsi="Calibri" w:cs="Calibri"/>
          <w:sz w:val="20"/>
          <w:szCs w:val="20"/>
        </w:rPr>
        <w:t>, improving system efficiency during peak traffic.</w:t>
      </w:r>
    </w:p>
    <w:p w14:paraId="5370D53F"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Proficient in modern </w:t>
      </w:r>
      <w:r w:rsidRPr="004B4281">
        <w:rPr>
          <w:rStyle w:val="s1"/>
          <w:rFonts w:ascii="Calibri" w:hAnsi="Calibri" w:cs="Calibri"/>
          <w:b/>
          <w:bCs/>
          <w:sz w:val="20"/>
          <w:szCs w:val="20"/>
        </w:rPr>
        <w:t>Java 8/11/17 features</w:t>
      </w:r>
      <w:r w:rsidRPr="004B4281">
        <w:rPr>
          <w:rFonts w:ascii="Calibri" w:hAnsi="Calibri" w:cs="Calibri"/>
          <w:sz w:val="20"/>
          <w:szCs w:val="20"/>
        </w:rPr>
        <w:t xml:space="preserve"> such as Lambda expressions, Streams API, and functional interfaces to build clean and maintainable enterprise code.</w:t>
      </w:r>
    </w:p>
    <w:p w14:paraId="2AB1AB47"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Built cloud-native microservices using </w:t>
      </w:r>
      <w:r w:rsidRPr="004B4281">
        <w:rPr>
          <w:rStyle w:val="s1"/>
          <w:rFonts w:ascii="Calibri" w:hAnsi="Calibri" w:cs="Calibri"/>
          <w:b/>
          <w:bCs/>
          <w:sz w:val="20"/>
          <w:szCs w:val="20"/>
        </w:rPr>
        <w:t>Spring Boot, Docker, and Kubernetes</w:t>
      </w:r>
      <w:r w:rsidRPr="004B4281">
        <w:rPr>
          <w:rFonts w:ascii="Calibri" w:hAnsi="Calibri" w:cs="Calibri"/>
          <w:sz w:val="20"/>
          <w:szCs w:val="20"/>
        </w:rPr>
        <w:t>, enabling seamless scalability and zero-downtime deployments.</w:t>
      </w:r>
    </w:p>
    <w:p w14:paraId="7D049104"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Experienced in container orchestration using </w:t>
      </w:r>
      <w:r w:rsidRPr="004B4281">
        <w:rPr>
          <w:rStyle w:val="s1"/>
          <w:rFonts w:ascii="Calibri" w:hAnsi="Calibri" w:cs="Calibri"/>
          <w:b/>
          <w:bCs/>
          <w:sz w:val="20"/>
          <w:szCs w:val="20"/>
        </w:rPr>
        <w:t>Kubernetes (EKS) and Docker</w:t>
      </w:r>
      <w:r w:rsidRPr="004B4281">
        <w:rPr>
          <w:rFonts w:ascii="Calibri" w:hAnsi="Calibri" w:cs="Calibri"/>
          <w:sz w:val="20"/>
          <w:szCs w:val="20"/>
        </w:rPr>
        <w:t>, implementing rolling, Blue-Green, and Canary deployment strategies.</w:t>
      </w:r>
    </w:p>
    <w:p w14:paraId="333C3892"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Hands-on experience with </w:t>
      </w:r>
      <w:r w:rsidRPr="004B4281">
        <w:rPr>
          <w:rStyle w:val="s1"/>
          <w:rFonts w:ascii="Calibri" w:hAnsi="Calibri" w:cs="Calibri"/>
          <w:b/>
          <w:bCs/>
          <w:sz w:val="20"/>
          <w:szCs w:val="20"/>
        </w:rPr>
        <w:t>AWS (EC2, S3, RDS, IAM, VPC, CloudWatch, ECS)</w:t>
      </w:r>
      <w:r w:rsidRPr="004B4281">
        <w:rPr>
          <w:rFonts w:ascii="Calibri" w:hAnsi="Calibri" w:cs="Calibri"/>
          <w:sz w:val="20"/>
          <w:szCs w:val="20"/>
        </w:rPr>
        <w:t xml:space="preserve"> designing secure and highly available cloud architectures.</w:t>
      </w:r>
    </w:p>
    <w:p w14:paraId="28530518"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Implemented secure authentication and authorization using </w:t>
      </w:r>
      <w:r w:rsidRPr="004B4281">
        <w:rPr>
          <w:rStyle w:val="s1"/>
          <w:rFonts w:ascii="Calibri" w:hAnsi="Calibri" w:cs="Calibri"/>
          <w:b/>
          <w:bCs/>
          <w:sz w:val="20"/>
          <w:szCs w:val="20"/>
        </w:rPr>
        <w:t>Spring Security, OAuth2, JWT, and RBAC</w:t>
      </w:r>
      <w:r w:rsidRPr="004B4281">
        <w:rPr>
          <w:rFonts w:ascii="Calibri" w:hAnsi="Calibri" w:cs="Calibri"/>
          <w:sz w:val="20"/>
          <w:szCs w:val="20"/>
        </w:rPr>
        <w:t>, ensuring compliance with enterprise security standards.</w:t>
      </w:r>
    </w:p>
    <w:p w14:paraId="0C4160A8" w14:textId="0D37623F" w:rsidR="004B4281" w:rsidRPr="00D814B6" w:rsidRDefault="004B4281" w:rsidP="00D814B6">
      <w:pPr>
        <w:pStyle w:val="p1"/>
        <w:numPr>
          <w:ilvl w:val="0"/>
          <w:numId w:val="31"/>
        </w:numPr>
        <w:rPr>
          <w:rFonts w:ascii="Calibri" w:hAnsi="Calibri" w:cs="Calibri"/>
          <w:sz w:val="20"/>
          <w:szCs w:val="20"/>
        </w:rPr>
      </w:pPr>
      <w:r w:rsidRPr="004B4281">
        <w:rPr>
          <w:rFonts w:ascii="Calibri" w:hAnsi="Calibri" w:cs="Calibri"/>
          <w:sz w:val="20"/>
          <w:szCs w:val="20"/>
        </w:rPr>
        <w:t xml:space="preserve">Developed event-driven architectures using </w:t>
      </w:r>
      <w:r w:rsidRPr="004B4281">
        <w:rPr>
          <w:rStyle w:val="s1"/>
          <w:rFonts w:ascii="Calibri" w:hAnsi="Calibri" w:cs="Calibri"/>
          <w:b/>
          <w:bCs/>
          <w:sz w:val="20"/>
          <w:szCs w:val="20"/>
        </w:rPr>
        <w:t>Apache Kafka and RabbitMQ</w:t>
      </w:r>
      <w:r w:rsidRPr="004B4281">
        <w:rPr>
          <w:rFonts w:ascii="Calibri" w:hAnsi="Calibri" w:cs="Calibri"/>
          <w:sz w:val="20"/>
          <w:szCs w:val="20"/>
        </w:rPr>
        <w:t>, enabling asynchronous processing and real-time data streaming.</w:t>
      </w:r>
      <w:r w:rsidR="00D814B6">
        <w:rPr>
          <w:rFonts w:ascii="Calibri" w:hAnsi="Calibri" w:cs="Calibri"/>
          <w:sz w:val="20"/>
          <w:szCs w:val="20"/>
        </w:rPr>
        <w:t xml:space="preserve"> </w:t>
      </w:r>
      <w:r w:rsidRPr="00D814B6">
        <w:rPr>
          <w:rFonts w:ascii="Calibri" w:hAnsi="Calibri" w:cs="Calibri"/>
          <w:sz w:val="20"/>
          <w:szCs w:val="20"/>
        </w:rPr>
        <w:t xml:space="preserve">Strong database expertise with </w:t>
      </w:r>
      <w:r w:rsidRPr="00D814B6">
        <w:rPr>
          <w:rStyle w:val="s1"/>
          <w:rFonts w:ascii="Calibri" w:hAnsi="Calibri" w:cs="Calibri"/>
          <w:b/>
          <w:bCs/>
          <w:sz w:val="20"/>
          <w:szCs w:val="20"/>
        </w:rPr>
        <w:t>PostgreSQL, Oracle, MongoDB, and Cassandra</w:t>
      </w:r>
      <w:r w:rsidRPr="00D814B6">
        <w:rPr>
          <w:rFonts w:ascii="Calibri" w:hAnsi="Calibri" w:cs="Calibri"/>
          <w:sz w:val="20"/>
          <w:szCs w:val="20"/>
        </w:rPr>
        <w:t>, optimizing indexing and query plans for high-performance applications.</w:t>
      </w:r>
    </w:p>
    <w:p w14:paraId="4325BCB0"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Built efficient data access layers using </w:t>
      </w:r>
      <w:r w:rsidRPr="004B4281">
        <w:rPr>
          <w:rStyle w:val="s1"/>
          <w:rFonts w:ascii="Calibri" w:hAnsi="Calibri" w:cs="Calibri"/>
          <w:b/>
          <w:bCs/>
          <w:sz w:val="20"/>
          <w:szCs w:val="20"/>
        </w:rPr>
        <w:t>Hibernate, JPA, and MyBatis</w:t>
      </w:r>
      <w:r w:rsidRPr="004B4281">
        <w:rPr>
          <w:rFonts w:ascii="Calibri" w:hAnsi="Calibri" w:cs="Calibri"/>
          <w:sz w:val="20"/>
          <w:szCs w:val="20"/>
        </w:rPr>
        <w:t>, ensuring transactional integrity and optimized persistence operations.</w:t>
      </w:r>
    </w:p>
    <w:p w14:paraId="19C4737F"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Designed automated </w:t>
      </w:r>
      <w:r w:rsidRPr="004B4281">
        <w:rPr>
          <w:rStyle w:val="s1"/>
          <w:rFonts w:ascii="Calibri" w:hAnsi="Calibri" w:cs="Calibri"/>
          <w:b/>
          <w:bCs/>
          <w:sz w:val="20"/>
          <w:szCs w:val="20"/>
        </w:rPr>
        <w:t>CI/CD pipelines using Jenkins and GitHub Actions</w:t>
      </w:r>
      <w:r w:rsidRPr="004B4281">
        <w:rPr>
          <w:rFonts w:ascii="Calibri" w:hAnsi="Calibri" w:cs="Calibri"/>
          <w:sz w:val="20"/>
          <w:szCs w:val="20"/>
        </w:rPr>
        <w:t>, integrating build, test, security scanning, and deployment workflows.</w:t>
      </w:r>
    </w:p>
    <w:p w14:paraId="208F9486"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Experienced in modern deployment strategies including </w:t>
      </w:r>
      <w:r w:rsidRPr="004B4281">
        <w:rPr>
          <w:rStyle w:val="s1"/>
          <w:rFonts w:ascii="Calibri" w:hAnsi="Calibri" w:cs="Calibri"/>
          <w:b/>
          <w:bCs/>
          <w:sz w:val="20"/>
          <w:szCs w:val="20"/>
        </w:rPr>
        <w:t>Blue-Green, Canary, and Rolling deployments</w:t>
      </w:r>
      <w:r w:rsidRPr="004B4281">
        <w:rPr>
          <w:rFonts w:ascii="Calibri" w:hAnsi="Calibri" w:cs="Calibri"/>
          <w:sz w:val="20"/>
          <w:szCs w:val="20"/>
        </w:rPr>
        <w:t>, minimizing downtime during production releases.</w:t>
      </w:r>
    </w:p>
    <w:p w14:paraId="2EAB5121" w14:textId="17591599" w:rsidR="004B4281" w:rsidRPr="00370D97" w:rsidRDefault="004B4281" w:rsidP="00370D97">
      <w:pPr>
        <w:pStyle w:val="p1"/>
        <w:numPr>
          <w:ilvl w:val="0"/>
          <w:numId w:val="31"/>
        </w:numPr>
        <w:rPr>
          <w:rFonts w:ascii="Calibri" w:hAnsi="Calibri" w:cs="Calibri"/>
          <w:sz w:val="20"/>
          <w:szCs w:val="20"/>
        </w:rPr>
      </w:pPr>
      <w:r w:rsidRPr="004B4281">
        <w:rPr>
          <w:rFonts w:ascii="Calibri" w:hAnsi="Calibri" w:cs="Calibri"/>
          <w:sz w:val="20"/>
          <w:szCs w:val="20"/>
        </w:rPr>
        <w:t xml:space="preserve">Implemented centralized monitoring using </w:t>
      </w:r>
      <w:r w:rsidRPr="004B4281">
        <w:rPr>
          <w:rStyle w:val="s1"/>
          <w:rFonts w:ascii="Calibri" w:hAnsi="Calibri" w:cs="Calibri"/>
          <w:b/>
          <w:bCs/>
          <w:sz w:val="20"/>
          <w:szCs w:val="20"/>
        </w:rPr>
        <w:t>ELK Stack, Splunk, Prometheus, and Grafana</w:t>
      </w:r>
      <w:r w:rsidRPr="004B4281">
        <w:rPr>
          <w:rFonts w:ascii="Calibri" w:hAnsi="Calibri" w:cs="Calibri"/>
          <w:sz w:val="20"/>
          <w:szCs w:val="20"/>
        </w:rPr>
        <w:t>, reducing Mean Time to Resolution (MTTR).</w:t>
      </w:r>
      <w:r w:rsidR="00370D97">
        <w:rPr>
          <w:rFonts w:ascii="Calibri" w:hAnsi="Calibri" w:cs="Calibri"/>
          <w:sz w:val="20"/>
          <w:szCs w:val="20"/>
        </w:rPr>
        <w:t xml:space="preserve"> </w:t>
      </w:r>
      <w:r w:rsidRPr="00370D97">
        <w:rPr>
          <w:rFonts w:ascii="Calibri" w:hAnsi="Calibri" w:cs="Calibri"/>
          <w:sz w:val="20"/>
          <w:szCs w:val="20"/>
        </w:rPr>
        <w:t xml:space="preserve">Built component-based UI architectures using </w:t>
      </w:r>
      <w:r w:rsidRPr="00370D97">
        <w:rPr>
          <w:rStyle w:val="s1"/>
          <w:rFonts w:ascii="Calibri" w:hAnsi="Calibri" w:cs="Calibri"/>
          <w:b/>
          <w:bCs/>
          <w:sz w:val="20"/>
          <w:szCs w:val="20"/>
        </w:rPr>
        <w:t>React Hooks, Context API, and state management libraries</w:t>
      </w:r>
      <w:r w:rsidRPr="00370D97">
        <w:rPr>
          <w:rFonts w:ascii="Calibri" w:hAnsi="Calibri" w:cs="Calibri"/>
          <w:sz w:val="20"/>
          <w:szCs w:val="20"/>
        </w:rPr>
        <w:t>, ensuring maintainable frontend systems.</w:t>
      </w:r>
    </w:p>
    <w:p w14:paraId="7D542D0F"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Migrated legacy monolithic systems into </w:t>
      </w:r>
      <w:r w:rsidRPr="004B4281">
        <w:rPr>
          <w:rStyle w:val="s1"/>
          <w:rFonts w:ascii="Calibri" w:hAnsi="Calibri" w:cs="Calibri"/>
          <w:b/>
          <w:bCs/>
          <w:sz w:val="20"/>
          <w:szCs w:val="20"/>
        </w:rPr>
        <w:t>Microservices architecture using Spring Boot and REST APIs</w:t>
      </w:r>
      <w:r w:rsidRPr="004B4281">
        <w:rPr>
          <w:rFonts w:ascii="Calibri" w:hAnsi="Calibri" w:cs="Calibri"/>
          <w:sz w:val="20"/>
          <w:szCs w:val="20"/>
        </w:rPr>
        <w:t>, improving modularity and deployment flexibility.</w:t>
      </w:r>
    </w:p>
    <w:p w14:paraId="2151A2FE"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Implemented distributed caching using </w:t>
      </w:r>
      <w:r w:rsidRPr="004B4281">
        <w:rPr>
          <w:rStyle w:val="s1"/>
          <w:rFonts w:ascii="Calibri" w:hAnsi="Calibri" w:cs="Calibri"/>
          <w:b/>
          <w:bCs/>
          <w:sz w:val="20"/>
          <w:szCs w:val="20"/>
        </w:rPr>
        <w:t>Redis and EhCache</w:t>
      </w:r>
      <w:r w:rsidRPr="004B4281">
        <w:rPr>
          <w:rFonts w:ascii="Calibri" w:hAnsi="Calibri" w:cs="Calibri"/>
          <w:sz w:val="20"/>
          <w:szCs w:val="20"/>
        </w:rPr>
        <w:t>, reducing database load and improving API response times.</w:t>
      </w:r>
    </w:p>
    <w:p w14:paraId="53E6BE91"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Designed batch processing systems using </w:t>
      </w:r>
      <w:r w:rsidRPr="004B4281">
        <w:rPr>
          <w:rStyle w:val="s1"/>
          <w:rFonts w:ascii="Calibri" w:hAnsi="Calibri" w:cs="Calibri"/>
          <w:b/>
          <w:bCs/>
          <w:sz w:val="20"/>
          <w:szCs w:val="20"/>
        </w:rPr>
        <w:t>Spring Batch</w:t>
      </w:r>
      <w:r w:rsidRPr="004B4281">
        <w:rPr>
          <w:rFonts w:ascii="Calibri" w:hAnsi="Calibri" w:cs="Calibri"/>
          <w:sz w:val="20"/>
          <w:szCs w:val="20"/>
        </w:rPr>
        <w:t>, handling large-scale reconciliation and reporting workflows efficiently.</w:t>
      </w:r>
    </w:p>
    <w:p w14:paraId="5629A7C7"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Integrated enterprise systems using </w:t>
      </w:r>
      <w:r w:rsidRPr="004B4281">
        <w:rPr>
          <w:rStyle w:val="s1"/>
          <w:rFonts w:ascii="Calibri" w:hAnsi="Calibri" w:cs="Calibri"/>
          <w:b/>
          <w:bCs/>
          <w:sz w:val="20"/>
          <w:szCs w:val="20"/>
        </w:rPr>
        <w:t>REST and SOAP web services (JAX-RS, JAX-WS)</w:t>
      </w:r>
      <w:r w:rsidRPr="004B4281">
        <w:rPr>
          <w:rFonts w:ascii="Calibri" w:hAnsi="Calibri" w:cs="Calibri"/>
          <w:sz w:val="20"/>
          <w:szCs w:val="20"/>
        </w:rPr>
        <w:t xml:space="preserve"> ensuring secure and reliable system interoperability.</w:t>
      </w:r>
    </w:p>
    <w:p w14:paraId="171654BD"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Worked in </w:t>
      </w:r>
      <w:r w:rsidRPr="004B4281">
        <w:rPr>
          <w:rStyle w:val="s1"/>
          <w:rFonts w:ascii="Calibri" w:hAnsi="Calibri" w:cs="Calibri"/>
          <w:b/>
          <w:bCs/>
          <w:sz w:val="20"/>
          <w:szCs w:val="20"/>
        </w:rPr>
        <w:t>Agile/Scrum environments</w:t>
      </w:r>
      <w:r w:rsidRPr="004B4281">
        <w:rPr>
          <w:rFonts w:ascii="Calibri" w:hAnsi="Calibri" w:cs="Calibri"/>
          <w:sz w:val="20"/>
          <w:szCs w:val="20"/>
        </w:rPr>
        <w:t>, actively participating in sprint planning, retrospectives, and peer code reviews.</w:t>
      </w:r>
    </w:p>
    <w:p w14:paraId="4EBD8929"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Provisioned cloud infrastructure using </w:t>
      </w:r>
      <w:r w:rsidRPr="004B4281">
        <w:rPr>
          <w:rStyle w:val="s1"/>
          <w:rFonts w:ascii="Calibri" w:hAnsi="Calibri" w:cs="Calibri"/>
          <w:b/>
          <w:bCs/>
          <w:sz w:val="20"/>
          <w:szCs w:val="20"/>
        </w:rPr>
        <w:t>Terraform and Infrastructure as Code (IaC)</w:t>
      </w:r>
      <w:r w:rsidRPr="004B4281">
        <w:rPr>
          <w:rFonts w:ascii="Calibri" w:hAnsi="Calibri" w:cs="Calibri"/>
          <w:sz w:val="20"/>
          <w:szCs w:val="20"/>
        </w:rPr>
        <w:t xml:space="preserve"> for consistent and compliant deployments.</w:t>
      </w:r>
    </w:p>
    <w:p w14:paraId="5843D411"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Performed production debugging and root cause analysis using </w:t>
      </w:r>
      <w:r w:rsidRPr="004B4281">
        <w:rPr>
          <w:rStyle w:val="s1"/>
          <w:rFonts w:ascii="Calibri" w:hAnsi="Calibri" w:cs="Calibri"/>
          <w:b/>
          <w:bCs/>
          <w:sz w:val="20"/>
          <w:szCs w:val="20"/>
        </w:rPr>
        <w:t>log analysis, heap dumps, profiling tools, and APM solutions</w:t>
      </w:r>
      <w:r w:rsidRPr="004B4281">
        <w:rPr>
          <w:rFonts w:ascii="Calibri" w:hAnsi="Calibri" w:cs="Calibri"/>
          <w:sz w:val="20"/>
          <w:szCs w:val="20"/>
        </w:rPr>
        <w:t>.</w:t>
      </w:r>
    </w:p>
    <w:p w14:paraId="47C533A6" w14:textId="4EEA65EC" w:rsidR="004B4281" w:rsidRPr="00B426C5" w:rsidRDefault="004B4281" w:rsidP="00B426C5">
      <w:pPr>
        <w:pStyle w:val="p1"/>
        <w:numPr>
          <w:ilvl w:val="0"/>
          <w:numId w:val="31"/>
        </w:numPr>
        <w:rPr>
          <w:rFonts w:ascii="Calibri" w:hAnsi="Calibri" w:cs="Calibri"/>
          <w:sz w:val="20"/>
          <w:szCs w:val="20"/>
        </w:rPr>
      </w:pPr>
      <w:r w:rsidRPr="004B4281">
        <w:rPr>
          <w:rStyle w:val="s1"/>
          <w:rFonts w:ascii="Calibri" w:hAnsi="Calibri" w:cs="Calibri"/>
          <w:sz w:val="20"/>
          <w:szCs w:val="20"/>
        </w:rPr>
        <w:t xml:space="preserve">Built resilient systems using </w:t>
      </w:r>
      <w:r w:rsidRPr="004B4281">
        <w:rPr>
          <w:rFonts w:ascii="Calibri" w:hAnsi="Calibri" w:cs="Calibri"/>
          <w:b/>
          <w:bCs/>
          <w:sz w:val="20"/>
          <w:szCs w:val="20"/>
        </w:rPr>
        <w:t>Circuit Breakers, Retry patterns, and fault-tolerant microservice designs</w:t>
      </w:r>
      <w:r w:rsidRPr="004B4281">
        <w:rPr>
          <w:rStyle w:val="s1"/>
          <w:rFonts w:ascii="Calibri" w:hAnsi="Calibri" w:cs="Calibri"/>
          <w:sz w:val="20"/>
          <w:szCs w:val="20"/>
        </w:rPr>
        <w:t>, ensuring business continuity.</w:t>
      </w:r>
      <w:r w:rsidR="00B426C5">
        <w:rPr>
          <w:rFonts w:ascii="Calibri" w:hAnsi="Calibri" w:cs="Calibri"/>
          <w:sz w:val="20"/>
          <w:szCs w:val="20"/>
        </w:rPr>
        <w:t xml:space="preserve"> </w:t>
      </w:r>
      <w:r w:rsidRPr="00B426C5">
        <w:rPr>
          <w:rFonts w:ascii="Calibri" w:hAnsi="Calibri" w:cs="Calibri"/>
          <w:sz w:val="20"/>
          <w:szCs w:val="20"/>
        </w:rPr>
        <w:t xml:space="preserve">Applied </w:t>
      </w:r>
      <w:r w:rsidRPr="00B426C5">
        <w:rPr>
          <w:rStyle w:val="s1"/>
          <w:rFonts w:ascii="Calibri" w:hAnsi="Calibri" w:cs="Calibri"/>
          <w:b/>
          <w:bCs/>
          <w:sz w:val="20"/>
          <w:szCs w:val="20"/>
        </w:rPr>
        <w:t>Domain-Driven Design (DDD) principles</w:t>
      </w:r>
      <w:r w:rsidRPr="00B426C5">
        <w:rPr>
          <w:rFonts w:ascii="Calibri" w:hAnsi="Calibri" w:cs="Calibri"/>
          <w:sz w:val="20"/>
          <w:szCs w:val="20"/>
        </w:rPr>
        <w:t xml:space="preserve"> to create scalable and maintainable enterprise application architectures.</w:t>
      </w:r>
    </w:p>
    <w:p w14:paraId="735B3A79"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Strong understanding of </w:t>
      </w:r>
      <w:r w:rsidRPr="004B4281">
        <w:rPr>
          <w:rStyle w:val="s1"/>
          <w:rFonts w:ascii="Calibri" w:hAnsi="Calibri" w:cs="Calibri"/>
          <w:b/>
          <w:bCs/>
          <w:sz w:val="20"/>
          <w:szCs w:val="20"/>
        </w:rPr>
        <w:t>ACID transactions and distributed system consistency</w:t>
      </w:r>
      <w:r w:rsidRPr="004B4281">
        <w:rPr>
          <w:rFonts w:ascii="Calibri" w:hAnsi="Calibri" w:cs="Calibri"/>
          <w:sz w:val="20"/>
          <w:szCs w:val="20"/>
        </w:rPr>
        <w:t>, ensuring data integrity in mission-critical applications.</w:t>
      </w:r>
    </w:p>
    <w:p w14:paraId="0DDF25A0"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Developed real-time operational dashboards using </w:t>
      </w:r>
      <w:r w:rsidRPr="004B4281">
        <w:rPr>
          <w:rStyle w:val="s1"/>
          <w:rFonts w:ascii="Calibri" w:hAnsi="Calibri" w:cs="Calibri"/>
          <w:b/>
          <w:bCs/>
          <w:sz w:val="20"/>
          <w:szCs w:val="20"/>
        </w:rPr>
        <w:t>REST APIs and streaming technologies</w:t>
      </w:r>
      <w:r w:rsidRPr="004B4281">
        <w:rPr>
          <w:rFonts w:ascii="Calibri" w:hAnsi="Calibri" w:cs="Calibri"/>
          <w:sz w:val="20"/>
          <w:szCs w:val="20"/>
        </w:rPr>
        <w:t>, improving business visibility and analytics.</w:t>
      </w:r>
    </w:p>
    <w:p w14:paraId="44B333BB"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Collaborated with cross-functional teams including </w:t>
      </w:r>
      <w:r w:rsidRPr="004B4281">
        <w:rPr>
          <w:rStyle w:val="s1"/>
          <w:rFonts w:ascii="Calibri" w:hAnsi="Calibri" w:cs="Calibri"/>
          <w:b/>
          <w:bCs/>
          <w:sz w:val="20"/>
          <w:szCs w:val="20"/>
        </w:rPr>
        <w:t>DevOps, QA, Product Owners, and Security teams</w:t>
      </w:r>
      <w:r w:rsidRPr="004B4281">
        <w:rPr>
          <w:rFonts w:ascii="Calibri" w:hAnsi="Calibri" w:cs="Calibri"/>
          <w:sz w:val="20"/>
          <w:szCs w:val="20"/>
        </w:rPr>
        <w:t>, delivering enterprise-grade solutions.</w:t>
      </w:r>
    </w:p>
    <w:p w14:paraId="29D46726" w14:textId="77777777" w:rsidR="004B4281" w:rsidRPr="004B4281" w:rsidRDefault="004B4281" w:rsidP="004B4281">
      <w:pPr>
        <w:pStyle w:val="p1"/>
        <w:numPr>
          <w:ilvl w:val="0"/>
          <w:numId w:val="31"/>
        </w:numPr>
        <w:rPr>
          <w:rFonts w:ascii="Calibri" w:hAnsi="Calibri" w:cs="Calibri"/>
          <w:sz w:val="20"/>
          <w:szCs w:val="20"/>
        </w:rPr>
      </w:pPr>
      <w:r w:rsidRPr="004B4281">
        <w:rPr>
          <w:rFonts w:ascii="Calibri" w:hAnsi="Calibri" w:cs="Calibri"/>
          <w:sz w:val="20"/>
          <w:szCs w:val="20"/>
        </w:rPr>
        <w:t xml:space="preserve">Leveraged modern development tools such as </w:t>
      </w:r>
      <w:r w:rsidRPr="004B4281">
        <w:rPr>
          <w:rStyle w:val="s1"/>
          <w:rFonts w:ascii="Calibri" w:hAnsi="Calibri" w:cs="Calibri"/>
          <w:b/>
          <w:bCs/>
          <w:sz w:val="20"/>
          <w:szCs w:val="20"/>
        </w:rPr>
        <w:t>GitHub Copilot and AI-assisted programming practices</w:t>
      </w:r>
      <w:r w:rsidRPr="004B4281">
        <w:rPr>
          <w:rFonts w:ascii="Calibri" w:hAnsi="Calibri" w:cs="Calibri"/>
          <w:sz w:val="20"/>
          <w:szCs w:val="20"/>
        </w:rPr>
        <w:t>, increasing developer productivity while maintaining high code quality.</w:t>
      </w:r>
    </w:p>
    <w:p w14:paraId="2BEC9E3C" w14:textId="77777777" w:rsidR="00DE2BD4" w:rsidRPr="00F06258" w:rsidRDefault="00DE2BD4" w:rsidP="003123B4">
      <w:pPr>
        <w:autoSpaceDE w:val="0"/>
        <w:autoSpaceDN w:val="0"/>
        <w:adjustRightInd w:val="0"/>
        <w:spacing w:after="0"/>
        <w:ind w:left="720"/>
        <w:rPr>
          <w:rFonts w:eastAsia="Times New Roman" w:cstheme="minorHAnsi"/>
          <w:b/>
          <w:bCs/>
          <w:sz w:val="20"/>
          <w:szCs w:val="20"/>
          <w:u w:val="single"/>
        </w:rPr>
      </w:pPr>
    </w:p>
    <w:tbl>
      <w:tblPr>
        <w:tblStyle w:val="TableGrid"/>
        <w:tblW w:w="11039" w:type="dxa"/>
        <w:tblInd w:w="31" w:type="dxa"/>
        <w:tblCellMar>
          <w:top w:w="35" w:type="dxa"/>
          <w:right w:w="89" w:type="dxa"/>
        </w:tblCellMar>
        <w:tblLook w:val="04A0" w:firstRow="1" w:lastRow="0" w:firstColumn="1" w:lastColumn="0" w:noHBand="0" w:noVBand="1"/>
      </w:tblPr>
      <w:tblGrid>
        <w:gridCol w:w="2686"/>
        <w:gridCol w:w="8353"/>
      </w:tblGrid>
      <w:tr w:rsidR="003123B4" w:rsidRPr="00F06258" w14:paraId="3570832E" w14:textId="77777777" w:rsidTr="00BC1C8A">
        <w:trPr>
          <w:trHeight w:val="275"/>
        </w:trPr>
        <w:tc>
          <w:tcPr>
            <w:tcW w:w="11039" w:type="dxa"/>
            <w:gridSpan w:val="2"/>
            <w:tcBorders>
              <w:top w:val="nil"/>
              <w:left w:val="nil"/>
              <w:bottom w:val="single" w:sz="4" w:space="0" w:color="000000"/>
              <w:right w:val="nil"/>
            </w:tcBorders>
            <w:shd w:val="clear" w:color="auto" w:fill="EDEDED"/>
          </w:tcPr>
          <w:p w14:paraId="71250CFF" w14:textId="77777777" w:rsidR="003123B4" w:rsidRPr="00F06258" w:rsidRDefault="003123B4" w:rsidP="00771275">
            <w:pPr>
              <w:spacing w:after="0" w:line="259" w:lineRule="auto"/>
              <w:rPr>
                <w:sz w:val="20"/>
                <w:szCs w:val="20"/>
              </w:rPr>
            </w:pPr>
            <w:r w:rsidRPr="00F06258">
              <w:rPr>
                <w:b/>
                <w:sz w:val="20"/>
                <w:szCs w:val="20"/>
                <w:u w:val="single" w:color="000000"/>
              </w:rPr>
              <w:t>Technical Skills:</w:t>
            </w:r>
            <w:r w:rsidRPr="00F06258">
              <w:rPr>
                <w:b/>
                <w:sz w:val="20"/>
                <w:szCs w:val="20"/>
              </w:rPr>
              <w:t xml:space="preserve"> </w:t>
            </w:r>
          </w:p>
        </w:tc>
      </w:tr>
      <w:tr w:rsidR="003123B4" w:rsidRPr="00F06258" w14:paraId="1A8C6B35" w14:textId="77777777" w:rsidTr="00BC1C8A">
        <w:trPr>
          <w:trHeight w:val="342"/>
        </w:trPr>
        <w:tc>
          <w:tcPr>
            <w:tcW w:w="2686" w:type="dxa"/>
            <w:tcBorders>
              <w:top w:val="single" w:sz="4" w:space="0" w:color="000000"/>
              <w:left w:val="single" w:sz="4" w:space="0" w:color="000000"/>
              <w:bottom w:val="single" w:sz="4" w:space="0" w:color="000000"/>
              <w:right w:val="single" w:sz="4" w:space="0" w:color="000000"/>
            </w:tcBorders>
          </w:tcPr>
          <w:p w14:paraId="38654EF5" w14:textId="77777777" w:rsidR="003123B4" w:rsidRPr="00F06258" w:rsidRDefault="003123B4" w:rsidP="00771275">
            <w:pPr>
              <w:spacing w:after="0" w:line="259" w:lineRule="auto"/>
              <w:ind w:left="134"/>
              <w:rPr>
                <w:sz w:val="20"/>
                <w:szCs w:val="20"/>
              </w:rPr>
            </w:pPr>
            <w:r w:rsidRPr="00F06258">
              <w:rPr>
                <w:b/>
                <w:sz w:val="20"/>
                <w:szCs w:val="20"/>
              </w:rPr>
              <w:t xml:space="preserve">Languages </w:t>
            </w:r>
          </w:p>
        </w:tc>
        <w:tc>
          <w:tcPr>
            <w:tcW w:w="8353" w:type="dxa"/>
            <w:tcBorders>
              <w:top w:val="single" w:sz="4" w:space="0" w:color="000000"/>
              <w:left w:val="single" w:sz="4" w:space="0" w:color="000000"/>
              <w:bottom w:val="single" w:sz="4" w:space="0" w:color="000000"/>
              <w:right w:val="single" w:sz="4" w:space="0" w:color="000000"/>
            </w:tcBorders>
          </w:tcPr>
          <w:p w14:paraId="2192DF47" w14:textId="7AC8E07C" w:rsidR="003123B4" w:rsidRPr="00F06258" w:rsidRDefault="00BC1C8A" w:rsidP="00771275">
            <w:pPr>
              <w:spacing w:after="0" w:line="259" w:lineRule="auto"/>
              <w:ind w:left="110"/>
              <w:rPr>
                <w:sz w:val="20"/>
                <w:szCs w:val="20"/>
              </w:rPr>
            </w:pPr>
            <w:r w:rsidRPr="00BC1C8A">
              <w:rPr>
                <w:sz w:val="20"/>
                <w:szCs w:val="20"/>
              </w:rPr>
              <w:t>Java (8/11/17), SQL, TypeScript, JavaScript, PHP, Python, .NET, C#</w:t>
            </w:r>
          </w:p>
        </w:tc>
      </w:tr>
      <w:tr w:rsidR="003123B4" w:rsidRPr="00F06258" w14:paraId="0DAEB4C7" w14:textId="77777777" w:rsidTr="00BC1C8A">
        <w:trPr>
          <w:trHeight w:val="324"/>
        </w:trPr>
        <w:tc>
          <w:tcPr>
            <w:tcW w:w="2686" w:type="dxa"/>
            <w:tcBorders>
              <w:top w:val="single" w:sz="4" w:space="0" w:color="000000"/>
              <w:left w:val="single" w:sz="4" w:space="0" w:color="000000"/>
              <w:bottom w:val="single" w:sz="4" w:space="0" w:color="000000"/>
              <w:right w:val="single" w:sz="4" w:space="0" w:color="000000"/>
            </w:tcBorders>
          </w:tcPr>
          <w:p w14:paraId="17F97D83" w14:textId="77777777" w:rsidR="003123B4" w:rsidRPr="00F06258" w:rsidRDefault="003123B4" w:rsidP="00771275">
            <w:pPr>
              <w:spacing w:after="0" w:line="259" w:lineRule="auto"/>
              <w:ind w:left="134"/>
              <w:rPr>
                <w:sz w:val="20"/>
                <w:szCs w:val="20"/>
              </w:rPr>
            </w:pPr>
            <w:r w:rsidRPr="00F06258">
              <w:rPr>
                <w:b/>
                <w:sz w:val="20"/>
                <w:szCs w:val="20"/>
              </w:rPr>
              <w:t xml:space="preserve">Java/J2EE Technologies </w:t>
            </w:r>
          </w:p>
        </w:tc>
        <w:tc>
          <w:tcPr>
            <w:tcW w:w="8353" w:type="dxa"/>
            <w:tcBorders>
              <w:top w:val="single" w:sz="4" w:space="0" w:color="000000"/>
              <w:left w:val="single" w:sz="4" w:space="0" w:color="000000"/>
              <w:bottom w:val="single" w:sz="4" w:space="0" w:color="000000"/>
              <w:right w:val="single" w:sz="4" w:space="0" w:color="000000"/>
            </w:tcBorders>
          </w:tcPr>
          <w:p w14:paraId="5950D957" w14:textId="4F9EEDA4" w:rsidR="003123B4" w:rsidRPr="00F06258" w:rsidRDefault="002E18E1" w:rsidP="00771275">
            <w:pPr>
              <w:spacing w:after="0" w:line="259" w:lineRule="auto"/>
              <w:ind w:left="110"/>
              <w:rPr>
                <w:sz w:val="20"/>
                <w:szCs w:val="20"/>
              </w:rPr>
            </w:pPr>
            <w:r w:rsidRPr="002E18E1">
              <w:rPr>
                <w:sz w:val="20"/>
                <w:szCs w:val="20"/>
              </w:rPr>
              <w:t>Servlets, Spring, JPA, JTA, JDBC, JSP, JSTL, RMI, Applets, XML, DOM, JNDI, Core Java Multithreading (Threads, Synchronization, Locks), Executor Framework</w:t>
            </w:r>
            <w:r w:rsidR="004A421B">
              <w:rPr>
                <w:sz w:val="20"/>
                <w:szCs w:val="20"/>
              </w:rPr>
              <w:t xml:space="preserve">, </w:t>
            </w:r>
            <w:r w:rsidRPr="002E18E1">
              <w:rPr>
                <w:sz w:val="20"/>
                <w:szCs w:val="20"/>
              </w:rPr>
              <w:t>Concurrent Collection</w:t>
            </w:r>
            <w:r w:rsidR="004A421B">
              <w:rPr>
                <w:sz w:val="20"/>
                <w:szCs w:val="20"/>
              </w:rPr>
              <w:t>s, JVM Tuning</w:t>
            </w:r>
          </w:p>
        </w:tc>
      </w:tr>
      <w:tr w:rsidR="003123B4" w:rsidRPr="00F06258" w14:paraId="570A8BE4" w14:textId="77777777" w:rsidTr="00BC1C8A">
        <w:trPr>
          <w:trHeight w:val="569"/>
        </w:trPr>
        <w:tc>
          <w:tcPr>
            <w:tcW w:w="2686" w:type="dxa"/>
            <w:tcBorders>
              <w:top w:val="single" w:sz="4" w:space="0" w:color="000000"/>
              <w:left w:val="single" w:sz="4" w:space="0" w:color="000000"/>
              <w:bottom w:val="single" w:sz="4" w:space="0" w:color="000000"/>
              <w:right w:val="single" w:sz="4" w:space="0" w:color="000000"/>
            </w:tcBorders>
          </w:tcPr>
          <w:p w14:paraId="0259E56D" w14:textId="77777777" w:rsidR="003123B4" w:rsidRPr="00F06258" w:rsidRDefault="003123B4" w:rsidP="00771275">
            <w:pPr>
              <w:spacing w:after="0" w:line="259" w:lineRule="auto"/>
              <w:ind w:left="134"/>
              <w:rPr>
                <w:sz w:val="20"/>
                <w:szCs w:val="20"/>
              </w:rPr>
            </w:pPr>
            <w:r w:rsidRPr="00F06258">
              <w:rPr>
                <w:b/>
                <w:sz w:val="20"/>
                <w:szCs w:val="20"/>
              </w:rPr>
              <w:t xml:space="preserve">Frameworks </w:t>
            </w:r>
          </w:p>
        </w:tc>
        <w:tc>
          <w:tcPr>
            <w:tcW w:w="8353" w:type="dxa"/>
            <w:tcBorders>
              <w:top w:val="single" w:sz="4" w:space="0" w:color="000000"/>
              <w:left w:val="single" w:sz="4" w:space="0" w:color="000000"/>
              <w:bottom w:val="single" w:sz="4" w:space="0" w:color="000000"/>
              <w:right w:val="single" w:sz="4" w:space="0" w:color="000000"/>
            </w:tcBorders>
          </w:tcPr>
          <w:p w14:paraId="4DC343BD" w14:textId="361E22C4" w:rsidR="003123B4" w:rsidRPr="00F06258" w:rsidRDefault="006C57EC" w:rsidP="00771275">
            <w:pPr>
              <w:spacing w:after="0" w:line="259" w:lineRule="auto"/>
              <w:ind w:left="110"/>
              <w:rPr>
                <w:sz w:val="20"/>
                <w:szCs w:val="20"/>
              </w:rPr>
            </w:pPr>
            <w:r w:rsidRPr="006C57EC">
              <w:rPr>
                <w:sz w:val="20"/>
                <w:szCs w:val="20"/>
              </w:rPr>
              <w:t>Spring 5.0, Spring MVC, Spring Batch, Spring Security, Spring AOP, Spring Core, Spring IoC, Struts (1.2, 2.1, 2.5), Hibernate 5.x, Django, JSF, GWT, Vaadin</w:t>
            </w:r>
            <w:r w:rsidR="002E18E1">
              <w:rPr>
                <w:sz w:val="20"/>
                <w:szCs w:val="20"/>
              </w:rPr>
              <w:t>, MyBatis</w:t>
            </w:r>
            <w:r w:rsidR="003123B4" w:rsidRPr="00F06258">
              <w:rPr>
                <w:sz w:val="20"/>
                <w:szCs w:val="20"/>
              </w:rPr>
              <w:t xml:space="preserve">. </w:t>
            </w:r>
          </w:p>
        </w:tc>
      </w:tr>
      <w:tr w:rsidR="003123B4" w:rsidRPr="00F06258" w14:paraId="5271E03E" w14:textId="77777777" w:rsidTr="00BC1C8A">
        <w:trPr>
          <w:trHeight w:val="576"/>
        </w:trPr>
        <w:tc>
          <w:tcPr>
            <w:tcW w:w="2686" w:type="dxa"/>
            <w:tcBorders>
              <w:top w:val="single" w:sz="4" w:space="0" w:color="000000"/>
              <w:left w:val="single" w:sz="4" w:space="0" w:color="000000"/>
              <w:bottom w:val="single" w:sz="4" w:space="0" w:color="000000"/>
              <w:right w:val="single" w:sz="4" w:space="0" w:color="000000"/>
            </w:tcBorders>
          </w:tcPr>
          <w:p w14:paraId="4AA59FB1" w14:textId="77777777" w:rsidR="003123B4" w:rsidRPr="00F06258" w:rsidRDefault="003123B4" w:rsidP="00771275">
            <w:pPr>
              <w:spacing w:after="0" w:line="259" w:lineRule="auto"/>
              <w:ind w:left="134"/>
              <w:rPr>
                <w:sz w:val="20"/>
                <w:szCs w:val="20"/>
              </w:rPr>
            </w:pPr>
            <w:r w:rsidRPr="00F06258">
              <w:rPr>
                <w:b/>
                <w:sz w:val="20"/>
                <w:szCs w:val="20"/>
              </w:rPr>
              <w:t xml:space="preserve">Scripting Languages </w:t>
            </w:r>
          </w:p>
        </w:tc>
        <w:tc>
          <w:tcPr>
            <w:tcW w:w="8353" w:type="dxa"/>
            <w:tcBorders>
              <w:top w:val="single" w:sz="4" w:space="0" w:color="000000"/>
              <w:left w:val="single" w:sz="4" w:space="0" w:color="000000"/>
              <w:bottom w:val="single" w:sz="4" w:space="0" w:color="000000"/>
              <w:right w:val="single" w:sz="4" w:space="0" w:color="000000"/>
            </w:tcBorders>
          </w:tcPr>
          <w:p w14:paraId="4EEC186D" w14:textId="42D367B6" w:rsidR="00CE78A1" w:rsidRPr="00F06258" w:rsidRDefault="00CE78A1" w:rsidP="00CE78A1">
            <w:pPr>
              <w:spacing w:after="0" w:line="259" w:lineRule="auto"/>
              <w:ind w:left="110" w:right="46"/>
              <w:rPr>
                <w:sz w:val="20"/>
                <w:szCs w:val="20"/>
              </w:rPr>
            </w:pPr>
            <w:r w:rsidRPr="00CE78A1">
              <w:rPr>
                <w:sz w:val="20"/>
                <w:szCs w:val="20"/>
              </w:rPr>
              <w:t>JSP (1.2, 2.1), JSP-EL, JSTL, JavaScript, TypeScript, HTML4, HTML5, CSS2, CSS3, Custom Tags, jQuery (1.8, 1.9), jQuery UI, ECMAScript 5/6, Node.j</w:t>
            </w:r>
            <w:r>
              <w:rPr>
                <w:sz w:val="20"/>
                <w:szCs w:val="20"/>
              </w:rPr>
              <w:t>s</w:t>
            </w:r>
          </w:p>
        </w:tc>
      </w:tr>
      <w:tr w:rsidR="003123B4" w:rsidRPr="00F06258" w14:paraId="33E82D66" w14:textId="77777777" w:rsidTr="00BC1C8A">
        <w:trPr>
          <w:trHeight w:val="334"/>
        </w:trPr>
        <w:tc>
          <w:tcPr>
            <w:tcW w:w="2686" w:type="dxa"/>
            <w:tcBorders>
              <w:top w:val="single" w:sz="4" w:space="0" w:color="000000"/>
              <w:left w:val="single" w:sz="4" w:space="0" w:color="000000"/>
              <w:bottom w:val="single" w:sz="4" w:space="0" w:color="000000"/>
              <w:right w:val="single" w:sz="4" w:space="0" w:color="000000"/>
            </w:tcBorders>
          </w:tcPr>
          <w:p w14:paraId="75B491C6" w14:textId="77777777" w:rsidR="003123B4" w:rsidRPr="00F06258" w:rsidRDefault="003123B4" w:rsidP="00771275">
            <w:pPr>
              <w:spacing w:after="0" w:line="259" w:lineRule="auto"/>
              <w:ind w:left="134"/>
              <w:rPr>
                <w:sz w:val="20"/>
                <w:szCs w:val="20"/>
              </w:rPr>
            </w:pPr>
            <w:r w:rsidRPr="00F06258">
              <w:rPr>
                <w:b/>
                <w:sz w:val="20"/>
                <w:szCs w:val="20"/>
              </w:rPr>
              <w:t xml:space="preserve">Web Technologies </w:t>
            </w:r>
          </w:p>
        </w:tc>
        <w:tc>
          <w:tcPr>
            <w:tcW w:w="8353" w:type="dxa"/>
            <w:tcBorders>
              <w:top w:val="single" w:sz="4" w:space="0" w:color="000000"/>
              <w:left w:val="single" w:sz="4" w:space="0" w:color="000000"/>
              <w:bottom w:val="single" w:sz="4" w:space="0" w:color="000000"/>
              <w:right w:val="single" w:sz="4" w:space="0" w:color="000000"/>
            </w:tcBorders>
          </w:tcPr>
          <w:p w14:paraId="2B493E4F" w14:textId="2B7FEDA5" w:rsidR="003123B4" w:rsidRPr="00F06258" w:rsidRDefault="00CE78A1" w:rsidP="00771275">
            <w:pPr>
              <w:spacing w:after="0" w:line="259" w:lineRule="auto"/>
              <w:ind w:left="110"/>
              <w:rPr>
                <w:sz w:val="20"/>
                <w:szCs w:val="20"/>
              </w:rPr>
            </w:pPr>
            <w:r w:rsidRPr="00CE78A1">
              <w:rPr>
                <w:sz w:val="20"/>
                <w:szCs w:val="20"/>
              </w:rPr>
              <w:t>HTML5, CSS3, AJAX, jQuery, Bootstrap, XML, JSON, Kotlin, Scala, Grunt, Gulp</w:t>
            </w:r>
            <w:r w:rsidR="003123B4" w:rsidRPr="00F06258">
              <w:rPr>
                <w:sz w:val="20"/>
                <w:szCs w:val="20"/>
              </w:rPr>
              <w:t xml:space="preserve">. </w:t>
            </w:r>
          </w:p>
        </w:tc>
      </w:tr>
      <w:tr w:rsidR="003123B4" w:rsidRPr="00F06258" w14:paraId="1DB1E3A3" w14:textId="77777777" w:rsidTr="00BC1C8A">
        <w:trPr>
          <w:trHeight w:val="278"/>
        </w:trPr>
        <w:tc>
          <w:tcPr>
            <w:tcW w:w="2686" w:type="dxa"/>
            <w:tcBorders>
              <w:top w:val="single" w:sz="4" w:space="0" w:color="000000"/>
              <w:left w:val="single" w:sz="4" w:space="0" w:color="000000"/>
              <w:bottom w:val="single" w:sz="4" w:space="0" w:color="000000"/>
              <w:right w:val="single" w:sz="4" w:space="0" w:color="000000"/>
            </w:tcBorders>
          </w:tcPr>
          <w:p w14:paraId="6D226D94" w14:textId="77777777" w:rsidR="003123B4" w:rsidRPr="00F06258" w:rsidRDefault="003123B4" w:rsidP="00771275">
            <w:pPr>
              <w:spacing w:after="0" w:line="259" w:lineRule="auto"/>
              <w:ind w:left="134"/>
              <w:rPr>
                <w:sz w:val="20"/>
                <w:szCs w:val="20"/>
              </w:rPr>
            </w:pPr>
            <w:r w:rsidRPr="00F06258">
              <w:rPr>
                <w:b/>
                <w:sz w:val="20"/>
                <w:szCs w:val="20"/>
              </w:rPr>
              <w:t xml:space="preserve">Databases </w:t>
            </w:r>
          </w:p>
        </w:tc>
        <w:tc>
          <w:tcPr>
            <w:tcW w:w="8353" w:type="dxa"/>
            <w:tcBorders>
              <w:top w:val="single" w:sz="4" w:space="0" w:color="000000"/>
              <w:left w:val="single" w:sz="4" w:space="0" w:color="000000"/>
              <w:bottom w:val="single" w:sz="4" w:space="0" w:color="000000"/>
              <w:right w:val="single" w:sz="4" w:space="0" w:color="000000"/>
            </w:tcBorders>
          </w:tcPr>
          <w:p w14:paraId="5CD2CA90" w14:textId="47762934" w:rsidR="003123B4" w:rsidRPr="00F06258" w:rsidRDefault="003123B4" w:rsidP="00771275">
            <w:pPr>
              <w:spacing w:after="0" w:line="259" w:lineRule="auto"/>
              <w:ind w:left="110"/>
              <w:rPr>
                <w:sz w:val="20"/>
                <w:szCs w:val="20"/>
              </w:rPr>
            </w:pPr>
            <w:r w:rsidRPr="00F06258">
              <w:rPr>
                <w:sz w:val="20"/>
                <w:szCs w:val="20"/>
              </w:rPr>
              <w:t>SQL Server, MySQL, Oracle, MongoDB, DB2, PostgreSQL, MS-SQL</w:t>
            </w:r>
            <w:r w:rsidR="002E18E1">
              <w:rPr>
                <w:sz w:val="20"/>
                <w:szCs w:val="20"/>
              </w:rPr>
              <w:t>,</w:t>
            </w:r>
            <w:r w:rsidR="002E18E1">
              <w:t xml:space="preserve"> </w:t>
            </w:r>
            <w:r w:rsidR="002E18E1" w:rsidRPr="002E18E1">
              <w:rPr>
                <w:sz w:val="20"/>
                <w:szCs w:val="20"/>
              </w:rPr>
              <w:t>SQL Performance Tuning (Indexing, Query Optimization, Stored Procedures)</w:t>
            </w:r>
            <w:r w:rsidRPr="00F06258">
              <w:rPr>
                <w:sz w:val="20"/>
                <w:szCs w:val="20"/>
              </w:rPr>
              <w:t xml:space="preserve">. </w:t>
            </w:r>
          </w:p>
        </w:tc>
      </w:tr>
      <w:tr w:rsidR="003123B4" w:rsidRPr="00F06258" w14:paraId="12EB3916" w14:textId="77777777" w:rsidTr="00BC1C8A">
        <w:trPr>
          <w:trHeight w:val="550"/>
        </w:trPr>
        <w:tc>
          <w:tcPr>
            <w:tcW w:w="2686" w:type="dxa"/>
            <w:tcBorders>
              <w:top w:val="single" w:sz="4" w:space="0" w:color="000000"/>
              <w:left w:val="single" w:sz="4" w:space="0" w:color="000000"/>
              <w:bottom w:val="single" w:sz="4" w:space="0" w:color="000000"/>
              <w:right w:val="single" w:sz="4" w:space="0" w:color="000000"/>
            </w:tcBorders>
          </w:tcPr>
          <w:p w14:paraId="4C769837" w14:textId="77777777" w:rsidR="003123B4" w:rsidRPr="00F06258" w:rsidRDefault="003123B4" w:rsidP="00771275">
            <w:pPr>
              <w:spacing w:after="0" w:line="259" w:lineRule="auto"/>
              <w:ind w:left="134"/>
              <w:rPr>
                <w:sz w:val="20"/>
                <w:szCs w:val="20"/>
              </w:rPr>
            </w:pPr>
            <w:r w:rsidRPr="00F06258">
              <w:rPr>
                <w:b/>
                <w:sz w:val="20"/>
                <w:szCs w:val="20"/>
              </w:rPr>
              <w:t xml:space="preserve">JavaScript Frameworks </w:t>
            </w:r>
          </w:p>
        </w:tc>
        <w:tc>
          <w:tcPr>
            <w:tcW w:w="8353" w:type="dxa"/>
            <w:tcBorders>
              <w:top w:val="single" w:sz="4" w:space="0" w:color="000000"/>
              <w:left w:val="single" w:sz="4" w:space="0" w:color="000000"/>
              <w:bottom w:val="single" w:sz="4" w:space="0" w:color="000000"/>
              <w:right w:val="single" w:sz="4" w:space="0" w:color="000000"/>
            </w:tcBorders>
          </w:tcPr>
          <w:p w14:paraId="7CBA5210" w14:textId="01CC1AAB" w:rsidR="003123B4" w:rsidRPr="00F06258" w:rsidRDefault="00CE78A1" w:rsidP="00771275">
            <w:pPr>
              <w:spacing w:after="0" w:line="259" w:lineRule="auto"/>
              <w:ind w:left="110"/>
              <w:rPr>
                <w:sz w:val="20"/>
                <w:szCs w:val="20"/>
              </w:rPr>
            </w:pPr>
            <w:r w:rsidRPr="00CE78A1">
              <w:rPr>
                <w:sz w:val="20"/>
                <w:szCs w:val="20"/>
              </w:rPr>
              <w:t>AngularJS (2, 4), Angular 8, Angular 11, React.js, Express.js, Node.js, Backbone.js, Hapi.js, Handlebars.js</w:t>
            </w:r>
            <w:r w:rsidR="003123B4" w:rsidRPr="00F06258">
              <w:rPr>
                <w:sz w:val="20"/>
                <w:szCs w:val="20"/>
              </w:rPr>
              <w:t xml:space="preserve">. </w:t>
            </w:r>
          </w:p>
        </w:tc>
      </w:tr>
      <w:tr w:rsidR="003123B4" w:rsidRPr="00F06258" w14:paraId="44A63437" w14:textId="77777777" w:rsidTr="00BC1C8A">
        <w:trPr>
          <w:trHeight w:val="278"/>
        </w:trPr>
        <w:tc>
          <w:tcPr>
            <w:tcW w:w="2686" w:type="dxa"/>
            <w:tcBorders>
              <w:top w:val="single" w:sz="4" w:space="0" w:color="000000"/>
              <w:left w:val="single" w:sz="4" w:space="0" w:color="000000"/>
              <w:bottom w:val="single" w:sz="4" w:space="0" w:color="000000"/>
              <w:right w:val="single" w:sz="4" w:space="0" w:color="000000"/>
            </w:tcBorders>
          </w:tcPr>
          <w:p w14:paraId="64F9AB79" w14:textId="77777777" w:rsidR="003123B4" w:rsidRPr="00F06258" w:rsidRDefault="003123B4" w:rsidP="00771275">
            <w:pPr>
              <w:spacing w:after="0" w:line="259" w:lineRule="auto"/>
              <w:ind w:left="134"/>
              <w:rPr>
                <w:sz w:val="20"/>
                <w:szCs w:val="20"/>
              </w:rPr>
            </w:pPr>
            <w:r w:rsidRPr="00F06258">
              <w:rPr>
                <w:b/>
                <w:sz w:val="20"/>
                <w:szCs w:val="20"/>
              </w:rPr>
              <w:t xml:space="preserve">Web Services </w:t>
            </w:r>
          </w:p>
        </w:tc>
        <w:tc>
          <w:tcPr>
            <w:tcW w:w="8353" w:type="dxa"/>
            <w:tcBorders>
              <w:top w:val="single" w:sz="4" w:space="0" w:color="000000"/>
              <w:left w:val="single" w:sz="4" w:space="0" w:color="000000"/>
              <w:bottom w:val="single" w:sz="4" w:space="0" w:color="000000"/>
              <w:right w:val="single" w:sz="4" w:space="0" w:color="000000"/>
            </w:tcBorders>
          </w:tcPr>
          <w:p w14:paraId="593440C9" w14:textId="01006F74" w:rsidR="003123B4" w:rsidRPr="00F06258" w:rsidRDefault="00CE78A1" w:rsidP="00771275">
            <w:pPr>
              <w:spacing w:after="0" w:line="259" w:lineRule="auto"/>
              <w:ind w:left="110"/>
              <w:rPr>
                <w:sz w:val="20"/>
                <w:szCs w:val="20"/>
              </w:rPr>
            </w:pPr>
            <w:r w:rsidRPr="00CE78A1">
              <w:rPr>
                <w:sz w:val="20"/>
                <w:szCs w:val="20"/>
              </w:rPr>
              <w:t>RESTful, SOAP, GraphQL, JAX-RS, JAX-WS, WSDL, XSD, Apache Axis</w:t>
            </w:r>
            <w:r>
              <w:rPr>
                <w:sz w:val="20"/>
                <w:szCs w:val="20"/>
              </w:rPr>
              <w:t>.</w:t>
            </w:r>
          </w:p>
        </w:tc>
      </w:tr>
      <w:tr w:rsidR="003123B4" w:rsidRPr="00F06258" w14:paraId="6AB0CB53" w14:textId="77777777" w:rsidTr="00BC1C8A">
        <w:trPr>
          <w:trHeight w:val="550"/>
        </w:trPr>
        <w:tc>
          <w:tcPr>
            <w:tcW w:w="2686" w:type="dxa"/>
            <w:tcBorders>
              <w:top w:val="single" w:sz="4" w:space="0" w:color="000000"/>
              <w:left w:val="single" w:sz="4" w:space="0" w:color="000000"/>
              <w:bottom w:val="single" w:sz="4" w:space="0" w:color="000000"/>
              <w:right w:val="single" w:sz="4" w:space="0" w:color="000000"/>
            </w:tcBorders>
          </w:tcPr>
          <w:p w14:paraId="372DE99D" w14:textId="33DE64E5" w:rsidR="003123B4" w:rsidRPr="00F06258" w:rsidRDefault="008C5BDF" w:rsidP="00771275">
            <w:pPr>
              <w:spacing w:after="0" w:line="259" w:lineRule="auto"/>
              <w:ind w:left="134"/>
              <w:rPr>
                <w:sz w:val="20"/>
                <w:szCs w:val="20"/>
              </w:rPr>
            </w:pPr>
            <w:r w:rsidRPr="008C5BDF">
              <w:rPr>
                <w:b/>
                <w:sz w:val="20"/>
                <w:szCs w:val="20"/>
              </w:rPr>
              <w:t>DevOps &amp; Cloud Tooling</w:t>
            </w:r>
            <w:r w:rsidR="003123B4" w:rsidRPr="00F06258">
              <w:rPr>
                <w:b/>
                <w:sz w:val="20"/>
                <w:szCs w:val="20"/>
              </w:rP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7767F862" w14:textId="01202F76" w:rsidR="003123B4" w:rsidRPr="00F06258" w:rsidRDefault="008C5BDF" w:rsidP="00771275">
            <w:pPr>
              <w:spacing w:after="0" w:line="259" w:lineRule="auto"/>
              <w:ind w:left="110"/>
              <w:rPr>
                <w:sz w:val="20"/>
                <w:szCs w:val="20"/>
              </w:rPr>
            </w:pPr>
            <w:r w:rsidRPr="008C5BDF">
              <w:rPr>
                <w:sz w:val="20"/>
                <w:szCs w:val="20"/>
              </w:rPr>
              <w:t>GitLab CI/CD, Jenkins, GitHub Actions, Bitbucket Pipelines, Docker, Kubernetes (EKS), Terraform, AWS CloudFormation, HCL, Ansible, AWS CloudWatch, ELK Stack, Prometheus, Grafana, HashiCorp Vault, AWS Secrets Manager</w:t>
            </w:r>
            <w:r w:rsidR="003123B4" w:rsidRPr="00F06258">
              <w:rPr>
                <w:sz w:val="20"/>
                <w:szCs w:val="20"/>
              </w:rPr>
              <w:t>.</w:t>
            </w:r>
            <w:r w:rsidR="003123B4" w:rsidRPr="00F06258">
              <w:rPr>
                <w:b/>
                <w:sz w:val="20"/>
                <w:szCs w:val="20"/>
              </w:rPr>
              <w:t xml:space="preserve"> </w:t>
            </w:r>
          </w:p>
        </w:tc>
      </w:tr>
      <w:tr w:rsidR="003123B4" w:rsidRPr="00F06258" w14:paraId="49EB7AB3" w14:textId="77777777" w:rsidTr="00BC1C8A">
        <w:trPr>
          <w:trHeight w:val="405"/>
        </w:trPr>
        <w:tc>
          <w:tcPr>
            <w:tcW w:w="2686" w:type="dxa"/>
            <w:tcBorders>
              <w:top w:val="single" w:sz="4" w:space="0" w:color="000000"/>
              <w:left w:val="single" w:sz="4" w:space="0" w:color="000000"/>
              <w:bottom w:val="single" w:sz="4" w:space="0" w:color="000000"/>
              <w:right w:val="single" w:sz="4" w:space="0" w:color="000000"/>
            </w:tcBorders>
          </w:tcPr>
          <w:p w14:paraId="1B751595" w14:textId="77777777" w:rsidR="003123B4" w:rsidRPr="00F06258" w:rsidRDefault="003123B4" w:rsidP="00771275">
            <w:pPr>
              <w:spacing w:after="0" w:line="259" w:lineRule="auto"/>
              <w:ind w:left="134"/>
              <w:rPr>
                <w:sz w:val="20"/>
                <w:szCs w:val="20"/>
              </w:rPr>
            </w:pPr>
            <w:r w:rsidRPr="00F06258">
              <w:rPr>
                <w:b/>
                <w:sz w:val="20"/>
                <w:szCs w:val="20"/>
              </w:rPr>
              <w:t xml:space="preserve">Web Application Servers </w:t>
            </w:r>
          </w:p>
        </w:tc>
        <w:tc>
          <w:tcPr>
            <w:tcW w:w="8353" w:type="dxa"/>
            <w:tcBorders>
              <w:top w:val="single" w:sz="4" w:space="0" w:color="000000"/>
              <w:left w:val="single" w:sz="4" w:space="0" w:color="000000"/>
              <w:bottom w:val="single" w:sz="4" w:space="0" w:color="000000"/>
              <w:right w:val="single" w:sz="4" w:space="0" w:color="000000"/>
            </w:tcBorders>
          </w:tcPr>
          <w:p w14:paraId="56139FEF" w14:textId="1ACF2B63" w:rsidR="003123B4" w:rsidRPr="00F06258" w:rsidRDefault="00CE78A1" w:rsidP="00771275">
            <w:pPr>
              <w:spacing w:after="0" w:line="259" w:lineRule="auto"/>
              <w:ind w:left="110"/>
              <w:rPr>
                <w:sz w:val="20"/>
                <w:szCs w:val="20"/>
              </w:rPr>
            </w:pPr>
            <w:r w:rsidRPr="00CE78A1">
              <w:rPr>
                <w:sz w:val="20"/>
                <w:szCs w:val="20"/>
              </w:rPr>
              <w:t>Oracle WebLogic (9.x/10.x), IBM WebSphere (6.x/8.x), Apache Tomcat (6/7/8), GlassFish 4.0</w:t>
            </w:r>
            <w:r w:rsidR="002E18E1">
              <w:rPr>
                <w:sz w:val="20"/>
                <w:szCs w:val="20"/>
              </w:rPr>
              <w:t>,JBoss EAP.</w:t>
            </w:r>
            <w:r w:rsidR="003123B4" w:rsidRPr="00F06258">
              <w:rPr>
                <w:sz w:val="20"/>
                <w:szCs w:val="20"/>
              </w:rPr>
              <w:t xml:space="preserve"> </w:t>
            </w:r>
          </w:p>
        </w:tc>
      </w:tr>
      <w:tr w:rsidR="003123B4" w:rsidRPr="00F06258" w14:paraId="4E6FB334" w14:textId="77777777" w:rsidTr="00BC1C8A">
        <w:trPr>
          <w:trHeight w:val="379"/>
        </w:trPr>
        <w:tc>
          <w:tcPr>
            <w:tcW w:w="2686" w:type="dxa"/>
            <w:tcBorders>
              <w:top w:val="single" w:sz="4" w:space="0" w:color="000000"/>
              <w:left w:val="single" w:sz="4" w:space="0" w:color="000000"/>
              <w:bottom w:val="single" w:sz="4" w:space="0" w:color="000000"/>
              <w:right w:val="single" w:sz="4" w:space="0" w:color="000000"/>
            </w:tcBorders>
          </w:tcPr>
          <w:p w14:paraId="69CF0DED" w14:textId="2C7C878F" w:rsidR="003123B4" w:rsidRPr="00F06258" w:rsidRDefault="00BC1C8A" w:rsidP="00771275">
            <w:pPr>
              <w:spacing w:after="0" w:line="259" w:lineRule="auto"/>
              <w:ind w:left="134"/>
              <w:rPr>
                <w:sz w:val="20"/>
                <w:szCs w:val="20"/>
              </w:rPr>
            </w:pPr>
            <w:r w:rsidRPr="00BC1C8A">
              <w:rPr>
                <w:b/>
                <w:sz w:val="20"/>
                <w:szCs w:val="20"/>
              </w:rPr>
              <w:t>Monitoring &amp; Observability</w:t>
            </w:r>
            <w:r w:rsidR="003123B4" w:rsidRPr="00F06258">
              <w:rPr>
                <w:b/>
                <w:sz w:val="20"/>
                <w:szCs w:val="20"/>
              </w:rP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7562253" w14:textId="4EEB1589" w:rsidR="003123B4" w:rsidRPr="00F06258" w:rsidRDefault="00BC1C8A" w:rsidP="00771275">
            <w:pPr>
              <w:spacing w:after="0" w:line="259" w:lineRule="auto"/>
              <w:ind w:left="110"/>
              <w:rPr>
                <w:sz w:val="20"/>
                <w:szCs w:val="20"/>
              </w:rPr>
            </w:pPr>
            <w:r w:rsidRPr="00BC1C8A">
              <w:rPr>
                <w:sz w:val="20"/>
                <w:szCs w:val="20"/>
              </w:rPr>
              <w:t>New Relic, AppDynamics, Datadog, Splunk, CloudTrail, CloudWatch, ELK Stack, Prometheus, Grafana</w:t>
            </w:r>
            <w:r>
              <w:rPr>
                <w:sz w:val="20"/>
                <w:szCs w:val="20"/>
              </w:rPr>
              <w:t>.</w:t>
            </w:r>
          </w:p>
        </w:tc>
      </w:tr>
      <w:tr w:rsidR="003123B4" w:rsidRPr="00F06258" w14:paraId="465778B9" w14:textId="77777777" w:rsidTr="00BC1C8A">
        <w:trPr>
          <w:trHeight w:val="550"/>
        </w:trPr>
        <w:tc>
          <w:tcPr>
            <w:tcW w:w="2686" w:type="dxa"/>
            <w:tcBorders>
              <w:top w:val="single" w:sz="4" w:space="0" w:color="000000"/>
              <w:left w:val="single" w:sz="4" w:space="0" w:color="000000"/>
              <w:bottom w:val="single" w:sz="4" w:space="0" w:color="000000"/>
              <w:right w:val="single" w:sz="4" w:space="0" w:color="000000"/>
            </w:tcBorders>
          </w:tcPr>
          <w:p w14:paraId="2E3A9EB2" w14:textId="52A65B7F" w:rsidR="003123B4" w:rsidRPr="00F06258" w:rsidRDefault="003123B4" w:rsidP="00771275">
            <w:pPr>
              <w:spacing w:after="0" w:line="259" w:lineRule="auto"/>
              <w:ind w:left="134"/>
              <w:rPr>
                <w:sz w:val="20"/>
                <w:szCs w:val="20"/>
              </w:rPr>
            </w:pPr>
            <w:r w:rsidRPr="00F06258">
              <w:rPr>
                <w:b/>
                <w:sz w:val="20"/>
                <w:szCs w:val="20"/>
              </w:rPr>
              <w:t xml:space="preserve">Testing Tools </w:t>
            </w:r>
          </w:p>
        </w:tc>
        <w:tc>
          <w:tcPr>
            <w:tcW w:w="8353" w:type="dxa"/>
            <w:tcBorders>
              <w:top w:val="single" w:sz="4" w:space="0" w:color="000000"/>
              <w:left w:val="single" w:sz="4" w:space="0" w:color="000000"/>
              <w:bottom w:val="single" w:sz="4" w:space="0" w:color="000000"/>
              <w:right w:val="single" w:sz="4" w:space="0" w:color="000000"/>
            </w:tcBorders>
          </w:tcPr>
          <w:p w14:paraId="19E6CD1C" w14:textId="540EB0ED" w:rsidR="003123B4" w:rsidRPr="00F06258" w:rsidRDefault="00B72FBD" w:rsidP="00771275">
            <w:pPr>
              <w:spacing w:after="0" w:line="259" w:lineRule="auto"/>
              <w:ind w:left="110"/>
              <w:rPr>
                <w:sz w:val="20"/>
                <w:szCs w:val="20"/>
              </w:rPr>
            </w:pPr>
            <w:r w:rsidRPr="00B72FBD">
              <w:rPr>
                <w:sz w:val="20"/>
                <w:szCs w:val="20"/>
              </w:rPr>
              <w:t>JUnit (3,4), DBUnit, Juniper, HTTPUnit, Load Test, Timed Test, Selenium, FitNesse, EasyMock, Mockito, Jasmine, Karma, Mocha, Chai, JMeter, LoadUI, LoadRunner, HP Quality Center, WinRunner.</w:t>
            </w:r>
          </w:p>
        </w:tc>
      </w:tr>
      <w:tr w:rsidR="003123B4" w:rsidRPr="00F06258" w14:paraId="3E62CB68" w14:textId="77777777" w:rsidTr="00BC1C8A">
        <w:trPr>
          <w:trHeight w:val="278"/>
        </w:trPr>
        <w:tc>
          <w:tcPr>
            <w:tcW w:w="2686" w:type="dxa"/>
            <w:tcBorders>
              <w:top w:val="single" w:sz="4" w:space="0" w:color="000000"/>
              <w:left w:val="single" w:sz="4" w:space="0" w:color="000000"/>
              <w:bottom w:val="single" w:sz="4" w:space="0" w:color="000000"/>
              <w:right w:val="single" w:sz="4" w:space="0" w:color="000000"/>
            </w:tcBorders>
          </w:tcPr>
          <w:p w14:paraId="24BF2AF9" w14:textId="27D1A1C2" w:rsidR="003123B4" w:rsidRPr="00F06258" w:rsidRDefault="00B72FBD" w:rsidP="00771275">
            <w:pPr>
              <w:spacing w:after="0" w:line="259" w:lineRule="auto"/>
              <w:ind w:left="134"/>
              <w:rPr>
                <w:sz w:val="20"/>
                <w:szCs w:val="20"/>
              </w:rPr>
            </w:pPr>
            <w:r w:rsidRPr="00B72FBD">
              <w:rPr>
                <w:b/>
                <w:sz w:val="20"/>
                <w:szCs w:val="20"/>
              </w:rPr>
              <w:t>Infra / DevOps Tools:</w:t>
            </w:r>
            <w:r w:rsidR="003123B4" w:rsidRPr="00F06258">
              <w:rPr>
                <w:b/>
                <w:sz w:val="20"/>
                <w:szCs w:val="20"/>
              </w:rP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54E05D29" w14:textId="1614ABB6" w:rsidR="003123B4" w:rsidRPr="00F06258" w:rsidRDefault="00B72FBD" w:rsidP="00771275">
            <w:pPr>
              <w:spacing w:after="0" w:line="259" w:lineRule="auto"/>
              <w:ind w:left="110"/>
              <w:rPr>
                <w:sz w:val="20"/>
                <w:szCs w:val="20"/>
              </w:rPr>
            </w:pPr>
            <w:r w:rsidRPr="00B72FBD">
              <w:rPr>
                <w:sz w:val="20"/>
                <w:szCs w:val="20"/>
              </w:rPr>
              <w:t>Docker, Kubernetes, Terraform, Jenkins, GitHub Actions, Maven, Gradle, Apache Tomcat, ELK Stack (Elasticsearch, Logstash, Kibana), Prometheus, Grafana, SonarQube</w:t>
            </w:r>
            <w:r w:rsidR="00FC2938">
              <w:rPr>
                <w:sz w:val="20"/>
                <w:szCs w:val="20"/>
              </w:rPr>
              <w:t>, Blue-Green Deployment</w:t>
            </w:r>
          </w:p>
        </w:tc>
      </w:tr>
      <w:tr w:rsidR="003123B4" w:rsidRPr="00F06258" w14:paraId="4BB55C5B" w14:textId="77777777" w:rsidTr="00BC1C8A">
        <w:trPr>
          <w:trHeight w:val="281"/>
        </w:trPr>
        <w:tc>
          <w:tcPr>
            <w:tcW w:w="2686" w:type="dxa"/>
            <w:tcBorders>
              <w:top w:val="single" w:sz="4" w:space="0" w:color="000000"/>
              <w:left w:val="single" w:sz="4" w:space="0" w:color="000000"/>
              <w:bottom w:val="single" w:sz="4" w:space="0" w:color="000000"/>
              <w:right w:val="single" w:sz="4" w:space="0" w:color="000000"/>
            </w:tcBorders>
          </w:tcPr>
          <w:p w14:paraId="6F2222A1" w14:textId="77777777" w:rsidR="003123B4" w:rsidRPr="00F06258" w:rsidRDefault="003123B4" w:rsidP="00771275">
            <w:pPr>
              <w:spacing w:after="0" w:line="259" w:lineRule="auto"/>
              <w:ind w:left="134"/>
              <w:rPr>
                <w:sz w:val="20"/>
                <w:szCs w:val="20"/>
              </w:rPr>
            </w:pPr>
            <w:r w:rsidRPr="00F06258">
              <w:rPr>
                <w:b/>
                <w:sz w:val="20"/>
                <w:szCs w:val="20"/>
              </w:rPr>
              <w:t xml:space="preserve">Version Control </w:t>
            </w:r>
          </w:p>
        </w:tc>
        <w:tc>
          <w:tcPr>
            <w:tcW w:w="8353" w:type="dxa"/>
            <w:tcBorders>
              <w:top w:val="single" w:sz="4" w:space="0" w:color="000000"/>
              <w:left w:val="single" w:sz="4" w:space="0" w:color="000000"/>
              <w:bottom w:val="single" w:sz="4" w:space="0" w:color="000000"/>
              <w:right w:val="single" w:sz="4" w:space="0" w:color="000000"/>
            </w:tcBorders>
          </w:tcPr>
          <w:p w14:paraId="0B977021" w14:textId="16DB92CC" w:rsidR="003123B4" w:rsidRPr="00F06258" w:rsidRDefault="003123B4" w:rsidP="00771275">
            <w:pPr>
              <w:spacing w:after="0" w:line="259" w:lineRule="auto"/>
              <w:ind w:left="110"/>
              <w:rPr>
                <w:sz w:val="20"/>
                <w:szCs w:val="20"/>
              </w:rPr>
            </w:pPr>
            <w:r w:rsidRPr="00F06258">
              <w:rPr>
                <w:sz w:val="20"/>
                <w:szCs w:val="20"/>
              </w:rPr>
              <w:t>SVN, CVS, GIT, GitHub, Bit Bucket</w:t>
            </w:r>
            <w:r w:rsidR="00CE78A1" w:rsidRPr="00F06258">
              <w:rPr>
                <w:sz w:val="20"/>
                <w:szCs w:val="20"/>
              </w:rPr>
              <w:t>, and Clear Case</w:t>
            </w:r>
            <w:r w:rsidRPr="00F06258">
              <w:rPr>
                <w:sz w:val="20"/>
                <w:szCs w:val="20"/>
              </w:rPr>
              <w:t xml:space="preserve">. </w:t>
            </w:r>
          </w:p>
        </w:tc>
      </w:tr>
      <w:tr w:rsidR="003123B4" w:rsidRPr="00F06258" w14:paraId="2FFEB195" w14:textId="77777777" w:rsidTr="00BC1C8A">
        <w:trPr>
          <w:trHeight w:val="278"/>
        </w:trPr>
        <w:tc>
          <w:tcPr>
            <w:tcW w:w="2686" w:type="dxa"/>
            <w:tcBorders>
              <w:top w:val="single" w:sz="4" w:space="0" w:color="000000"/>
              <w:left w:val="single" w:sz="4" w:space="0" w:color="000000"/>
              <w:bottom w:val="single" w:sz="4" w:space="0" w:color="000000"/>
              <w:right w:val="single" w:sz="4" w:space="0" w:color="000000"/>
            </w:tcBorders>
          </w:tcPr>
          <w:p w14:paraId="07A4FC02" w14:textId="77777777" w:rsidR="003123B4" w:rsidRPr="00F06258" w:rsidRDefault="003123B4" w:rsidP="00771275">
            <w:pPr>
              <w:spacing w:after="0" w:line="259" w:lineRule="auto"/>
              <w:ind w:left="134"/>
              <w:rPr>
                <w:sz w:val="20"/>
                <w:szCs w:val="20"/>
              </w:rPr>
            </w:pPr>
            <w:r w:rsidRPr="00F06258">
              <w:rPr>
                <w:b/>
                <w:sz w:val="20"/>
                <w:szCs w:val="20"/>
              </w:rPr>
              <w:t xml:space="preserve">Build Tools </w:t>
            </w:r>
          </w:p>
        </w:tc>
        <w:tc>
          <w:tcPr>
            <w:tcW w:w="8353" w:type="dxa"/>
            <w:tcBorders>
              <w:top w:val="single" w:sz="4" w:space="0" w:color="000000"/>
              <w:left w:val="single" w:sz="4" w:space="0" w:color="000000"/>
              <w:bottom w:val="single" w:sz="4" w:space="0" w:color="000000"/>
              <w:right w:val="single" w:sz="4" w:space="0" w:color="000000"/>
            </w:tcBorders>
          </w:tcPr>
          <w:p w14:paraId="5F64903F" w14:textId="62967029" w:rsidR="003123B4" w:rsidRPr="00F06258" w:rsidRDefault="003123B4" w:rsidP="00771275">
            <w:pPr>
              <w:spacing w:after="0" w:line="259" w:lineRule="auto"/>
              <w:ind w:left="110"/>
              <w:rPr>
                <w:sz w:val="20"/>
                <w:szCs w:val="20"/>
              </w:rPr>
            </w:pPr>
            <w:r w:rsidRPr="00F06258">
              <w:rPr>
                <w:sz w:val="20"/>
                <w:szCs w:val="20"/>
              </w:rPr>
              <w:t>Maven, Gradle, ANT</w:t>
            </w:r>
            <w:r w:rsidR="00CE78A1">
              <w:rPr>
                <w:sz w:val="20"/>
                <w:szCs w:val="20"/>
              </w:rPr>
              <w:t>.</w:t>
            </w:r>
          </w:p>
        </w:tc>
      </w:tr>
      <w:tr w:rsidR="003123B4" w:rsidRPr="00F06258" w14:paraId="5C411F13" w14:textId="77777777" w:rsidTr="00BC1C8A">
        <w:tblPrEx>
          <w:tblCellMar>
            <w:top w:w="39" w:type="dxa"/>
            <w:left w:w="108" w:type="dxa"/>
            <w:right w:w="62" w:type="dxa"/>
          </w:tblCellMar>
        </w:tblPrEx>
        <w:trPr>
          <w:trHeight w:val="281"/>
        </w:trPr>
        <w:tc>
          <w:tcPr>
            <w:tcW w:w="2686" w:type="dxa"/>
            <w:tcBorders>
              <w:top w:val="single" w:sz="4" w:space="0" w:color="000000"/>
              <w:left w:val="single" w:sz="4" w:space="0" w:color="000000"/>
              <w:bottom w:val="single" w:sz="4" w:space="0" w:color="000000"/>
              <w:right w:val="single" w:sz="4" w:space="0" w:color="000000"/>
            </w:tcBorders>
          </w:tcPr>
          <w:p w14:paraId="58EF5BCC" w14:textId="77777777" w:rsidR="003123B4" w:rsidRPr="00F06258" w:rsidRDefault="003123B4" w:rsidP="00771275">
            <w:pPr>
              <w:spacing w:after="0" w:line="259" w:lineRule="auto"/>
              <w:rPr>
                <w:sz w:val="20"/>
                <w:szCs w:val="20"/>
              </w:rPr>
            </w:pPr>
            <w:r w:rsidRPr="00F06258">
              <w:rPr>
                <w:b/>
                <w:sz w:val="20"/>
                <w:szCs w:val="20"/>
              </w:rPr>
              <w:t xml:space="preserve">IDEs </w:t>
            </w:r>
          </w:p>
        </w:tc>
        <w:tc>
          <w:tcPr>
            <w:tcW w:w="8353" w:type="dxa"/>
            <w:tcBorders>
              <w:top w:val="single" w:sz="4" w:space="0" w:color="000000"/>
              <w:left w:val="single" w:sz="4" w:space="0" w:color="000000"/>
              <w:bottom w:val="single" w:sz="4" w:space="0" w:color="000000"/>
              <w:right w:val="single" w:sz="4" w:space="0" w:color="000000"/>
            </w:tcBorders>
          </w:tcPr>
          <w:p w14:paraId="71A18390" w14:textId="728F9D91" w:rsidR="003123B4" w:rsidRPr="00F06258" w:rsidRDefault="00CE78A1" w:rsidP="00771275">
            <w:pPr>
              <w:spacing w:after="0" w:line="259" w:lineRule="auto"/>
              <w:ind w:left="2"/>
              <w:rPr>
                <w:sz w:val="20"/>
                <w:szCs w:val="20"/>
              </w:rPr>
            </w:pPr>
            <w:r w:rsidRPr="00CE78A1">
              <w:rPr>
                <w:sz w:val="20"/>
                <w:szCs w:val="20"/>
              </w:rPr>
              <w:t>Eclipse, IntelliJ IDEA, Spring Tool Suite (STS), Rational Application Developer (RAD 6.0/7.0)</w:t>
            </w:r>
            <w:r w:rsidR="003123B4" w:rsidRPr="00F06258">
              <w:rPr>
                <w:sz w:val="20"/>
                <w:szCs w:val="20"/>
              </w:rPr>
              <w:t xml:space="preserve">. </w:t>
            </w:r>
          </w:p>
        </w:tc>
      </w:tr>
      <w:tr w:rsidR="003123B4" w:rsidRPr="00F06258" w14:paraId="66089D68" w14:textId="77777777" w:rsidTr="00BC1C8A">
        <w:tblPrEx>
          <w:tblCellMar>
            <w:top w:w="39" w:type="dxa"/>
            <w:left w:w="108" w:type="dxa"/>
            <w:right w:w="62" w:type="dxa"/>
          </w:tblCellMar>
        </w:tblPrEx>
        <w:trPr>
          <w:trHeight w:val="548"/>
        </w:trPr>
        <w:tc>
          <w:tcPr>
            <w:tcW w:w="2686" w:type="dxa"/>
            <w:tcBorders>
              <w:top w:val="single" w:sz="4" w:space="0" w:color="000000"/>
              <w:left w:val="single" w:sz="4" w:space="0" w:color="000000"/>
              <w:bottom w:val="single" w:sz="4" w:space="0" w:color="000000"/>
              <w:right w:val="single" w:sz="4" w:space="0" w:color="000000"/>
            </w:tcBorders>
          </w:tcPr>
          <w:p w14:paraId="49520E2B" w14:textId="77777777" w:rsidR="003123B4" w:rsidRPr="00F06258" w:rsidRDefault="003123B4" w:rsidP="00771275">
            <w:pPr>
              <w:spacing w:after="0" w:line="259" w:lineRule="auto"/>
              <w:rPr>
                <w:sz w:val="20"/>
                <w:szCs w:val="20"/>
              </w:rPr>
            </w:pPr>
            <w:r w:rsidRPr="00F06258">
              <w:rPr>
                <w:b/>
                <w:sz w:val="20"/>
                <w:szCs w:val="20"/>
              </w:rPr>
              <w:t xml:space="preserve">Cloud </w:t>
            </w:r>
          </w:p>
        </w:tc>
        <w:tc>
          <w:tcPr>
            <w:tcW w:w="8353" w:type="dxa"/>
            <w:tcBorders>
              <w:top w:val="single" w:sz="4" w:space="0" w:color="000000"/>
              <w:left w:val="single" w:sz="4" w:space="0" w:color="000000"/>
              <w:bottom w:val="single" w:sz="4" w:space="0" w:color="000000"/>
              <w:right w:val="single" w:sz="4" w:space="0" w:color="000000"/>
            </w:tcBorders>
          </w:tcPr>
          <w:p w14:paraId="6BF66188" w14:textId="7C3F6746" w:rsidR="003123B4" w:rsidRPr="00F06258" w:rsidRDefault="00CE78A1" w:rsidP="00771275">
            <w:pPr>
              <w:spacing w:after="0" w:line="259" w:lineRule="auto"/>
              <w:ind w:left="2"/>
              <w:rPr>
                <w:sz w:val="20"/>
                <w:szCs w:val="20"/>
              </w:rPr>
            </w:pPr>
            <w:r w:rsidRPr="00CE78A1">
              <w:rPr>
                <w:sz w:val="20"/>
                <w:szCs w:val="20"/>
              </w:rPr>
              <w:t>AWS (EC2, S3, RDS, Lambda, etc.), Azure (App Service, Functions, SQL DB, Cosmos DB, Storage), IBM Bluemix, Pivotal Cloud Foundry, Spring Cloud</w:t>
            </w:r>
            <w:r w:rsidR="003123B4" w:rsidRPr="00F06258">
              <w:rPr>
                <w:sz w:val="20"/>
                <w:szCs w:val="20"/>
              </w:rPr>
              <w:t xml:space="preserve">. </w:t>
            </w:r>
          </w:p>
        </w:tc>
      </w:tr>
      <w:tr w:rsidR="003123B4" w:rsidRPr="00F06258" w14:paraId="54579B71" w14:textId="77777777" w:rsidTr="00BC1C8A">
        <w:tblPrEx>
          <w:tblCellMar>
            <w:top w:w="39" w:type="dxa"/>
            <w:left w:w="108" w:type="dxa"/>
            <w:right w:w="62" w:type="dxa"/>
          </w:tblCellMar>
        </w:tblPrEx>
        <w:trPr>
          <w:trHeight w:val="281"/>
        </w:trPr>
        <w:tc>
          <w:tcPr>
            <w:tcW w:w="2686" w:type="dxa"/>
            <w:tcBorders>
              <w:top w:val="single" w:sz="4" w:space="0" w:color="000000"/>
              <w:left w:val="single" w:sz="4" w:space="0" w:color="000000"/>
              <w:bottom w:val="single" w:sz="4" w:space="0" w:color="000000"/>
              <w:right w:val="single" w:sz="4" w:space="0" w:color="000000"/>
            </w:tcBorders>
          </w:tcPr>
          <w:p w14:paraId="738B9A7C" w14:textId="560FE556" w:rsidR="003123B4" w:rsidRPr="00F06258" w:rsidRDefault="00BC1C8A" w:rsidP="00771275">
            <w:pPr>
              <w:spacing w:after="0" w:line="259" w:lineRule="auto"/>
              <w:rPr>
                <w:sz w:val="20"/>
                <w:szCs w:val="20"/>
              </w:rPr>
            </w:pPr>
            <w:r w:rsidRPr="00BC1C8A">
              <w:rPr>
                <w:b/>
                <w:sz w:val="20"/>
                <w:szCs w:val="20"/>
              </w:rPr>
              <w:t>Security &amp; Secrets Management</w:t>
            </w:r>
          </w:p>
        </w:tc>
        <w:tc>
          <w:tcPr>
            <w:tcW w:w="8353" w:type="dxa"/>
            <w:tcBorders>
              <w:top w:val="single" w:sz="4" w:space="0" w:color="000000"/>
              <w:left w:val="single" w:sz="4" w:space="0" w:color="000000"/>
              <w:bottom w:val="single" w:sz="4" w:space="0" w:color="000000"/>
              <w:right w:val="single" w:sz="4" w:space="0" w:color="000000"/>
            </w:tcBorders>
          </w:tcPr>
          <w:p w14:paraId="4DB282FA" w14:textId="6B8D588E" w:rsidR="003123B4" w:rsidRPr="00F06258" w:rsidRDefault="00B72FBD" w:rsidP="00771275">
            <w:pPr>
              <w:spacing w:after="0" w:line="259" w:lineRule="auto"/>
              <w:ind w:left="2"/>
              <w:rPr>
                <w:sz w:val="20"/>
                <w:szCs w:val="20"/>
              </w:rPr>
            </w:pPr>
            <w:r w:rsidRPr="00B72FBD">
              <w:rPr>
                <w:sz w:val="20"/>
                <w:szCs w:val="20"/>
              </w:rPr>
              <w:t>Okta, OAuth2, OpenID Connect, Keycloak, AWS IAM, HashiCorp Vault, AWS Secrets Manager, Snyk</w:t>
            </w:r>
          </w:p>
        </w:tc>
      </w:tr>
      <w:tr w:rsidR="003123B4" w:rsidRPr="00F06258" w14:paraId="78482651" w14:textId="77777777" w:rsidTr="00BC1C8A">
        <w:tblPrEx>
          <w:tblCellMar>
            <w:top w:w="39" w:type="dxa"/>
            <w:left w:w="108" w:type="dxa"/>
            <w:right w:w="62" w:type="dxa"/>
          </w:tblCellMar>
        </w:tblPrEx>
        <w:trPr>
          <w:trHeight w:val="347"/>
        </w:trPr>
        <w:tc>
          <w:tcPr>
            <w:tcW w:w="2686" w:type="dxa"/>
            <w:tcBorders>
              <w:top w:val="single" w:sz="4" w:space="0" w:color="000000"/>
              <w:left w:val="single" w:sz="4" w:space="0" w:color="000000"/>
              <w:bottom w:val="single" w:sz="4" w:space="0" w:color="000000"/>
              <w:right w:val="single" w:sz="4" w:space="0" w:color="000000"/>
            </w:tcBorders>
          </w:tcPr>
          <w:p w14:paraId="3FF32A19" w14:textId="77777777" w:rsidR="003123B4" w:rsidRPr="00F06258" w:rsidRDefault="003123B4" w:rsidP="00771275">
            <w:pPr>
              <w:spacing w:after="0" w:line="259" w:lineRule="auto"/>
              <w:rPr>
                <w:sz w:val="20"/>
                <w:szCs w:val="20"/>
              </w:rPr>
            </w:pPr>
            <w:r w:rsidRPr="00F06258">
              <w:rPr>
                <w:b/>
                <w:sz w:val="20"/>
                <w:szCs w:val="20"/>
              </w:rPr>
              <w:t xml:space="preserve">Methodologies </w:t>
            </w:r>
          </w:p>
        </w:tc>
        <w:tc>
          <w:tcPr>
            <w:tcW w:w="8353" w:type="dxa"/>
            <w:tcBorders>
              <w:top w:val="single" w:sz="4" w:space="0" w:color="000000"/>
              <w:left w:val="single" w:sz="4" w:space="0" w:color="000000"/>
              <w:bottom w:val="single" w:sz="4" w:space="0" w:color="000000"/>
              <w:right w:val="single" w:sz="4" w:space="0" w:color="000000"/>
            </w:tcBorders>
          </w:tcPr>
          <w:p w14:paraId="6EA2D812" w14:textId="77777777" w:rsidR="003123B4" w:rsidRPr="00F06258" w:rsidRDefault="003123B4" w:rsidP="00771275">
            <w:pPr>
              <w:spacing w:after="0" w:line="259" w:lineRule="auto"/>
              <w:ind w:left="2"/>
              <w:rPr>
                <w:sz w:val="20"/>
                <w:szCs w:val="20"/>
              </w:rPr>
            </w:pPr>
            <w:r w:rsidRPr="00F06258">
              <w:rPr>
                <w:sz w:val="20"/>
                <w:szCs w:val="20"/>
              </w:rPr>
              <w:t>Agile, Waterfall, OOAD, SCRUM,</w:t>
            </w:r>
            <w:r w:rsidRPr="00F06258">
              <w:rPr>
                <w:rFonts w:ascii="Calibri" w:eastAsia="Calibri" w:hAnsi="Calibri" w:cs="Calibri"/>
                <w:sz w:val="20"/>
                <w:szCs w:val="20"/>
              </w:rPr>
              <w:t xml:space="preserve"> </w:t>
            </w:r>
            <w:r w:rsidRPr="00F06258">
              <w:rPr>
                <w:sz w:val="20"/>
                <w:szCs w:val="20"/>
              </w:rPr>
              <w:t xml:space="preserve">Agile (XP, Scrum), Rational Unified Process (RUP), Kanban. </w:t>
            </w:r>
          </w:p>
        </w:tc>
      </w:tr>
      <w:tr w:rsidR="003123B4" w:rsidRPr="00F06258" w14:paraId="7100E538" w14:textId="77777777" w:rsidTr="00BC1C8A">
        <w:tblPrEx>
          <w:tblCellMar>
            <w:top w:w="39" w:type="dxa"/>
            <w:left w:w="108" w:type="dxa"/>
            <w:right w:w="62" w:type="dxa"/>
          </w:tblCellMar>
        </w:tblPrEx>
        <w:trPr>
          <w:trHeight w:val="550"/>
        </w:trPr>
        <w:tc>
          <w:tcPr>
            <w:tcW w:w="2686" w:type="dxa"/>
            <w:tcBorders>
              <w:top w:val="single" w:sz="4" w:space="0" w:color="000000"/>
              <w:left w:val="single" w:sz="4" w:space="0" w:color="000000"/>
              <w:bottom w:val="single" w:sz="4" w:space="0" w:color="000000"/>
              <w:right w:val="single" w:sz="4" w:space="0" w:color="000000"/>
            </w:tcBorders>
          </w:tcPr>
          <w:p w14:paraId="02F2F454" w14:textId="77777777" w:rsidR="003123B4" w:rsidRPr="00F06258" w:rsidRDefault="003123B4" w:rsidP="00771275">
            <w:pPr>
              <w:spacing w:after="0" w:line="259" w:lineRule="auto"/>
              <w:rPr>
                <w:b/>
                <w:sz w:val="20"/>
                <w:szCs w:val="20"/>
              </w:rPr>
            </w:pPr>
            <w:r w:rsidRPr="00F06258">
              <w:rPr>
                <w:b/>
                <w:bCs/>
                <w:sz w:val="20"/>
                <w:szCs w:val="20"/>
              </w:rPr>
              <w:t>AI &amp; Developer Tools</w:t>
            </w:r>
          </w:p>
        </w:tc>
        <w:tc>
          <w:tcPr>
            <w:tcW w:w="8353" w:type="dxa"/>
            <w:tcBorders>
              <w:top w:val="single" w:sz="4" w:space="0" w:color="000000"/>
              <w:left w:val="single" w:sz="4" w:space="0" w:color="000000"/>
              <w:bottom w:val="single" w:sz="4" w:space="0" w:color="000000"/>
              <w:right w:val="single" w:sz="4" w:space="0" w:color="000000"/>
            </w:tcBorders>
          </w:tcPr>
          <w:p w14:paraId="3D93FA94" w14:textId="38C3F027" w:rsidR="003123B4" w:rsidRPr="00F06258" w:rsidRDefault="003123B4" w:rsidP="00771275">
            <w:pPr>
              <w:spacing w:after="0" w:line="259" w:lineRule="auto"/>
              <w:ind w:left="2"/>
              <w:rPr>
                <w:sz w:val="20"/>
                <w:szCs w:val="20"/>
              </w:rPr>
            </w:pPr>
            <w:r w:rsidRPr="00F06258">
              <w:rPr>
                <w:sz w:val="20"/>
                <w:szCs w:val="20"/>
              </w:rPr>
              <w:t>GitHub Copilot</w:t>
            </w:r>
            <w:r w:rsidR="002E18E1">
              <w:rPr>
                <w:sz w:val="20"/>
                <w:szCs w:val="20"/>
              </w:rPr>
              <w:t>,</w:t>
            </w:r>
            <w:r w:rsidR="002E18E1">
              <w:t xml:space="preserve"> </w:t>
            </w:r>
            <w:r w:rsidR="002E18E1" w:rsidRPr="002E18E1">
              <w:rPr>
                <w:sz w:val="20"/>
                <w:szCs w:val="20"/>
              </w:rPr>
              <w:t>GitHub Copilot Agent Mode (for Java)</w:t>
            </w:r>
            <w:r w:rsidRPr="00F06258">
              <w:rPr>
                <w:sz w:val="20"/>
                <w:szCs w:val="20"/>
              </w:rPr>
              <w:t>, ChatGPT, OpenAI Codex, Copilot Chat, AI-assisted Programming, Prompt Engineering</w:t>
            </w:r>
          </w:p>
        </w:tc>
      </w:tr>
    </w:tbl>
    <w:p w14:paraId="4A6683F0" w14:textId="77777777" w:rsidR="003123B4" w:rsidRPr="00F06258" w:rsidRDefault="003123B4" w:rsidP="003123B4">
      <w:pPr>
        <w:spacing w:after="36" w:line="259" w:lineRule="auto"/>
        <w:rPr>
          <w:sz w:val="20"/>
          <w:szCs w:val="20"/>
        </w:rPr>
      </w:pPr>
      <w:r w:rsidRPr="00F06258">
        <w:rPr>
          <w:sz w:val="20"/>
          <w:szCs w:val="20"/>
        </w:rPr>
        <w:t xml:space="preserve"> </w:t>
      </w:r>
    </w:p>
    <w:p w14:paraId="59E06BEC" w14:textId="77777777" w:rsidR="003123B4" w:rsidRPr="00F06258" w:rsidRDefault="003123B4" w:rsidP="003123B4">
      <w:pPr>
        <w:shd w:val="clear" w:color="auto" w:fill="EDEDED"/>
        <w:spacing w:after="24" w:line="259" w:lineRule="auto"/>
        <w:rPr>
          <w:sz w:val="20"/>
          <w:szCs w:val="20"/>
        </w:rPr>
      </w:pPr>
      <w:r w:rsidRPr="00F06258">
        <w:rPr>
          <w:b/>
          <w:sz w:val="20"/>
          <w:szCs w:val="20"/>
          <w:u w:val="single" w:color="000000"/>
        </w:rPr>
        <w:t>Work Experience:</w:t>
      </w:r>
      <w:r w:rsidRPr="00F06258">
        <w:rPr>
          <w:b/>
          <w:sz w:val="20"/>
          <w:szCs w:val="20"/>
        </w:rPr>
        <w:t xml:space="preserve"> </w:t>
      </w:r>
    </w:p>
    <w:p w14:paraId="11991F7E" w14:textId="4BA037B9" w:rsidR="003123B4" w:rsidRPr="00F06258" w:rsidRDefault="005856FF" w:rsidP="003123B4">
      <w:pPr>
        <w:autoSpaceDE w:val="0"/>
        <w:autoSpaceDN w:val="0"/>
        <w:adjustRightInd w:val="0"/>
        <w:spacing w:after="0"/>
        <w:rPr>
          <w:rFonts w:cstheme="minorHAnsi"/>
          <w:b/>
          <w:bCs/>
          <w:sz w:val="20"/>
          <w:szCs w:val="20"/>
        </w:rPr>
      </w:pPr>
      <w:r>
        <w:rPr>
          <w:rFonts w:cstheme="minorHAnsi"/>
          <w:b/>
          <w:bCs/>
          <w:sz w:val="20"/>
          <w:szCs w:val="20"/>
        </w:rPr>
        <w:t>Citi Bank</w:t>
      </w:r>
      <w:r w:rsidR="003123B4" w:rsidRPr="00F06258">
        <w:rPr>
          <w:rFonts w:cstheme="minorHAnsi"/>
          <w:b/>
          <w:bCs/>
          <w:sz w:val="20"/>
          <w:szCs w:val="20"/>
        </w:rPr>
        <w:t xml:space="preserve">, </w:t>
      </w:r>
      <w:r w:rsidR="00AE1233">
        <w:rPr>
          <w:rFonts w:cstheme="minorHAnsi"/>
          <w:b/>
          <w:bCs/>
          <w:sz w:val="20"/>
          <w:szCs w:val="20"/>
        </w:rPr>
        <w:t>New York</w:t>
      </w:r>
      <w:r w:rsidR="003123B4" w:rsidRPr="00F06258">
        <w:rPr>
          <w:rFonts w:cstheme="minorHAnsi"/>
          <w:b/>
          <w:bCs/>
          <w:sz w:val="20"/>
          <w:szCs w:val="20"/>
        </w:rPr>
        <w:t>, USA</w:t>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F06258">
        <w:rPr>
          <w:rFonts w:cstheme="minorHAnsi"/>
          <w:b/>
          <w:bCs/>
          <w:sz w:val="20"/>
          <w:szCs w:val="20"/>
        </w:rPr>
        <w:t xml:space="preserve">           </w:t>
      </w:r>
      <w:r w:rsidR="00AE1233">
        <w:rPr>
          <w:rFonts w:cstheme="minorHAnsi"/>
          <w:b/>
          <w:bCs/>
          <w:sz w:val="20"/>
          <w:szCs w:val="20"/>
        </w:rPr>
        <w:tab/>
      </w:r>
      <w:r w:rsidR="00AE1233">
        <w:rPr>
          <w:rFonts w:cstheme="minorHAnsi"/>
          <w:b/>
          <w:bCs/>
          <w:sz w:val="20"/>
          <w:szCs w:val="20"/>
        </w:rPr>
        <w:tab/>
      </w:r>
      <w:r w:rsidR="00F06258">
        <w:rPr>
          <w:rFonts w:cstheme="minorHAnsi"/>
          <w:b/>
          <w:bCs/>
          <w:sz w:val="20"/>
          <w:szCs w:val="20"/>
        </w:rPr>
        <w:t xml:space="preserve">     </w:t>
      </w:r>
      <w:r w:rsidR="0036159E">
        <w:rPr>
          <w:rFonts w:cstheme="minorHAnsi"/>
          <w:b/>
          <w:bCs/>
          <w:sz w:val="20"/>
          <w:szCs w:val="20"/>
        </w:rPr>
        <w:t>Dec</w:t>
      </w:r>
      <w:r w:rsidR="003123B4" w:rsidRPr="00F06258">
        <w:rPr>
          <w:rFonts w:cstheme="minorHAnsi"/>
          <w:b/>
          <w:bCs/>
          <w:sz w:val="20"/>
          <w:szCs w:val="20"/>
        </w:rPr>
        <w:t xml:space="preserve"> 2023 – Current       </w:t>
      </w:r>
    </w:p>
    <w:p w14:paraId="3A59E7AF" w14:textId="613AF104" w:rsidR="003123B4" w:rsidRPr="00F06258" w:rsidRDefault="008A79C8" w:rsidP="003123B4">
      <w:pPr>
        <w:autoSpaceDE w:val="0"/>
        <w:autoSpaceDN w:val="0"/>
        <w:adjustRightInd w:val="0"/>
        <w:spacing w:after="0"/>
        <w:rPr>
          <w:rFonts w:cstheme="minorHAnsi"/>
          <w:b/>
          <w:bCs/>
          <w:sz w:val="20"/>
          <w:szCs w:val="20"/>
        </w:rPr>
      </w:pPr>
      <w:r w:rsidRPr="008A79C8">
        <w:rPr>
          <w:rFonts w:cstheme="minorHAnsi"/>
          <w:b/>
          <w:bCs/>
          <w:iCs/>
          <w:sz w:val="20"/>
          <w:szCs w:val="20"/>
        </w:rPr>
        <w:t xml:space="preserve">Senior Java Full Stack Developer        </w:t>
      </w:r>
      <w:r w:rsidR="003123B4" w:rsidRPr="00F06258">
        <w:rPr>
          <w:rFonts w:cstheme="minorHAnsi"/>
          <w:b/>
          <w:bCs/>
          <w:sz w:val="20"/>
          <w:szCs w:val="20"/>
        </w:rPr>
        <w:t> </w:t>
      </w:r>
    </w:p>
    <w:p w14:paraId="1889099F" w14:textId="61BC2014" w:rsidR="00281C9A" w:rsidRPr="00281C9A" w:rsidRDefault="003123B4" w:rsidP="00475D90">
      <w:pPr>
        <w:spacing w:after="33" w:line="268" w:lineRule="auto"/>
        <w:rPr>
          <w:sz w:val="20"/>
          <w:szCs w:val="20"/>
        </w:rPr>
      </w:pPr>
      <w:r w:rsidRPr="00F06258">
        <w:rPr>
          <w:b/>
          <w:sz w:val="20"/>
          <w:szCs w:val="20"/>
        </w:rPr>
        <w:t xml:space="preserve">Responsibilities: </w:t>
      </w:r>
      <w:bookmarkStart w:id="0" w:name="OLE_LINK1"/>
    </w:p>
    <w:bookmarkEnd w:id="0"/>
    <w:p w14:paraId="28E40AD7" w14:textId="77777777" w:rsidR="00475D90" w:rsidRPr="00475D90" w:rsidRDefault="00475D90" w:rsidP="00290FF6">
      <w:pPr>
        <w:pStyle w:val="p1"/>
        <w:numPr>
          <w:ilvl w:val="0"/>
          <w:numId w:val="32"/>
        </w:numPr>
        <w:spacing w:before="0" w:beforeAutospacing="0"/>
        <w:rPr>
          <w:rFonts w:ascii="Calibri" w:hAnsi="Calibri" w:cs="Calibri"/>
          <w:sz w:val="20"/>
          <w:szCs w:val="20"/>
        </w:rPr>
      </w:pPr>
      <w:r w:rsidRPr="00475D90">
        <w:rPr>
          <w:rFonts w:ascii="Calibri" w:hAnsi="Calibri" w:cs="Calibri"/>
          <w:sz w:val="20"/>
          <w:szCs w:val="20"/>
        </w:rPr>
        <w:t xml:space="preserve">Designed and developed high-volume digital banking services using </w:t>
      </w:r>
      <w:r w:rsidRPr="00475D90">
        <w:rPr>
          <w:rStyle w:val="s1"/>
          <w:rFonts w:ascii="Calibri" w:hAnsi="Calibri" w:cs="Calibri"/>
          <w:b/>
          <w:bCs/>
          <w:sz w:val="20"/>
          <w:szCs w:val="20"/>
        </w:rPr>
        <w:t>Java 17, Spring Boot, Microservices</w:t>
      </w:r>
      <w:r w:rsidRPr="00475D90">
        <w:rPr>
          <w:rFonts w:ascii="Calibri" w:hAnsi="Calibri" w:cs="Calibri"/>
          <w:sz w:val="20"/>
          <w:szCs w:val="20"/>
        </w:rPr>
        <w:t xml:space="preserve">, supporting retail payments and loan systems handling </w:t>
      </w:r>
      <w:r w:rsidRPr="00475D90">
        <w:rPr>
          <w:rStyle w:val="s1"/>
          <w:rFonts w:ascii="Calibri" w:hAnsi="Calibri" w:cs="Calibri"/>
          <w:b/>
          <w:bCs/>
          <w:sz w:val="20"/>
          <w:szCs w:val="20"/>
        </w:rPr>
        <w:t>5M+ transactions daily</w:t>
      </w:r>
      <w:r w:rsidRPr="00475D90">
        <w:rPr>
          <w:rFonts w:ascii="Calibri" w:hAnsi="Calibri" w:cs="Calibri"/>
          <w:sz w:val="20"/>
          <w:szCs w:val="20"/>
        </w:rPr>
        <w:t xml:space="preserve"> with 99.99% availability.</w:t>
      </w:r>
    </w:p>
    <w:p w14:paraId="4F80A34F" w14:textId="76669C4B"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Built secure and scalable </w:t>
      </w:r>
      <w:r w:rsidRPr="00475D90">
        <w:rPr>
          <w:rStyle w:val="s1"/>
          <w:rFonts w:ascii="Calibri" w:hAnsi="Calibri" w:cs="Calibri"/>
          <w:b/>
          <w:bCs/>
          <w:sz w:val="20"/>
          <w:szCs w:val="20"/>
        </w:rPr>
        <w:t>RESTful APIs (Spring Boot, JPA, Hibernate)</w:t>
      </w:r>
      <w:r w:rsidRPr="00475D90">
        <w:rPr>
          <w:rFonts w:ascii="Calibri" w:hAnsi="Calibri" w:cs="Calibri"/>
          <w:sz w:val="20"/>
          <w:szCs w:val="20"/>
        </w:rPr>
        <w:t xml:space="preserve"> for account management and transaction processing, reducing response latency</w:t>
      </w:r>
      <w:r w:rsidR="007355B5">
        <w:rPr>
          <w:rFonts w:ascii="Calibri" w:hAnsi="Calibri" w:cs="Calibri"/>
          <w:sz w:val="20"/>
          <w:szCs w:val="20"/>
        </w:rPr>
        <w:t xml:space="preserve"> </w:t>
      </w:r>
      <w:r w:rsidRPr="00475D90">
        <w:rPr>
          <w:rFonts w:ascii="Calibri" w:hAnsi="Calibri" w:cs="Calibri"/>
          <w:sz w:val="20"/>
          <w:szCs w:val="20"/>
        </w:rPr>
        <w:t>and improving customer experience KPIs.</w:t>
      </w:r>
    </w:p>
    <w:p w14:paraId="1505F94D" w14:textId="62F38060" w:rsidR="00475D90" w:rsidRPr="00475D90" w:rsidRDefault="00475D90" w:rsidP="00475D90">
      <w:pPr>
        <w:pStyle w:val="p1"/>
        <w:numPr>
          <w:ilvl w:val="0"/>
          <w:numId w:val="32"/>
        </w:numPr>
        <w:rPr>
          <w:rFonts w:ascii="Calibri" w:hAnsi="Calibri" w:cs="Calibri"/>
          <w:sz w:val="20"/>
          <w:szCs w:val="20"/>
        </w:rPr>
      </w:pPr>
      <w:r w:rsidRPr="00475D90">
        <w:rPr>
          <w:rStyle w:val="s1"/>
          <w:rFonts w:ascii="Calibri" w:hAnsi="Calibri" w:cs="Calibri"/>
          <w:sz w:val="20"/>
          <w:szCs w:val="20"/>
        </w:rPr>
        <w:t xml:space="preserve">Implemented high-performance </w:t>
      </w:r>
      <w:r w:rsidRPr="00475D90">
        <w:rPr>
          <w:rFonts w:ascii="Calibri" w:hAnsi="Calibri" w:cs="Calibri"/>
          <w:b/>
          <w:bCs/>
          <w:sz w:val="20"/>
          <w:szCs w:val="20"/>
        </w:rPr>
        <w:t>multithreading using Executor Framework and CompletableFuture</w:t>
      </w:r>
      <w:r w:rsidRPr="00475D90">
        <w:rPr>
          <w:rStyle w:val="s1"/>
          <w:rFonts w:ascii="Calibri" w:hAnsi="Calibri" w:cs="Calibri"/>
          <w:sz w:val="20"/>
          <w:szCs w:val="20"/>
        </w:rPr>
        <w:t xml:space="preserve">, increasing transaction throughput </w:t>
      </w:r>
      <w:r w:rsidRPr="00475D90">
        <w:rPr>
          <w:rFonts w:ascii="Calibri" w:hAnsi="Calibri" w:cs="Calibri"/>
          <w:b/>
          <w:bCs/>
          <w:sz w:val="20"/>
          <w:szCs w:val="20"/>
        </w:rPr>
        <w:t>during peak banking hours</w:t>
      </w:r>
      <w:r w:rsidRPr="00475D90">
        <w:rPr>
          <w:rStyle w:val="s1"/>
          <w:rFonts w:ascii="Calibri" w:hAnsi="Calibri" w:cs="Calibri"/>
          <w:sz w:val="20"/>
          <w:szCs w:val="20"/>
        </w:rPr>
        <w:t>.</w:t>
      </w:r>
    </w:p>
    <w:p w14:paraId="2139AC28" w14:textId="7A9B10FD"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Applied </w:t>
      </w:r>
      <w:r w:rsidRPr="00475D90">
        <w:rPr>
          <w:rStyle w:val="s1"/>
          <w:rFonts w:ascii="Calibri" w:hAnsi="Calibri" w:cs="Calibri"/>
          <w:b/>
          <w:bCs/>
          <w:sz w:val="20"/>
          <w:szCs w:val="20"/>
        </w:rPr>
        <w:t>application-level performance tuning (JVM tuning, GC optimization, thread pool tuning)</w:t>
      </w:r>
      <w:r w:rsidRPr="00475D90">
        <w:rPr>
          <w:rFonts w:ascii="Calibri" w:hAnsi="Calibri" w:cs="Calibri"/>
          <w:sz w:val="20"/>
          <w:szCs w:val="20"/>
        </w:rPr>
        <w:t xml:space="preserve">, reducing memory footprint </w:t>
      </w:r>
      <w:r w:rsidR="0043662F">
        <w:rPr>
          <w:rFonts w:ascii="Calibri" w:hAnsi="Calibri" w:cs="Calibri"/>
          <w:sz w:val="20"/>
          <w:szCs w:val="20"/>
        </w:rPr>
        <w:t xml:space="preserve"> </w:t>
      </w:r>
      <w:r w:rsidRPr="00475D90">
        <w:rPr>
          <w:rFonts w:ascii="Calibri" w:hAnsi="Calibri" w:cs="Calibri"/>
          <w:sz w:val="20"/>
          <w:szCs w:val="20"/>
        </w:rPr>
        <w:t>and improving service stability under heavy loads.</w:t>
      </w:r>
    </w:p>
    <w:p w14:paraId="3C8E4250" w14:textId="27B0DA0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lastRenderedPageBreak/>
        <w:t xml:space="preserve">Architected event-driven microservices using </w:t>
      </w:r>
      <w:r w:rsidRPr="00475D90">
        <w:rPr>
          <w:rStyle w:val="s1"/>
          <w:rFonts w:ascii="Calibri" w:hAnsi="Calibri" w:cs="Calibri"/>
          <w:b/>
          <w:bCs/>
          <w:sz w:val="20"/>
          <w:szCs w:val="20"/>
        </w:rPr>
        <w:t>Apache Kafka</w:t>
      </w:r>
      <w:r w:rsidRPr="00475D90">
        <w:rPr>
          <w:rFonts w:ascii="Calibri" w:hAnsi="Calibri" w:cs="Calibri"/>
          <w:sz w:val="20"/>
          <w:szCs w:val="20"/>
        </w:rPr>
        <w:t>, enabling real-time fraud detection pipelines that reduced fraud exposure</w:t>
      </w:r>
      <w:r w:rsidR="007355B5">
        <w:rPr>
          <w:rFonts w:ascii="Calibri" w:hAnsi="Calibri" w:cs="Calibri"/>
          <w:sz w:val="20"/>
          <w:szCs w:val="20"/>
        </w:rPr>
        <w:t>.</w:t>
      </w:r>
    </w:p>
    <w:p w14:paraId="3892D15A" w14:textId="7777777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Optimized data access using </w:t>
      </w:r>
      <w:r w:rsidRPr="00475D90">
        <w:rPr>
          <w:rStyle w:val="s1"/>
          <w:rFonts w:ascii="Calibri" w:hAnsi="Calibri" w:cs="Calibri"/>
          <w:b/>
          <w:bCs/>
          <w:sz w:val="20"/>
          <w:szCs w:val="20"/>
        </w:rPr>
        <w:t>PostgreSQL, MongoDB, indexing, query tuning</w:t>
      </w:r>
      <w:r w:rsidRPr="00475D90">
        <w:rPr>
          <w:rFonts w:ascii="Calibri" w:hAnsi="Calibri" w:cs="Calibri"/>
          <w:sz w:val="20"/>
          <w:szCs w:val="20"/>
        </w:rPr>
        <w:t xml:space="preserve">, improving reconciliation batch performance by </w:t>
      </w:r>
      <w:r w:rsidRPr="00475D90">
        <w:rPr>
          <w:rStyle w:val="s1"/>
          <w:rFonts w:ascii="Calibri" w:hAnsi="Calibri" w:cs="Calibri"/>
          <w:b/>
          <w:bCs/>
          <w:sz w:val="20"/>
          <w:szCs w:val="20"/>
        </w:rPr>
        <w:t>30%</w:t>
      </w:r>
      <w:r w:rsidRPr="00475D90">
        <w:rPr>
          <w:rFonts w:ascii="Calibri" w:hAnsi="Calibri" w:cs="Calibri"/>
          <w:sz w:val="20"/>
          <w:szCs w:val="20"/>
        </w:rPr>
        <w:t xml:space="preserve"> and minimizing operational delays.</w:t>
      </w:r>
    </w:p>
    <w:p w14:paraId="73763ED0" w14:textId="7777777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Implemented distributed caching with </w:t>
      </w:r>
      <w:r w:rsidRPr="00475D90">
        <w:rPr>
          <w:rStyle w:val="s1"/>
          <w:rFonts w:ascii="Calibri" w:hAnsi="Calibri" w:cs="Calibri"/>
          <w:b/>
          <w:bCs/>
          <w:sz w:val="20"/>
          <w:szCs w:val="20"/>
        </w:rPr>
        <w:t>Redis and EhCache</w:t>
      </w:r>
      <w:r w:rsidRPr="00475D90">
        <w:rPr>
          <w:rFonts w:ascii="Calibri" w:hAnsi="Calibri" w:cs="Calibri"/>
          <w:sz w:val="20"/>
          <w:szCs w:val="20"/>
        </w:rPr>
        <w:t xml:space="preserve">, decreasing repeated DB hits by </w:t>
      </w:r>
      <w:r w:rsidRPr="00475D90">
        <w:rPr>
          <w:rStyle w:val="s1"/>
          <w:rFonts w:ascii="Calibri" w:hAnsi="Calibri" w:cs="Calibri"/>
          <w:b/>
          <w:bCs/>
          <w:sz w:val="20"/>
          <w:szCs w:val="20"/>
        </w:rPr>
        <w:t>45%</w:t>
      </w:r>
      <w:r w:rsidRPr="00475D90">
        <w:rPr>
          <w:rFonts w:ascii="Calibri" w:hAnsi="Calibri" w:cs="Calibri"/>
          <w:sz w:val="20"/>
          <w:szCs w:val="20"/>
        </w:rPr>
        <w:t xml:space="preserve"> and improving API response time to sub-200ms levels.</w:t>
      </w:r>
    </w:p>
    <w:p w14:paraId="1A549897" w14:textId="7777777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Debugged production issues using </w:t>
      </w:r>
      <w:r w:rsidRPr="00475D90">
        <w:rPr>
          <w:rStyle w:val="s1"/>
          <w:rFonts w:ascii="Calibri" w:hAnsi="Calibri" w:cs="Calibri"/>
          <w:b/>
          <w:bCs/>
          <w:sz w:val="20"/>
          <w:szCs w:val="20"/>
        </w:rPr>
        <w:t>Splunk, Grafana, CloudWatch, ELK</w:t>
      </w:r>
      <w:r w:rsidRPr="00475D90">
        <w:rPr>
          <w:rFonts w:ascii="Calibri" w:hAnsi="Calibri" w:cs="Calibri"/>
          <w:sz w:val="20"/>
          <w:szCs w:val="20"/>
        </w:rPr>
        <w:t xml:space="preserve">, reducing MTTR (Mean Time to Resolution) by </w:t>
      </w:r>
      <w:r w:rsidRPr="00475D90">
        <w:rPr>
          <w:rStyle w:val="s1"/>
          <w:rFonts w:ascii="Calibri" w:hAnsi="Calibri" w:cs="Calibri"/>
          <w:b/>
          <w:bCs/>
          <w:sz w:val="20"/>
          <w:szCs w:val="20"/>
        </w:rPr>
        <w:t>40%</w:t>
      </w:r>
      <w:r w:rsidRPr="00475D90">
        <w:rPr>
          <w:rFonts w:ascii="Calibri" w:hAnsi="Calibri" w:cs="Calibri"/>
          <w:sz w:val="20"/>
          <w:szCs w:val="20"/>
        </w:rPr>
        <w:t xml:space="preserve"> across critical payment services.</w:t>
      </w:r>
    </w:p>
    <w:p w14:paraId="3A6EA967" w14:textId="7777777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Containerized applications using </w:t>
      </w:r>
      <w:r w:rsidRPr="00475D90">
        <w:rPr>
          <w:rStyle w:val="s1"/>
          <w:rFonts w:ascii="Calibri" w:hAnsi="Calibri" w:cs="Calibri"/>
          <w:b/>
          <w:bCs/>
          <w:sz w:val="20"/>
          <w:szCs w:val="20"/>
        </w:rPr>
        <w:t>Docker and deployed to AWS EKS</w:t>
      </w:r>
      <w:r w:rsidRPr="00475D90">
        <w:rPr>
          <w:rFonts w:ascii="Calibri" w:hAnsi="Calibri" w:cs="Calibri"/>
          <w:sz w:val="20"/>
          <w:szCs w:val="20"/>
        </w:rPr>
        <w:t xml:space="preserve">, enabling auto-scaling to handle </w:t>
      </w:r>
      <w:r w:rsidRPr="00475D90">
        <w:rPr>
          <w:rStyle w:val="s1"/>
          <w:rFonts w:ascii="Calibri" w:hAnsi="Calibri" w:cs="Calibri"/>
          <w:b/>
          <w:bCs/>
          <w:sz w:val="20"/>
          <w:szCs w:val="20"/>
        </w:rPr>
        <w:t>2x seasonal transaction spikes</w:t>
      </w:r>
      <w:r w:rsidRPr="00475D90">
        <w:rPr>
          <w:rFonts w:ascii="Calibri" w:hAnsi="Calibri" w:cs="Calibri"/>
          <w:sz w:val="20"/>
          <w:szCs w:val="20"/>
        </w:rPr>
        <w:t xml:space="preserve"> without downtime.</w:t>
      </w:r>
    </w:p>
    <w:p w14:paraId="4265B85F" w14:textId="7777777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Designed secure AWS infrastructure with </w:t>
      </w:r>
      <w:r w:rsidRPr="00475D90">
        <w:rPr>
          <w:rStyle w:val="s1"/>
          <w:rFonts w:ascii="Calibri" w:hAnsi="Calibri" w:cs="Calibri"/>
          <w:b/>
          <w:bCs/>
          <w:sz w:val="20"/>
          <w:szCs w:val="20"/>
        </w:rPr>
        <w:t>EC2, IAM, VPC, S3, CloudWatch</w:t>
      </w:r>
      <w:r w:rsidRPr="00475D90">
        <w:rPr>
          <w:rFonts w:ascii="Calibri" w:hAnsi="Calibri" w:cs="Calibri"/>
          <w:sz w:val="20"/>
          <w:szCs w:val="20"/>
        </w:rPr>
        <w:t>, aligning with banking compliance standards and achieving zero critical security findings during audits.</w:t>
      </w:r>
    </w:p>
    <w:p w14:paraId="535EFA30" w14:textId="37D266EB" w:rsidR="00475D90" w:rsidRPr="00475D90" w:rsidRDefault="00475D90" w:rsidP="00475D90">
      <w:pPr>
        <w:pStyle w:val="p1"/>
        <w:numPr>
          <w:ilvl w:val="0"/>
          <w:numId w:val="32"/>
        </w:numPr>
        <w:rPr>
          <w:rFonts w:ascii="Calibri" w:hAnsi="Calibri" w:cs="Calibri"/>
          <w:sz w:val="20"/>
          <w:szCs w:val="20"/>
        </w:rPr>
      </w:pPr>
      <w:r w:rsidRPr="00475D90">
        <w:rPr>
          <w:rStyle w:val="s1"/>
          <w:rFonts w:ascii="Calibri" w:hAnsi="Calibri" w:cs="Calibri"/>
          <w:sz w:val="20"/>
          <w:szCs w:val="20"/>
        </w:rPr>
        <w:t xml:space="preserve">Built and maintained </w:t>
      </w:r>
      <w:r w:rsidRPr="00475D90">
        <w:rPr>
          <w:rFonts w:ascii="Calibri" w:hAnsi="Calibri" w:cs="Calibri"/>
          <w:b/>
          <w:bCs/>
          <w:sz w:val="20"/>
          <w:szCs w:val="20"/>
        </w:rPr>
        <w:t>CI/CD pipelines (Jenkins, GitHub Actions)</w:t>
      </w:r>
      <w:r w:rsidRPr="00475D90">
        <w:rPr>
          <w:rStyle w:val="s1"/>
          <w:rFonts w:ascii="Calibri" w:hAnsi="Calibri" w:cs="Calibri"/>
          <w:sz w:val="20"/>
          <w:szCs w:val="20"/>
        </w:rPr>
        <w:t xml:space="preserve"> implementing </w:t>
      </w:r>
      <w:r w:rsidRPr="00475D90">
        <w:rPr>
          <w:rFonts w:ascii="Calibri" w:hAnsi="Calibri" w:cs="Calibri"/>
          <w:b/>
          <w:bCs/>
          <w:sz w:val="20"/>
          <w:szCs w:val="20"/>
        </w:rPr>
        <w:t>Blue-Green and Rolling deployments</w:t>
      </w:r>
      <w:r w:rsidRPr="00475D90">
        <w:rPr>
          <w:rStyle w:val="s1"/>
          <w:rFonts w:ascii="Calibri" w:hAnsi="Calibri" w:cs="Calibri"/>
          <w:sz w:val="20"/>
          <w:szCs w:val="20"/>
        </w:rPr>
        <w:t>, reducing release downtime</w:t>
      </w:r>
      <w:r w:rsidR="00BB0554">
        <w:rPr>
          <w:rStyle w:val="s1"/>
          <w:rFonts w:ascii="Calibri" w:hAnsi="Calibri" w:cs="Calibri"/>
          <w:sz w:val="20"/>
          <w:szCs w:val="20"/>
        </w:rPr>
        <w:t>.</w:t>
      </w:r>
    </w:p>
    <w:p w14:paraId="7DB0EFEE" w14:textId="763A1C5A"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Integrated comprehensive testing strategies including </w:t>
      </w:r>
      <w:r w:rsidRPr="00475D90">
        <w:rPr>
          <w:rStyle w:val="s1"/>
          <w:rFonts w:ascii="Calibri" w:hAnsi="Calibri" w:cs="Calibri"/>
          <w:b/>
          <w:bCs/>
          <w:sz w:val="20"/>
          <w:szCs w:val="20"/>
        </w:rPr>
        <w:t>JUnit, Mockito, Integration Testing, Load Testing (JMeter)</w:t>
      </w:r>
      <w:r w:rsidRPr="00475D90">
        <w:rPr>
          <w:rFonts w:ascii="Calibri" w:hAnsi="Calibri" w:cs="Calibri"/>
          <w:sz w:val="20"/>
          <w:szCs w:val="20"/>
        </w:rPr>
        <w:t xml:space="preserve">, improving code coverage to </w:t>
      </w:r>
      <w:r w:rsidRPr="00475D90">
        <w:rPr>
          <w:rStyle w:val="s1"/>
          <w:rFonts w:ascii="Calibri" w:hAnsi="Calibri" w:cs="Calibri"/>
          <w:b/>
          <w:bCs/>
          <w:sz w:val="20"/>
          <w:szCs w:val="20"/>
        </w:rPr>
        <w:t>85%+</w:t>
      </w:r>
      <w:r w:rsidRPr="00475D90">
        <w:rPr>
          <w:rFonts w:ascii="Calibri" w:hAnsi="Calibri" w:cs="Calibri"/>
          <w:sz w:val="20"/>
          <w:szCs w:val="20"/>
        </w:rPr>
        <w:t xml:space="preserve"> and reducing regression defects</w:t>
      </w:r>
      <w:r w:rsidR="00D57BEF">
        <w:rPr>
          <w:rFonts w:ascii="Calibri" w:hAnsi="Calibri" w:cs="Calibri"/>
          <w:sz w:val="20"/>
          <w:szCs w:val="20"/>
        </w:rPr>
        <w:t>.</w:t>
      </w:r>
    </w:p>
    <w:p w14:paraId="07F17E44" w14:textId="1C2D6FC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Developed </w:t>
      </w:r>
      <w:r w:rsidRPr="00475D90">
        <w:rPr>
          <w:rStyle w:val="s1"/>
          <w:rFonts w:ascii="Calibri" w:hAnsi="Calibri" w:cs="Calibri"/>
          <w:b/>
          <w:bCs/>
          <w:sz w:val="20"/>
          <w:szCs w:val="20"/>
        </w:rPr>
        <w:t>Spring Batch</w:t>
      </w:r>
      <w:r w:rsidRPr="00475D90">
        <w:rPr>
          <w:rFonts w:ascii="Calibri" w:hAnsi="Calibri" w:cs="Calibri"/>
          <w:sz w:val="20"/>
          <w:szCs w:val="20"/>
        </w:rPr>
        <w:t xml:space="preserve"> jobs for end-of-day settlements and interest calculations, processing </w:t>
      </w:r>
      <w:r w:rsidRPr="00475D90">
        <w:rPr>
          <w:rStyle w:val="s1"/>
          <w:rFonts w:ascii="Calibri" w:hAnsi="Calibri" w:cs="Calibri"/>
          <w:b/>
          <w:bCs/>
          <w:sz w:val="20"/>
          <w:szCs w:val="20"/>
        </w:rPr>
        <w:t>10M+ records nightly</w:t>
      </w:r>
      <w:r w:rsidRPr="00475D90">
        <w:rPr>
          <w:rFonts w:ascii="Calibri" w:hAnsi="Calibri" w:cs="Calibri"/>
          <w:sz w:val="20"/>
          <w:szCs w:val="20"/>
        </w:rPr>
        <w:t xml:space="preserve"> with high reliability</w:t>
      </w:r>
      <w:r w:rsidR="001E4386">
        <w:rPr>
          <w:rFonts w:ascii="Calibri" w:hAnsi="Calibri" w:cs="Calibri"/>
          <w:sz w:val="20"/>
          <w:szCs w:val="20"/>
        </w:rPr>
        <w:t xml:space="preserve"> and scalability.</w:t>
      </w:r>
    </w:p>
    <w:p w14:paraId="5685B378" w14:textId="2A2A0AC3"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Implemented secure authentication using </w:t>
      </w:r>
      <w:r w:rsidRPr="00475D90">
        <w:rPr>
          <w:rStyle w:val="s1"/>
          <w:rFonts w:ascii="Calibri" w:hAnsi="Calibri" w:cs="Calibri"/>
          <w:b/>
          <w:bCs/>
          <w:sz w:val="20"/>
          <w:szCs w:val="20"/>
        </w:rPr>
        <w:t>Spring Security, OAuth2, JWT, RBAC</w:t>
      </w:r>
      <w:r w:rsidRPr="00475D90">
        <w:rPr>
          <w:rFonts w:ascii="Calibri" w:hAnsi="Calibri" w:cs="Calibri"/>
          <w:sz w:val="20"/>
          <w:szCs w:val="20"/>
        </w:rPr>
        <w:t>, strengthening access control and reducing unauthorized access incidents</w:t>
      </w:r>
      <w:r w:rsidR="007E14BF">
        <w:rPr>
          <w:rFonts w:ascii="Calibri" w:hAnsi="Calibri" w:cs="Calibri"/>
          <w:sz w:val="20"/>
          <w:szCs w:val="20"/>
        </w:rPr>
        <w:t>.</w:t>
      </w:r>
    </w:p>
    <w:p w14:paraId="6242E858" w14:textId="7195933E"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Applied resiliency patterns using </w:t>
      </w:r>
      <w:r w:rsidRPr="00475D90">
        <w:rPr>
          <w:rStyle w:val="s1"/>
          <w:rFonts w:ascii="Calibri" w:hAnsi="Calibri" w:cs="Calibri"/>
          <w:b/>
          <w:bCs/>
          <w:sz w:val="20"/>
          <w:szCs w:val="20"/>
        </w:rPr>
        <w:t>Spring Cloud (Circuit Breaker, Retry, Dead Letter Queues)</w:t>
      </w:r>
      <w:r w:rsidRPr="00475D90">
        <w:rPr>
          <w:rFonts w:ascii="Calibri" w:hAnsi="Calibri" w:cs="Calibri"/>
          <w:sz w:val="20"/>
          <w:szCs w:val="20"/>
        </w:rPr>
        <w:t>, improving system fault tolerance and reducing failed transaction impact</w:t>
      </w:r>
      <w:r w:rsidR="005C50EB">
        <w:rPr>
          <w:rFonts w:ascii="Calibri" w:hAnsi="Calibri" w:cs="Calibri"/>
          <w:sz w:val="20"/>
          <w:szCs w:val="20"/>
        </w:rPr>
        <w:t>.</w:t>
      </w:r>
    </w:p>
    <w:p w14:paraId="3BD86B6F" w14:textId="4BC13DBE"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Performed real-time monitoring and alert configuration via </w:t>
      </w:r>
      <w:r w:rsidRPr="00475D90">
        <w:rPr>
          <w:rStyle w:val="s1"/>
          <w:rFonts w:ascii="Calibri" w:hAnsi="Calibri" w:cs="Calibri"/>
          <w:b/>
          <w:bCs/>
          <w:sz w:val="20"/>
          <w:szCs w:val="20"/>
        </w:rPr>
        <w:t>AWS CloudWatch custom metrics</w:t>
      </w:r>
      <w:r w:rsidRPr="00475D90">
        <w:rPr>
          <w:rFonts w:ascii="Calibri" w:hAnsi="Calibri" w:cs="Calibri"/>
          <w:sz w:val="20"/>
          <w:szCs w:val="20"/>
        </w:rPr>
        <w:t>, proactively identifying anomalies and improving SLA compliance</w:t>
      </w:r>
      <w:r w:rsidR="00A06E80">
        <w:rPr>
          <w:rFonts w:ascii="Calibri" w:hAnsi="Calibri" w:cs="Calibri"/>
          <w:sz w:val="20"/>
          <w:szCs w:val="20"/>
        </w:rPr>
        <w:t>.</w:t>
      </w:r>
    </w:p>
    <w:p w14:paraId="789E57A3" w14:textId="1B5DDCDC"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Integrated third-party financial systems using </w:t>
      </w:r>
      <w:r w:rsidRPr="00475D90">
        <w:rPr>
          <w:rStyle w:val="s1"/>
          <w:rFonts w:ascii="Calibri" w:hAnsi="Calibri" w:cs="Calibri"/>
          <w:b/>
          <w:bCs/>
          <w:sz w:val="20"/>
          <w:szCs w:val="20"/>
        </w:rPr>
        <w:t>REST and SOAP APIs</w:t>
      </w:r>
      <w:r w:rsidRPr="00475D90">
        <w:rPr>
          <w:rFonts w:ascii="Calibri" w:hAnsi="Calibri" w:cs="Calibri"/>
          <w:sz w:val="20"/>
          <w:szCs w:val="20"/>
        </w:rPr>
        <w:t>, enabling seamless cross-platform payment settlements and reducing manual processing efforts</w:t>
      </w:r>
      <w:r w:rsidR="008D7B64">
        <w:rPr>
          <w:rFonts w:ascii="Calibri" w:hAnsi="Calibri" w:cs="Calibri"/>
          <w:sz w:val="20"/>
          <w:szCs w:val="20"/>
        </w:rPr>
        <w:t>.</w:t>
      </w:r>
    </w:p>
    <w:p w14:paraId="6D951201" w14:textId="7777777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Built Angular-based dashboards using </w:t>
      </w:r>
      <w:r w:rsidRPr="00475D90">
        <w:rPr>
          <w:rStyle w:val="s1"/>
          <w:rFonts w:ascii="Calibri" w:hAnsi="Calibri" w:cs="Calibri"/>
          <w:b/>
          <w:bCs/>
          <w:sz w:val="20"/>
          <w:szCs w:val="20"/>
        </w:rPr>
        <w:t>Angular 11, TypeScript, RxJS</w:t>
      </w:r>
      <w:r w:rsidRPr="00475D90">
        <w:rPr>
          <w:rFonts w:ascii="Calibri" w:hAnsi="Calibri" w:cs="Calibri"/>
          <w:sz w:val="20"/>
          <w:szCs w:val="20"/>
        </w:rPr>
        <w:t xml:space="preserve">, improving internal operations team productivity by </w:t>
      </w:r>
      <w:r w:rsidRPr="00475D90">
        <w:rPr>
          <w:rStyle w:val="s1"/>
          <w:rFonts w:ascii="Calibri" w:hAnsi="Calibri" w:cs="Calibri"/>
          <w:b/>
          <w:bCs/>
          <w:sz w:val="20"/>
          <w:szCs w:val="20"/>
        </w:rPr>
        <w:t>25%</w:t>
      </w:r>
      <w:r w:rsidRPr="00475D90">
        <w:rPr>
          <w:rFonts w:ascii="Calibri" w:hAnsi="Calibri" w:cs="Calibri"/>
          <w:sz w:val="20"/>
          <w:szCs w:val="20"/>
        </w:rPr>
        <w:t xml:space="preserve"> through real-time transaction insights.</w:t>
      </w:r>
    </w:p>
    <w:p w14:paraId="0AE0B211" w14:textId="77777777" w:rsidR="00475D90" w:rsidRP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Hardened applications against </w:t>
      </w:r>
      <w:r w:rsidRPr="00475D90">
        <w:rPr>
          <w:rStyle w:val="s1"/>
          <w:rFonts w:ascii="Calibri" w:hAnsi="Calibri" w:cs="Calibri"/>
          <w:b/>
          <w:bCs/>
          <w:sz w:val="20"/>
          <w:szCs w:val="20"/>
        </w:rPr>
        <w:t>OWASP vulnerabilities (CSRF, XSS, SQL Injection)</w:t>
      </w:r>
      <w:r w:rsidRPr="00475D90">
        <w:rPr>
          <w:rFonts w:ascii="Calibri" w:hAnsi="Calibri" w:cs="Calibri"/>
          <w:sz w:val="20"/>
          <w:szCs w:val="20"/>
        </w:rPr>
        <w:t xml:space="preserve"> and enforced secure coding via </w:t>
      </w:r>
      <w:r w:rsidRPr="00475D90">
        <w:rPr>
          <w:rStyle w:val="s1"/>
          <w:rFonts w:ascii="Calibri" w:hAnsi="Calibri" w:cs="Calibri"/>
          <w:b/>
          <w:bCs/>
          <w:sz w:val="20"/>
          <w:szCs w:val="20"/>
        </w:rPr>
        <w:t>SonarQube</w:t>
      </w:r>
      <w:r w:rsidRPr="00475D90">
        <w:rPr>
          <w:rFonts w:ascii="Calibri" w:hAnsi="Calibri" w:cs="Calibri"/>
          <w:sz w:val="20"/>
          <w:szCs w:val="20"/>
        </w:rPr>
        <w:t>, achieving full compliance with internal security standards.</w:t>
      </w:r>
    </w:p>
    <w:p w14:paraId="691BF9D5" w14:textId="4275E534" w:rsidR="00475D90" w:rsidRDefault="00475D90" w:rsidP="00475D90">
      <w:pPr>
        <w:pStyle w:val="p1"/>
        <w:numPr>
          <w:ilvl w:val="0"/>
          <w:numId w:val="32"/>
        </w:numPr>
        <w:rPr>
          <w:rFonts w:ascii="Calibri" w:hAnsi="Calibri" w:cs="Calibri"/>
          <w:sz w:val="20"/>
          <w:szCs w:val="20"/>
        </w:rPr>
      </w:pPr>
      <w:r w:rsidRPr="00475D90">
        <w:rPr>
          <w:rFonts w:ascii="Calibri" w:hAnsi="Calibri" w:cs="Calibri"/>
          <w:sz w:val="20"/>
          <w:szCs w:val="20"/>
        </w:rPr>
        <w:t xml:space="preserve">Collaborated in </w:t>
      </w:r>
      <w:r w:rsidRPr="00475D90">
        <w:rPr>
          <w:rStyle w:val="s1"/>
          <w:rFonts w:ascii="Calibri" w:hAnsi="Calibri" w:cs="Calibri"/>
          <w:b/>
          <w:bCs/>
          <w:sz w:val="20"/>
          <w:szCs w:val="20"/>
        </w:rPr>
        <w:t>Agile/Scrum environments</w:t>
      </w:r>
      <w:r w:rsidRPr="00475D90">
        <w:rPr>
          <w:rFonts w:ascii="Calibri" w:hAnsi="Calibri" w:cs="Calibri"/>
          <w:sz w:val="20"/>
          <w:szCs w:val="20"/>
        </w:rPr>
        <w:t xml:space="preserve">, delivering features within strict timelines and improving sprint velocity by </w:t>
      </w:r>
      <w:r w:rsidRPr="00475D90">
        <w:rPr>
          <w:rStyle w:val="s1"/>
          <w:rFonts w:ascii="Calibri" w:hAnsi="Calibri" w:cs="Calibri"/>
          <w:b/>
          <w:bCs/>
          <w:sz w:val="20"/>
          <w:szCs w:val="20"/>
        </w:rPr>
        <w:t>15%</w:t>
      </w:r>
      <w:r w:rsidR="00B63294">
        <w:rPr>
          <w:rFonts w:ascii="Calibri" w:hAnsi="Calibri" w:cs="Calibri"/>
          <w:sz w:val="20"/>
          <w:szCs w:val="20"/>
        </w:rPr>
        <w:t xml:space="preserve"> </w:t>
      </w:r>
      <w:r w:rsidRPr="00475D90">
        <w:rPr>
          <w:rFonts w:ascii="Calibri" w:hAnsi="Calibri" w:cs="Calibri"/>
          <w:sz w:val="20"/>
          <w:szCs w:val="20"/>
        </w:rPr>
        <w:t>while maintaining production stability.</w:t>
      </w:r>
    </w:p>
    <w:p w14:paraId="607BE96D" w14:textId="2868D2CE" w:rsidR="00B63294" w:rsidRPr="003950D6" w:rsidRDefault="00B63294" w:rsidP="00B63294">
      <w:pPr>
        <w:pStyle w:val="p1"/>
        <w:numPr>
          <w:ilvl w:val="0"/>
          <w:numId w:val="32"/>
        </w:numPr>
        <w:rPr>
          <w:rFonts w:ascii="Calibri" w:hAnsi="Calibri" w:cs="Calibri"/>
          <w:sz w:val="20"/>
          <w:szCs w:val="20"/>
        </w:rPr>
      </w:pPr>
      <w:r w:rsidRPr="003950D6">
        <w:rPr>
          <w:rFonts w:ascii="Calibri" w:hAnsi="Calibri" w:cs="Calibri"/>
          <w:sz w:val="20"/>
          <w:szCs w:val="20"/>
        </w:rPr>
        <w:t xml:space="preserve">Designed and implemented </w:t>
      </w:r>
      <w:r w:rsidRPr="003950D6">
        <w:rPr>
          <w:rStyle w:val="s1"/>
          <w:rFonts w:ascii="Calibri" w:hAnsi="Calibri" w:cs="Calibri"/>
          <w:b/>
          <w:bCs/>
          <w:sz w:val="20"/>
          <w:szCs w:val="20"/>
        </w:rPr>
        <w:t>API performance monitoring using Grafana and Prometheus</w:t>
      </w:r>
      <w:r w:rsidRPr="003950D6">
        <w:rPr>
          <w:rFonts w:ascii="Calibri" w:hAnsi="Calibri" w:cs="Calibri"/>
          <w:sz w:val="20"/>
          <w:szCs w:val="20"/>
        </w:rPr>
        <w:t>, identifying bottlenecks early and improving critical payment API stability</w:t>
      </w:r>
      <w:r w:rsidR="008557ED">
        <w:rPr>
          <w:rFonts w:ascii="Calibri" w:hAnsi="Calibri" w:cs="Calibri"/>
          <w:sz w:val="20"/>
          <w:szCs w:val="20"/>
        </w:rPr>
        <w:t>.</w:t>
      </w:r>
    </w:p>
    <w:p w14:paraId="0CB6F2B6" w14:textId="54AA83F3" w:rsidR="00B63294" w:rsidRPr="003950D6" w:rsidRDefault="00B63294" w:rsidP="00B63294">
      <w:pPr>
        <w:pStyle w:val="p1"/>
        <w:numPr>
          <w:ilvl w:val="0"/>
          <w:numId w:val="32"/>
        </w:numPr>
        <w:rPr>
          <w:rFonts w:ascii="Calibri" w:hAnsi="Calibri" w:cs="Calibri"/>
          <w:sz w:val="20"/>
          <w:szCs w:val="20"/>
        </w:rPr>
      </w:pPr>
      <w:r w:rsidRPr="003950D6">
        <w:rPr>
          <w:rFonts w:ascii="Calibri" w:hAnsi="Calibri" w:cs="Calibri"/>
          <w:sz w:val="20"/>
          <w:szCs w:val="20"/>
        </w:rPr>
        <w:t xml:space="preserve">Conducted deep production debugging using </w:t>
      </w:r>
      <w:r w:rsidRPr="003950D6">
        <w:rPr>
          <w:rStyle w:val="s1"/>
          <w:rFonts w:ascii="Calibri" w:hAnsi="Calibri" w:cs="Calibri"/>
          <w:b/>
          <w:bCs/>
          <w:sz w:val="20"/>
          <w:szCs w:val="20"/>
        </w:rPr>
        <w:t>Splunk log analysis and Kafka consumer offset tracing</w:t>
      </w:r>
      <w:r w:rsidRPr="003950D6">
        <w:rPr>
          <w:rFonts w:ascii="Calibri" w:hAnsi="Calibri" w:cs="Calibri"/>
          <w:sz w:val="20"/>
          <w:szCs w:val="20"/>
        </w:rPr>
        <w:t>, resolving transaction inconsistencies and reducing reconciliation errors</w:t>
      </w:r>
      <w:r w:rsidR="00C41EF9">
        <w:rPr>
          <w:rFonts w:ascii="Calibri" w:hAnsi="Calibri" w:cs="Calibri"/>
          <w:sz w:val="20"/>
          <w:szCs w:val="20"/>
        </w:rPr>
        <w:t>.</w:t>
      </w:r>
    </w:p>
    <w:p w14:paraId="6189EA1C" w14:textId="19AC334D" w:rsidR="00B63294" w:rsidRPr="003950D6" w:rsidRDefault="00B63294" w:rsidP="00B63294">
      <w:pPr>
        <w:pStyle w:val="p1"/>
        <w:numPr>
          <w:ilvl w:val="0"/>
          <w:numId w:val="32"/>
        </w:numPr>
        <w:rPr>
          <w:rFonts w:ascii="Calibri" w:hAnsi="Calibri" w:cs="Calibri"/>
          <w:sz w:val="20"/>
          <w:szCs w:val="20"/>
        </w:rPr>
      </w:pPr>
      <w:r w:rsidRPr="003950D6">
        <w:rPr>
          <w:rFonts w:ascii="Calibri" w:hAnsi="Calibri" w:cs="Calibri"/>
          <w:sz w:val="20"/>
          <w:szCs w:val="20"/>
        </w:rPr>
        <w:t xml:space="preserve">Developed scalable data models in </w:t>
      </w:r>
      <w:r w:rsidRPr="003950D6">
        <w:rPr>
          <w:rStyle w:val="s1"/>
          <w:rFonts w:ascii="Calibri" w:hAnsi="Calibri" w:cs="Calibri"/>
          <w:b/>
          <w:bCs/>
          <w:sz w:val="20"/>
          <w:szCs w:val="20"/>
        </w:rPr>
        <w:t>PostgreSQL and MongoDB</w:t>
      </w:r>
      <w:r w:rsidRPr="003950D6">
        <w:rPr>
          <w:rFonts w:ascii="Calibri" w:hAnsi="Calibri" w:cs="Calibri"/>
          <w:sz w:val="20"/>
          <w:szCs w:val="20"/>
        </w:rPr>
        <w:t>, enabling faster audit reporting and improving regulatory compliance reporting turnaround time</w:t>
      </w:r>
      <w:r w:rsidR="00F73DD3">
        <w:rPr>
          <w:rFonts w:ascii="Calibri" w:hAnsi="Calibri" w:cs="Calibri"/>
          <w:sz w:val="20"/>
          <w:szCs w:val="20"/>
        </w:rPr>
        <w:t>.</w:t>
      </w:r>
    </w:p>
    <w:p w14:paraId="02E724A5" w14:textId="1B80BF61" w:rsidR="00B63294" w:rsidRPr="003950D6" w:rsidRDefault="00B63294" w:rsidP="00B63294">
      <w:pPr>
        <w:pStyle w:val="p1"/>
        <w:numPr>
          <w:ilvl w:val="0"/>
          <w:numId w:val="32"/>
        </w:numPr>
        <w:rPr>
          <w:rFonts w:ascii="Calibri" w:hAnsi="Calibri" w:cs="Calibri"/>
          <w:sz w:val="20"/>
          <w:szCs w:val="20"/>
        </w:rPr>
      </w:pPr>
      <w:r w:rsidRPr="003950D6">
        <w:rPr>
          <w:rFonts w:ascii="Calibri" w:hAnsi="Calibri" w:cs="Calibri"/>
          <w:sz w:val="20"/>
          <w:szCs w:val="20"/>
        </w:rPr>
        <w:t xml:space="preserve">Implemented </w:t>
      </w:r>
      <w:r w:rsidRPr="003950D6">
        <w:rPr>
          <w:rStyle w:val="s1"/>
          <w:rFonts w:ascii="Calibri" w:hAnsi="Calibri" w:cs="Calibri"/>
          <w:b/>
          <w:bCs/>
          <w:sz w:val="20"/>
          <w:szCs w:val="20"/>
        </w:rPr>
        <w:t>Canary deployment strategies in AWS EKS</w:t>
      </w:r>
      <w:r w:rsidRPr="003950D6">
        <w:rPr>
          <w:rFonts w:ascii="Calibri" w:hAnsi="Calibri" w:cs="Calibri"/>
          <w:sz w:val="20"/>
          <w:szCs w:val="20"/>
        </w:rPr>
        <w:t>, gradually releasing new microservice versions and reducing production rollout risk</w:t>
      </w:r>
      <w:r w:rsidR="00E702AE">
        <w:rPr>
          <w:rFonts w:ascii="Calibri" w:hAnsi="Calibri" w:cs="Calibri"/>
          <w:sz w:val="20"/>
          <w:szCs w:val="20"/>
        </w:rPr>
        <w:t>.</w:t>
      </w:r>
    </w:p>
    <w:p w14:paraId="003E1291" w14:textId="41BAF1BF" w:rsidR="00315AEA" w:rsidRDefault="00B63294" w:rsidP="003950D6">
      <w:pPr>
        <w:pStyle w:val="p1"/>
        <w:numPr>
          <w:ilvl w:val="0"/>
          <w:numId w:val="32"/>
        </w:numPr>
        <w:rPr>
          <w:rFonts w:ascii="Calibri" w:hAnsi="Calibri" w:cs="Calibri"/>
          <w:sz w:val="20"/>
          <w:szCs w:val="20"/>
        </w:rPr>
      </w:pPr>
      <w:r w:rsidRPr="003950D6">
        <w:rPr>
          <w:rFonts w:ascii="Calibri" w:hAnsi="Calibri" w:cs="Calibri"/>
          <w:sz w:val="20"/>
          <w:szCs w:val="20"/>
        </w:rPr>
        <w:t xml:space="preserve">Led proactive capacity planning and load validation using </w:t>
      </w:r>
      <w:r w:rsidRPr="003950D6">
        <w:rPr>
          <w:rStyle w:val="s1"/>
          <w:rFonts w:ascii="Calibri" w:hAnsi="Calibri" w:cs="Calibri"/>
          <w:b/>
          <w:bCs/>
          <w:sz w:val="20"/>
          <w:szCs w:val="20"/>
        </w:rPr>
        <w:t>JMeter and CloudWatch metrics</w:t>
      </w:r>
      <w:r w:rsidRPr="003950D6">
        <w:rPr>
          <w:rFonts w:ascii="Calibri" w:hAnsi="Calibri" w:cs="Calibri"/>
          <w:sz w:val="20"/>
          <w:szCs w:val="20"/>
        </w:rPr>
        <w:t>, ensuring the platform sustained</w:t>
      </w:r>
      <w:r w:rsidR="001946D3">
        <w:rPr>
          <w:rFonts w:ascii="Calibri" w:hAnsi="Calibri" w:cs="Calibri"/>
          <w:sz w:val="20"/>
          <w:szCs w:val="20"/>
        </w:rPr>
        <w:t xml:space="preserve"> </w:t>
      </w:r>
      <w:r w:rsidRPr="003950D6">
        <w:rPr>
          <w:rStyle w:val="s1"/>
          <w:rFonts w:ascii="Calibri" w:hAnsi="Calibri" w:cs="Calibri"/>
          <w:b/>
          <w:bCs/>
          <w:sz w:val="20"/>
          <w:szCs w:val="20"/>
        </w:rPr>
        <w:t>3x peak transaction loads</w:t>
      </w:r>
      <w:r w:rsidRPr="003950D6">
        <w:rPr>
          <w:rFonts w:ascii="Calibri" w:hAnsi="Calibri" w:cs="Calibri"/>
          <w:sz w:val="20"/>
          <w:szCs w:val="20"/>
        </w:rPr>
        <w:t xml:space="preserve"> during quarterly financial cycles without SLA breaches.</w:t>
      </w:r>
      <w:bookmarkStart w:id="1" w:name="OLE_LINK4"/>
    </w:p>
    <w:p w14:paraId="76BB691A" w14:textId="79781522" w:rsidR="001946D3" w:rsidRPr="001946D3" w:rsidRDefault="001946D3" w:rsidP="001946D3">
      <w:pPr>
        <w:pStyle w:val="p1"/>
        <w:numPr>
          <w:ilvl w:val="0"/>
          <w:numId w:val="32"/>
        </w:numPr>
        <w:rPr>
          <w:rFonts w:ascii="Calibri" w:hAnsi="Calibri" w:cs="Calibri"/>
          <w:sz w:val="20"/>
          <w:szCs w:val="20"/>
        </w:rPr>
      </w:pPr>
      <w:r w:rsidRPr="001946D3">
        <w:rPr>
          <w:rFonts w:ascii="Calibri" w:hAnsi="Calibri" w:cs="Calibri"/>
          <w:sz w:val="20"/>
          <w:szCs w:val="20"/>
        </w:rPr>
        <w:t xml:space="preserve">Implemented advanced thread management using </w:t>
      </w:r>
      <w:r w:rsidRPr="001946D3">
        <w:rPr>
          <w:rStyle w:val="s1"/>
          <w:rFonts w:ascii="Calibri" w:hAnsi="Calibri" w:cs="Calibri"/>
          <w:b/>
          <w:bCs/>
          <w:sz w:val="20"/>
          <w:szCs w:val="20"/>
        </w:rPr>
        <w:t>Java ExecutorService, CompletableFuture, and custom thread pools</w:t>
      </w:r>
      <w:r w:rsidRPr="001946D3">
        <w:rPr>
          <w:rFonts w:ascii="Calibri" w:hAnsi="Calibri" w:cs="Calibri"/>
          <w:sz w:val="20"/>
          <w:szCs w:val="20"/>
        </w:rPr>
        <w:t xml:space="preserve">, improving concurrent transaction handling capacity </w:t>
      </w:r>
      <w:r w:rsidRPr="001946D3">
        <w:rPr>
          <w:rStyle w:val="s1"/>
          <w:rFonts w:ascii="Calibri" w:hAnsi="Calibri" w:cs="Calibri"/>
          <w:b/>
          <w:bCs/>
          <w:sz w:val="20"/>
          <w:szCs w:val="20"/>
        </w:rPr>
        <w:t>during peak payment windows</w:t>
      </w:r>
      <w:r w:rsidRPr="001946D3">
        <w:rPr>
          <w:rFonts w:ascii="Calibri" w:hAnsi="Calibri" w:cs="Calibri"/>
          <w:sz w:val="20"/>
          <w:szCs w:val="20"/>
        </w:rPr>
        <w:t>.</w:t>
      </w:r>
    </w:p>
    <w:p w14:paraId="0EBC07E1" w14:textId="331AA03E" w:rsidR="001946D3" w:rsidRPr="001946D3" w:rsidRDefault="001946D3" w:rsidP="001946D3">
      <w:pPr>
        <w:pStyle w:val="p1"/>
        <w:numPr>
          <w:ilvl w:val="0"/>
          <w:numId w:val="32"/>
        </w:numPr>
        <w:rPr>
          <w:rFonts w:ascii="Calibri" w:hAnsi="Calibri" w:cs="Calibri"/>
          <w:sz w:val="20"/>
          <w:szCs w:val="20"/>
        </w:rPr>
      </w:pPr>
      <w:r w:rsidRPr="001946D3">
        <w:rPr>
          <w:rFonts w:ascii="Calibri" w:hAnsi="Calibri" w:cs="Calibri"/>
          <w:sz w:val="20"/>
          <w:szCs w:val="20"/>
        </w:rPr>
        <w:t xml:space="preserve">Designed and optimized real-time payment workflows using </w:t>
      </w:r>
      <w:r w:rsidRPr="001946D3">
        <w:rPr>
          <w:rStyle w:val="s1"/>
          <w:rFonts w:ascii="Calibri" w:hAnsi="Calibri" w:cs="Calibri"/>
          <w:b/>
          <w:bCs/>
          <w:sz w:val="20"/>
          <w:szCs w:val="20"/>
        </w:rPr>
        <w:t>Spring Boot, Kafka Streams</w:t>
      </w:r>
      <w:r w:rsidRPr="001946D3">
        <w:rPr>
          <w:rFonts w:ascii="Calibri" w:hAnsi="Calibri" w:cs="Calibri"/>
          <w:sz w:val="20"/>
          <w:szCs w:val="20"/>
        </w:rPr>
        <w:t>, reducing transaction settlement lag</w:t>
      </w:r>
      <w:r w:rsidR="00332209">
        <w:rPr>
          <w:rFonts w:ascii="Calibri" w:hAnsi="Calibri" w:cs="Calibri"/>
          <w:sz w:val="20"/>
          <w:szCs w:val="20"/>
        </w:rPr>
        <w:t xml:space="preserve"> </w:t>
      </w:r>
      <w:r w:rsidRPr="001946D3">
        <w:rPr>
          <w:rFonts w:ascii="Calibri" w:hAnsi="Calibri" w:cs="Calibri"/>
          <w:sz w:val="20"/>
          <w:szCs w:val="20"/>
        </w:rPr>
        <w:t xml:space="preserve"> and improving customer payment success rates.</w:t>
      </w:r>
    </w:p>
    <w:p w14:paraId="5E86F8C3" w14:textId="630A1AF7" w:rsidR="001946D3" w:rsidRPr="001946D3" w:rsidRDefault="001946D3" w:rsidP="001946D3">
      <w:pPr>
        <w:pStyle w:val="p1"/>
        <w:numPr>
          <w:ilvl w:val="0"/>
          <w:numId w:val="32"/>
        </w:numPr>
        <w:rPr>
          <w:rFonts w:ascii="Calibri" w:hAnsi="Calibri" w:cs="Calibri"/>
          <w:sz w:val="20"/>
          <w:szCs w:val="20"/>
        </w:rPr>
      </w:pPr>
      <w:r w:rsidRPr="001946D3">
        <w:rPr>
          <w:rFonts w:ascii="Calibri" w:hAnsi="Calibri" w:cs="Calibri"/>
          <w:sz w:val="20"/>
          <w:szCs w:val="20"/>
        </w:rPr>
        <w:t xml:space="preserve">Built database health monitoring scripts using </w:t>
      </w:r>
      <w:r w:rsidRPr="001946D3">
        <w:rPr>
          <w:rStyle w:val="s1"/>
          <w:rFonts w:ascii="Calibri" w:hAnsi="Calibri" w:cs="Calibri"/>
          <w:b/>
          <w:bCs/>
          <w:sz w:val="20"/>
          <w:szCs w:val="20"/>
        </w:rPr>
        <w:t>PostgreSQL performance views and CloudWatch metrics</w:t>
      </w:r>
      <w:r w:rsidRPr="001946D3">
        <w:rPr>
          <w:rFonts w:ascii="Calibri" w:hAnsi="Calibri" w:cs="Calibri"/>
          <w:sz w:val="20"/>
          <w:szCs w:val="20"/>
        </w:rPr>
        <w:t>, proactively preventing data bottlenecks and reducing production incidents</w:t>
      </w:r>
      <w:r w:rsidR="00DE656B">
        <w:rPr>
          <w:rFonts w:ascii="Calibri" w:hAnsi="Calibri" w:cs="Calibri"/>
          <w:sz w:val="20"/>
          <w:szCs w:val="20"/>
        </w:rPr>
        <w:t>.</w:t>
      </w:r>
    </w:p>
    <w:p w14:paraId="7B022940" w14:textId="6ECB68E5" w:rsidR="001946D3" w:rsidRPr="001946D3" w:rsidRDefault="001946D3" w:rsidP="001946D3">
      <w:pPr>
        <w:pStyle w:val="p1"/>
        <w:numPr>
          <w:ilvl w:val="0"/>
          <w:numId w:val="32"/>
        </w:numPr>
        <w:rPr>
          <w:rFonts w:ascii="Calibri" w:hAnsi="Calibri" w:cs="Calibri"/>
          <w:sz w:val="20"/>
          <w:szCs w:val="20"/>
        </w:rPr>
      </w:pPr>
      <w:r w:rsidRPr="001946D3">
        <w:rPr>
          <w:rFonts w:ascii="Calibri" w:hAnsi="Calibri" w:cs="Calibri"/>
          <w:sz w:val="20"/>
          <w:szCs w:val="20"/>
        </w:rPr>
        <w:t xml:space="preserve">Enhanced observability by integrating </w:t>
      </w:r>
      <w:r w:rsidRPr="001946D3">
        <w:rPr>
          <w:rStyle w:val="s1"/>
          <w:rFonts w:ascii="Calibri" w:hAnsi="Calibri" w:cs="Calibri"/>
          <w:b/>
          <w:bCs/>
          <w:sz w:val="20"/>
          <w:szCs w:val="20"/>
        </w:rPr>
        <w:t>Grafana dashboards with Prometheus metrics</w:t>
      </w:r>
      <w:r w:rsidRPr="001946D3">
        <w:rPr>
          <w:rFonts w:ascii="Calibri" w:hAnsi="Calibri" w:cs="Calibri"/>
          <w:sz w:val="20"/>
          <w:szCs w:val="20"/>
        </w:rPr>
        <w:t>, enabling proactive SLA tracking and improving system uptime</w:t>
      </w:r>
      <w:r w:rsidR="00222996">
        <w:rPr>
          <w:rFonts w:ascii="Calibri" w:hAnsi="Calibri" w:cs="Calibri"/>
          <w:sz w:val="20"/>
          <w:szCs w:val="20"/>
        </w:rPr>
        <w:t>.</w:t>
      </w:r>
    </w:p>
    <w:p w14:paraId="1AC9EF5A" w14:textId="0386EE66" w:rsidR="001946D3" w:rsidRPr="001946D3" w:rsidRDefault="001946D3" w:rsidP="001946D3">
      <w:pPr>
        <w:pStyle w:val="p1"/>
        <w:numPr>
          <w:ilvl w:val="0"/>
          <w:numId w:val="32"/>
        </w:numPr>
        <w:rPr>
          <w:rFonts w:ascii="Calibri" w:hAnsi="Calibri" w:cs="Calibri"/>
          <w:sz w:val="20"/>
          <w:szCs w:val="20"/>
        </w:rPr>
      </w:pPr>
      <w:r w:rsidRPr="001946D3">
        <w:rPr>
          <w:rFonts w:ascii="Calibri" w:hAnsi="Calibri" w:cs="Calibri"/>
          <w:sz w:val="20"/>
          <w:szCs w:val="20"/>
        </w:rPr>
        <w:t xml:space="preserve">Strengthened release reliability by implementing </w:t>
      </w:r>
      <w:r w:rsidRPr="001946D3">
        <w:rPr>
          <w:rStyle w:val="s1"/>
          <w:rFonts w:ascii="Calibri" w:hAnsi="Calibri" w:cs="Calibri"/>
          <w:b/>
          <w:bCs/>
          <w:sz w:val="20"/>
          <w:szCs w:val="20"/>
        </w:rPr>
        <w:t>automated rollback strategies within Blue-Green and Canary deployments on AWS EKS</w:t>
      </w:r>
      <w:r w:rsidRPr="001946D3">
        <w:rPr>
          <w:rFonts w:ascii="Calibri" w:hAnsi="Calibri" w:cs="Calibri"/>
          <w:sz w:val="20"/>
          <w:szCs w:val="20"/>
        </w:rPr>
        <w:t>, reducing failed release impact</w:t>
      </w:r>
      <w:r w:rsidR="002D3F54">
        <w:rPr>
          <w:rFonts w:ascii="Calibri" w:hAnsi="Calibri" w:cs="Calibri"/>
          <w:sz w:val="20"/>
          <w:szCs w:val="20"/>
        </w:rPr>
        <w:t>.</w:t>
      </w:r>
    </w:p>
    <w:p w14:paraId="46DB13DF" w14:textId="15334644" w:rsidR="003950D6" w:rsidRPr="003950D6" w:rsidRDefault="003123B4" w:rsidP="003950D6">
      <w:pPr>
        <w:spacing w:after="9"/>
        <w:ind w:left="-15"/>
        <w:jc w:val="both"/>
        <w:rPr>
          <w:sz w:val="20"/>
          <w:szCs w:val="20"/>
        </w:rPr>
      </w:pPr>
      <w:r w:rsidRPr="00F06258">
        <w:rPr>
          <w:b/>
          <w:sz w:val="20"/>
          <w:szCs w:val="20"/>
        </w:rPr>
        <w:t>Environment</w:t>
      </w:r>
      <w:r w:rsidRPr="00F06258">
        <w:rPr>
          <w:sz w:val="20"/>
          <w:szCs w:val="20"/>
        </w:rPr>
        <w:t xml:space="preserve">: </w:t>
      </w:r>
      <w:bookmarkEnd w:id="1"/>
      <w:r w:rsidR="003950D6" w:rsidRPr="003950D6">
        <w:rPr>
          <w:sz w:val="20"/>
          <w:szCs w:val="20"/>
        </w:rPr>
        <w:t>Java 17/11, Spring Boot, Spring MVC, Spring Security, Microservices Architecture, RESTful APIs, Apache Kafka, Executor Framework</w:t>
      </w:r>
      <w:r w:rsidR="00A71D33" w:rsidRPr="003950D6">
        <w:rPr>
          <w:sz w:val="20"/>
          <w:szCs w:val="20"/>
        </w:rPr>
        <w:t xml:space="preserve"> </w:t>
      </w:r>
      <w:r w:rsidR="003950D6" w:rsidRPr="003950D6">
        <w:rPr>
          <w:sz w:val="20"/>
          <w:szCs w:val="20"/>
        </w:rPr>
        <w:t>, Multithreading, JVM Tuning, Redis, EhCache, PostgreSQL, MongoDB, Oracle, SQL, Spring Data JPA, Hibernate, Spring Batch, Angular 11, TypeScript, Docker, Kubernetes (EKS), AWS (EC2, EKS, S3, IAM, VPC, CloudWatch, CloudTrail), Jenkins, GitHub Actions, Terraform, Blue-Green Deployment, Canary Deployment, ELK Stack (Elasticsearch, Logstash, Kibana), Splunk, Grafana, Prometheus, JMeter, JUnit, Mockito, SonarQube, Git, Maven, IntelliJ, Agile/Scrum</w:t>
      </w:r>
    </w:p>
    <w:p w14:paraId="38C9A4AE" w14:textId="5D962628" w:rsidR="003123B4" w:rsidRPr="00F06258" w:rsidRDefault="003123B4" w:rsidP="003950D6">
      <w:pPr>
        <w:spacing w:after="9"/>
        <w:ind w:left="-15"/>
        <w:jc w:val="both"/>
        <w:rPr>
          <w:sz w:val="20"/>
          <w:szCs w:val="20"/>
        </w:rPr>
      </w:pPr>
    </w:p>
    <w:p w14:paraId="65ABD625" w14:textId="67A0F24E" w:rsidR="003123B4" w:rsidRPr="00F06258" w:rsidRDefault="00C232E6" w:rsidP="003123B4">
      <w:pPr>
        <w:spacing w:after="8"/>
        <w:ind w:left="-15"/>
        <w:rPr>
          <w:sz w:val="20"/>
          <w:szCs w:val="20"/>
        </w:rPr>
      </w:pPr>
      <w:r w:rsidRPr="00C232E6">
        <w:rPr>
          <w:rFonts w:cstheme="minorHAnsi"/>
          <w:b/>
          <w:bCs/>
          <w:sz w:val="20"/>
          <w:szCs w:val="20"/>
        </w:rPr>
        <w:t>Goldman Sachs</w:t>
      </w:r>
      <w:r w:rsidR="00F752AA" w:rsidRPr="00F752AA">
        <w:rPr>
          <w:rFonts w:cstheme="minorHAnsi"/>
          <w:b/>
          <w:bCs/>
          <w:sz w:val="20"/>
          <w:szCs w:val="20"/>
        </w:rPr>
        <w:t xml:space="preserve">, </w:t>
      </w:r>
      <w:r w:rsidR="00895D9D">
        <w:rPr>
          <w:rFonts w:cstheme="minorHAnsi"/>
          <w:b/>
          <w:bCs/>
          <w:sz w:val="20"/>
          <w:szCs w:val="20"/>
        </w:rPr>
        <w:t>Chicago</w:t>
      </w:r>
      <w:r w:rsidR="003123B4" w:rsidRPr="00F06258">
        <w:rPr>
          <w:rFonts w:cstheme="minorHAnsi"/>
          <w:b/>
          <w:bCs/>
          <w:sz w:val="20"/>
          <w:szCs w:val="20"/>
        </w:rPr>
        <w:t xml:space="preserve">, </w:t>
      </w:r>
      <w:r w:rsidR="002A7624">
        <w:rPr>
          <w:rFonts w:cstheme="minorHAnsi"/>
          <w:b/>
          <w:bCs/>
          <w:sz w:val="20"/>
          <w:szCs w:val="20"/>
        </w:rPr>
        <w:t xml:space="preserve">IL, </w:t>
      </w:r>
      <w:r w:rsidR="003123B4" w:rsidRPr="00F06258">
        <w:rPr>
          <w:rFonts w:cstheme="minorHAnsi"/>
          <w:b/>
          <w:bCs/>
          <w:sz w:val="20"/>
          <w:szCs w:val="20"/>
        </w:rPr>
        <w:t>USA</w:t>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r>
      <w:r w:rsidR="003123B4" w:rsidRPr="00F06258">
        <w:rPr>
          <w:rFonts w:cstheme="minorHAnsi"/>
          <w:b/>
          <w:bCs/>
          <w:sz w:val="20"/>
          <w:szCs w:val="20"/>
        </w:rPr>
        <w:tab/>
        <w:t xml:space="preserve">         </w:t>
      </w:r>
      <w:r w:rsidR="00F06258">
        <w:rPr>
          <w:rFonts w:cstheme="minorHAnsi"/>
          <w:b/>
          <w:bCs/>
          <w:sz w:val="20"/>
          <w:szCs w:val="20"/>
        </w:rPr>
        <w:t xml:space="preserve">                  </w:t>
      </w:r>
      <w:r w:rsidR="00F752AA">
        <w:rPr>
          <w:rFonts w:cstheme="minorHAnsi"/>
          <w:b/>
          <w:bCs/>
          <w:sz w:val="20"/>
          <w:szCs w:val="20"/>
        </w:rPr>
        <w:t xml:space="preserve">             </w:t>
      </w:r>
      <w:r w:rsidR="006B4B48">
        <w:rPr>
          <w:rFonts w:cstheme="minorHAnsi"/>
          <w:b/>
          <w:bCs/>
          <w:sz w:val="20"/>
          <w:szCs w:val="20"/>
        </w:rPr>
        <w:tab/>
      </w:r>
      <w:r>
        <w:rPr>
          <w:rFonts w:cstheme="minorHAnsi"/>
          <w:b/>
          <w:bCs/>
          <w:sz w:val="20"/>
          <w:szCs w:val="20"/>
        </w:rPr>
        <w:t xml:space="preserve">       </w:t>
      </w:r>
      <w:r w:rsidR="009E4112">
        <w:rPr>
          <w:rFonts w:cstheme="minorHAnsi"/>
          <w:b/>
          <w:bCs/>
          <w:sz w:val="20"/>
          <w:szCs w:val="20"/>
        </w:rPr>
        <w:t>Aug</w:t>
      </w:r>
      <w:r w:rsidR="003123B4" w:rsidRPr="00F06258">
        <w:rPr>
          <w:rFonts w:cstheme="minorHAnsi"/>
          <w:b/>
          <w:bCs/>
          <w:sz w:val="20"/>
          <w:szCs w:val="20"/>
        </w:rPr>
        <w:t xml:space="preserve"> 202</w:t>
      </w:r>
      <w:r w:rsidR="009E4112">
        <w:rPr>
          <w:rFonts w:cstheme="minorHAnsi"/>
          <w:b/>
          <w:bCs/>
          <w:sz w:val="20"/>
          <w:szCs w:val="20"/>
        </w:rPr>
        <w:t xml:space="preserve">0 </w:t>
      </w:r>
      <w:r w:rsidR="003123B4" w:rsidRPr="00F06258">
        <w:rPr>
          <w:rFonts w:cstheme="minorHAnsi"/>
          <w:b/>
          <w:bCs/>
          <w:sz w:val="20"/>
          <w:szCs w:val="20"/>
        </w:rPr>
        <w:t xml:space="preserve">– July 2023   </w:t>
      </w:r>
    </w:p>
    <w:p w14:paraId="0C433D22" w14:textId="4297A0F3" w:rsidR="003123B4" w:rsidRPr="00F06258" w:rsidRDefault="00F752AA" w:rsidP="003123B4">
      <w:pPr>
        <w:autoSpaceDE w:val="0"/>
        <w:autoSpaceDN w:val="0"/>
        <w:adjustRightInd w:val="0"/>
        <w:spacing w:after="0"/>
        <w:rPr>
          <w:rFonts w:cstheme="minorHAnsi"/>
          <w:b/>
          <w:bCs/>
          <w:sz w:val="20"/>
          <w:szCs w:val="20"/>
        </w:rPr>
      </w:pPr>
      <w:r w:rsidRPr="00F752AA">
        <w:rPr>
          <w:rFonts w:cstheme="minorHAnsi"/>
          <w:b/>
          <w:bCs/>
          <w:sz w:val="20"/>
          <w:szCs w:val="20"/>
        </w:rPr>
        <w:t>Java Full Stack Developer II</w:t>
      </w:r>
    </w:p>
    <w:p w14:paraId="1EB46E45" w14:textId="77777777" w:rsidR="00EB1B13" w:rsidRPr="00F06258" w:rsidRDefault="00EB1B13" w:rsidP="00EB1B13">
      <w:pPr>
        <w:spacing w:after="33" w:line="268" w:lineRule="auto"/>
        <w:rPr>
          <w:sz w:val="20"/>
          <w:szCs w:val="20"/>
        </w:rPr>
      </w:pPr>
      <w:r w:rsidRPr="00F06258">
        <w:rPr>
          <w:b/>
          <w:sz w:val="20"/>
          <w:szCs w:val="20"/>
        </w:rPr>
        <w:t xml:space="preserve">Responsibilities: </w:t>
      </w:r>
    </w:p>
    <w:p w14:paraId="3621CA41" w14:textId="77777777" w:rsidR="00414CF9" w:rsidRPr="00CA2CF2" w:rsidRDefault="00414CF9" w:rsidP="00BF1176">
      <w:pPr>
        <w:pStyle w:val="p1"/>
        <w:numPr>
          <w:ilvl w:val="0"/>
          <w:numId w:val="39"/>
        </w:numPr>
        <w:spacing w:before="0" w:beforeAutospacing="0"/>
        <w:rPr>
          <w:rFonts w:ascii="Calibri" w:hAnsi="Calibri" w:cs="Calibri"/>
          <w:sz w:val="20"/>
          <w:szCs w:val="20"/>
        </w:rPr>
      </w:pPr>
      <w:r w:rsidRPr="00CA2CF2">
        <w:rPr>
          <w:rFonts w:ascii="Calibri" w:hAnsi="Calibri" w:cs="Calibri"/>
          <w:sz w:val="20"/>
          <w:szCs w:val="20"/>
        </w:rPr>
        <w:t xml:space="preserve">Designed and implemented high-performance trading services using </w:t>
      </w:r>
      <w:r w:rsidRPr="00CA2CF2">
        <w:rPr>
          <w:rStyle w:val="s1"/>
          <w:rFonts w:ascii="Calibri" w:hAnsi="Calibri" w:cs="Calibri"/>
          <w:b/>
          <w:bCs/>
          <w:sz w:val="20"/>
          <w:szCs w:val="20"/>
        </w:rPr>
        <w:t>Java 8, Spring Boot, Microservices</w:t>
      </w:r>
      <w:r w:rsidRPr="00CA2CF2">
        <w:rPr>
          <w:rFonts w:ascii="Calibri" w:hAnsi="Calibri" w:cs="Calibri"/>
          <w:sz w:val="20"/>
          <w:szCs w:val="20"/>
        </w:rPr>
        <w:t xml:space="preserve">, supporting fixed-income and treasury platforms processing </w:t>
      </w:r>
      <w:r w:rsidRPr="00CA2CF2">
        <w:rPr>
          <w:rStyle w:val="s1"/>
          <w:rFonts w:ascii="Calibri" w:hAnsi="Calibri" w:cs="Calibri"/>
          <w:b/>
          <w:bCs/>
          <w:sz w:val="20"/>
          <w:szCs w:val="20"/>
        </w:rPr>
        <w:t>3M+ trade events daily</w:t>
      </w:r>
      <w:r w:rsidRPr="00CA2CF2">
        <w:rPr>
          <w:rFonts w:ascii="Calibri" w:hAnsi="Calibri" w:cs="Calibri"/>
          <w:sz w:val="20"/>
          <w:szCs w:val="20"/>
        </w:rPr>
        <w:t>.</w:t>
      </w:r>
    </w:p>
    <w:p w14:paraId="4958F4CE" w14:textId="17A451D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Revamped legacy J2EE systems into cloud-native </w:t>
      </w:r>
      <w:r w:rsidRPr="00CA2CF2">
        <w:rPr>
          <w:rStyle w:val="s1"/>
          <w:rFonts w:ascii="Calibri" w:hAnsi="Calibri" w:cs="Calibri"/>
          <w:b/>
          <w:bCs/>
          <w:sz w:val="20"/>
          <w:szCs w:val="20"/>
        </w:rPr>
        <w:t>Spring Boot RESTful APIs</w:t>
      </w:r>
      <w:r w:rsidRPr="00CA2CF2">
        <w:rPr>
          <w:rFonts w:ascii="Calibri" w:hAnsi="Calibri" w:cs="Calibri"/>
          <w:sz w:val="20"/>
          <w:szCs w:val="20"/>
        </w:rPr>
        <w:t>, improving response times and reducing deployment complexity.</w:t>
      </w:r>
    </w:p>
    <w:p w14:paraId="74B470D4" w14:textId="68E5D83D"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Developed scalable multithreaded trade engines using </w:t>
      </w:r>
      <w:r w:rsidRPr="00CA2CF2">
        <w:rPr>
          <w:rStyle w:val="s1"/>
          <w:rFonts w:ascii="Calibri" w:hAnsi="Calibri" w:cs="Calibri"/>
          <w:b/>
          <w:bCs/>
          <w:sz w:val="20"/>
          <w:szCs w:val="20"/>
        </w:rPr>
        <w:t>Executor Framework, Callable/Future, Concurrent Collections</w:t>
      </w:r>
      <w:r w:rsidRPr="00CA2CF2">
        <w:rPr>
          <w:rFonts w:ascii="Calibri" w:hAnsi="Calibri" w:cs="Calibri"/>
          <w:sz w:val="20"/>
          <w:szCs w:val="20"/>
        </w:rPr>
        <w:t>, reducing batch trade processing time</w:t>
      </w:r>
      <w:r w:rsidR="00565677">
        <w:rPr>
          <w:rFonts w:ascii="Calibri" w:hAnsi="Calibri" w:cs="Calibri"/>
          <w:sz w:val="20"/>
          <w:szCs w:val="20"/>
        </w:rPr>
        <w:t>.</w:t>
      </w:r>
    </w:p>
    <w:p w14:paraId="495967BB" w14:textId="3C2D79BB" w:rsidR="00414CF9" w:rsidRPr="00CA2CF2" w:rsidRDefault="00414CF9" w:rsidP="00414CF9">
      <w:pPr>
        <w:pStyle w:val="p1"/>
        <w:numPr>
          <w:ilvl w:val="0"/>
          <w:numId w:val="39"/>
        </w:numPr>
        <w:rPr>
          <w:rFonts w:ascii="Calibri" w:hAnsi="Calibri" w:cs="Calibri"/>
          <w:sz w:val="20"/>
          <w:szCs w:val="20"/>
        </w:rPr>
      </w:pPr>
      <w:r w:rsidRPr="00CA2CF2">
        <w:rPr>
          <w:rStyle w:val="s1"/>
          <w:rFonts w:ascii="Calibri" w:hAnsi="Calibri" w:cs="Calibri"/>
          <w:sz w:val="20"/>
          <w:szCs w:val="20"/>
        </w:rPr>
        <w:t xml:space="preserve">Performed application-level performance tuning using </w:t>
      </w:r>
      <w:r w:rsidRPr="00CA2CF2">
        <w:rPr>
          <w:rFonts w:ascii="Calibri" w:hAnsi="Calibri" w:cs="Calibri"/>
          <w:b/>
          <w:bCs/>
          <w:sz w:val="20"/>
          <w:szCs w:val="20"/>
        </w:rPr>
        <w:t>JVM profiling (JProfiler), GC optimization, thread pool tuning</w:t>
      </w:r>
      <w:r w:rsidRPr="00CA2CF2">
        <w:rPr>
          <w:rStyle w:val="s1"/>
          <w:rFonts w:ascii="Calibri" w:hAnsi="Calibri" w:cs="Calibri"/>
          <w:sz w:val="20"/>
          <w:szCs w:val="20"/>
        </w:rPr>
        <w:t>, improving throughput</w:t>
      </w:r>
      <w:r w:rsidR="009760E2">
        <w:rPr>
          <w:rStyle w:val="s1"/>
          <w:rFonts w:ascii="Calibri" w:hAnsi="Calibri" w:cs="Calibri"/>
          <w:sz w:val="20"/>
          <w:szCs w:val="20"/>
        </w:rPr>
        <w:t xml:space="preserve"> </w:t>
      </w:r>
      <w:r w:rsidRPr="00CA2CF2">
        <w:rPr>
          <w:rFonts w:ascii="Calibri" w:hAnsi="Calibri" w:cs="Calibri"/>
          <w:b/>
          <w:bCs/>
          <w:sz w:val="20"/>
          <w:szCs w:val="20"/>
        </w:rPr>
        <w:t>during peak market hours</w:t>
      </w:r>
      <w:r w:rsidRPr="00CA2CF2">
        <w:rPr>
          <w:rStyle w:val="s1"/>
          <w:rFonts w:ascii="Calibri" w:hAnsi="Calibri" w:cs="Calibri"/>
          <w:sz w:val="20"/>
          <w:szCs w:val="20"/>
        </w:rPr>
        <w:t>.</w:t>
      </w:r>
    </w:p>
    <w:p w14:paraId="05ED4E5F"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Built secure </w:t>
      </w:r>
      <w:r w:rsidRPr="00CA2CF2">
        <w:rPr>
          <w:rStyle w:val="s1"/>
          <w:rFonts w:ascii="Calibri" w:hAnsi="Calibri" w:cs="Calibri"/>
          <w:b/>
          <w:bCs/>
          <w:sz w:val="20"/>
          <w:szCs w:val="20"/>
        </w:rPr>
        <w:t>REST APIs (JAX-RS, Spring MVC)</w:t>
      </w:r>
      <w:r w:rsidRPr="00CA2CF2">
        <w:rPr>
          <w:rFonts w:ascii="Calibri" w:hAnsi="Calibri" w:cs="Calibri"/>
          <w:sz w:val="20"/>
          <w:szCs w:val="20"/>
        </w:rPr>
        <w:t xml:space="preserve"> integrating with external Treasury systems, ensuring encrypted financial data transfer with </w:t>
      </w:r>
      <w:r w:rsidRPr="00CA2CF2">
        <w:rPr>
          <w:rStyle w:val="s1"/>
          <w:rFonts w:ascii="Calibri" w:hAnsi="Calibri" w:cs="Calibri"/>
          <w:b/>
          <w:bCs/>
          <w:sz w:val="20"/>
          <w:szCs w:val="20"/>
        </w:rPr>
        <w:t>zero security breaches</w:t>
      </w:r>
      <w:r w:rsidRPr="00CA2CF2">
        <w:rPr>
          <w:rFonts w:ascii="Calibri" w:hAnsi="Calibri" w:cs="Calibri"/>
          <w:sz w:val="20"/>
          <w:szCs w:val="20"/>
        </w:rPr>
        <w:t>.</w:t>
      </w:r>
    </w:p>
    <w:p w14:paraId="7BE45964" w14:textId="38A10C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Implemented distributed messaging using </w:t>
      </w:r>
      <w:r w:rsidRPr="00CA2CF2">
        <w:rPr>
          <w:rStyle w:val="s1"/>
          <w:rFonts w:ascii="Calibri" w:hAnsi="Calibri" w:cs="Calibri"/>
          <w:b/>
          <w:bCs/>
          <w:sz w:val="20"/>
          <w:szCs w:val="20"/>
        </w:rPr>
        <w:t>Apache Kafka and RabbitMQ</w:t>
      </w:r>
      <w:r w:rsidRPr="00CA2CF2">
        <w:rPr>
          <w:rFonts w:ascii="Calibri" w:hAnsi="Calibri" w:cs="Calibri"/>
          <w:sz w:val="20"/>
          <w:szCs w:val="20"/>
        </w:rPr>
        <w:t>, enabling real-time trade settlement and reducing settlement delays</w:t>
      </w:r>
      <w:r w:rsidR="00E83720">
        <w:rPr>
          <w:rFonts w:ascii="Calibri" w:hAnsi="Calibri" w:cs="Calibri"/>
          <w:sz w:val="20"/>
          <w:szCs w:val="20"/>
        </w:rPr>
        <w:t>.</w:t>
      </w:r>
    </w:p>
    <w:p w14:paraId="02464B17" w14:textId="2BDABC8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Developed real-time streaming pipelines using </w:t>
      </w:r>
      <w:r w:rsidRPr="00CA2CF2">
        <w:rPr>
          <w:rStyle w:val="s1"/>
          <w:rFonts w:ascii="Calibri" w:hAnsi="Calibri" w:cs="Calibri"/>
          <w:b/>
          <w:bCs/>
          <w:sz w:val="20"/>
          <w:szCs w:val="20"/>
        </w:rPr>
        <w:t>Kafka, Apache Flink, Spark Streaming</w:t>
      </w:r>
      <w:r w:rsidRPr="00CA2CF2">
        <w:rPr>
          <w:rFonts w:ascii="Calibri" w:hAnsi="Calibri" w:cs="Calibri"/>
          <w:sz w:val="20"/>
          <w:szCs w:val="20"/>
        </w:rPr>
        <w:t>, improving fraud detection and anomaly detection latency</w:t>
      </w:r>
      <w:r w:rsidR="007E0F2B">
        <w:rPr>
          <w:rFonts w:ascii="Calibri" w:hAnsi="Calibri" w:cs="Calibri"/>
          <w:sz w:val="20"/>
          <w:szCs w:val="20"/>
        </w:rPr>
        <w:t>.</w:t>
      </w:r>
    </w:p>
    <w:p w14:paraId="5DBB6B46" w14:textId="3A944D2C"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Designed efficient data persistence layers using </w:t>
      </w:r>
      <w:r w:rsidRPr="00CA2CF2">
        <w:rPr>
          <w:rStyle w:val="s1"/>
          <w:rFonts w:ascii="Calibri" w:hAnsi="Calibri" w:cs="Calibri"/>
          <w:b/>
          <w:bCs/>
          <w:sz w:val="20"/>
          <w:szCs w:val="20"/>
        </w:rPr>
        <w:t>Hibernate, JPA, MyBatis</w:t>
      </w:r>
      <w:r w:rsidRPr="00CA2CF2">
        <w:rPr>
          <w:rFonts w:ascii="Calibri" w:hAnsi="Calibri" w:cs="Calibri"/>
          <w:sz w:val="20"/>
          <w:szCs w:val="20"/>
        </w:rPr>
        <w:t>, optimizing complex SQL queries and reducing DB response time</w:t>
      </w:r>
      <w:r w:rsidR="009760E2">
        <w:rPr>
          <w:rFonts w:ascii="Calibri" w:hAnsi="Calibri" w:cs="Calibri"/>
          <w:sz w:val="20"/>
          <w:szCs w:val="20"/>
        </w:rPr>
        <w:t>.</w:t>
      </w:r>
    </w:p>
    <w:p w14:paraId="7A0F45EE"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Worked extensively with </w:t>
      </w:r>
      <w:r w:rsidRPr="00CA2CF2">
        <w:rPr>
          <w:rStyle w:val="s1"/>
          <w:rFonts w:ascii="Calibri" w:hAnsi="Calibri" w:cs="Calibri"/>
          <w:b/>
          <w:bCs/>
          <w:sz w:val="20"/>
          <w:szCs w:val="20"/>
        </w:rPr>
        <w:t>PostgreSQL and Oracle</w:t>
      </w:r>
      <w:r w:rsidRPr="00CA2CF2">
        <w:rPr>
          <w:rFonts w:ascii="Calibri" w:hAnsi="Calibri" w:cs="Calibri"/>
          <w:sz w:val="20"/>
          <w:szCs w:val="20"/>
        </w:rPr>
        <w:t xml:space="preserve">, designing indexing strategies that improved reconciliation reporting performance by </w:t>
      </w:r>
      <w:r w:rsidRPr="00CA2CF2">
        <w:rPr>
          <w:rStyle w:val="s1"/>
          <w:rFonts w:ascii="Calibri" w:hAnsi="Calibri" w:cs="Calibri"/>
          <w:b/>
          <w:bCs/>
          <w:sz w:val="20"/>
          <w:szCs w:val="20"/>
        </w:rPr>
        <w:t>30%</w:t>
      </w:r>
      <w:r w:rsidRPr="00CA2CF2">
        <w:rPr>
          <w:rFonts w:ascii="Calibri" w:hAnsi="Calibri" w:cs="Calibri"/>
          <w:sz w:val="20"/>
          <w:szCs w:val="20"/>
        </w:rPr>
        <w:t>.</w:t>
      </w:r>
    </w:p>
    <w:p w14:paraId="36FAA2B7"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Containerized microservices using </w:t>
      </w:r>
      <w:r w:rsidRPr="00CA2CF2">
        <w:rPr>
          <w:rStyle w:val="s1"/>
          <w:rFonts w:ascii="Calibri" w:hAnsi="Calibri" w:cs="Calibri"/>
          <w:b/>
          <w:bCs/>
          <w:sz w:val="20"/>
          <w:szCs w:val="20"/>
        </w:rPr>
        <w:t>Docker and Kubernetes</w:t>
      </w:r>
      <w:r w:rsidRPr="00CA2CF2">
        <w:rPr>
          <w:rFonts w:ascii="Calibri" w:hAnsi="Calibri" w:cs="Calibri"/>
          <w:sz w:val="20"/>
          <w:szCs w:val="20"/>
        </w:rPr>
        <w:t xml:space="preserve">, enabling horizontal scaling and supporting </w:t>
      </w:r>
      <w:r w:rsidRPr="00CA2CF2">
        <w:rPr>
          <w:rStyle w:val="s1"/>
          <w:rFonts w:ascii="Calibri" w:hAnsi="Calibri" w:cs="Calibri"/>
          <w:b/>
          <w:bCs/>
          <w:sz w:val="20"/>
          <w:szCs w:val="20"/>
        </w:rPr>
        <w:t>2x trading volume spikes</w:t>
      </w:r>
      <w:r w:rsidRPr="00CA2CF2">
        <w:rPr>
          <w:rFonts w:ascii="Calibri" w:hAnsi="Calibri" w:cs="Calibri"/>
          <w:sz w:val="20"/>
          <w:szCs w:val="20"/>
        </w:rPr>
        <w:t xml:space="preserve"> without downtime.</w:t>
      </w:r>
    </w:p>
    <w:p w14:paraId="4841057F"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Deployed services on </w:t>
      </w:r>
      <w:r w:rsidRPr="00CA2CF2">
        <w:rPr>
          <w:rStyle w:val="s1"/>
          <w:rFonts w:ascii="Calibri" w:hAnsi="Calibri" w:cs="Calibri"/>
          <w:b/>
          <w:bCs/>
          <w:sz w:val="20"/>
          <w:szCs w:val="20"/>
        </w:rPr>
        <w:t>AWS (EC2, ECS, RDS, S3, IAM, CloudWatch)</w:t>
      </w:r>
      <w:r w:rsidRPr="00CA2CF2">
        <w:rPr>
          <w:rFonts w:ascii="Calibri" w:hAnsi="Calibri" w:cs="Calibri"/>
          <w:sz w:val="20"/>
          <w:szCs w:val="20"/>
        </w:rPr>
        <w:t xml:space="preserve"> ensuring 99.99% uptime for mission-critical trading applications.</w:t>
      </w:r>
    </w:p>
    <w:p w14:paraId="017CA9C4" w14:textId="7E6C1A24"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Built automated </w:t>
      </w:r>
      <w:r w:rsidRPr="00CA2CF2">
        <w:rPr>
          <w:rStyle w:val="s1"/>
          <w:rFonts w:ascii="Calibri" w:hAnsi="Calibri" w:cs="Calibri"/>
          <w:b/>
          <w:bCs/>
          <w:sz w:val="20"/>
          <w:szCs w:val="20"/>
        </w:rPr>
        <w:t>CI/CD pipelines (GitHub Actions, Jenkins)</w:t>
      </w:r>
      <w:r w:rsidRPr="00CA2CF2">
        <w:rPr>
          <w:rFonts w:ascii="Calibri" w:hAnsi="Calibri" w:cs="Calibri"/>
          <w:sz w:val="20"/>
          <w:szCs w:val="20"/>
        </w:rPr>
        <w:t xml:space="preserve"> with Blue-Green deployment strategies, reducing production release failures</w:t>
      </w:r>
      <w:r w:rsidR="00CC32E6">
        <w:rPr>
          <w:rFonts w:ascii="Calibri" w:hAnsi="Calibri" w:cs="Calibri"/>
          <w:sz w:val="20"/>
          <w:szCs w:val="20"/>
        </w:rPr>
        <w:t>.</w:t>
      </w:r>
    </w:p>
    <w:p w14:paraId="26896267" w14:textId="5B48A318"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Integrated </w:t>
      </w:r>
      <w:r w:rsidRPr="00CA2CF2">
        <w:rPr>
          <w:rStyle w:val="s1"/>
          <w:rFonts w:ascii="Calibri" w:hAnsi="Calibri" w:cs="Calibri"/>
          <w:b/>
          <w:bCs/>
          <w:sz w:val="20"/>
          <w:szCs w:val="20"/>
        </w:rPr>
        <w:t>SonarQube and security scanning tools</w:t>
      </w:r>
      <w:r w:rsidRPr="00CA2CF2">
        <w:rPr>
          <w:rFonts w:ascii="Calibri" w:hAnsi="Calibri" w:cs="Calibri"/>
          <w:sz w:val="20"/>
          <w:szCs w:val="20"/>
        </w:rPr>
        <w:t>, improving code quality metrics and reducing critical vulnerabilities</w:t>
      </w:r>
      <w:r w:rsidR="0055022D">
        <w:rPr>
          <w:rFonts w:ascii="Calibri" w:hAnsi="Calibri" w:cs="Calibri"/>
          <w:sz w:val="20"/>
          <w:szCs w:val="20"/>
        </w:rPr>
        <w:t>.</w:t>
      </w:r>
    </w:p>
    <w:p w14:paraId="7F90C49C" w14:textId="25F86B72"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Implemented centralized monitoring using </w:t>
      </w:r>
      <w:r w:rsidRPr="00CA2CF2">
        <w:rPr>
          <w:rStyle w:val="s1"/>
          <w:rFonts w:ascii="Calibri" w:hAnsi="Calibri" w:cs="Calibri"/>
          <w:b/>
          <w:bCs/>
          <w:sz w:val="20"/>
          <w:szCs w:val="20"/>
        </w:rPr>
        <w:t>CloudWatch, ELK Stack, Splunk</w:t>
      </w:r>
      <w:r w:rsidRPr="00CA2CF2">
        <w:rPr>
          <w:rFonts w:ascii="Calibri" w:hAnsi="Calibri" w:cs="Calibri"/>
          <w:sz w:val="20"/>
          <w:szCs w:val="20"/>
        </w:rPr>
        <w:t>, reducing Mean Time to Resolution (MTTR)</w:t>
      </w:r>
      <w:r w:rsidR="00135932">
        <w:rPr>
          <w:rFonts w:ascii="Calibri" w:hAnsi="Calibri" w:cs="Calibri"/>
          <w:sz w:val="20"/>
          <w:szCs w:val="20"/>
        </w:rPr>
        <w:t xml:space="preserve"> </w:t>
      </w:r>
      <w:r w:rsidRPr="00CA2CF2">
        <w:rPr>
          <w:rFonts w:ascii="Calibri" w:hAnsi="Calibri" w:cs="Calibri"/>
          <w:sz w:val="20"/>
          <w:szCs w:val="20"/>
        </w:rPr>
        <w:t>for trading incidents.</w:t>
      </w:r>
    </w:p>
    <w:p w14:paraId="6FD38D0B" w14:textId="63B25E3E"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Developed Angular and React-based trader dashboards using </w:t>
      </w:r>
      <w:r w:rsidRPr="00CA2CF2">
        <w:rPr>
          <w:rStyle w:val="s1"/>
          <w:rFonts w:ascii="Calibri" w:hAnsi="Calibri" w:cs="Calibri"/>
          <w:b/>
          <w:bCs/>
          <w:sz w:val="20"/>
          <w:szCs w:val="20"/>
        </w:rPr>
        <w:t>ReactJS, TypeScript, Redux</w:t>
      </w:r>
      <w:r w:rsidRPr="00CA2CF2">
        <w:rPr>
          <w:rFonts w:ascii="Calibri" w:hAnsi="Calibri" w:cs="Calibri"/>
          <w:sz w:val="20"/>
          <w:szCs w:val="20"/>
        </w:rPr>
        <w:t>, improving real-time trade visibility and operational efficiency</w:t>
      </w:r>
      <w:r w:rsidR="003F00C2">
        <w:rPr>
          <w:rFonts w:ascii="Calibri" w:hAnsi="Calibri" w:cs="Calibri"/>
          <w:sz w:val="20"/>
          <w:szCs w:val="20"/>
        </w:rPr>
        <w:t>.</w:t>
      </w:r>
    </w:p>
    <w:p w14:paraId="21D6C487"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Hardened APIs using </w:t>
      </w:r>
      <w:r w:rsidRPr="00CA2CF2">
        <w:rPr>
          <w:rStyle w:val="s1"/>
          <w:rFonts w:ascii="Calibri" w:hAnsi="Calibri" w:cs="Calibri"/>
          <w:b/>
          <w:bCs/>
          <w:sz w:val="20"/>
          <w:szCs w:val="20"/>
        </w:rPr>
        <w:t>Spring Security, OAuth2, CSRF protection</w:t>
      </w:r>
      <w:r w:rsidRPr="00CA2CF2">
        <w:rPr>
          <w:rFonts w:ascii="Calibri" w:hAnsi="Calibri" w:cs="Calibri"/>
          <w:sz w:val="20"/>
          <w:szCs w:val="20"/>
        </w:rPr>
        <w:t>, ensuring compliance with internal banking security standards and audit controls.</w:t>
      </w:r>
    </w:p>
    <w:p w14:paraId="473E2750"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Designed and implemented </w:t>
      </w:r>
      <w:r w:rsidRPr="00CA2CF2">
        <w:rPr>
          <w:rStyle w:val="s1"/>
          <w:rFonts w:ascii="Calibri" w:hAnsi="Calibri" w:cs="Calibri"/>
          <w:b/>
          <w:bCs/>
          <w:sz w:val="20"/>
          <w:szCs w:val="20"/>
        </w:rPr>
        <w:t>Spring Batch jobs</w:t>
      </w:r>
      <w:r w:rsidRPr="00CA2CF2">
        <w:rPr>
          <w:rFonts w:ascii="Calibri" w:hAnsi="Calibri" w:cs="Calibri"/>
          <w:sz w:val="20"/>
          <w:szCs w:val="20"/>
        </w:rPr>
        <w:t xml:space="preserve"> for end-of-day trade reconciliation, processing </w:t>
      </w:r>
      <w:r w:rsidRPr="00CA2CF2">
        <w:rPr>
          <w:rStyle w:val="s1"/>
          <w:rFonts w:ascii="Calibri" w:hAnsi="Calibri" w:cs="Calibri"/>
          <w:b/>
          <w:bCs/>
          <w:sz w:val="20"/>
          <w:szCs w:val="20"/>
        </w:rPr>
        <w:t>8M+ records nightly</w:t>
      </w:r>
      <w:r w:rsidRPr="00CA2CF2">
        <w:rPr>
          <w:rFonts w:ascii="Calibri" w:hAnsi="Calibri" w:cs="Calibri"/>
          <w:sz w:val="20"/>
          <w:szCs w:val="20"/>
        </w:rPr>
        <w:t xml:space="preserve"> with high reliability.</w:t>
      </w:r>
    </w:p>
    <w:p w14:paraId="367711B6" w14:textId="130412F4"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Built resilient systems using </w:t>
      </w:r>
      <w:r w:rsidRPr="00CA2CF2">
        <w:rPr>
          <w:rStyle w:val="s1"/>
          <w:rFonts w:ascii="Calibri" w:hAnsi="Calibri" w:cs="Calibri"/>
          <w:b/>
          <w:bCs/>
          <w:sz w:val="20"/>
          <w:szCs w:val="20"/>
        </w:rPr>
        <w:t>circuit breakers, retry patterns, dead-letter queues</w:t>
      </w:r>
      <w:r w:rsidRPr="00CA2CF2">
        <w:rPr>
          <w:rFonts w:ascii="Calibri" w:hAnsi="Calibri" w:cs="Calibri"/>
          <w:sz w:val="20"/>
          <w:szCs w:val="20"/>
        </w:rPr>
        <w:t>, reducing transaction failures</w:t>
      </w:r>
      <w:r w:rsidR="00D61643">
        <w:rPr>
          <w:rFonts w:ascii="Calibri" w:hAnsi="Calibri" w:cs="Calibri"/>
          <w:sz w:val="20"/>
          <w:szCs w:val="20"/>
        </w:rPr>
        <w:t xml:space="preserve"> </w:t>
      </w:r>
      <w:r w:rsidRPr="00CA2CF2">
        <w:rPr>
          <w:rFonts w:ascii="Calibri" w:hAnsi="Calibri" w:cs="Calibri"/>
          <w:sz w:val="20"/>
          <w:szCs w:val="20"/>
        </w:rPr>
        <w:t>in volatile market conditions.</w:t>
      </w:r>
    </w:p>
    <w:p w14:paraId="10EF514E" w14:textId="70A11A9F"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Conducted unit, integration, and load testing using </w:t>
      </w:r>
      <w:r w:rsidRPr="00CA2CF2">
        <w:rPr>
          <w:rStyle w:val="s1"/>
          <w:rFonts w:ascii="Calibri" w:hAnsi="Calibri" w:cs="Calibri"/>
          <w:b/>
          <w:bCs/>
          <w:sz w:val="20"/>
          <w:szCs w:val="20"/>
        </w:rPr>
        <w:t>JUnit5, Mockito, Selenium, JMeter</w:t>
      </w:r>
      <w:r w:rsidRPr="00CA2CF2">
        <w:rPr>
          <w:rFonts w:ascii="Calibri" w:hAnsi="Calibri" w:cs="Calibri"/>
          <w:sz w:val="20"/>
          <w:szCs w:val="20"/>
        </w:rPr>
        <w:t>, improving regression defect detection</w:t>
      </w:r>
    </w:p>
    <w:p w14:paraId="480EDD2D"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Leveraged </w:t>
      </w:r>
      <w:r w:rsidRPr="00CA2CF2">
        <w:rPr>
          <w:rStyle w:val="s1"/>
          <w:rFonts w:ascii="Calibri" w:hAnsi="Calibri" w:cs="Calibri"/>
          <w:b/>
          <w:bCs/>
          <w:sz w:val="20"/>
          <w:szCs w:val="20"/>
        </w:rPr>
        <w:t>Java 8 features (Lambda, Streams, Functional Interfaces)</w:t>
      </w:r>
      <w:r w:rsidRPr="00CA2CF2">
        <w:rPr>
          <w:rFonts w:ascii="Calibri" w:hAnsi="Calibri" w:cs="Calibri"/>
          <w:sz w:val="20"/>
          <w:szCs w:val="20"/>
        </w:rPr>
        <w:t xml:space="preserve"> to simplify data transformation logic and improve maintainability.</w:t>
      </w:r>
    </w:p>
    <w:p w14:paraId="7D47D7E4"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Integrated </w:t>
      </w:r>
      <w:r w:rsidRPr="00CA2CF2">
        <w:rPr>
          <w:rStyle w:val="s1"/>
          <w:rFonts w:ascii="Calibri" w:hAnsi="Calibri" w:cs="Calibri"/>
          <w:b/>
          <w:bCs/>
          <w:sz w:val="20"/>
          <w:szCs w:val="20"/>
        </w:rPr>
        <w:t>Snowflake with Kafka streaming pipelines</w:t>
      </w:r>
      <w:r w:rsidRPr="00CA2CF2">
        <w:rPr>
          <w:rFonts w:ascii="Calibri" w:hAnsi="Calibri" w:cs="Calibri"/>
          <w:sz w:val="20"/>
          <w:szCs w:val="20"/>
        </w:rPr>
        <w:t>, enabling near real-time analytics dashboards for treasury risk teams.</w:t>
      </w:r>
    </w:p>
    <w:p w14:paraId="48325025"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Developed Terraform modules for </w:t>
      </w:r>
      <w:r w:rsidRPr="00CA2CF2">
        <w:rPr>
          <w:rStyle w:val="s1"/>
          <w:rFonts w:ascii="Calibri" w:hAnsi="Calibri" w:cs="Calibri"/>
          <w:b/>
          <w:bCs/>
          <w:sz w:val="20"/>
          <w:szCs w:val="20"/>
        </w:rPr>
        <w:t>Infrastructure-as-Code (EC2, RDS, IAM, S3)</w:t>
      </w:r>
      <w:r w:rsidRPr="00CA2CF2">
        <w:rPr>
          <w:rFonts w:ascii="Calibri" w:hAnsi="Calibri" w:cs="Calibri"/>
          <w:sz w:val="20"/>
          <w:szCs w:val="20"/>
        </w:rPr>
        <w:t xml:space="preserve"> ensuring standardized and compliant cloud deployments.</w:t>
      </w:r>
    </w:p>
    <w:p w14:paraId="4D39811E"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Collaborated with security teams to manage </w:t>
      </w:r>
      <w:r w:rsidRPr="00CA2CF2">
        <w:rPr>
          <w:rStyle w:val="s1"/>
          <w:rFonts w:ascii="Calibri" w:hAnsi="Calibri" w:cs="Calibri"/>
          <w:b/>
          <w:bCs/>
          <w:sz w:val="20"/>
          <w:szCs w:val="20"/>
        </w:rPr>
        <w:t>Vault-based secret injections</w:t>
      </w:r>
      <w:r w:rsidRPr="00CA2CF2">
        <w:rPr>
          <w:rFonts w:ascii="Calibri" w:hAnsi="Calibri" w:cs="Calibri"/>
          <w:sz w:val="20"/>
          <w:szCs w:val="20"/>
        </w:rPr>
        <w:t>, improving credential rotation policies and strengthening compliance posture.</w:t>
      </w:r>
    </w:p>
    <w:p w14:paraId="321B4865"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Built centralized log ingestion pipelines using </w:t>
      </w:r>
      <w:r w:rsidRPr="00CA2CF2">
        <w:rPr>
          <w:rStyle w:val="s1"/>
          <w:rFonts w:ascii="Calibri" w:hAnsi="Calibri" w:cs="Calibri"/>
          <w:b/>
          <w:bCs/>
          <w:sz w:val="20"/>
          <w:szCs w:val="20"/>
        </w:rPr>
        <w:t>Kinesis and Elasticsearch</w:t>
      </w:r>
      <w:r w:rsidRPr="00CA2CF2">
        <w:rPr>
          <w:rFonts w:ascii="Calibri" w:hAnsi="Calibri" w:cs="Calibri"/>
          <w:sz w:val="20"/>
          <w:szCs w:val="20"/>
        </w:rPr>
        <w:t>, improving traceability across distributed microservices.</w:t>
      </w:r>
    </w:p>
    <w:p w14:paraId="5BB52521" w14:textId="6BAADCC2"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Implemented caching using </w:t>
      </w:r>
      <w:r w:rsidRPr="00CA2CF2">
        <w:rPr>
          <w:rStyle w:val="s1"/>
          <w:rFonts w:ascii="Calibri" w:hAnsi="Calibri" w:cs="Calibri"/>
          <w:b/>
          <w:bCs/>
          <w:sz w:val="20"/>
          <w:szCs w:val="20"/>
        </w:rPr>
        <w:t>Redis</w:t>
      </w:r>
      <w:r w:rsidRPr="00CA2CF2">
        <w:rPr>
          <w:rFonts w:ascii="Calibri" w:hAnsi="Calibri" w:cs="Calibri"/>
          <w:sz w:val="20"/>
          <w:szCs w:val="20"/>
        </w:rPr>
        <w:t>, reducing repetitive database reads and improving trade query latency to sub-150ms.</w:t>
      </w:r>
    </w:p>
    <w:p w14:paraId="4F5E460B" w14:textId="30E6F37E"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Integrated external financial APIs using secure </w:t>
      </w:r>
      <w:r w:rsidRPr="00CA2CF2">
        <w:rPr>
          <w:rStyle w:val="s1"/>
          <w:rFonts w:ascii="Calibri" w:hAnsi="Calibri" w:cs="Calibri"/>
          <w:b/>
          <w:bCs/>
          <w:sz w:val="20"/>
          <w:szCs w:val="20"/>
        </w:rPr>
        <w:t>REST and SOAP services</w:t>
      </w:r>
      <w:r w:rsidRPr="00CA2CF2">
        <w:rPr>
          <w:rFonts w:ascii="Calibri" w:hAnsi="Calibri" w:cs="Calibri"/>
          <w:sz w:val="20"/>
          <w:szCs w:val="20"/>
        </w:rPr>
        <w:t>, reducing manual trade verification processes</w:t>
      </w:r>
      <w:r w:rsidR="00140803">
        <w:rPr>
          <w:rFonts w:ascii="Calibri" w:hAnsi="Calibri" w:cs="Calibri"/>
          <w:sz w:val="20"/>
          <w:szCs w:val="20"/>
        </w:rPr>
        <w:t>.</w:t>
      </w:r>
    </w:p>
    <w:p w14:paraId="6EB1F2C7" w14:textId="6AC5BC28"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Participated actively in </w:t>
      </w:r>
      <w:r w:rsidRPr="00CA2CF2">
        <w:rPr>
          <w:rStyle w:val="s1"/>
          <w:rFonts w:ascii="Calibri" w:hAnsi="Calibri" w:cs="Calibri"/>
          <w:b/>
          <w:bCs/>
          <w:sz w:val="20"/>
          <w:szCs w:val="20"/>
        </w:rPr>
        <w:t>Agile/Scrum SDLC</w:t>
      </w:r>
      <w:r w:rsidRPr="00CA2CF2">
        <w:rPr>
          <w:rFonts w:ascii="Calibri" w:hAnsi="Calibri" w:cs="Calibri"/>
          <w:sz w:val="20"/>
          <w:szCs w:val="20"/>
        </w:rPr>
        <w:t>, consistently delivering sprint commitments and improving team velocity</w:t>
      </w:r>
      <w:r w:rsidR="00566440">
        <w:rPr>
          <w:rFonts w:ascii="Calibri" w:hAnsi="Calibri" w:cs="Calibri"/>
          <w:sz w:val="20"/>
          <w:szCs w:val="20"/>
        </w:rPr>
        <w:t>.</w:t>
      </w:r>
    </w:p>
    <w:p w14:paraId="3BBBB3E1"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Debugged complex production issues using </w:t>
      </w:r>
      <w:r w:rsidRPr="00CA2CF2">
        <w:rPr>
          <w:rStyle w:val="s1"/>
          <w:rFonts w:ascii="Calibri" w:hAnsi="Calibri" w:cs="Calibri"/>
          <w:b/>
          <w:bCs/>
          <w:sz w:val="20"/>
          <w:szCs w:val="20"/>
        </w:rPr>
        <w:t>Splunk and Kafka offset analysis</w:t>
      </w:r>
      <w:r w:rsidRPr="00CA2CF2">
        <w:rPr>
          <w:rFonts w:ascii="Calibri" w:hAnsi="Calibri" w:cs="Calibri"/>
          <w:sz w:val="20"/>
          <w:szCs w:val="20"/>
        </w:rPr>
        <w:t>, preventing financial discrepancies and ensuring regulatory compliance.</w:t>
      </w:r>
    </w:p>
    <w:p w14:paraId="2AF094AF" w14:textId="1DA74070"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Applied Domain-Driven Design (DDD) principles in microservices, improving modularity and reducing cross-service coupling</w:t>
      </w:r>
      <w:r w:rsidR="00B510C5">
        <w:rPr>
          <w:rFonts w:ascii="Calibri" w:hAnsi="Calibri" w:cs="Calibri"/>
          <w:sz w:val="20"/>
          <w:szCs w:val="20"/>
        </w:rPr>
        <w:t>.</w:t>
      </w:r>
    </w:p>
    <w:p w14:paraId="6A84BE29" w14:textId="77777777" w:rsidR="00414CF9" w:rsidRPr="00CA2CF2" w:rsidRDefault="00414CF9" w:rsidP="00414CF9">
      <w:pPr>
        <w:pStyle w:val="p1"/>
        <w:numPr>
          <w:ilvl w:val="0"/>
          <w:numId w:val="39"/>
        </w:numPr>
        <w:rPr>
          <w:rFonts w:ascii="Calibri" w:hAnsi="Calibri" w:cs="Calibri"/>
          <w:sz w:val="20"/>
          <w:szCs w:val="20"/>
        </w:rPr>
      </w:pPr>
      <w:r w:rsidRPr="00CA2CF2">
        <w:rPr>
          <w:rFonts w:ascii="Calibri" w:hAnsi="Calibri" w:cs="Calibri"/>
          <w:sz w:val="20"/>
          <w:szCs w:val="20"/>
        </w:rPr>
        <w:t xml:space="preserve">Collaborated with cross-functional trading and risk teams, translating business requirements into scalable technical solutions supporting </w:t>
      </w:r>
      <w:r w:rsidRPr="00CA2CF2">
        <w:rPr>
          <w:rStyle w:val="s1"/>
          <w:rFonts w:ascii="Calibri" w:hAnsi="Calibri" w:cs="Calibri"/>
          <w:b/>
          <w:bCs/>
          <w:sz w:val="20"/>
          <w:szCs w:val="20"/>
        </w:rPr>
        <w:t>multi-billion-dollar trade flows</w:t>
      </w:r>
      <w:r w:rsidRPr="00CA2CF2">
        <w:rPr>
          <w:rFonts w:ascii="Calibri" w:hAnsi="Calibri" w:cs="Calibri"/>
          <w:sz w:val="20"/>
          <w:szCs w:val="20"/>
        </w:rPr>
        <w:t>.</w:t>
      </w:r>
    </w:p>
    <w:p w14:paraId="2A2D6277" w14:textId="65EDC052" w:rsidR="008C6445" w:rsidRPr="008C6445" w:rsidRDefault="003123B4" w:rsidP="008C6445">
      <w:pPr>
        <w:spacing w:after="7"/>
        <w:rPr>
          <w:sz w:val="20"/>
          <w:szCs w:val="20"/>
        </w:rPr>
      </w:pPr>
      <w:bookmarkStart w:id="2" w:name="OLE_LINK5"/>
      <w:r w:rsidRPr="00F752AA">
        <w:rPr>
          <w:b/>
          <w:sz w:val="20"/>
          <w:szCs w:val="20"/>
        </w:rPr>
        <w:lastRenderedPageBreak/>
        <w:t>Environment:</w:t>
      </w:r>
      <w:r w:rsidRPr="00F752AA">
        <w:rPr>
          <w:sz w:val="20"/>
          <w:szCs w:val="20"/>
        </w:rPr>
        <w:t xml:space="preserve"> </w:t>
      </w:r>
      <w:r w:rsidR="008C6445" w:rsidRPr="008C6445">
        <w:rPr>
          <w:sz w:val="20"/>
          <w:szCs w:val="20"/>
        </w:rPr>
        <w:t>Java 8, Spring Boot, Spring MVC, Spring Security, Microservices Architecture, RESTful APIs (JAX-RS), Apache Kafka, RabbitMQ, Executor Framework, Multithreading, JVM Tuning (JProfiler), Hibernate, JPA, MyBatis, PostgreSQL, Oracle, Snowflake, Redis, Docker, Kubernetes, AWS (EC2, ECS, RDS, S3, IAM, CloudWatch, Kinesis), Terraform, Jenkins, GitHub Actions, Blue-Green Deployment, ELK Stack (Elasticsearch, Logstash, Kibana), Splunk, Prometheus, Grafana, Mockito, JMeter, Git, Maven, Agile/Scrum.</w:t>
      </w:r>
    </w:p>
    <w:bookmarkEnd w:id="2"/>
    <w:p w14:paraId="058FC5EB" w14:textId="77777777" w:rsidR="00BB4D15" w:rsidRPr="00F06258" w:rsidRDefault="00BB4D15" w:rsidP="00222C62">
      <w:pPr>
        <w:spacing w:after="7"/>
        <w:rPr>
          <w:sz w:val="20"/>
          <w:szCs w:val="20"/>
        </w:rPr>
      </w:pPr>
    </w:p>
    <w:p w14:paraId="3C2798D7" w14:textId="728A3DCD" w:rsidR="003123B4" w:rsidRPr="00F06258" w:rsidRDefault="00921E55" w:rsidP="003123B4">
      <w:pPr>
        <w:autoSpaceDE w:val="0"/>
        <w:autoSpaceDN w:val="0"/>
        <w:adjustRightInd w:val="0"/>
        <w:spacing w:after="0"/>
        <w:rPr>
          <w:rFonts w:cstheme="minorHAnsi"/>
          <w:b/>
          <w:bCs/>
          <w:sz w:val="20"/>
          <w:szCs w:val="20"/>
        </w:rPr>
      </w:pPr>
      <w:bookmarkStart w:id="3" w:name="OLE_LINK6"/>
      <w:r>
        <w:rPr>
          <w:rFonts w:cstheme="minorHAnsi"/>
          <w:b/>
          <w:bCs/>
          <w:sz w:val="20"/>
          <w:szCs w:val="20"/>
        </w:rPr>
        <w:t>United Health Group</w:t>
      </w:r>
      <w:r w:rsidR="003123B4" w:rsidRPr="00F06258">
        <w:rPr>
          <w:rFonts w:cstheme="minorHAnsi"/>
          <w:b/>
          <w:bCs/>
          <w:sz w:val="20"/>
          <w:szCs w:val="20"/>
        </w:rPr>
        <w:t xml:space="preserve">, Austin, TX, USA                                                                                                         </w:t>
      </w:r>
      <w:r w:rsidR="00F06258">
        <w:rPr>
          <w:rFonts w:cstheme="minorHAnsi"/>
          <w:b/>
          <w:bCs/>
          <w:sz w:val="20"/>
          <w:szCs w:val="20"/>
        </w:rPr>
        <w:t xml:space="preserve">                      </w:t>
      </w:r>
      <w:r w:rsidR="003123B4" w:rsidRPr="00F06258">
        <w:rPr>
          <w:rFonts w:cstheme="minorHAnsi"/>
          <w:b/>
          <w:bCs/>
          <w:sz w:val="20"/>
          <w:szCs w:val="20"/>
        </w:rPr>
        <w:t xml:space="preserve">       </w:t>
      </w:r>
      <w:r>
        <w:rPr>
          <w:rFonts w:cstheme="minorHAnsi"/>
          <w:b/>
          <w:bCs/>
          <w:sz w:val="20"/>
          <w:szCs w:val="20"/>
        </w:rPr>
        <w:t xml:space="preserve"> </w:t>
      </w:r>
      <w:r w:rsidR="00C36FEE">
        <w:rPr>
          <w:rFonts w:cstheme="minorHAnsi"/>
          <w:b/>
          <w:bCs/>
          <w:sz w:val="20"/>
          <w:szCs w:val="20"/>
        </w:rPr>
        <w:t>Aug</w:t>
      </w:r>
      <w:r w:rsidR="003123B4" w:rsidRPr="00F06258">
        <w:rPr>
          <w:rFonts w:cstheme="minorHAnsi"/>
          <w:b/>
          <w:bCs/>
          <w:sz w:val="20"/>
          <w:szCs w:val="20"/>
        </w:rPr>
        <w:t xml:space="preserve"> 201</w:t>
      </w:r>
      <w:r w:rsidR="000B0444">
        <w:rPr>
          <w:rFonts w:cstheme="minorHAnsi"/>
          <w:b/>
          <w:bCs/>
          <w:sz w:val="20"/>
          <w:szCs w:val="20"/>
        </w:rPr>
        <w:t>9</w:t>
      </w:r>
      <w:r w:rsidR="003123B4" w:rsidRPr="00F06258">
        <w:rPr>
          <w:rFonts w:cstheme="minorHAnsi"/>
          <w:b/>
          <w:bCs/>
          <w:sz w:val="20"/>
          <w:szCs w:val="20"/>
        </w:rPr>
        <w:t xml:space="preserve"> – </w:t>
      </w:r>
      <w:r w:rsidR="003A3949">
        <w:rPr>
          <w:rFonts w:cstheme="minorHAnsi"/>
          <w:b/>
          <w:bCs/>
          <w:sz w:val="20"/>
          <w:szCs w:val="20"/>
        </w:rPr>
        <w:t>Nov</w:t>
      </w:r>
      <w:r w:rsidR="003123B4" w:rsidRPr="00F06258">
        <w:rPr>
          <w:rFonts w:cstheme="minorHAnsi"/>
          <w:b/>
          <w:bCs/>
          <w:sz w:val="20"/>
          <w:szCs w:val="20"/>
        </w:rPr>
        <w:t xml:space="preserve"> 2020</w:t>
      </w:r>
    </w:p>
    <w:p w14:paraId="561F4AFE" w14:textId="77777777" w:rsidR="003123B4" w:rsidRPr="00F06258" w:rsidRDefault="003123B4" w:rsidP="003123B4">
      <w:pPr>
        <w:autoSpaceDE w:val="0"/>
        <w:autoSpaceDN w:val="0"/>
        <w:adjustRightInd w:val="0"/>
        <w:spacing w:after="0"/>
        <w:rPr>
          <w:sz w:val="20"/>
          <w:szCs w:val="20"/>
        </w:rPr>
      </w:pPr>
      <w:r w:rsidRPr="00F06258">
        <w:rPr>
          <w:rFonts w:cstheme="minorHAnsi"/>
          <w:b/>
          <w:bCs/>
          <w:sz w:val="20"/>
          <w:szCs w:val="20"/>
        </w:rPr>
        <w:t>Java Full Stack Developer</w:t>
      </w:r>
      <w:r w:rsidRPr="00F06258">
        <w:rPr>
          <w:sz w:val="20"/>
          <w:szCs w:val="20"/>
        </w:rPr>
        <w:t xml:space="preserve"> </w:t>
      </w:r>
    </w:p>
    <w:p w14:paraId="098CD8C7" w14:textId="77777777" w:rsidR="003123B4" w:rsidRPr="00F06258" w:rsidRDefault="003123B4" w:rsidP="003123B4">
      <w:pPr>
        <w:spacing w:after="33" w:line="268" w:lineRule="auto"/>
        <w:ind w:left="-5" w:hanging="10"/>
        <w:rPr>
          <w:sz w:val="20"/>
          <w:szCs w:val="20"/>
        </w:rPr>
      </w:pPr>
      <w:r w:rsidRPr="00F06258">
        <w:rPr>
          <w:b/>
          <w:sz w:val="20"/>
          <w:szCs w:val="20"/>
        </w:rPr>
        <w:t xml:space="preserve">Responsibilities: </w:t>
      </w:r>
    </w:p>
    <w:p w14:paraId="7B651059" w14:textId="77777777" w:rsidR="003123B4" w:rsidRDefault="003123B4" w:rsidP="003123B4">
      <w:pPr>
        <w:pStyle w:val="ListParagraph"/>
        <w:numPr>
          <w:ilvl w:val="0"/>
          <w:numId w:val="36"/>
        </w:numPr>
        <w:spacing w:after="30" w:line="269" w:lineRule="auto"/>
        <w:jc w:val="both"/>
        <w:rPr>
          <w:sz w:val="20"/>
          <w:szCs w:val="20"/>
        </w:rPr>
      </w:pPr>
      <w:bookmarkStart w:id="4" w:name="OLE_LINK3"/>
      <w:r w:rsidRPr="00F06258">
        <w:rPr>
          <w:sz w:val="20"/>
          <w:szCs w:val="20"/>
        </w:rPr>
        <w:t>Contributed to various phases of the Software Development Life Cycle (</w:t>
      </w:r>
      <w:r w:rsidRPr="00F06258">
        <w:rPr>
          <w:b/>
          <w:sz w:val="20"/>
          <w:szCs w:val="20"/>
        </w:rPr>
        <w:t>SDLC</w:t>
      </w:r>
      <w:r w:rsidRPr="00F06258">
        <w:rPr>
          <w:sz w:val="20"/>
          <w:szCs w:val="20"/>
        </w:rPr>
        <w:t xml:space="preserve">), including Requirement gathering, Design, Analysis, and Code development. </w:t>
      </w:r>
    </w:p>
    <w:p w14:paraId="22C8DE81"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Contributed to full-cycle </w:t>
      </w:r>
      <w:r w:rsidRPr="003041EF">
        <w:rPr>
          <w:rStyle w:val="s1"/>
          <w:rFonts w:ascii="Calibri" w:hAnsi="Calibri" w:cs="Calibri"/>
          <w:b/>
          <w:bCs/>
          <w:sz w:val="20"/>
          <w:szCs w:val="20"/>
        </w:rPr>
        <w:t>SDLC (Java, Spring Boot, Microservices)</w:t>
      </w:r>
      <w:r w:rsidRPr="003041EF">
        <w:rPr>
          <w:rFonts w:ascii="Calibri" w:hAnsi="Calibri" w:cs="Calibri"/>
          <w:sz w:val="20"/>
          <w:szCs w:val="20"/>
        </w:rPr>
        <w:t xml:space="preserve"> development for healthcare eligibility and claims systems serving </w:t>
      </w:r>
      <w:r w:rsidRPr="003041EF">
        <w:rPr>
          <w:rStyle w:val="s1"/>
          <w:rFonts w:ascii="Calibri" w:hAnsi="Calibri" w:cs="Calibri"/>
          <w:b/>
          <w:bCs/>
          <w:sz w:val="20"/>
          <w:szCs w:val="20"/>
        </w:rPr>
        <w:t>1M+ policy members</w:t>
      </w:r>
      <w:r w:rsidRPr="003041EF">
        <w:rPr>
          <w:rFonts w:ascii="Calibri" w:hAnsi="Calibri" w:cs="Calibri"/>
          <w:sz w:val="20"/>
          <w:szCs w:val="20"/>
        </w:rPr>
        <w:t>.</w:t>
      </w:r>
    </w:p>
    <w:p w14:paraId="0F0CAE1E" w14:textId="1FF28A8A"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Developed scalable backend services using </w:t>
      </w:r>
      <w:r w:rsidRPr="003041EF">
        <w:rPr>
          <w:rStyle w:val="s1"/>
          <w:rFonts w:ascii="Calibri" w:hAnsi="Calibri" w:cs="Calibri"/>
          <w:b/>
          <w:bCs/>
          <w:sz w:val="20"/>
          <w:szCs w:val="20"/>
        </w:rPr>
        <w:t>Spring Boot, Spring Cloud, REST APIs</w:t>
      </w:r>
      <w:r w:rsidRPr="003041EF">
        <w:rPr>
          <w:rFonts w:ascii="Calibri" w:hAnsi="Calibri" w:cs="Calibri"/>
          <w:sz w:val="20"/>
          <w:szCs w:val="20"/>
        </w:rPr>
        <w:t>, improving service response time across enrollment workflows.</w:t>
      </w:r>
    </w:p>
    <w:p w14:paraId="748071AA" w14:textId="557DF513"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Customized </w:t>
      </w:r>
      <w:r w:rsidRPr="003041EF">
        <w:rPr>
          <w:rStyle w:val="s1"/>
          <w:rFonts w:ascii="Calibri" w:hAnsi="Calibri" w:cs="Calibri"/>
          <w:b/>
          <w:bCs/>
          <w:sz w:val="20"/>
          <w:szCs w:val="20"/>
        </w:rPr>
        <w:t>IBM Curam SPM 7.x (Java, MDE Framework)</w:t>
      </w:r>
      <w:r w:rsidRPr="003041EF">
        <w:rPr>
          <w:rFonts w:ascii="Calibri" w:hAnsi="Calibri" w:cs="Calibri"/>
          <w:sz w:val="20"/>
          <w:szCs w:val="20"/>
        </w:rPr>
        <w:t xml:space="preserve"> modules for case management and evidence processing, enhancing claims automation accuracy </w:t>
      </w:r>
    </w:p>
    <w:p w14:paraId="7E956C82" w14:textId="5C2FAAC0"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Designed and implemented multithreaded processing using </w:t>
      </w:r>
      <w:r w:rsidRPr="003041EF">
        <w:rPr>
          <w:rStyle w:val="s1"/>
          <w:rFonts w:ascii="Calibri" w:hAnsi="Calibri" w:cs="Calibri"/>
          <w:b/>
          <w:bCs/>
          <w:sz w:val="20"/>
          <w:szCs w:val="20"/>
        </w:rPr>
        <w:t>Executor Framework and Concurrent Collections</w:t>
      </w:r>
      <w:r w:rsidRPr="003041EF">
        <w:rPr>
          <w:rFonts w:ascii="Calibri" w:hAnsi="Calibri" w:cs="Calibri"/>
          <w:sz w:val="20"/>
          <w:szCs w:val="20"/>
        </w:rPr>
        <w:t xml:space="preserve">, reducing end-of-day claims batch runtime </w:t>
      </w:r>
    </w:p>
    <w:p w14:paraId="4570AAB1"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Built secure APIs using </w:t>
      </w:r>
      <w:r w:rsidRPr="003041EF">
        <w:rPr>
          <w:rStyle w:val="s1"/>
          <w:rFonts w:ascii="Calibri" w:hAnsi="Calibri" w:cs="Calibri"/>
          <w:b/>
          <w:bCs/>
          <w:sz w:val="20"/>
          <w:szCs w:val="20"/>
        </w:rPr>
        <w:t>Spring Security, OAuth2, JWT</w:t>
      </w:r>
      <w:r w:rsidRPr="003041EF">
        <w:rPr>
          <w:rFonts w:ascii="Calibri" w:hAnsi="Calibri" w:cs="Calibri"/>
          <w:sz w:val="20"/>
          <w:szCs w:val="20"/>
        </w:rPr>
        <w:t>, ensuring HIPAA-compliant authentication and zero critical audit findings.</w:t>
      </w:r>
    </w:p>
    <w:p w14:paraId="0E511EB2" w14:textId="2BB6613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Optimized database queries in </w:t>
      </w:r>
      <w:r w:rsidRPr="003041EF">
        <w:rPr>
          <w:rStyle w:val="s1"/>
          <w:rFonts w:ascii="Calibri" w:hAnsi="Calibri" w:cs="Calibri"/>
          <w:b/>
          <w:bCs/>
          <w:sz w:val="20"/>
          <w:szCs w:val="20"/>
        </w:rPr>
        <w:t>Oracle and MongoDB</w:t>
      </w:r>
      <w:r w:rsidRPr="003041EF">
        <w:rPr>
          <w:rFonts w:ascii="Calibri" w:hAnsi="Calibri" w:cs="Calibri"/>
          <w:sz w:val="20"/>
          <w:szCs w:val="20"/>
        </w:rPr>
        <w:t xml:space="preserve">, implementing indexing and stored procedures that improved reporting performance </w:t>
      </w:r>
    </w:p>
    <w:p w14:paraId="591356B3" w14:textId="1557DFA9"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Integrated third-party healthcare systems via </w:t>
      </w:r>
      <w:r w:rsidRPr="003041EF">
        <w:rPr>
          <w:rStyle w:val="s1"/>
          <w:rFonts w:ascii="Calibri" w:hAnsi="Calibri" w:cs="Calibri"/>
          <w:b/>
          <w:bCs/>
          <w:sz w:val="20"/>
          <w:szCs w:val="20"/>
        </w:rPr>
        <w:t>REST and SOAP (WSDL)</w:t>
      </w:r>
      <w:r w:rsidRPr="003041EF">
        <w:rPr>
          <w:rFonts w:ascii="Calibri" w:hAnsi="Calibri" w:cs="Calibri"/>
          <w:sz w:val="20"/>
          <w:szCs w:val="20"/>
        </w:rPr>
        <w:t xml:space="preserve"> services, reducing manual data entry operations</w:t>
      </w:r>
      <w:r>
        <w:rPr>
          <w:rFonts w:ascii="Calibri" w:hAnsi="Calibri" w:cs="Calibri"/>
          <w:sz w:val="20"/>
          <w:szCs w:val="20"/>
        </w:rPr>
        <w:t>.</w:t>
      </w:r>
    </w:p>
    <w:p w14:paraId="55F1E82B"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Developed microservices using </w:t>
      </w:r>
      <w:r w:rsidRPr="003041EF">
        <w:rPr>
          <w:rStyle w:val="s1"/>
          <w:rFonts w:ascii="Calibri" w:hAnsi="Calibri" w:cs="Calibri"/>
          <w:b/>
          <w:bCs/>
          <w:sz w:val="20"/>
          <w:szCs w:val="20"/>
        </w:rPr>
        <w:t>Spring Boot, Spring Integration, Kafka</w:t>
      </w:r>
      <w:r w:rsidRPr="003041EF">
        <w:rPr>
          <w:rFonts w:ascii="Calibri" w:hAnsi="Calibri" w:cs="Calibri"/>
          <w:sz w:val="20"/>
          <w:szCs w:val="20"/>
        </w:rPr>
        <w:t>, enabling event-driven processing for eligibility updates and real-time notifications.</w:t>
      </w:r>
    </w:p>
    <w:p w14:paraId="3C649CFA" w14:textId="0EBC502D"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Implemented caching mechanisms using </w:t>
      </w:r>
      <w:r w:rsidRPr="003041EF">
        <w:rPr>
          <w:rStyle w:val="s1"/>
          <w:rFonts w:ascii="Calibri" w:hAnsi="Calibri" w:cs="Calibri"/>
          <w:b/>
          <w:bCs/>
          <w:sz w:val="20"/>
          <w:szCs w:val="20"/>
        </w:rPr>
        <w:t>Redis and Hibernate second-level cache</w:t>
      </w:r>
      <w:r w:rsidRPr="003041EF">
        <w:rPr>
          <w:rFonts w:ascii="Calibri" w:hAnsi="Calibri" w:cs="Calibri"/>
          <w:sz w:val="20"/>
          <w:szCs w:val="20"/>
        </w:rPr>
        <w:t xml:space="preserve">, reducing repetitive DB access </w:t>
      </w:r>
    </w:p>
    <w:p w14:paraId="7AE6F71D" w14:textId="695C95FA"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Built responsive Single Page Applications using </w:t>
      </w:r>
      <w:r w:rsidRPr="003041EF">
        <w:rPr>
          <w:rStyle w:val="s1"/>
          <w:rFonts w:ascii="Calibri" w:hAnsi="Calibri" w:cs="Calibri"/>
          <w:b/>
          <w:bCs/>
          <w:sz w:val="20"/>
          <w:szCs w:val="20"/>
        </w:rPr>
        <w:t>Angular 2/4, TypeScript, RxJS</w:t>
      </w:r>
      <w:r w:rsidRPr="003041EF">
        <w:rPr>
          <w:rFonts w:ascii="Calibri" w:hAnsi="Calibri" w:cs="Calibri"/>
          <w:sz w:val="20"/>
          <w:szCs w:val="20"/>
        </w:rPr>
        <w:t xml:space="preserve">, improving caseworker productivity </w:t>
      </w:r>
    </w:p>
    <w:p w14:paraId="09A2FAA4"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Performed application-level performance tuning using </w:t>
      </w:r>
      <w:r w:rsidRPr="003041EF">
        <w:rPr>
          <w:rStyle w:val="s1"/>
          <w:rFonts w:ascii="Calibri" w:hAnsi="Calibri" w:cs="Calibri"/>
          <w:b/>
          <w:bCs/>
          <w:sz w:val="20"/>
          <w:szCs w:val="20"/>
        </w:rPr>
        <w:t>JProfiler and JVM optimization</w:t>
      </w:r>
      <w:r w:rsidRPr="003041EF">
        <w:rPr>
          <w:rFonts w:ascii="Calibri" w:hAnsi="Calibri" w:cs="Calibri"/>
          <w:sz w:val="20"/>
          <w:szCs w:val="20"/>
        </w:rPr>
        <w:t>, improving system stability during peak enrollment periods.</w:t>
      </w:r>
    </w:p>
    <w:p w14:paraId="4C7616A8"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Deployed containerized services using </w:t>
      </w:r>
      <w:r w:rsidRPr="003041EF">
        <w:rPr>
          <w:rStyle w:val="s1"/>
          <w:rFonts w:ascii="Calibri" w:hAnsi="Calibri" w:cs="Calibri"/>
          <w:b/>
          <w:bCs/>
          <w:sz w:val="20"/>
          <w:szCs w:val="20"/>
        </w:rPr>
        <w:t>Docker and Azure App Services</w:t>
      </w:r>
      <w:r w:rsidRPr="003041EF">
        <w:rPr>
          <w:rFonts w:ascii="Calibri" w:hAnsi="Calibri" w:cs="Calibri"/>
          <w:sz w:val="20"/>
          <w:szCs w:val="20"/>
        </w:rPr>
        <w:t xml:space="preserve">, ensuring high availability and supporting </w:t>
      </w:r>
      <w:r w:rsidRPr="003041EF">
        <w:rPr>
          <w:rStyle w:val="s1"/>
          <w:rFonts w:ascii="Calibri" w:hAnsi="Calibri" w:cs="Calibri"/>
          <w:b/>
          <w:bCs/>
          <w:sz w:val="20"/>
          <w:szCs w:val="20"/>
        </w:rPr>
        <w:t>2x seasonal healthcare traffic spikes</w:t>
      </w:r>
      <w:r w:rsidRPr="003041EF">
        <w:rPr>
          <w:rFonts w:ascii="Calibri" w:hAnsi="Calibri" w:cs="Calibri"/>
          <w:sz w:val="20"/>
          <w:szCs w:val="20"/>
        </w:rPr>
        <w:t>.</w:t>
      </w:r>
    </w:p>
    <w:p w14:paraId="695003E5"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Integrated </w:t>
      </w:r>
      <w:r w:rsidRPr="003041EF">
        <w:rPr>
          <w:rStyle w:val="s1"/>
          <w:rFonts w:ascii="Calibri" w:hAnsi="Calibri" w:cs="Calibri"/>
          <w:b/>
          <w:bCs/>
          <w:sz w:val="20"/>
          <w:szCs w:val="20"/>
        </w:rPr>
        <w:t>Azure Event Hub and Service Bus</w:t>
      </w:r>
      <w:r w:rsidRPr="003041EF">
        <w:rPr>
          <w:rFonts w:ascii="Calibri" w:hAnsi="Calibri" w:cs="Calibri"/>
          <w:sz w:val="20"/>
          <w:szCs w:val="20"/>
        </w:rPr>
        <w:t xml:space="preserve"> for real-time healthcare data streaming, reducing processing delays by </w:t>
      </w:r>
      <w:r w:rsidRPr="003041EF">
        <w:rPr>
          <w:rStyle w:val="s1"/>
          <w:rFonts w:ascii="Calibri" w:hAnsi="Calibri" w:cs="Calibri"/>
          <w:b/>
          <w:bCs/>
          <w:sz w:val="20"/>
          <w:szCs w:val="20"/>
        </w:rPr>
        <w:t>30%</w:t>
      </w:r>
      <w:r w:rsidRPr="003041EF">
        <w:rPr>
          <w:rFonts w:ascii="Calibri" w:hAnsi="Calibri" w:cs="Calibri"/>
          <w:sz w:val="20"/>
          <w:szCs w:val="20"/>
        </w:rPr>
        <w:t>.</w:t>
      </w:r>
    </w:p>
    <w:p w14:paraId="3DB2525E"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Developed and optimized </w:t>
      </w:r>
      <w:r w:rsidRPr="003041EF">
        <w:rPr>
          <w:rStyle w:val="s1"/>
          <w:rFonts w:ascii="Calibri" w:hAnsi="Calibri" w:cs="Calibri"/>
          <w:b/>
          <w:bCs/>
          <w:sz w:val="20"/>
          <w:szCs w:val="20"/>
        </w:rPr>
        <w:t>Spring Batch jobs</w:t>
      </w:r>
      <w:r w:rsidRPr="003041EF">
        <w:rPr>
          <w:rFonts w:ascii="Calibri" w:hAnsi="Calibri" w:cs="Calibri"/>
          <w:sz w:val="20"/>
          <w:szCs w:val="20"/>
        </w:rPr>
        <w:t xml:space="preserve"> for claims reconciliation and member data validation, processing </w:t>
      </w:r>
      <w:r w:rsidRPr="003041EF">
        <w:rPr>
          <w:rStyle w:val="s1"/>
          <w:rFonts w:ascii="Calibri" w:hAnsi="Calibri" w:cs="Calibri"/>
          <w:b/>
          <w:bCs/>
          <w:sz w:val="20"/>
          <w:szCs w:val="20"/>
        </w:rPr>
        <w:t>5M+ records nightly</w:t>
      </w:r>
      <w:r w:rsidRPr="003041EF">
        <w:rPr>
          <w:rFonts w:ascii="Calibri" w:hAnsi="Calibri" w:cs="Calibri"/>
          <w:sz w:val="20"/>
          <w:szCs w:val="20"/>
        </w:rPr>
        <w:t>.</w:t>
      </w:r>
    </w:p>
    <w:p w14:paraId="7D0EA262" w14:textId="3B35672D"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Implemented centralized monitoring using </w:t>
      </w:r>
      <w:r w:rsidRPr="003041EF">
        <w:rPr>
          <w:rStyle w:val="s1"/>
          <w:rFonts w:ascii="Calibri" w:hAnsi="Calibri" w:cs="Calibri"/>
          <w:b/>
          <w:bCs/>
          <w:sz w:val="20"/>
          <w:szCs w:val="20"/>
        </w:rPr>
        <w:t>Azure Monitor and Log Analytics</w:t>
      </w:r>
      <w:r w:rsidRPr="003041EF">
        <w:rPr>
          <w:rFonts w:ascii="Calibri" w:hAnsi="Calibri" w:cs="Calibri"/>
          <w:sz w:val="20"/>
          <w:szCs w:val="20"/>
        </w:rPr>
        <w:t xml:space="preserve">, reducing Mean Time to Resolution (MTTR) </w:t>
      </w:r>
    </w:p>
    <w:p w14:paraId="35787952" w14:textId="1E8FA508"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Built CI/CD pipelines using </w:t>
      </w:r>
      <w:r w:rsidRPr="003041EF">
        <w:rPr>
          <w:rStyle w:val="s1"/>
          <w:rFonts w:ascii="Calibri" w:hAnsi="Calibri" w:cs="Calibri"/>
          <w:b/>
          <w:bCs/>
          <w:sz w:val="20"/>
          <w:szCs w:val="20"/>
        </w:rPr>
        <w:t>Jenkins and GitHub</w:t>
      </w:r>
      <w:r w:rsidRPr="003041EF">
        <w:rPr>
          <w:rFonts w:ascii="Calibri" w:hAnsi="Calibri" w:cs="Calibri"/>
          <w:sz w:val="20"/>
          <w:szCs w:val="20"/>
        </w:rPr>
        <w:t>, automating build and deployment workflows and reducing release cycle time</w:t>
      </w:r>
    </w:p>
    <w:p w14:paraId="69D31208"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Conducted unit and integration testing using </w:t>
      </w:r>
      <w:r w:rsidRPr="003041EF">
        <w:rPr>
          <w:rStyle w:val="s1"/>
          <w:rFonts w:ascii="Calibri" w:hAnsi="Calibri" w:cs="Calibri"/>
          <w:b/>
          <w:bCs/>
          <w:sz w:val="20"/>
          <w:szCs w:val="20"/>
        </w:rPr>
        <w:t>JUnit, Mockito, Selenium</w:t>
      </w:r>
      <w:r w:rsidRPr="003041EF">
        <w:rPr>
          <w:rFonts w:ascii="Calibri" w:hAnsi="Calibri" w:cs="Calibri"/>
          <w:sz w:val="20"/>
          <w:szCs w:val="20"/>
        </w:rPr>
        <w:t xml:space="preserve">, increasing test coverage to </w:t>
      </w:r>
      <w:r w:rsidRPr="003041EF">
        <w:rPr>
          <w:rStyle w:val="s1"/>
          <w:rFonts w:ascii="Calibri" w:hAnsi="Calibri" w:cs="Calibri"/>
          <w:b/>
          <w:bCs/>
          <w:sz w:val="20"/>
          <w:szCs w:val="20"/>
        </w:rPr>
        <w:t>80%+</w:t>
      </w:r>
      <w:r w:rsidRPr="003041EF">
        <w:rPr>
          <w:rFonts w:ascii="Calibri" w:hAnsi="Calibri" w:cs="Calibri"/>
          <w:sz w:val="20"/>
          <w:szCs w:val="20"/>
        </w:rPr>
        <w:t xml:space="preserve"> and reducing regression defects.</w:t>
      </w:r>
    </w:p>
    <w:p w14:paraId="6167B58A"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Designed relational and NoSQL schemas using </w:t>
      </w:r>
      <w:r w:rsidRPr="003041EF">
        <w:rPr>
          <w:rStyle w:val="s1"/>
          <w:rFonts w:ascii="Calibri" w:hAnsi="Calibri" w:cs="Calibri"/>
          <w:b/>
          <w:bCs/>
          <w:sz w:val="20"/>
          <w:szCs w:val="20"/>
        </w:rPr>
        <w:t>Oracle, Cassandra, Neo4j</w:t>
      </w:r>
      <w:r w:rsidRPr="003041EF">
        <w:rPr>
          <w:rFonts w:ascii="Calibri" w:hAnsi="Calibri" w:cs="Calibri"/>
          <w:sz w:val="20"/>
          <w:szCs w:val="20"/>
        </w:rPr>
        <w:t>, ensuring scalable storage for structured and semi-structured healthcare data.</w:t>
      </w:r>
    </w:p>
    <w:p w14:paraId="62AC59E7" w14:textId="7777777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Participated in Agile/Scrum ceremonies, consistently delivering sprint goals and improving team velocity by </w:t>
      </w:r>
      <w:r w:rsidRPr="003041EF">
        <w:rPr>
          <w:rStyle w:val="s1"/>
          <w:rFonts w:ascii="Calibri" w:hAnsi="Calibri" w:cs="Calibri"/>
          <w:b/>
          <w:bCs/>
          <w:sz w:val="20"/>
          <w:szCs w:val="20"/>
        </w:rPr>
        <w:t>15%</w:t>
      </w:r>
      <w:r w:rsidRPr="003041EF">
        <w:rPr>
          <w:rFonts w:ascii="Calibri" w:hAnsi="Calibri" w:cs="Calibri"/>
          <w:sz w:val="20"/>
          <w:szCs w:val="20"/>
        </w:rPr>
        <w:t>.</w:t>
      </w:r>
    </w:p>
    <w:p w14:paraId="6E4E1794" w14:textId="42688117" w:rsidR="003041EF" w:rsidRPr="003041EF" w:rsidRDefault="003041EF" w:rsidP="003041EF">
      <w:pPr>
        <w:pStyle w:val="p1"/>
        <w:numPr>
          <w:ilvl w:val="0"/>
          <w:numId w:val="36"/>
        </w:numPr>
        <w:rPr>
          <w:rFonts w:ascii="Calibri" w:hAnsi="Calibri" w:cs="Calibri"/>
          <w:sz w:val="20"/>
          <w:szCs w:val="20"/>
        </w:rPr>
      </w:pPr>
      <w:r w:rsidRPr="003041EF">
        <w:rPr>
          <w:rFonts w:ascii="Calibri" w:hAnsi="Calibri" w:cs="Calibri"/>
          <w:sz w:val="20"/>
          <w:szCs w:val="20"/>
        </w:rPr>
        <w:t xml:space="preserve">Collaborated with healthcare business analysts and compliance teams to translate regulatory requirements into scalable technical solutions, supporting </w:t>
      </w:r>
      <w:r w:rsidRPr="003041EF">
        <w:rPr>
          <w:rStyle w:val="s1"/>
          <w:rFonts w:ascii="Calibri" w:hAnsi="Calibri" w:cs="Calibri"/>
          <w:b/>
          <w:bCs/>
          <w:sz w:val="20"/>
          <w:szCs w:val="20"/>
        </w:rPr>
        <w:t>state-level healthcare programs</w:t>
      </w:r>
      <w:r w:rsidRPr="003041EF">
        <w:rPr>
          <w:rFonts w:ascii="Calibri" w:hAnsi="Calibri" w:cs="Calibri"/>
          <w:sz w:val="20"/>
          <w:szCs w:val="20"/>
        </w:rPr>
        <w:t xml:space="preserve"> with 99.9% uptime.</w:t>
      </w:r>
    </w:p>
    <w:p w14:paraId="6598AD10" w14:textId="77777777" w:rsidR="00C55613" w:rsidRPr="00C55613" w:rsidRDefault="003123B4" w:rsidP="00C55613">
      <w:pPr>
        <w:spacing w:after="1" w:line="275" w:lineRule="auto"/>
        <w:ind w:left="-5" w:hanging="10"/>
        <w:rPr>
          <w:sz w:val="20"/>
          <w:szCs w:val="20"/>
        </w:rPr>
      </w:pPr>
      <w:bookmarkStart w:id="5" w:name="OLE_LINK7"/>
      <w:bookmarkEnd w:id="3"/>
      <w:bookmarkEnd w:id="4"/>
      <w:r w:rsidRPr="00F06258">
        <w:rPr>
          <w:b/>
          <w:sz w:val="20"/>
          <w:szCs w:val="20"/>
        </w:rPr>
        <w:t>Environment:</w:t>
      </w:r>
      <w:r w:rsidRPr="00F06258">
        <w:rPr>
          <w:sz w:val="20"/>
          <w:szCs w:val="20"/>
        </w:rPr>
        <w:t xml:space="preserve"> </w:t>
      </w:r>
      <w:r w:rsidR="00C55613" w:rsidRPr="00C55613">
        <w:rPr>
          <w:sz w:val="20"/>
          <w:szCs w:val="20"/>
        </w:rPr>
        <w:t>Java 8, Spring Boot, Spring MVC, Spring Security, Spring Cloud, Microservices Architecture, RESTful APIs (JAX-RS), IBM Curam SPM 7.x, Executor Framework, Multithreading, Hibernate, JPA, Oracle, MongoDB, Cassandra, SQL, Spring Batch, Angular 2/4, TypeScript, Node.js, Express.js, Docker, Azure App Services, Azure Functions, Azure SQL Database, Azure Cosmos DB, Azure Event Hub, Azure Service Bus, Jenkins, Maven, Git, JUnit, Mockito, JProfiler, Redis, OAuth2, SAML, OpenID Connect (OIDC), Agile/Scrum, JIRA.</w:t>
      </w:r>
    </w:p>
    <w:bookmarkEnd w:id="5"/>
    <w:p w14:paraId="4CD3414B" w14:textId="3C639C3E" w:rsidR="003123B4" w:rsidRPr="00F06258" w:rsidRDefault="003123B4" w:rsidP="003123B4">
      <w:pPr>
        <w:spacing w:after="45" w:line="259" w:lineRule="auto"/>
        <w:rPr>
          <w:sz w:val="20"/>
          <w:szCs w:val="20"/>
        </w:rPr>
      </w:pPr>
    </w:p>
    <w:p w14:paraId="4EB95A4B" w14:textId="32288267" w:rsidR="003123B4" w:rsidRPr="00F06258" w:rsidRDefault="006D53BE" w:rsidP="009A00AA">
      <w:pPr>
        <w:autoSpaceDE w:val="0"/>
        <w:autoSpaceDN w:val="0"/>
        <w:adjustRightInd w:val="0"/>
        <w:spacing w:after="0"/>
        <w:rPr>
          <w:rFonts w:cstheme="minorHAnsi"/>
          <w:b/>
          <w:bCs/>
          <w:sz w:val="20"/>
          <w:szCs w:val="20"/>
        </w:rPr>
      </w:pPr>
      <w:bookmarkStart w:id="6" w:name="OLE_LINK8"/>
      <w:r>
        <w:rPr>
          <w:rFonts w:cstheme="minorHAnsi"/>
          <w:b/>
          <w:bCs/>
          <w:sz w:val="20"/>
          <w:szCs w:val="20"/>
        </w:rPr>
        <w:t>Bank of America</w:t>
      </w:r>
      <w:r w:rsidR="003123B4" w:rsidRPr="00F06258">
        <w:rPr>
          <w:rFonts w:cstheme="minorHAnsi"/>
          <w:b/>
          <w:bCs/>
          <w:sz w:val="20"/>
          <w:szCs w:val="20"/>
        </w:rPr>
        <w:t xml:space="preserve">, </w:t>
      </w:r>
      <w:r w:rsidR="00023094">
        <w:rPr>
          <w:rFonts w:cstheme="minorHAnsi"/>
          <w:b/>
          <w:bCs/>
          <w:sz w:val="20"/>
          <w:szCs w:val="20"/>
        </w:rPr>
        <w:t>NJ</w:t>
      </w:r>
      <w:r w:rsidR="003123B4" w:rsidRPr="00F06258">
        <w:rPr>
          <w:rFonts w:cstheme="minorHAnsi"/>
          <w:b/>
          <w:bCs/>
          <w:sz w:val="20"/>
          <w:szCs w:val="20"/>
        </w:rPr>
        <w:t xml:space="preserve">, USA                                                                                                                                          </w:t>
      </w:r>
      <w:r w:rsidR="00F06258">
        <w:rPr>
          <w:rFonts w:cstheme="minorHAnsi"/>
          <w:b/>
          <w:bCs/>
          <w:sz w:val="20"/>
          <w:szCs w:val="20"/>
        </w:rPr>
        <w:t xml:space="preserve">                      </w:t>
      </w:r>
      <w:r w:rsidR="003123B4" w:rsidRPr="00F06258">
        <w:rPr>
          <w:rFonts w:cstheme="minorHAnsi"/>
          <w:b/>
          <w:bCs/>
          <w:sz w:val="20"/>
          <w:szCs w:val="20"/>
        </w:rPr>
        <w:t>Jan 2017– July 201</w:t>
      </w:r>
      <w:r>
        <w:rPr>
          <w:rFonts w:cstheme="minorHAnsi"/>
          <w:b/>
          <w:bCs/>
          <w:sz w:val="20"/>
          <w:szCs w:val="20"/>
        </w:rPr>
        <w:t>9</w:t>
      </w:r>
      <w:r w:rsidR="003123B4" w:rsidRPr="00F06258">
        <w:rPr>
          <w:rFonts w:cstheme="minorHAnsi"/>
          <w:b/>
          <w:bCs/>
          <w:sz w:val="20"/>
          <w:szCs w:val="20"/>
        </w:rPr>
        <w:t xml:space="preserve"> </w:t>
      </w:r>
      <w:r w:rsidR="009A00AA" w:rsidRPr="00F06258">
        <w:rPr>
          <w:rFonts w:cstheme="minorHAnsi"/>
          <w:b/>
          <w:sz w:val="20"/>
          <w:szCs w:val="20"/>
        </w:rPr>
        <w:t>Java/ J2EE Developer</w:t>
      </w:r>
      <w:r w:rsidR="003123B4" w:rsidRPr="00F06258">
        <w:rPr>
          <w:sz w:val="20"/>
          <w:szCs w:val="20"/>
        </w:rPr>
        <w:tab/>
        <w:t xml:space="preserve"> </w:t>
      </w:r>
      <w:r w:rsidR="003123B4" w:rsidRPr="00F06258">
        <w:rPr>
          <w:sz w:val="20"/>
          <w:szCs w:val="20"/>
        </w:rPr>
        <w:tab/>
        <w:t xml:space="preserve">    </w:t>
      </w:r>
      <w:r w:rsidR="003123B4" w:rsidRPr="00F06258">
        <w:rPr>
          <w:sz w:val="20"/>
          <w:szCs w:val="20"/>
        </w:rPr>
        <w:tab/>
      </w:r>
    </w:p>
    <w:p w14:paraId="37C9C3EA" w14:textId="77777777" w:rsidR="003123B4" w:rsidRPr="00F06258" w:rsidRDefault="003123B4" w:rsidP="003123B4">
      <w:pPr>
        <w:ind w:left="-15"/>
        <w:rPr>
          <w:sz w:val="20"/>
          <w:szCs w:val="20"/>
        </w:rPr>
      </w:pPr>
      <w:r w:rsidRPr="00F06258">
        <w:rPr>
          <w:b/>
          <w:sz w:val="20"/>
          <w:szCs w:val="20"/>
        </w:rPr>
        <w:t xml:space="preserve">Responsibilities: </w:t>
      </w:r>
    </w:p>
    <w:p w14:paraId="172E8C0C" w14:textId="77777777" w:rsidR="00DD2612" w:rsidRPr="00DD2612" w:rsidRDefault="00DD2612" w:rsidP="00DD2612">
      <w:pPr>
        <w:pStyle w:val="p1"/>
        <w:numPr>
          <w:ilvl w:val="0"/>
          <w:numId w:val="35"/>
        </w:numPr>
        <w:spacing w:before="0" w:beforeAutospacing="0"/>
        <w:rPr>
          <w:rFonts w:ascii="Calibri" w:hAnsi="Calibri" w:cs="Calibri"/>
          <w:sz w:val="20"/>
          <w:szCs w:val="20"/>
        </w:rPr>
      </w:pPr>
      <w:r w:rsidRPr="00DD2612">
        <w:rPr>
          <w:rFonts w:ascii="Calibri" w:hAnsi="Calibri" w:cs="Calibri"/>
          <w:sz w:val="20"/>
          <w:szCs w:val="20"/>
        </w:rPr>
        <w:t xml:space="preserve">Developed enterprise banking applications using </w:t>
      </w:r>
      <w:r w:rsidRPr="00DD2612">
        <w:rPr>
          <w:rStyle w:val="s1"/>
          <w:rFonts w:ascii="Calibri" w:hAnsi="Calibri" w:cs="Calibri"/>
          <w:b/>
          <w:bCs/>
          <w:sz w:val="20"/>
          <w:szCs w:val="20"/>
        </w:rPr>
        <w:t>Java, Spring Framework, REST APIs</w:t>
      </w:r>
      <w:r w:rsidRPr="00DD2612">
        <w:rPr>
          <w:rFonts w:ascii="Calibri" w:hAnsi="Calibri" w:cs="Calibri"/>
          <w:sz w:val="20"/>
          <w:szCs w:val="20"/>
        </w:rPr>
        <w:t xml:space="preserve">, supporting internal financial platforms serving </w:t>
      </w:r>
      <w:r w:rsidRPr="00DD2612">
        <w:rPr>
          <w:rStyle w:val="s1"/>
          <w:rFonts w:ascii="Calibri" w:hAnsi="Calibri" w:cs="Calibri"/>
          <w:b/>
          <w:bCs/>
          <w:sz w:val="20"/>
          <w:szCs w:val="20"/>
        </w:rPr>
        <w:t>500K+ active banking users</w:t>
      </w:r>
      <w:r w:rsidRPr="00DD2612">
        <w:rPr>
          <w:rFonts w:ascii="Calibri" w:hAnsi="Calibri" w:cs="Calibri"/>
          <w:sz w:val="20"/>
          <w:szCs w:val="20"/>
        </w:rPr>
        <w:t>.</w:t>
      </w:r>
    </w:p>
    <w:p w14:paraId="6FBF68CC"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lastRenderedPageBreak/>
        <w:t xml:space="preserve">Designed and implemented secure </w:t>
      </w:r>
      <w:r w:rsidRPr="00DD2612">
        <w:rPr>
          <w:rStyle w:val="s1"/>
          <w:rFonts w:ascii="Calibri" w:hAnsi="Calibri" w:cs="Calibri"/>
          <w:b/>
          <w:bCs/>
          <w:sz w:val="20"/>
          <w:szCs w:val="20"/>
        </w:rPr>
        <w:t>Spring MVC and RESTful services</w:t>
      </w:r>
      <w:r w:rsidRPr="00DD2612">
        <w:rPr>
          <w:rFonts w:ascii="Calibri" w:hAnsi="Calibri" w:cs="Calibri"/>
          <w:sz w:val="20"/>
          <w:szCs w:val="20"/>
        </w:rPr>
        <w:t xml:space="preserve">, improving API response time by </w:t>
      </w:r>
      <w:r w:rsidRPr="00DD2612">
        <w:rPr>
          <w:rStyle w:val="s1"/>
          <w:rFonts w:ascii="Calibri" w:hAnsi="Calibri" w:cs="Calibri"/>
          <w:b/>
          <w:bCs/>
          <w:sz w:val="20"/>
          <w:szCs w:val="20"/>
        </w:rPr>
        <w:t>25%</w:t>
      </w:r>
      <w:r w:rsidRPr="00DD2612">
        <w:rPr>
          <w:rFonts w:ascii="Calibri" w:hAnsi="Calibri" w:cs="Calibri"/>
          <w:sz w:val="20"/>
          <w:szCs w:val="20"/>
        </w:rPr>
        <w:t xml:space="preserve"> for account and transaction modules.</w:t>
      </w:r>
    </w:p>
    <w:p w14:paraId="1D243C0B" w14:textId="0281DF2E"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Built scalable backend components using </w:t>
      </w:r>
      <w:r w:rsidRPr="00DD2612">
        <w:rPr>
          <w:rStyle w:val="s1"/>
          <w:rFonts w:ascii="Calibri" w:hAnsi="Calibri" w:cs="Calibri"/>
          <w:b/>
          <w:bCs/>
          <w:sz w:val="20"/>
          <w:szCs w:val="20"/>
        </w:rPr>
        <w:t>Hibernate, Spring ORM, JDBC</w:t>
      </w:r>
      <w:r w:rsidRPr="00DD2612">
        <w:rPr>
          <w:rFonts w:ascii="Calibri" w:hAnsi="Calibri" w:cs="Calibri"/>
          <w:sz w:val="20"/>
          <w:szCs w:val="20"/>
        </w:rPr>
        <w:t>, optimizing data access layers and reducing database query latency</w:t>
      </w:r>
      <w:r w:rsidR="006B6719">
        <w:rPr>
          <w:rFonts w:ascii="Calibri" w:hAnsi="Calibri" w:cs="Calibri"/>
          <w:sz w:val="20"/>
          <w:szCs w:val="20"/>
        </w:rPr>
        <w:t>.</w:t>
      </w:r>
    </w:p>
    <w:p w14:paraId="1220350F"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Implemented transaction management using </w:t>
      </w:r>
      <w:r w:rsidRPr="00DD2612">
        <w:rPr>
          <w:rStyle w:val="s1"/>
          <w:rFonts w:ascii="Calibri" w:hAnsi="Calibri" w:cs="Calibri"/>
          <w:b/>
          <w:bCs/>
          <w:sz w:val="20"/>
          <w:szCs w:val="20"/>
        </w:rPr>
        <w:t>Spring IOC, Dependency Injection, DAO patterns</w:t>
      </w:r>
      <w:r w:rsidRPr="00DD2612">
        <w:rPr>
          <w:rFonts w:ascii="Calibri" w:hAnsi="Calibri" w:cs="Calibri"/>
          <w:sz w:val="20"/>
          <w:szCs w:val="20"/>
        </w:rPr>
        <w:t>, ensuring reliable financial transaction processing with zero data inconsistencies.</w:t>
      </w:r>
    </w:p>
    <w:p w14:paraId="78A049BA"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Developed interactive user interfaces using </w:t>
      </w:r>
      <w:r w:rsidRPr="00DD2612">
        <w:rPr>
          <w:rStyle w:val="s1"/>
          <w:rFonts w:ascii="Calibri" w:hAnsi="Calibri" w:cs="Calibri"/>
          <w:b/>
          <w:bCs/>
          <w:sz w:val="20"/>
          <w:szCs w:val="20"/>
        </w:rPr>
        <w:t>AngularJS, HTML5, CSS3, JavaScript</w:t>
      </w:r>
      <w:r w:rsidRPr="00DD2612">
        <w:rPr>
          <w:rFonts w:ascii="Calibri" w:hAnsi="Calibri" w:cs="Calibri"/>
          <w:sz w:val="20"/>
          <w:szCs w:val="20"/>
        </w:rPr>
        <w:t xml:space="preserve">, improving internal user productivity by </w:t>
      </w:r>
      <w:r w:rsidRPr="00DD2612">
        <w:rPr>
          <w:rStyle w:val="s1"/>
          <w:rFonts w:ascii="Calibri" w:hAnsi="Calibri" w:cs="Calibri"/>
          <w:b/>
          <w:bCs/>
          <w:sz w:val="20"/>
          <w:szCs w:val="20"/>
        </w:rPr>
        <w:t>20%</w:t>
      </w:r>
      <w:r w:rsidRPr="00DD2612">
        <w:rPr>
          <w:rFonts w:ascii="Calibri" w:hAnsi="Calibri" w:cs="Calibri"/>
          <w:sz w:val="20"/>
          <w:szCs w:val="20"/>
        </w:rPr>
        <w:t>.</w:t>
      </w:r>
    </w:p>
    <w:p w14:paraId="38395723"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Designed reusable UI modules and custom directives in </w:t>
      </w:r>
      <w:r w:rsidRPr="00DD2612">
        <w:rPr>
          <w:rStyle w:val="s1"/>
          <w:rFonts w:ascii="Calibri" w:hAnsi="Calibri" w:cs="Calibri"/>
          <w:b/>
          <w:bCs/>
          <w:sz w:val="20"/>
          <w:szCs w:val="20"/>
        </w:rPr>
        <w:t>AngularJS MVC architecture</w:t>
      </w:r>
      <w:r w:rsidRPr="00DD2612">
        <w:rPr>
          <w:rFonts w:ascii="Calibri" w:hAnsi="Calibri" w:cs="Calibri"/>
          <w:sz w:val="20"/>
          <w:szCs w:val="20"/>
        </w:rPr>
        <w:t>, standardizing frontend development across multiple banking modules.</w:t>
      </w:r>
    </w:p>
    <w:p w14:paraId="0AD0A938"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Integrated backend systems using </w:t>
      </w:r>
      <w:r w:rsidRPr="00DD2612">
        <w:rPr>
          <w:rStyle w:val="s1"/>
          <w:rFonts w:ascii="Calibri" w:hAnsi="Calibri" w:cs="Calibri"/>
          <w:b/>
          <w:bCs/>
          <w:sz w:val="20"/>
          <w:szCs w:val="20"/>
        </w:rPr>
        <w:t>REST and SOAP (Apache CXF)</w:t>
      </w:r>
      <w:r w:rsidRPr="00DD2612">
        <w:rPr>
          <w:rFonts w:ascii="Calibri" w:hAnsi="Calibri" w:cs="Calibri"/>
          <w:sz w:val="20"/>
          <w:szCs w:val="20"/>
        </w:rPr>
        <w:t xml:space="preserve"> services, enabling seamless communication between internal banking applications.</w:t>
      </w:r>
    </w:p>
    <w:p w14:paraId="01F8721C" w14:textId="6E765822"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Optimized relational databases in </w:t>
      </w:r>
      <w:r w:rsidRPr="00DD2612">
        <w:rPr>
          <w:rStyle w:val="s1"/>
          <w:rFonts w:ascii="Calibri" w:hAnsi="Calibri" w:cs="Calibri"/>
          <w:b/>
          <w:bCs/>
          <w:sz w:val="20"/>
          <w:szCs w:val="20"/>
        </w:rPr>
        <w:t>Oracle, DB2, SQL Server</w:t>
      </w:r>
      <w:r w:rsidRPr="00DD2612">
        <w:rPr>
          <w:rFonts w:ascii="Calibri" w:hAnsi="Calibri" w:cs="Calibri"/>
          <w:sz w:val="20"/>
          <w:szCs w:val="20"/>
        </w:rPr>
        <w:t>, implementing indexing strategies that improved report generation speed</w:t>
      </w:r>
      <w:r w:rsidR="007B3CB2">
        <w:rPr>
          <w:rFonts w:ascii="Calibri" w:hAnsi="Calibri" w:cs="Calibri"/>
          <w:sz w:val="20"/>
          <w:szCs w:val="20"/>
        </w:rPr>
        <w:t>.</w:t>
      </w:r>
    </w:p>
    <w:p w14:paraId="333E4875"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Implemented AJAX-based client-server communication, reducing full-page reloads and enhancing user experience for real-time banking dashboards.</w:t>
      </w:r>
    </w:p>
    <w:p w14:paraId="776E7164"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Developed and deployed cloud-native services on </w:t>
      </w:r>
      <w:r w:rsidRPr="00DD2612">
        <w:rPr>
          <w:rStyle w:val="s1"/>
          <w:rFonts w:ascii="Calibri" w:hAnsi="Calibri" w:cs="Calibri"/>
          <w:b/>
          <w:bCs/>
          <w:sz w:val="20"/>
          <w:szCs w:val="20"/>
        </w:rPr>
        <w:t>Azure Web Apps and Azure Functions</w:t>
      </w:r>
      <w:r w:rsidRPr="00DD2612">
        <w:rPr>
          <w:rFonts w:ascii="Calibri" w:hAnsi="Calibri" w:cs="Calibri"/>
          <w:sz w:val="20"/>
          <w:szCs w:val="20"/>
        </w:rPr>
        <w:t>, improving scalability and reducing infrastructure management overhead.</w:t>
      </w:r>
    </w:p>
    <w:p w14:paraId="630105B5"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Configured </w:t>
      </w:r>
      <w:r w:rsidRPr="00DD2612">
        <w:rPr>
          <w:rStyle w:val="s1"/>
          <w:rFonts w:ascii="Calibri" w:hAnsi="Calibri" w:cs="Calibri"/>
          <w:b/>
          <w:bCs/>
          <w:sz w:val="20"/>
          <w:szCs w:val="20"/>
        </w:rPr>
        <w:t>Azure Autoscale policies</w:t>
      </w:r>
      <w:r w:rsidRPr="00DD2612">
        <w:rPr>
          <w:rFonts w:ascii="Calibri" w:hAnsi="Calibri" w:cs="Calibri"/>
          <w:sz w:val="20"/>
          <w:szCs w:val="20"/>
        </w:rPr>
        <w:t xml:space="preserve">, enabling applications to handle </w:t>
      </w:r>
      <w:r w:rsidRPr="00DD2612">
        <w:rPr>
          <w:rStyle w:val="s1"/>
          <w:rFonts w:ascii="Calibri" w:hAnsi="Calibri" w:cs="Calibri"/>
          <w:b/>
          <w:bCs/>
          <w:sz w:val="20"/>
          <w:szCs w:val="20"/>
        </w:rPr>
        <w:t>2x peak financial transaction loads</w:t>
      </w:r>
      <w:r w:rsidRPr="00DD2612">
        <w:rPr>
          <w:rFonts w:ascii="Calibri" w:hAnsi="Calibri" w:cs="Calibri"/>
          <w:sz w:val="20"/>
          <w:szCs w:val="20"/>
        </w:rPr>
        <w:t xml:space="preserve"> without performance degradation.</w:t>
      </w:r>
    </w:p>
    <w:p w14:paraId="3944DEAD"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Secured applications using </w:t>
      </w:r>
      <w:r w:rsidRPr="00DD2612">
        <w:rPr>
          <w:rStyle w:val="s1"/>
          <w:rFonts w:ascii="Calibri" w:hAnsi="Calibri" w:cs="Calibri"/>
          <w:b/>
          <w:bCs/>
          <w:sz w:val="20"/>
          <w:szCs w:val="20"/>
        </w:rPr>
        <w:t>SAML, OAuth, OpenID Connect (OIDC)</w:t>
      </w:r>
      <w:r w:rsidRPr="00DD2612">
        <w:rPr>
          <w:rFonts w:ascii="Calibri" w:hAnsi="Calibri" w:cs="Calibri"/>
          <w:sz w:val="20"/>
          <w:szCs w:val="20"/>
        </w:rPr>
        <w:t>, ensuring compliance with enterprise authentication and regulatory standards.</w:t>
      </w:r>
    </w:p>
    <w:p w14:paraId="221F583C"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Integrated </w:t>
      </w:r>
      <w:r w:rsidRPr="00DD2612">
        <w:rPr>
          <w:rStyle w:val="s1"/>
          <w:rFonts w:ascii="Calibri" w:hAnsi="Calibri" w:cs="Calibri"/>
          <w:b/>
          <w:bCs/>
          <w:sz w:val="20"/>
          <w:szCs w:val="20"/>
        </w:rPr>
        <w:t>Azure Key Vault</w:t>
      </w:r>
      <w:r w:rsidRPr="00DD2612">
        <w:rPr>
          <w:rFonts w:ascii="Calibri" w:hAnsi="Calibri" w:cs="Calibri"/>
          <w:sz w:val="20"/>
          <w:szCs w:val="20"/>
        </w:rPr>
        <w:t xml:space="preserve"> for secure secret management and encryption, eliminating hardcoded credentials and strengthening security posture.</w:t>
      </w:r>
    </w:p>
    <w:p w14:paraId="2788B0EB" w14:textId="6ED98D46"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Built business process workflows using </w:t>
      </w:r>
      <w:r w:rsidRPr="00DD2612">
        <w:rPr>
          <w:rStyle w:val="s1"/>
          <w:rFonts w:ascii="Calibri" w:hAnsi="Calibri" w:cs="Calibri"/>
          <w:b/>
          <w:bCs/>
          <w:sz w:val="20"/>
          <w:szCs w:val="20"/>
        </w:rPr>
        <w:t>Camunda BPM</w:t>
      </w:r>
      <w:r w:rsidRPr="00DD2612">
        <w:rPr>
          <w:rFonts w:ascii="Calibri" w:hAnsi="Calibri" w:cs="Calibri"/>
          <w:sz w:val="20"/>
          <w:szCs w:val="20"/>
        </w:rPr>
        <w:t>, automating loan approval and account verification processes, reducing manual effort</w:t>
      </w:r>
      <w:r w:rsidR="00760B11">
        <w:rPr>
          <w:rFonts w:ascii="Calibri" w:hAnsi="Calibri" w:cs="Calibri"/>
          <w:sz w:val="20"/>
          <w:szCs w:val="20"/>
        </w:rPr>
        <w:t>.</w:t>
      </w:r>
    </w:p>
    <w:p w14:paraId="41F7E6E9"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Performed production debugging using </w:t>
      </w:r>
      <w:r w:rsidRPr="00DD2612">
        <w:rPr>
          <w:rStyle w:val="s1"/>
          <w:rFonts w:ascii="Calibri" w:hAnsi="Calibri" w:cs="Calibri"/>
          <w:b/>
          <w:bCs/>
          <w:sz w:val="20"/>
          <w:szCs w:val="20"/>
        </w:rPr>
        <w:t>Log4J logging and SQL analysis</w:t>
      </w:r>
      <w:r w:rsidRPr="00DD2612">
        <w:rPr>
          <w:rFonts w:ascii="Calibri" w:hAnsi="Calibri" w:cs="Calibri"/>
          <w:sz w:val="20"/>
          <w:szCs w:val="20"/>
        </w:rPr>
        <w:t xml:space="preserve">, reducing Mean Time to Resolution (MTTR) by </w:t>
      </w:r>
      <w:r w:rsidRPr="00DD2612">
        <w:rPr>
          <w:rStyle w:val="s1"/>
          <w:rFonts w:ascii="Calibri" w:hAnsi="Calibri" w:cs="Calibri"/>
          <w:b/>
          <w:bCs/>
          <w:sz w:val="20"/>
          <w:szCs w:val="20"/>
        </w:rPr>
        <w:t>30%</w:t>
      </w:r>
      <w:r w:rsidRPr="00DD2612">
        <w:rPr>
          <w:rFonts w:ascii="Calibri" w:hAnsi="Calibri" w:cs="Calibri"/>
          <w:sz w:val="20"/>
          <w:szCs w:val="20"/>
        </w:rPr>
        <w:t>.</w:t>
      </w:r>
    </w:p>
    <w:p w14:paraId="5E6253AE"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Conducted unit and integration testing using </w:t>
      </w:r>
      <w:r w:rsidRPr="00DD2612">
        <w:rPr>
          <w:rStyle w:val="s1"/>
          <w:rFonts w:ascii="Calibri" w:hAnsi="Calibri" w:cs="Calibri"/>
          <w:b/>
          <w:bCs/>
          <w:sz w:val="20"/>
          <w:szCs w:val="20"/>
        </w:rPr>
        <w:t>JUnit</w:t>
      </w:r>
      <w:r w:rsidRPr="00DD2612">
        <w:rPr>
          <w:rFonts w:ascii="Calibri" w:hAnsi="Calibri" w:cs="Calibri"/>
          <w:sz w:val="20"/>
          <w:szCs w:val="20"/>
        </w:rPr>
        <w:t xml:space="preserve">, improving code quality and reducing post-deployment defects by </w:t>
      </w:r>
      <w:r w:rsidRPr="00DD2612">
        <w:rPr>
          <w:rStyle w:val="s1"/>
          <w:rFonts w:ascii="Calibri" w:hAnsi="Calibri" w:cs="Calibri"/>
          <w:b/>
          <w:bCs/>
          <w:sz w:val="20"/>
          <w:szCs w:val="20"/>
        </w:rPr>
        <w:t>25%</w:t>
      </w:r>
      <w:r w:rsidRPr="00DD2612">
        <w:rPr>
          <w:rFonts w:ascii="Calibri" w:hAnsi="Calibri" w:cs="Calibri"/>
          <w:sz w:val="20"/>
          <w:szCs w:val="20"/>
        </w:rPr>
        <w:t>.</w:t>
      </w:r>
    </w:p>
    <w:p w14:paraId="7D312EA5"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Participated in Agile/Scrum ceremonies, consistently delivering sprint commitments and improving release cycle predictability by </w:t>
      </w:r>
      <w:r w:rsidRPr="00DD2612">
        <w:rPr>
          <w:rStyle w:val="s1"/>
          <w:rFonts w:ascii="Calibri" w:hAnsi="Calibri" w:cs="Calibri"/>
          <w:b/>
          <w:bCs/>
          <w:sz w:val="20"/>
          <w:szCs w:val="20"/>
        </w:rPr>
        <w:t>15%</w:t>
      </w:r>
      <w:r w:rsidRPr="00DD2612">
        <w:rPr>
          <w:rFonts w:ascii="Calibri" w:hAnsi="Calibri" w:cs="Calibri"/>
          <w:sz w:val="20"/>
          <w:szCs w:val="20"/>
        </w:rPr>
        <w:t>.</w:t>
      </w:r>
    </w:p>
    <w:p w14:paraId="62D77A7B" w14:textId="337DF030"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Developed proof-of-concept (POC) solutions using </w:t>
      </w:r>
      <w:r w:rsidRPr="00DD2612">
        <w:rPr>
          <w:rStyle w:val="s1"/>
          <w:rFonts w:ascii="Calibri" w:hAnsi="Calibri" w:cs="Calibri"/>
          <w:b/>
          <w:bCs/>
          <w:sz w:val="20"/>
          <w:szCs w:val="20"/>
        </w:rPr>
        <w:t>Spring Boot and Node.js</w:t>
      </w:r>
      <w:r w:rsidRPr="00DD2612">
        <w:rPr>
          <w:rFonts w:ascii="Calibri" w:hAnsi="Calibri" w:cs="Calibri"/>
          <w:sz w:val="20"/>
          <w:szCs w:val="20"/>
        </w:rPr>
        <w:t xml:space="preserve">, accelerating innovation initiatives and reducing evaluation timelines </w:t>
      </w:r>
    </w:p>
    <w:p w14:paraId="7F82BB56"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Implemented layered architecture following </w:t>
      </w:r>
      <w:r w:rsidRPr="00DD2612">
        <w:rPr>
          <w:rStyle w:val="s1"/>
          <w:rFonts w:ascii="Calibri" w:hAnsi="Calibri" w:cs="Calibri"/>
          <w:b/>
          <w:bCs/>
          <w:sz w:val="20"/>
          <w:szCs w:val="20"/>
        </w:rPr>
        <w:t>REST principles (stateless, uniform interface, layered system)</w:t>
      </w:r>
      <w:r w:rsidRPr="00DD2612">
        <w:rPr>
          <w:rFonts w:ascii="Calibri" w:hAnsi="Calibri" w:cs="Calibri"/>
          <w:sz w:val="20"/>
          <w:szCs w:val="20"/>
        </w:rPr>
        <w:t xml:space="preserve"> to ensure scalable and maintainable backend services.</w:t>
      </w:r>
    </w:p>
    <w:p w14:paraId="5559DFB5"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Designed CRUD operations and complex SQL queries using </w:t>
      </w:r>
      <w:r w:rsidRPr="00DD2612">
        <w:rPr>
          <w:rStyle w:val="s1"/>
          <w:rFonts w:ascii="Calibri" w:hAnsi="Calibri" w:cs="Calibri"/>
          <w:b/>
          <w:bCs/>
          <w:sz w:val="20"/>
          <w:szCs w:val="20"/>
        </w:rPr>
        <w:t>JDBC and ORM frameworks</w:t>
      </w:r>
      <w:r w:rsidRPr="00DD2612">
        <w:rPr>
          <w:rFonts w:ascii="Calibri" w:hAnsi="Calibri" w:cs="Calibri"/>
          <w:sz w:val="20"/>
          <w:szCs w:val="20"/>
        </w:rPr>
        <w:t>, improving reconciliation and reporting efficiency.</w:t>
      </w:r>
    </w:p>
    <w:p w14:paraId="73E7FA31"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 xml:space="preserve">Deployed WAR/EAR artifacts on </w:t>
      </w:r>
      <w:r w:rsidRPr="00DD2612">
        <w:rPr>
          <w:rStyle w:val="s1"/>
          <w:rFonts w:ascii="Calibri" w:hAnsi="Calibri" w:cs="Calibri"/>
          <w:b/>
          <w:bCs/>
          <w:sz w:val="20"/>
          <w:szCs w:val="20"/>
        </w:rPr>
        <w:t>Apache Tomcat and JBoss</w:t>
      </w:r>
      <w:r w:rsidRPr="00DD2612">
        <w:rPr>
          <w:rFonts w:ascii="Calibri" w:hAnsi="Calibri" w:cs="Calibri"/>
          <w:sz w:val="20"/>
          <w:szCs w:val="20"/>
        </w:rPr>
        <w:t>, ensuring high availability and reliable banking application performance.</w:t>
      </w:r>
    </w:p>
    <w:p w14:paraId="25762908" w14:textId="77777777" w:rsidR="00DD2612" w:rsidRPr="00DD2612" w:rsidRDefault="00DD2612" w:rsidP="00DD2612">
      <w:pPr>
        <w:pStyle w:val="p1"/>
        <w:numPr>
          <w:ilvl w:val="0"/>
          <w:numId w:val="35"/>
        </w:numPr>
        <w:rPr>
          <w:rFonts w:ascii="Calibri" w:hAnsi="Calibri" w:cs="Calibri"/>
          <w:sz w:val="20"/>
          <w:szCs w:val="20"/>
        </w:rPr>
      </w:pPr>
      <w:r w:rsidRPr="00DD2612">
        <w:rPr>
          <w:rFonts w:ascii="Calibri" w:hAnsi="Calibri" w:cs="Calibri"/>
          <w:sz w:val="20"/>
          <w:szCs w:val="20"/>
        </w:rPr>
        <w:t>Collaborated closely with business stakeholders and financial analysts, translating banking requirements into scalable technical solutions supporting mission-critical financial services.</w:t>
      </w:r>
    </w:p>
    <w:p w14:paraId="235094DA" w14:textId="77777777" w:rsidR="003123B4" w:rsidRDefault="003123B4" w:rsidP="003123B4">
      <w:pPr>
        <w:numPr>
          <w:ilvl w:val="0"/>
          <w:numId w:val="35"/>
        </w:numPr>
        <w:spacing w:after="9" w:line="269" w:lineRule="auto"/>
        <w:jc w:val="both"/>
        <w:rPr>
          <w:rFonts w:ascii="Calibri" w:hAnsi="Calibri" w:cs="Calibri"/>
          <w:sz w:val="20"/>
          <w:szCs w:val="20"/>
        </w:rPr>
      </w:pPr>
      <w:r w:rsidRPr="00DD2612">
        <w:rPr>
          <w:rFonts w:ascii="Calibri" w:hAnsi="Calibri" w:cs="Calibri"/>
          <w:sz w:val="20"/>
          <w:szCs w:val="20"/>
        </w:rPr>
        <w:t xml:space="preserve">Used </w:t>
      </w:r>
      <w:r w:rsidRPr="00DD2612">
        <w:rPr>
          <w:rFonts w:ascii="Calibri" w:hAnsi="Calibri" w:cs="Calibri"/>
          <w:b/>
          <w:sz w:val="20"/>
          <w:szCs w:val="20"/>
        </w:rPr>
        <w:t xml:space="preserve">Log4J </w:t>
      </w:r>
      <w:r w:rsidRPr="00DD2612">
        <w:rPr>
          <w:rFonts w:ascii="Calibri" w:hAnsi="Calibri" w:cs="Calibri"/>
          <w:sz w:val="20"/>
          <w:szCs w:val="20"/>
        </w:rPr>
        <w:t xml:space="preserve">to print logging, debugging, warning, and info on the server console. </w:t>
      </w:r>
    </w:p>
    <w:p w14:paraId="7F8216AA" w14:textId="77777777" w:rsidR="00E71A46" w:rsidRPr="00DD2612" w:rsidRDefault="00E71A46" w:rsidP="0040079E">
      <w:pPr>
        <w:spacing w:after="9" w:line="269" w:lineRule="auto"/>
        <w:ind w:left="720"/>
        <w:jc w:val="both"/>
        <w:rPr>
          <w:rFonts w:ascii="Calibri" w:hAnsi="Calibri" w:cs="Calibri"/>
          <w:sz w:val="20"/>
          <w:szCs w:val="20"/>
        </w:rPr>
      </w:pPr>
    </w:p>
    <w:p w14:paraId="32156664" w14:textId="77777777" w:rsidR="005450ED" w:rsidRPr="005450ED" w:rsidRDefault="003123B4" w:rsidP="005450ED">
      <w:pPr>
        <w:spacing w:after="7"/>
        <w:ind w:left="-15"/>
        <w:rPr>
          <w:sz w:val="20"/>
          <w:szCs w:val="20"/>
        </w:rPr>
      </w:pPr>
      <w:bookmarkStart w:id="7" w:name="OLE_LINK9"/>
      <w:r w:rsidRPr="00F06258">
        <w:rPr>
          <w:b/>
          <w:sz w:val="20"/>
          <w:szCs w:val="20"/>
        </w:rPr>
        <w:t>Environment:</w:t>
      </w:r>
      <w:r w:rsidRPr="00F06258">
        <w:rPr>
          <w:sz w:val="20"/>
          <w:szCs w:val="20"/>
        </w:rPr>
        <w:t xml:space="preserve"> </w:t>
      </w:r>
      <w:bookmarkEnd w:id="6"/>
      <w:bookmarkEnd w:id="7"/>
      <w:r w:rsidR="005450ED" w:rsidRPr="005450ED">
        <w:rPr>
          <w:sz w:val="20"/>
          <w:szCs w:val="20"/>
        </w:rPr>
        <w:t>Java 8, Spring Framework (Spring MVC, Spring ORM, Spring JDBC), RESTful APIs, Apache CXF (SOAP), Hibernate, JDBC, JSP, JSTL, AngularJS, HTML5, CSS3, JavaScript, TypeScript, Node.js, AJAX, Bootstrap, Oracle, DB2, SQL Server, SQL, Camunda BPM, Azure Web Apps, Azure Functions, Azure Autoscale, Azure</w:t>
      </w:r>
      <w:r w:rsidR="005450ED" w:rsidRPr="005450ED">
        <w:rPr>
          <w:b/>
          <w:bCs/>
          <w:sz w:val="20"/>
          <w:szCs w:val="20"/>
        </w:rPr>
        <w:t xml:space="preserve"> </w:t>
      </w:r>
      <w:r w:rsidR="005450ED" w:rsidRPr="005450ED">
        <w:rPr>
          <w:sz w:val="20"/>
          <w:szCs w:val="20"/>
        </w:rPr>
        <w:t>Key Vault, SAML, OAuth2, OpenID Connect (OIDC), JUnit, Log4J, Maven, Git, SVN, Apache Tomcat, JBoss, Eclipse, Agile/Scrum.</w:t>
      </w:r>
    </w:p>
    <w:p w14:paraId="6A732138" w14:textId="7A05D2DB" w:rsidR="003123B4" w:rsidRDefault="003123B4" w:rsidP="005450ED">
      <w:pPr>
        <w:spacing w:after="7"/>
        <w:ind w:left="-15"/>
        <w:rPr>
          <w:sz w:val="20"/>
          <w:szCs w:val="20"/>
        </w:rPr>
      </w:pPr>
      <w:r w:rsidRPr="00F06258">
        <w:rPr>
          <w:sz w:val="20"/>
          <w:szCs w:val="20"/>
        </w:rPr>
        <w:t xml:space="preserve"> </w:t>
      </w:r>
    </w:p>
    <w:p w14:paraId="7153C328" w14:textId="77777777" w:rsidR="003708C0" w:rsidRDefault="003708C0" w:rsidP="005450ED">
      <w:pPr>
        <w:spacing w:after="7"/>
        <w:ind w:left="-15"/>
        <w:rPr>
          <w:sz w:val="20"/>
          <w:szCs w:val="20"/>
        </w:rPr>
      </w:pPr>
    </w:p>
    <w:p w14:paraId="11676015" w14:textId="77777777" w:rsidR="003708C0" w:rsidRPr="00F06258" w:rsidRDefault="003708C0" w:rsidP="005450ED">
      <w:pPr>
        <w:spacing w:after="7"/>
        <w:ind w:left="-15"/>
        <w:rPr>
          <w:sz w:val="20"/>
          <w:szCs w:val="20"/>
        </w:rPr>
      </w:pPr>
    </w:p>
    <w:p w14:paraId="5DCE4AB1" w14:textId="30E4393F" w:rsidR="003123B4" w:rsidRPr="00F06258" w:rsidRDefault="00177A69" w:rsidP="003123B4">
      <w:pPr>
        <w:autoSpaceDE w:val="0"/>
        <w:autoSpaceDN w:val="0"/>
        <w:adjustRightInd w:val="0"/>
        <w:spacing w:after="0"/>
        <w:rPr>
          <w:rFonts w:cstheme="minorHAnsi"/>
          <w:b/>
          <w:bCs/>
          <w:sz w:val="20"/>
          <w:szCs w:val="20"/>
        </w:rPr>
      </w:pPr>
      <w:r>
        <w:rPr>
          <w:rFonts w:cstheme="minorHAnsi"/>
          <w:b/>
          <w:bCs/>
          <w:sz w:val="20"/>
          <w:szCs w:val="20"/>
        </w:rPr>
        <w:t>BNY Mellon, NJ, USA</w:t>
      </w:r>
      <w:r w:rsidR="00CE23B0">
        <w:rPr>
          <w:rFonts w:cstheme="minorHAnsi"/>
          <w:b/>
          <w:bCs/>
          <w:sz w:val="20"/>
          <w:szCs w:val="20"/>
        </w:rPr>
        <w:t xml:space="preserve">                  </w:t>
      </w:r>
      <w:r w:rsidR="00CE23B0">
        <w:rPr>
          <w:rFonts w:cstheme="minorHAnsi"/>
          <w:b/>
          <w:bCs/>
          <w:sz w:val="20"/>
          <w:szCs w:val="20"/>
        </w:rPr>
        <w:tab/>
      </w:r>
      <w:r w:rsidR="00CE23B0">
        <w:rPr>
          <w:rFonts w:cstheme="minorHAnsi"/>
          <w:b/>
          <w:bCs/>
          <w:sz w:val="20"/>
          <w:szCs w:val="20"/>
        </w:rPr>
        <w:tab/>
      </w:r>
      <w:r w:rsidR="00CE23B0">
        <w:rPr>
          <w:rFonts w:cstheme="minorHAnsi"/>
          <w:b/>
          <w:bCs/>
          <w:sz w:val="20"/>
          <w:szCs w:val="20"/>
        </w:rPr>
        <w:tab/>
      </w:r>
      <w:r w:rsidR="00CE23B0">
        <w:rPr>
          <w:rFonts w:cstheme="minorHAnsi"/>
          <w:b/>
          <w:bCs/>
          <w:sz w:val="20"/>
          <w:szCs w:val="20"/>
        </w:rPr>
        <w:tab/>
      </w:r>
      <w:r w:rsidR="003123B4" w:rsidRPr="00F06258">
        <w:rPr>
          <w:rFonts w:cstheme="minorHAnsi"/>
          <w:b/>
          <w:bCs/>
          <w:color w:val="000000" w:themeColor="text1"/>
          <w:sz w:val="20"/>
          <w:szCs w:val="20"/>
        </w:rPr>
        <w:tab/>
        <w:t xml:space="preserve">                                                            </w:t>
      </w:r>
      <w:r w:rsidR="00F06258">
        <w:rPr>
          <w:rFonts w:cstheme="minorHAnsi"/>
          <w:b/>
          <w:bCs/>
          <w:color w:val="000000" w:themeColor="text1"/>
          <w:sz w:val="20"/>
          <w:szCs w:val="20"/>
        </w:rPr>
        <w:t xml:space="preserve">               </w:t>
      </w:r>
      <w:r w:rsidR="004D4951">
        <w:rPr>
          <w:rFonts w:cstheme="minorHAnsi"/>
          <w:b/>
          <w:bCs/>
          <w:color w:val="000000" w:themeColor="text1"/>
          <w:sz w:val="20"/>
          <w:szCs w:val="20"/>
        </w:rPr>
        <w:t xml:space="preserve"> </w:t>
      </w:r>
      <w:r w:rsidR="00C428C5">
        <w:rPr>
          <w:rFonts w:cstheme="minorHAnsi"/>
          <w:b/>
          <w:bCs/>
          <w:sz w:val="20"/>
          <w:szCs w:val="20"/>
        </w:rPr>
        <w:t>Feb</w:t>
      </w:r>
      <w:r w:rsidR="003123B4" w:rsidRPr="00F06258">
        <w:rPr>
          <w:rFonts w:cstheme="minorHAnsi"/>
          <w:b/>
          <w:bCs/>
          <w:sz w:val="20"/>
          <w:szCs w:val="20"/>
        </w:rPr>
        <w:t xml:space="preserve"> 2014 – Dec 2016</w:t>
      </w:r>
    </w:p>
    <w:p w14:paraId="4E1450FA" w14:textId="1F3F3AE1" w:rsidR="003123B4" w:rsidRPr="00F06258" w:rsidRDefault="003123B4" w:rsidP="003123B4">
      <w:pPr>
        <w:autoSpaceDE w:val="0"/>
        <w:autoSpaceDN w:val="0"/>
        <w:adjustRightInd w:val="0"/>
        <w:spacing w:after="0"/>
        <w:rPr>
          <w:rFonts w:cstheme="minorHAnsi"/>
          <w:b/>
          <w:bCs/>
          <w:sz w:val="20"/>
          <w:szCs w:val="20"/>
        </w:rPr>
      </w:pPr>
      <w:r w:rsidRPr="00F06258">
        <w:rPr>
          <w:rFonts w:cstheme="minorHAnsi"/>
          <w:b/>
          <w:bCs/>
          <w:sz w:val="20"/>
          <w:szCs w:val="20"/>
        </w:rPr>
        <w:t xml:space="preserve">Java Developer                                                                                                                                                                    </w:t>
      </w:r>
      <w:r w:rsidRPr="00F06258">
        <w:rPr>
          <w:sz w:val="20"/>
          <w:szCs w:val="20"/>
        </w:rPr>
        <w:tab/>
        <w:t xml:space="preserve"> </w:t>
      </w:r>
      <w:r w:rsidRPr="00F06258">
        <w:rPr>
          <w:sz w:val="20"/>
          <w:szCs w:val="20"/>
        </w:rPr>
        <w:tab/>
        <w:t xml:space="preserve">  </w:t>
      </w:r>
    </w:p>
    <w:p w14:paraId="7C735724" w14:textId="77777777" w:rsidR="003123B4" w:rsidRPr="00F06258" w:rsidRDefault="003123B4" w:rsidP="003123B4">
      <w:pPr>
        <w:spacing w:after="33" w:line="268" w:lineRule="auto"/>
        <w:ind w:left="-5" w:hanging="10"/>
        <w:rPr>
          <w:sz w:val="20"/>
          <w:szCs w:val="20"/>
        </w:rPr>
      </w:pPr>
      <w:r w:rsidRPr="00F06258">
        <w:rPr>
          <w:b/>
          <w:sz w:val="20"/>
          <w:szCs w:val="20"/>
        </w:rPr>
        <w:t xml:space="preserve">Responsibilities: </w:t>
      </w:r>
    </w:p>
    <w:p w14:paraId="6FE2F57D"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Actively collaborated with the </w:t>
      </w:r>
      <w:r w:rsidRPr="00996C57">
        <w:rPr>
          <w:b/>
          <w:bCs/>
          <w:sz w:val="20"/>
          <w:szCs w:val="20"/>
        </w:rPr>
        <w:t>UI/UX</w:t>
      </w:r>
      <w:r w:rsidRPr="00F06258">
        <w:rPr>
          <w:sz w:val="20"/>
          <w:szCs w:val="20"/>
        </w:rPr>
        <w:t xml:space="preserve"> team to implement responsive and user-friendly interfaces using HTML, CSS, and JavaScript. </w:t>
      </w:r>
    </w:p>
    <w:p w14:paraId="70F0AE86"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Designed UI using </w:t>
      </w:r>
      <w:r w:rsidRPr="00F06258">
        <w:rPr>
          <w:b/>
          <w:sz w:val="20"/>
          <w:szCs w:val="20"/>
        </w:rPr>
        <w:t>HTML</w:t>
      </w:r>
      <w:r w:rsidRPr="00F06258">
        <w:rPr>
          <w:sz w:val="20"/>
          <w:szCs w:val="20"/>
        </w:rPr>
        <w:t xml:space="preserve">, </w:t>
      </w:r>
      <w:r w:rsidRPr="00F06258">
        <w:rPr>
          <w:b/>
          <w:sz w:val="20"/>
          <w:szCs w:val="20"/>
        </w:rPr>
        <w:t>DHTML</w:t>
      </w:r>
      <w:r w:rsidRPr="00F06258">
        <w:rPr>
          <w:sz w:val="20"/>
          <w:szCs w:val="20"/>
        </w:rPr>
        <w:t xml:space="preserve">, Java Script, and </w:t>
      </w:r>
      <w:r w:rsidRPr="00F06258">
        <w:rPr>
          <w:b/>
          <w:sz w:val="20"/>
          <w:szCs w:val="20"/>
        </w:rPr>
        <w:t>CSS</w:t>
      </w:r>
      <w:r w:rsidRPr="00F06258">
        <w:rPr>
          <w:sz w:val="20"/>
          <w:szCs w:val="20"/>
        </w:rPr>
        <w:t xml:space="preserve">. </w:t>
      </w:r>
    </w:p>
    <w:p w14:paraId="5C643D18"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Developed interactive user interfaces using </w:t>
      </w:r>
      <w:r w:rsidRPr="00F06258">
        <w:rPr>
          <w:b/>
          <w:sz w:val="20"/>
          <w:szCs w:val="20"/>
        </w:rPr>
        <w:t>AngularJS</w:t>
      </w:r>
      <w:r w:rsidRPr="00F06258">
        <w:rPr>
          <w:sz w:val="20"/>
          <w:szCs w:val="20"/>
        </w:rPr>
        <w:t xml:space="preserve"> (version 1. x) to enhance client-side functionalities, providing seamless navigation and dynamic content rendering. </w:t>
      </w:r>
    </w:p>
    <w:p w14:paraId="0C88A9A6"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lastRenderedPageBreak/>
        <w:t xml:space="preserve">Implemented robust server-side solutions leveraging the Spring Framework (version 3. x) with Java EE, Hibernate (version 4. x), and </w:t>
      </w:r>
      <w:r w:rsidRPr="00F06258">
        <w:rPr>
          <w:b/>
          <w:sz w:val="20"/>
          <w:szCs w:val="20"/>
        </w:rPr>
        <w:t>Apache Tomcat</w:t>
      </w:r>
      <w:r w:rsidRPr="00F06258">
        <w:rPr>
          <w:sz w:val="20"/>
          <w:szCs w:val="20"/>
        </w:rPr>
        <w:t xml:space="preserve"> (version 7. x). </w:t>
      </w:r>
    </w:p>
    <w:p w14:paraId="71E0F64E"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Used Java script for client-side validations. Developed the middle tier using EJBs, Java Servlets, session, entity beans and message-driven beans. </w:t>
      </w:r>
    </w:p>
    <w:p w14:paraId="5E560698"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Developed SQL queries to store and retrieve data from the database &amp; used </w:t>
      </w:r>
      <w:r w:rsidRPr="00F06258">
        <w:rPr>
          <w:b/>
          <w:sz w:val="20"/>
          <w:szCs w:val="20"/>
        </w:rPr>
        <w:t>PL/SQL</w:t>
      </w:r>
      <w:r w:rsidRPr="00F06258">
        <w:rPr>
          <w:sz w:val="20"/>
          <w:szCs w:val="20"/>
        </w:rPr>
        <w:t xml:space="preserve">. </w:t>
      </w:r>
    </w:p>
    <w:p w14:paraId="2547E397"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Used </w:t>
      </w:r>
      <w:r w:rsidRPr="00F06258">
        <w:rPr>
          <w:b/>
          <w:sz w:val="20"/>
          <w:szCs w:val="20"/>
        </w:rPr>
        <w:t>Struts</w:t>
      </w:r>
      <w:r w:rsidRPr="00F06258">
        <w:rPr>
          <w:sz w:val="20"/>
          <w:szCs w:val="20"/>
        </w:rPr>
        <w:t xml:space="preserve"> framework to maintain MVC and created action forms, action mappings, DAOs, application properties for Internationalization etc. </w:t>
      </w:r>
    </w:p>
    <w:p w14:paraId="51F2E0AF" w14:textId="77777777" w:rsidR="003123B4" w:rsidRPr="00F06258" w:rsidRDefault="003123B4" w:rsidP="003123B4">
      <w:pPr>
        <w:pStyle w:val="ListParagraph"/>
        <w:numPr>
          <w:ilvl w:val="0"/>
          <w:numId w:val="34"/>
        </w:numPr>
        <w:spacing w:after="10" w:line="269" w:lineRule="auto"/>
        <w:jc w:val="both"/>
        <w:rPr>
          <w:sz w:val="20"/>
          <w:szCs w:val="20"/>
        </w:rPr>
      </w:pPr>
      <w:r w:rsidRPr="00F06258">
        <w:rPr>
          <w:sz w:val="20"/>
          <w:szCs w:val="20"/>
        </w:rPr>
        <w:t>Designed and developed applications utilizing Spring</w:t>
      </w:r>
      <w:r w:rsidRPr="00F06258">
        <w:rPr>
          <w:rFonts w:ascii="Calibri" w:eastAsia="Calibri" w:hAnsi="Calibri" w:cs="Calibri"/>
          <w:sz w:val="20"/>
          <w:szCs w:val="20"/>
        </w:rPr>
        <w:t xml:space="preserve"> </w:t>
      </w:r>
      <w:r w:rsidRPr="00F06258">
        <w:rPr>
          <w:sz w:val="20"/>
          <w:szCs w:val="20"/>
        </w:rPr>
        <w:t xml:space="preserve">(version 3. x), </w:t>
      </w:r>
      <w:r w:rsidRPr="00F06258">
        <w:rPr>
          <w:b/>
          <w:sz w:val="20"/>
          <w:szCs w:val="20"/>
        </w:rPr>
        <w:t>JSP</w:t>
      </w:r>
      <w:r w:rsidRPr="00F06258">
        <w:rPr>
          <w:sz w:val="20"/>
          <w:szCs w:val="20"/>
        </w:rPr>
        <w:t xml:space="preserve">, </w:t>
      </w:r>
      <w:r w:rsidRPr="00F06258">
        <w:rPr>
          <w:b/>
          <w:sz w:val="20"/>
          <w:szCs w:val="20"/>
        </w:rPr>
        <w:t>HTML</w:t>
      </w:r>
      <w:r w:rsidRPr="00F06258">
        <w:rPr>
          <w:sz w:val="20"/>
          <w:szCs w:val="20"/>
        </w:rPr>
        <w:t xml:space="preserve">, and JavaScript on Azure App Service. </w:t>
      </w:r>
    </w:p>
    <w:p w14:paraId="6DA288B1"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Developed Microservices using Spring Boot and followed domain-driven design. </w:t>
      </w:r>
    </w:p>
    <w:p w14:paraId="0F62D674"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Utilized multi-tiered JEE design patterns, incorporating </w:t>
      </w:r>
      <w:r w:rsidRPr="00F06258">
        <w:rPr>
          <w:b/>
          <w:sz w:val="20"/>
          <w:szCs w:val="20"/>
        </w:rPr>
        <w:t>Spring MVC</w:t>
      </w:r>
      <w:r w:rsidRPr="00F06258">
        <w:rPr>
          <w:sz w:val="20"/>
          <w:szCs w:val="20"/>
        </w:rPr>
        <w:t xml:space="preserve"> and Hibernate for efficient data processing and management on </w:t>
      </w:r>
      <w:r w:rsidRPr="00F06258">
        <w:rPr>
          <w:b/>
          <w:sz w:val="20"/>
          <w:szCs w:val="20"/>
        </w:rPr>
        <w:t>Azure SQL Database</w:t>
      </w:r>
      <w:r w:rsidRPr="00F06258">
        <w:rPr>
          <w:sz w:val="20"/>
          <w:szCs w:val="20"/>
        </w:rPr>
        <w:t xml:space="preserve">. </w:t>
      </w:r>
    </w:p>
    <w:p w14:paraId="5DC9E632"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Configured Spring framework files to meet application requirements and developed web services for non-Java clients to access policy information on </w:t>
      </w:r>
      <w:r w:rsidRPr="00F06258">
        <w:rPr>
          <w:b/>
          <w:sz w:val="20"/>
          <w:szCs w:val="20"/>
        </w:rPr>
        <w:t>Azure</w:t>
      </w:r>
      <w:r w:rsidRPr="00F06258">
        <w:rPr>
          <w:sz w:val="20"/>
          <w:szCs w:val="20"/>
        </w:rPr>
        <w:t xml:space="preserve">. </w:t>
      </w:r>
    </w:p>
    <w:p w14:paraId="25910600"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Developed build and deployment scripts using Apache ANT to customize WAR and EAR files for deployment on </w:t>
      </w:r>
      <w:r w:rsidRPr="00F06258">
        <w:rPr>
          <w:b/>
          <w:sz w:val="20"/>
          <w:szCs w:val="20"/>
        </w:rPr>
        <w:t>Azure Kubernetes Service</w:t>
      </w:r>
      <w:r w:rsidRPr="00F06258">
        <w:rPr>
          <w:sz w:val="20"/>
          <w:szCs w:val="20"/>
        </w:rPr>
        <w:t xml:space="preserve">. </w:t>
      </w:r>
    </w:p>
    <w:p w14:paraId="479FEED0"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Designed and optimized </w:t>
      </w:r>
      <w:r w:rsidRPr="00F06258">
        <w:rPr>
          <w:b/>
          <w:sz w:val="20"/>
          <w:szCs w:val="20"/>
        </w:rPr>
        <w:t>SQL</w:t>
      </w:r>
      <w:r w:rsidRPr="00F06258">
        <w:rPr>
          <w:sz w:val="20"/>
          <w:szCs w:val="20"/>
        </w:rPr>
        <w:t xml:space="preserve"> queries, stored procedures, and database schemas for </w:t>
      </w:r>
      <w:r w:rsidRPr="00F06258">
        <w:rPr>
          <w:b/>
          <w:sz w:val="20"/>
          <w:szCs w:val="20"/>
        </w:rPr>
        <w:t>MySQL</w:t>
      </w:r>
      <w:r w:rsidRPr="00F06258">
        <w:rPr>
          <w:sz w:val="20"/>
          <w:szCs w:val="20"/>
        </w:rPr>
        <w:t xml:space="preserve"> and PostgreSQL</w:t>
      </w:r>
      <w:r w:rsidRPr="00F06258">
        <w:rPr>
          <w:b/>
          <w:sz w:val="20"/>
          <w:szCs w:val="20"/>
        </w:rPr>
        <w:t xml:space="preserve"> </w:t>
      </w:r>
      <w:r w:rsidRPr="00F06258">
        <w:rPr>
          <w:sz w:val="20"/>
          <w:szCs w:val="20"/>
        </w:rPr>
        <w:t xml:space="preserve">databases to support backend functionalities and enhance data retrieval efficiency. </w:t>
      </w:r>
    </w:p>
    <w:p w14:paraId="5D997FF8"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Implemented security features such as </w:t>
      </w:r>
      <w:r w:rsidRPr="00F06258">
        <w:rPr>
          <w:b/>
          <w:sz w:val="20"/>
          <w:szCs w:val="20"/>
        </w:rPr>
        <w:t>OAuth 2.0</w:t>
      </w:r>
      <w:r w:rsidRPr="00F06258">
        <w:rPr>
          <w:sz w:val="20"/>
          <w:szCs w:val="20"/>
        </w:rPr>
        <w:t xml:space="preserve"> and JWT (JSON Web Tokens) for authentication and authorization, ensuring secure communication and access control in backend services. </w:t>
      </w:r>
    </w:p>
    <w:p w14:paraId="64CF4833"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Leveraged </w:t>
      </w:r>
      <w:r w:rsidRPr="00F06258">
        <w:rPr>
          <w:b/>
          <w:sz w:val="20"/>
          <w:szCs w:val="20"/>
        </w:rPr>
        <w:t>Apache Maven</w:t>
      </w:r>
      <w:r w:rsidRPr="00F06258">
        <w:rPr>
          <w:sz w:val="20"/>
          <w:szCs w:val="20"/>
        </w:rPr>
        <w:t xml:space="preserve"> and Gradle as build automation tools to manage project dependencies, streamline the build process, and automate deployment tasks. </w:t>
      </w:r>
    </w:p>
    <w:p w14:paraId="7F11B712" w14:textId="49E2E182"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Implemented caching mechanisms using tools like </w:t>
      </w:r>
      <w:r w:rsidRPr="00F06258">
        <w:rPr>
          <w:b/>
          <w:sz w:val="20"/>
          <w:szCs w:val="20"/>
        </w:rPr>
        <w:t>Redis</w:t>
      </w:r>
      <w:r w:rsidRPr="00F06258">
        <w:rPr>
          <w:sz w:val="20"/>
          <w:szCs w:val="20"/>
        </w:rPr>
        <w:t xml:space="preserve"> and </w:t>
      </w:r>
      <w:r w:rsidRPr="00F06258">
        <w:rPr>
          <w:b/>
          <w:sz w:val="20"/>
          <w:szCs w:val="20"/>
        </w:rPr>
        <w:t>Ehcache</w:t>
      </w:r>
      <w:r w:rsidRPr="00F06258">
        <w:rPr>
          <w:sz w:val="20"/>
          <w:szCs w:val="20"/>
        </w:rPr>
        <w:t xml:space="preserve"> to improve application performance and reduce </w:t>
      </w:r>
      <w:r w:rsidR="0052224E">
        <w:rPr>
          <w:sz w:val="20"/>
          <w:szCs w:val="20"/>
        </w:rPr>
        <w:t>load</w:t>
      </w:r>
      <w:r w:rsidR="009643CD">
        <w:rPr>
          <w:sz w:val="20"/>
          <w:szCs w:val="20"/>
        </w:rPr>
        <w:t>.</w:t>
      </w:r>
    </w:p>
    <w:p w14:paraId="65A938FB"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Integrated logging and monitoring solutions such as </w:t>
      </w:r>
      <w:r w:rsidRPr="00F06258">
        <w:rPr>
          <w:b/>
          <w:sz w:val="20"/>
          <w:szCs w:val="20"/>
        </w:rPr>
        <w:t>ELK</w:t>
      </w:r>
      <w:r w:rsidRPr="00F06258">
        <w:rPr>
          <w:sz w:val="20"/>
          <w:szCs w:val="20"/>
        </w:rPr>
        <w:t xml:space="preserve"> (Elasticsearch, Logstash, Kibana) stack for centralized log management and real-time application monitoring. </w:t>
      </w:r>
    </w:p>
    <w:p w14:paraId="27FBD060"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Used </w:t>
      </w:r>
      <w:r w:rsidRPr="00F06258">
        <w:rPr>
          <w:b/>
          <w:sz w:val="20"/>
          <w:szCs w:val="20"/>
        </w:rPr>
        <w:t>Struts</w:t>
      </w:r>
      <w:r w:rsidRPr="00F06258">
        <w:rPr>
          <w:sz w:val="20"/>
          <w:szCs w:val="20"/>
        </w:rPr>
        <w:t xml:space="preserve"> Validation framework to do business validation from server side. </w:t>
      </w:r>
    </w:p>
    <w:p w14:paraId="0275A887"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Involved in developing business components using </w:t>
      </w:r>
      <w:r w:rsidRPr="00F06258">
        <w:rPr>
          <w:b/>
          <w:sz w:val="20"/>
          <w:szCs w:val="20"/>
        </w:rPr>
        <w:t xml:space="preserve">EJB </w:t>
      </w:r>
      <w:r w:rsidRPr="00F06258">
        <w:rPr>
          <w:sz w:val="20"/>
          <w:szCs w:val="20"/>
        </w:rPr>
        <w:t xml:space="preserve">Session Beans and persistence using EJB Entity beans. </w:t>
      </w:r>
    </w:p>
    <w:p w14:paraId="76CEF89D"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Used JMS for Asynchronous messaging and developed the application using </w:t>
      </w:r>
      <w:r w:rsidRPr="00F06258">
        <w:rPr>
          <w:b/>
          <w:sz w:val="20"/>
          <w:szCs w:val="20"/>
        </w:rPr>
        <w:t>Eclipse IDE</w:t>
      </w:r>
      <w:r w:rsidRPr="00F06258">
        <w:rPr>
          <w:sz w:val="20"/>
          <w:szCs w:val="20"/>
        </w:rPr>
        <w:t xml:space="preserve">. </w:t>
      </w:r>
    </w:p>
    <w:p w14:paraId="7D249A5E"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Developed customized reports and Unit Testing using JUnit and Mockito. </w:t>
      </w:r>
    </w:p>
    <w:p w14:paraId="0042F852"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Involved in fixing IST, </w:t>
      </w:r>
      <w:r w:rsidRPr="00F06258">
        <w:rPr>
          <w:b/>
          <w:sz w:val="20"/>
          <w:szCs w:val="20"/>
        </w:rPr>
        <w:t>QA</w:t>
      </w:r>
      <w:r w:rsidRPr="00F06258">
        <w:rPr>
          <w:sz w:val="20"/>
          <w:szCs w:val="20"/>
        </w:rPr>
        <w:t xml:space="preserve">, UAT &amp; Production defects. Collaborated with the DevOps team to deploy the application on Apache Tomcat (version 7. x), adhering to industry best practices. </w:t>
      </w:r>
    </w:p>
    <w:p w14:paraId="243D121F" w14:textId="77777777" w:rsidR="003123B4" w:rsidRPr="00F06258" w:rsidRDefault="003123B4" w:rsidP="003123B4">
      <w:pPr>
        <w:pStyle w:val="ListParagraph"/>
        <w:numPr>
          <w:ilvl w:val="0"/>
          <w:numId w:val="34"/>
        </w:numPr>
        <w:spacing w:after="30" w:line="269" w:lineRule="auto"/>
        <w:jc w:val="both"/>
        <w:rPr>
          <w:sz w:val="20"/>
          <w:szCs w:val="20"/>
        </w:rPr>
      </w:pPr>
      <w:r w:rsidRPr="00F06258">
        <w:rPr>
          <w:sz w:val="20"/>
          <w:szCs w:val="20"/>
        </w:rPr>
        <w:t xml:space="preserve">Utilized </w:t>
      </w:r>
      <w:r w:rsidRPr="00F06258">
        <w:rPr>
          <w:b/>
          <w:sz w:val="20"/>
          <w:szCs w:val="20"/>
        </w:rPr>
        <w:t>Maven</w:t>
      </w:r>
      <w:r w:rsidRPr="00F06258">
        <w:rPr>
          <w:sz w:val="20"/>
          <w:szCs w:val="20"/>
        </w:rPr>
        <w:t xml:space="preserve"> for management and build and SVN, and </w:t>
      </w:r>
      <w:r w:rsidRPr="00F06258">
        <w:rPr>
          <w:b/>
          <w:sz w:val="20"/>
          <w:szCs w:val="20"/>
        </w:rPr>
        <w:t>GitHub</w:t>
      </w:r>
      <w:r w:rsidRPr="00F06258">
        <w:rPr>
          <w:sz w:val="20"/>
          <w:szCs w:val="20"/>
        </w:rPr>
        <w:t xml:space="preserve"> as version control tools. Involved in bug fixing and new enhancements. </w:t>
      </w:r>
    </w:p>
    <w:p w14:paraId="3DA7A9E3" w14:textId="7FE6C86E" w:rsidR="00966389" w:rsidRPr="005F7EF4" w:rsidRDefault="003123B4" w:rsidP="002E18E1">
      <w:pPr>
        <w:spacing w:after="7"/>
        <w:ind w:left="-15"/>
        <w:rPr>
          <w:sz w:val="20"/>
          <w:szCs w:val="20"/>
        </w:rPr>
      </w:pPr>
      <w:r w:rsidRPr="00F06258">
        <w:rPr>
          <w:b/>
          <w:sz w:val="20"/>
          <w:szCs w:val="20"/>
        </w:rPr>
        <w:t>Environment</w:t>
      </w:r>
      <w:r w:rsidRPr="00F06258">
        <w:rPr>
          <w:sz w:val="20"/>
          <w:szCs w:val="20"/>
        </w:rPr>
        <w:t xml:space="preserve">: Core Java, J2EE, Python, JSP, WES, WCS, WMS, JBoss, Camunda, Snowflake, Azure, Oracle, OAuth, SAML, OiDC, Eclipse, EJB-Session Beans, Entity Beans, JMS, XML, HTML, JavaScript, CSS, AJAX, SVN, Struts, XML, QC. </w:t>
      </w:r>
    </w:p>
    <w:sectPr w:rsidR="00966389" w:rsidRPr="005F7EF4" w:rsidSect="003123B4">
      <w:pgSz w:w="12240" w:h="15840"/>
      <w:pgMar w:top="432" w:right="619" w:bottom="720" w:left="634"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5D7"/>
    <w:multiLevelType w:val="multilevel"/>
    <w:tmpl w:val="DEE0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0B44D6"/>
    <w:multiLevelType w:val="hybridMultilevel"/>
    <w:tmpl w:val="68D2CEE8"/>
    <w:lvl w:ilvl="0" w:tplc="04090009">
      <w:start w:val="1"/>
      <w:numFmt w:val="bullet"/>
      <w:lvlText w:val=""/>
      <w:lvlJc w:val="left"/>
      <w:pPr>
        <w:ind w:left="360" w:hanging="360"/>
      </w:pPr>
      <w:rPr>
        <w:rFonts w:ascii="Wingdings" w:hAnsi="Wingdings" w:hint="default"/>
        <w:color w:val="385623" w:themeColor="accent6" w:themeShade="8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05622D05"/>
    <w:multiLevelType w:val="hybridMultilevel"/>
    <w:tmpl w:val="356E22B0"/>
    <w:lvl w:ilvl="0" w:tplc="6096D848">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977CA6"/>
    <w:multiLevelType w:val="hybridMultilevel"/>
    <w:tmpl w:val="8B8614EE"/>
    <w:lvl w:ilvl="0" w:tplc="0409000B">
      <w:start w:val="1"/>
      <w:numFmt w:val="bullet"/>
      <w:lvlText w:val=""/>
      <w:lvlJc w:val="left"/>
      <w:pPr>
        <w:tabs>
          <w:tab w:val="num" w:pos="1440"/>
        </w:tabs>
      </w:pPr>
      <w:rPr>
        <w:rFonts w:ascii="Wingdings" w:hAnsi="Wingdings" w:hint="default"/>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4" w15:restartNumberingAfterBreak="0">
    <w:nsid w:val="084037FB"/>
    <w:multiLevelType w:val="hybridMultilevel"/>
    <w:tmpl w:val="A0BE1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1C7463"/>
    <w:multiLevelType w:val="multilevel"/>
    <w:tmpl w:val="A95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53EC6"/>
    <w:multiLevelType w:val="hybridMultilevel"/>
    <w:tmpl w:val="CD8CF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00786"/>
    <w:multiLevelType w:val="hybridMultilevel"/>
    <w:tmpl w:val="5846EE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CA7DAA"/>
    <w:multiLevelType w:val="multilevel"/>
    <w:tmpl w:val="8C7E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8226DE"/>
    <w:multiLevelType w:val="multilevel"/>
    <w:tmpl w:val="B80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04400"/>
    <w:multiLevelType w:val="hybridMultilevel"/>
    <w:tmpl w:val="139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A560D"/>
    <w:multiLevelType w:val="hybridMultilevel"/>
    <w:tmpl w:val="D03620AE"/>
    <w:lvl w:ilvl="0" w:tplc="04090009">
      <w:start w:val="1"/>
      <w:numFmt w:val="bullet"/>
      <w:lvlText w:val=""/>
      <w:lvlJc w:val="left"/>
      <w:pPr>
        <w:ind w:left="360" w:hanging="360"/>
      </w:pPr>
      <w:rPr>
        <w:rFonts w:ascii="Wingdings" w:hAnsi="Wingdings" w:hint="default"/>
        <w:color w:val="385623" w:themeColor="accent6" w:themeShade="8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2" w15:restartNumberingAfterBreak="0">
    <w:nsid w:val="207C6C69"/>
    <w:multiLevelType w:val="multilevel"/>
    <w:tmpl w:val="7986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45EDC"/>
    <w:multiLevelType w:val="hybridMultilevel"/>
    <w:tmpl w:val="6F8E201A"/>
    <w:lvl w:ilvl="0" w:tplc="8070AC5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F303E0"/>
    <w:multiLevelType w:val="hybridMultilevel"/>
    <w:tmpl w:val="8C307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1F75EA"/>
    <w:multiLevelType w:val="hybridMultilevel"/>
    <w:tmpl w:val="E490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04CA2"/>
    <w:multiLevelType w:val="hybridMultilevel"/>
    <w:tmpl w:val="5B261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877EB"/>
    <w:multiLevelType w:val="multilevel"/>
    <w:tmpl w:val="A8CAD26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7C3C91"/>
    <w:multiLevelType w:val="hybridMultilevel"/>
    <w:tmpl w:val="B4628CB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117901"/>
    <w:multiLevelType w:val="hybridMultilevel"/>
    <w:tmpl w:val="17A6C218"/>
    <w:lvl w:ilvl="0" w:tplc="B5668A3C">
      <w:start w:val="1"/>
      <w:numFmt w:val="bullet"/>
      <w:pStyle w:val="List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0" w15:restartNumberingAfterBreak="0">
    <w:nsid w:val="28655CF7"/>
    <w:multiLevelType w:val="hybridMultilevel"/>
    <w:tmpl w:val="4E42ADD0"/>
    <w:lvl w:ilvl="0" w:tplc="04090005">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2C0915F2"/>
    <w:multiLevelType w:val="multilevel"/>
    <w:tmpl w:val="230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E5FDF"/>
    <w:multiLevelType w:val="hybridMultilevel"/>
    <w:tmpl w:val="2F785A06"/>
    <w:lvl w:ilvl="0" w:tplc="04090009">
      <w:start w:val="1"/>
      <w:numFmt w:val="bullet"/>
      <w:lvlText w:val=""/>
      <w:lvlJc w:val="left"/>
      <w:pPr>
        <w:ind w:left="360" w:hanging="360"/>
      </w:pPr>
      <w:rPr>
        <w:rFonts w:ascii="Wingdings" w:hAnsi="Wingdings" w:hint="default"/>
        <w:color w:val="385623" w:themeColor="accent6" w:themeShade="8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30305B33"/>
    <w:multiLevelType w:val="hybridMultilevel"/>
    <w:tmpl w:val="E5A20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79082A"/>
    <w:multiLevelType w:val="multilevel"/>
    <w:tmpl w:val="BE20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7C3BAA"/>
    <w:multiLevelType w:val="hybridMultilevel"/>
    <w:tmpl w:val="9B5CA7B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9301F2F"/>
    <w:multiLevelType w:val="hybridMultilevel"/>
    <w:tmpl w:val="0BD8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8316F5"/>
    <w:multiLevelType w:val="hybridMultilevel"/>
    <w:tmpl w:val="C61217FC"/>
    <w:lvl w:ilvl="0" w:tplc="6096D8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126810"/>
    <w:multiLevelType w:val="multilevel"/>
    <w:tmpl w:val="E6CE0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D20470"/>
    <w:multiLevelType w:val="hybridMultilevel"/>
    <w:tmpl w:val="E382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EF6BF6"/>
    <w:multiLevelType w:val="hybridMultilevel"/>
    <w:tmpl w:val="0F709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E01839"/>
    <w:multiLevelType w:val="multilevel"/>
    <w:tmpl w:val="E386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1C58D6"/>
    <w:multiLevelType w:val="hybridMultilevel"/>
    <w:tmpl w:val="B3647B3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2FA7A13"/>
    <w:multiLevelType w:val="hybridMultilevel"/>
    <w:tmpl w:val="FF8A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DC7637"/>
    <w:multiLevelType w:val="multilevel"/>
    <w:tmpl w:val="E660B56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2D491C"/>
    <w:multiLevelType w:val="hybridMultilevel"/>
    <w:tmpl w:val="19982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DE4994"/>
    <w:multiLevelType w:val="hybridMultilevel"/>
    <w:tmpl w:val="E4B22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36000A"/>
    <w:multiLevelType w:val="hybridMultilevel"/>
    <w:tmpl w:val="50FC3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0503912"/>
    <w:multiLevelType w:val="hybridMultilevel"/>
    <w:tmpl w:val="333E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61031F"/>
    <w:multiLevelType w:val="hybridMultilevel"/>
    <w:tmpl w:val="D8A25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7EE74D6"/>
    <w:multiLevelType w:val="hybridMultilevel"/>
    <w:tmpl w:val="F540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097E7E"/>
    <w:multiLevelType w:val="multilevel"/>
    <w:tmpl w:val="0F76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884AEC"/>
    <w:multiLevelType w:val="hybridMultilevel"/>
    <w:tmpl w:val="D25804B6"/>
    <w:lvl w:ilvl="0" w:tplc="6096D8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91708C"/>
    <w:multiLevelType w:val="multilevel"/>
    <w:tmpl w:val="D7B0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06FF8"/>
    <w:multiLevelType w:val="hybridMultilevel"/>
    <w:tmpl w:val="73F2A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7B36BFC"/>
    <w:multiLevelType w:val="hybridMultilevel"/>
    <w:tmpl w:val="C322A3CE"/>
    <w:lvl w:ilvl="0" w:tplc="40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6" w15:restartNumberingAfterBreak="0">
    <w:nsid w:val="78801463"/>
    <w:multiLevelType w:val="multilevel"/>
    <w:tmpl w:val="9060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FE01E7"/>
    <w:multiLevelType w:val="hybridMultilevel"/>
    <w:tmpl w:val="73F0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E326AB"/>
    <w:multiLevelType w:val="multilevel"/>
    <w:tmpl w:val="607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8451F"/>
    <w:multiLevelType w:val="hybridMultilevel"/>
    <w:tmpl w:val="D69002EC"/>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3030508">
    <w:abstractNumId w:val="35"/>
  </w:num>
  <w:num w:numId="2" w16cid:durableId="1180966909">
    <w:abstractNumId w:val="39"/>
  </w:num>
  <w:num w:numId="3" w16cid:durableId="1233348650">
    <w:abstractNumId w:val="44"/>
  </w:num>
  <w:num w:numId="4" w16cid:durableId="692651586">
    <w:abstractNumId w:val="4"/>
  </w:num>
  <w:num w:numId="5" w16cid:durableId="1383750398">
    <w:abstractNumId w:val="37"/>
  </w:num>
  <w:num w:numId="6" w16cid:durableId="146747137">
    <w:abstractNumId w:val="15"/>
  </w:num>
  <w:num w:numId="7" w16cid:durableId="1761487312">
    <w:abstractNumId w:val="36"/>
  </w:num>
  <w:num w:numId="8" w16cid:durableId="258027097">
    <w:abstractNumId w:val="7"/>
  </w:num>
  <w:num w:numId="9" w16cid:durableId="1745836017">
    <w:abstractNumId w:val="20"/>
  </w:num>
  <w:num w:numId="10" w16cid:durableId="987784677">
    <w:abstractNumId w:val="6"/>
  </w:num>
  <w:num w:numId="11" w16cid:durableId="1606036747">
    <w:abstractNumId w:val="23"/>
  </w:num>
  <w:num w:numId="12" w16cid:durableId="1620723870">
    <w:abstractNumId w:val="9"/>
  </w:num>
  <w:num w:numId="13" w16cid:durableId="766779710">
    <w:abstractNumId w:val="48"/>
  </w:num>
  <w:num w:numId="14" w16cid:durableId="434595861">
    <w:abstractNumId w:val="5"/>
  </w:num>
  <w:num w:numId="15" w16cid:durableId="1183402585">
    <w:abstractNumId w:val="21"/>
  </w:num>
  <w:num w:numId="16" w16cid:durableId="1935552626">
    <w:abstractNumId w:val="19"/>
  </w:num>
  <w:num w:numId="17" w16cid:durableId="1354384516">
    <w:abstractNumId w:val="3"/>
  </w:num>
  <w:num w:numId="18" w16cid:durableId="435254731">
    <w:abstractNumId w:val="28"/>
  </w:num>
  <w:num w:numId="19" w16cid:durableId="115148589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8902245">
    <w:abstractNumId w:val="32"/>
  </w:num>
  <w:num w:numId="21" w16cid:durableId="2098822654">
    <w:abstractNumId w:val="18"/>
  </w:num>
  <w:num w:numId="22" w16cid:durableId="1011370435">
    <w:abstractNumId w:val="42"/>
  </w:num>
  <w:num w:numId="23" w16cid:durableId="1934901018">
    <w:abstractNumId w:val="27"/>
  </w:num>
  <w:num w:numId="24" w16cid:durableId="605191582">
    <w:abstractNumId w:val="49"/>
  </w:num>
  <w:num w:numId="25" w16cid:durableId="1596284305">
    <w:abstractNumId w:val="2"/>
  </w:num>
  <w:num w:numId="26" w16cid:durableId="1909921217">
    <w:abstractNumId w:val="25"/>
  </w:num>
  <w:num w:numId="27" w16cid:durableId="764881944">
    <w:abstractNumId w:val="45"/>
  </w:num>
  <w:num w:numId="28" w16cid:durableId="2033795714">
    <w:abstractNumId w:val="13"/>
  </w:num>
  <w:num w:numId="29" w16cid:durableId="2066567291">
    <w:abstractNumId w:val="7"/>
  </w:num>
  <w:num w:numId="30" w16cid:durableId="273244484">
    <w:abstractNumId w:val="40"/>
  </w:num>
  <w:num w:numId="31" w16cid:durableId="963535450">
    <w:abstractNumId w:val="30"/>
  </w:num>
  <w:num w:numId="32" w16cid:durableId="924845314">
    <w:abstractNumId w:val="29"/>
  </w:num>
  <w:num w:numId="33" w16cid:durableId="564074608">
    <w:abstractNumId w:val="47"/>
  </w:num>
  <w:num w:numId="34" w16cid:durableId="1285234878">
    <w:abstractNumId w:val="14"/>
  </w:num>
  <w:num w:numId="35" w16cid:durableId="653143035">
    <w:abstractNumId w:val="16"/>
  </w:num>
  <w:num w:numId="36" w16cid:durableId="1056011688">
    <w:abstractNumId w:val="33"/>
  </w:num>
  <w:num w:numId="37" w16cid:durableId="1349332359">
    <w:abstractNumId w:val="38"/>
  </w:num>
  <w:num w:numId="38" w16cid:durableId="818495837">
    <w:abstractNumId w:val="26"/>
  </w:num>
  <w:num w:numId="39" w16cid:durableId="1867210808">
    <w:abstractNumId w:val="10"/>
  </w:num>
  <w:num w:numId="40" w16cid:durableId="1912885598">
    <w:abstractNumId w:val="41"/>
  </w:num>
  <w:num w:numId="41" w16cid:durableId="666247848">
    <w:abstractNumId w:val="1"/>
  </w:num>
  <w:num w:numId="42" w16cid:durableId="1960259313">
    <w:abstractNumId w:val="22"/>
  </w:num>
  <w:num w:numId="43" w16cid:durableId="1543327731">
    <w:abstractNumId w:val="11"/>
  </w:num>
  <w:num w:numId="44" w16cid:durableId="1381199729">
    <w:abstractNumId w:val="8"/>
  </w:num>
  <w:num w:numId="45" w16cid:durableId="95910894">
    <w:abstractNumId w:val="43"/>
  </w:num>
  <w:num w:numId="46" w16cid:durableId="1153449418">
    <w:abstractNumId w:val="34"/>
  </w:num>
  <w:num w:numId="47" w16cid:durableId="149060669">
    <w:abstractNumId w:val="12"/>
  </w:num>
  <w:num w:numId="48" w16cid:durableId="1593276428">
    <w:abstractNumId w:val="17"/>
  </w:num>
  <w:num w:numId="49" w16cid:durableId="388067272">
    <w:abstractNumId w:val="0"/>
  </w:num>
  <w:num w:numId="50" w16cid:durableId="409696764">
    <w:abstractNumId w:val="31"/>
  </w:num>
  <w:num w:numId="51" w16cid:durableId="2125267810">
    <w:abstractNumId w:val="24"/>
  </w:num>
  <w:num w:numId="52" w16cid:durableId="111039160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941"/>
    <w:rsid w:val="0000022C"/>
    <w:rsid w:val="00023094"/>
    <w:rsid w:val="00027352"/>
    <w:rsid w:val="00081713"/>
    <w:rsid w:val="00085887"/>
    <w:rsid w:val="00096FFC"/>
    <w:rsid w:val="000B0444"/>
    <w:rsid w:val="000B6E83"/>
    <w:rsid w:val="000C101F"/>
    <w:rsid w:val="000E6816"/>
    <w:rsid w:val="000F0539"/>
    <w:rsid w:val="00103C89"/>
    <w:rsid w:val="00135932"/>
    <w:rsid w:val="00140803"/>
    <w:rsid w:val="00177A69"/>
    <w:rsid w:val="00192260"/>
    <w:rsid w:val="0019278C"/>
    <w:rsid w:val="001946D3"/>
    <w:rsid w:val="00196D56"/>
    <w:rsid w:val="001A3941"/>
    <w:rsid w:val="001D7919"/>
    <w:rsid w:val="001E4386"/>
    <w:rsid w:val="001F031D"/>
    <w:rsid w:val="001F177B"/>
    <w:rsid w:val="00222996"/>
    <w:rsid w:val="00222C62"/>
    <w:rsid w:val="00234C00"/>
    <w:rsid w:val="002442D1"/>
    <w:rsid w:val="00266BD8"/>
    <w:rsid w:val="00281C9A"/>
    <w:rsid w:val="00284727"/>
    <w:rsid w:val="00290FF6"/>
    <w:rsid w:val="00293C16"/>
    <w:rsid w:val="002A472F"/>
    <w:rsid w:val="002A7624"/>
    <w:rsid w:val="002C2970"/>
    <w:rsid w:val="002D3F54"/>
    <w:rsid w:val="002E18E1"/>
    <w:rsid w:val="002F4C57"/>
    <w:rsid w:val="00300523"/>
    <w:rsid w:val="003041EF"/>
    <w:rsid w:val="003123B4"/>
    <w:rsid w:val="0031521F"/>
    <w:rsid w:val="003152E0"/>
    <w:rsid w:val="00315AEA"/>
    <w:rsid w:val="003252D2"/>
    <w:rsid w:val="00332209"/>
    <w:rsid w:val="0036159E"/>
    <w:rsid w:val="003658B6"/>
    <w:rsid w:val="00367B2E"/>
    <w:rsid w:val="003708C0"/>
    <w:rsid w:val="00370D97"/>
    <w:rsid w:val="003739E0"/>
    <w:rsid w:val="003928AA"/>
    <w:rsid w:val="003950D6"/>
    <w:rsid w:val="003A3949"/>
    <w:rsid w:val="003F00C2"/>
    <w:rsid w:val="0040079E"/>
    <w:rsid w:val="004058E9"/>
    <w:rsid w:val="00414CF9"/>
    <w:rsid w:val="00417249"/>
    <w:rsid w:val="0043662F"/>
    <w:rsid w:val="00450203"/>
    <w:rsid w:val="0046158B"/>
    <w:rsid w:val="00475D90"/>
    <w:rsid w:val="00483309"/>
    <w:rsid w:val="004A421B"/>
    <w:rsid w:val="004B4281"/>
    <w:rsid w:val="004B58F6"/>
    <w:rsid w:val="004C1FF1"/>
    <w:rsid w:val="004C7EF8"/>
    <w:rsid w:val="004D2AD2"/>
    <w:rsid w:val="004D4951"/>
    <w:rsid w:val="004F45B4"/>
    <w:rsid w:val="0052224E"/>
    <w:rsid w:val="0053394A"/>
    <w:rsid w:val="005428B1"/>
    <w:rsid w:val="005450ED"/>
    <w:rsid w:val="0055022D"/>
    <w:rsid w:val="00553B97"/>
    <w:rsid w:val="00564A4C"/>
    <w:rsid w:val="00565677"/>
    <w:rsid w:val="00566440"/>
    <w:rsid w:val="00567553"/>
    <w:rsid w:val="005856FF"/>
    <w:rsid w:val="005C4214"/>
    <w:rsid w:val="005C50EB"/>
    <w:rsid w:val="005D1508"/>
    <w:rsid w:val="005F6218"/>
    <w:rsid w:val="005F7EF4"/>
    <w:rsid w:val="00604935"/>
    <w:rsid w:val="00620152"/>
    <w:rsid w:val="006329A6"/>
    <w:rsid w:val="0064127A"/>
    <w:rsid w:val="0064381F"/>
    <w:rsid w:val="0066659A"/>
    <w:rsid w:val="0066763D"/>
    <w:rsid w:val="006B4B48"/>
    <w:rsid w:val="006B52BD"/>
    <w:rsid w:val="006B6719"/>
    <w:rsid w:val="006C0C85"/>
    <w:rsid w:val="006C57EC"/>
    <w:rsid w:val="006D53BE"/>
    <w:rsid w:val="007355B5"/>
    <w:rsid w:val="00741C8E"/>
    <w:rsid w:val="007420BC"/>
    <w:rsid w:val="007604F4"/>
    <w:rsid w:val="00760B11"/>
    <w:rsid w:val="007634D2"/>
    <w:rsid w:val="00765EC6"/>
    <w:rsid w:val="007660B0"/>
    <w:rsid w:val="007702E6"/>
    <w:rsid w:val="00774369"/>
    <w:rsid w:val="00781A4B"/>
    <w:rsid w:val="0078688D"/>
    <w:rsid w:val="00796947"/>
    <w:rsid w:val="007A15E6"/>
    <w:rsid w:val="007B3CB2"/>
    <w:rsid w:val="007C5801"/>
    <w:rsid w:val="007C71DC"/>
    <w:rsid w:val="007E0F2B"/>
    <w:rsid w:val="007E14BF"/>
    <w:rsid w:val="007E7BB0"/>
    <w:rsid w:val="00807F0F"/>
    <w:rsid w:val="008136E2"/>
    <w:rsid w:val="0082583C"/>
    <w:rsid w:val="0082697A"/>
    <w:rsid w:val="00835ADE"/>
    <w:rsid w:val="008557ED"/>
    <w:rsid w:val="00895D9D"/>
    <w:rsid w:val="008A57E7"/>
    <w:rsid w:val="008A79C8"/>
    <w:rsid w:val="008C5BDF"/>
    <w:rsid w:val="008C6445"/>
    <w:rsid w:val="008D60E9"/>
    <w:rsid w:val="008D7B64"/>
    <w:rsid w:val="008E133D"/>
    <w:rsid w:val="00901A95"/>
    <w:rsid w:val="00921E55"/>
    <w:rsid w:val="00922B17"/>
    <w:rsid w:val="00950AC7"/>
    <w:rsid w:val="00951EC4"/>
    <w:rsid w:val="009643CD"/>
    <w:rsid w:val="00966389"/>
    <w:rsid w:val="009760E2"/>
    <w:rsid w:val="00981867"/>
    <w:rsid w:val="00987DC9"/>
    <w:rsid w:val="00996C57"/>
    <w:rsid w:val="009A00AA"/>
    <w:rsid w:val="009B046A"/>
    <w:rsid w:val="009E4112"/>
    <w:rsid w:val="009F1121"/>
    <w:rsid w:val="00A06E80"/>
    <w:rsid w:val="00A343A1"/>
    <w:rsid w:val="00A66975"/>
    <w:rsid w:val="00A71BDA"/>
    <w:rsid w:val="00A71D33"/>
    <w:rsid w:val="00A85667"/>
    <w:rsid w:val="00A85B4E"/>
    <w:rsid w:val="00A91906"/>
    <w:rsid w:val="00A93BD3"/>
    <w:rsid w:val="00A959DF"/>
    <w:rsid w:val="00AC37E7"/>
    <w:rsid w:val="00AE1233"/>
    <w:rsid w:val="00B01470"/>
    <w:rsid w:val="00B31ABA"/>
    <w:rsid w:val="00B426C5"/>
    <w:rsid w:val="00B510C5"/>
    <w:rsid w:val="00B5662F"/>
    <w:rsid w:val="00B613E7"/>
    <w:rsid w:val="00B63294"/>
    <w:rsid w:val="00B72FBD"/>
    <w:rsid w:val="00B8560E"/>
    <w:rsid w:val="00B92293"/>
    <w:rsid w:val="00B929E4"/>
    <w:rsid w:val="00BB04BC"/>
    <w:rsid w:val="00BB0554"/>
    <w:rsid w:val="00BB4D15"/>
    <w:rsid w:val="00BC1C8A"/>
    <w:rsid w:val="00BC4B1C"/>
    <w:rsid w:val="00BC607A"/>
    <w:rsid w:val="00BD624A"/>
    <w:rsid w:val="00BF1176"/>
    <w:rsid w:val="00BF3845"/>
    <w:rsid w:val="00C024AC"/>
    <w:rsid w:val="00C232E6"/>
    <w:rsid w:val="00C328B6"/>
    <w:rsid w:val="00C36FEE"/>
    <w:rsid w:val="00C41EF9"/>
    <w:rsid w:val="00C428C5"/>
    <w:rsid w:val="00C43011"/>
    <w:rsid w:val="00C53F19"/>
    <w:rsid w:val="00C55613"/>
    <w:rsid w:val="00C73F22"/>
    <w:rsid w:val="00C7525E"/>
    <w:rsid w:val="00C82F62"/>
    <w:rsid w:val="00C8553E"/>
    <w:rsid w:val="00C94B57"/>
    <w:rsid w:val="00CA2CF2"/>
    <w:rsid w:val="00CB2A4C"/>
    <w:rsid w:val="00CC32E6"/>
    <w:rsid w:val="00CE23B0"/>
    <w:rsid w:val="00CE78A1"/>
    <w:rsid w:val="00D003A9"/>
    <w:rsid w:val="00D0370F"/>
    <w:rsid w:val="00D1668A"/>
    <w:rsid w:val="00D330F2"/>
    <w:rsid w:val="00D34595"/>
    <w:rsid w:val="00D37D24"/>
    <w:rsid w:val="00D40AE7"/>
    <w:rsid w:val="00D57BEF"/>
    <w:rsid w:val="00D6059E"/>
    <w:rsid w:val="00D61643"/>
    <w:rsid w:val="00D80ED6"/>
    <w:rsid w:val="00D814B6"/>
    <w:rsid w:val="00D85887"/>
    <w:rsid w:val="00D9105B"/>
    <w:rsid w:val="00D94351"/>
    <w:rsid w:val="00DB28B1"/>
    <w:rsid w:val="00DB392B"/>
    <w:rsid w:val="00DB60D6"/>
    <w:rsid w:val="00DC47F5"/>
    <w:rsid w:val="00DD2612"/>
    <w:rsid w:val="00DE2BD4"/>
    <w:rsid w:val="00DE2C8A"/>
    <w:rsid w:val="00DE4437"/>
    <w:rsid w:val="00DE656B"/>
    <w:rsid w:val="00DF1B97"/>
    <w:rsid w:val="00DF4897"/>
    <w:rsid w:val="00E03FB9"/>
    <w:rsid w:val="00E241AE"/>
    <w:rsid w:val="00E3281F"/>
    <w:rsid w:val="00E410AA"/>
    <w:rsid w:val="00E43ECF"/>
    <w:rsid w:val="00E44AE8"/>
    <w:rsid w:val="00E702AE"/>
    <w:rsid w:val="00E71A46"/>
    <w:rsid w:val="00E81809"/>
    <w:rsid w:val="00E82D49"/>
    <w:rsid w:val="00E83720"/>
    <w:rsid w:val="00EA0F1C"/>
    <w:rsid w:val="00EA3B63"/>
    <w:rsid w:val="00EA4B13"/>
    <w:rsid w:val="00EB0FFD"/>
    <w:rsid w:val="00EB1B13"/>
    <w:rsid w:val="00EB3FEF"/>
    <w:rsid w:val="00EB73AF"/>
    <w:rsid w:val="00F0525E"/>
    <w:rsid w:val="00F06258"/>
    <w:rsid w:val="00F102AF"/>
    <w:rsid w:val="00F142E7"/>
    <w:rsid w:val="00F23983"/>
    <w:rsid w:val="00F265C5"/>
    <w:rsid w:val="00F45901"/>
    <w:rsid w:val="00F5498F"/>
    <w:rsid w:val="00F54F51"/>
    <w:rsid w:val="00F73DD3"/>
    <w:rsid w:val="00F74C46"/>
    <w:rsid w:val="00F752AA"/>
    <w:rsid w:val="00F77462"/>
    <w:rsid w:val="00F803FD"/>
    <w:rsid w:val="00F97FC7"/>
    <w:rsid w:val="00FA4FAD"/>
    <w:rsid w:val="00FA7626"/>
    <w:rsid w:val="00FB5D06"/>
    <w:rsid w:val="00FC070B"/>
    <w:rsid w:val="00FC2938"/>
    <w:rsid w:val="00FC5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236C"/>
  <w15:chartTrackingRefBased/>
  <w15:docId w15:val="{77F8430B-3AD3-4B59-840F-E61516C93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9E4"/>
    <w:pPr>
      <w:spacing w:after="200" w:line="276" w:lineRule="auto"/>
    </w:pPr>
    <w:rPr>
      <w:kern w:val="0"/>
      <w:lang w:val="en-US"/>
      <w14:ligatures w14:val="none"/>
    </w:rPr>
  </w:style>
  <w:style w:type="paragraph" w:styleId="Heading1">
    <w:name w:val="heading 1"/>
    <w:basedOn w:val="Normal"/>
    <w:next w:val="Normal"/>
    <w:link w:val="Heading1Char"/>
    <w:uiPriority w:val="9"/>
    <w:qFormat/>
    <w:rsid w:val="003123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C56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29E4"/>
    <w:rPr>
      <w:color w:val="0563C1" w:themeColor="hyperlink"/>
      <w:u w:val="single"/>
    </w:rPr>
  </w:style>
  <w:style w:type="paragraph" w:styleId="ListParagraph">
    <w:name w:val="List Paragraph"/>
    <w:basedOn w:val="Normal"/>
    <w:link w:val="ListParagraphChar"/>
    <w:uiPriority w:val="34"/>
    <w:qFormat/>
    <w:rsid w:val="00B929E4"/>
    <w:pPr>
      <w:ind w:left="720"/>
      <w:contextualSpacing/>
    </w:pPr>
  </w:style>
  <w:style w:type="paragraph" w:styleId="NormalWeb">
    <w:name w:val="Normal (Web)"/>
    <w:basedOn w:val="Normal"/>
    <w:uiPriority w:val="99"/>
    <w:unhideWhenUsed/>
    <w:rsid w:val="00B929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B929E4"/>
    <w:rPr>
      <w:kern w:val="0"/>
      <w:lang w:val="en-US"/>
      <w14:ligatures w14:val="none"/>
    </w:rPr>
  </w:style>
  <w:style w:type="character" w:styleId="Strong">
    <w:name w:val="Strong"/>
    <w:basedOn w:val="DefaultParagraphFont"/>
    <w:uiPriority w:val="22"/>
    <w:qFormat/>
    <w:rsid w:val="00B929E4"/>
    <w:rPr>
      <w:b/>
      <w:bCs/>
    </w:rPr>
  </w:style>
  <w:style w:type="paragraph" w:styleId="BodyText">
    <w:name w:val="Body Text"/>
    <w:basedOn w:val="Normal"/>
    <w:link w:val="BodyTextChar"/>
    <w:semiHidden/>
    <w:rsid w:val="00E3281F"/>
    <w:pPr>
      <w:widowControl w:val="0"/>
      <w:spacing w:after="0" w:line="360" w:lineRule="auto"/>
    </w:pPr>
    <w:rPr>
      <w:rFonts w:ascii="Arial" w:eastAsia="MS Mincho" w:hAnsi="Arial" w:cs="Times New Roman"/>
      <w:sz w:val="20"/>
      <w:szCs w:val="20"/>
      <w:lang w:val="en-GB"/>
    </w:rPr>
  </w:style>
  <w:style w:type="character" w:customStyle="1" w:styleId="BodyTextChar">
    <w:name w:val="Body Text Char"/>
    <w:basedOn w:val="DefaultParagraphFont"/>
    <w:link w:val="BodyText"/>
    <w:semiHidden/>
    <w:rsid w:val="00E3281F"/>
    <w:rPr>
      <w:rFonts w:ascii="Arial" w:eastAsia="MS Mincho" w:hAnsi="Arial" w:cs="Times New Roman"/>
      <w:kern w:val="0"/>
      <w:sz w:val="20"/>
      <w:szCs w:val="20"/>
      <w:lang w:val="en-GB"/>
      <w14:ligatures w14:val="none"/>
    </w:rPr>
  </w:style>
  <w:style w:type="paragraph" w:styleId="ListBullet">
    <w:name w:val="List Bullet"/>
    <w:aliases w:val="List Bullet_latest"/>
    <w:basedOn w:val="Normal"/>
    <w:autoRedefine/>
    <w:rsid w:val="00F45901"/>
    <w:pPr>
      <w:numPr>
        <w:numId w:val="16"/>
      </w:numPr>
      <w:tabs>
        <w:tab w:val="left" w:pos="720"/>
      </w:tabs>
      <w:spacing w:after="0" w:line="240" w:lineRule="auto"/>
      <w:ind w:left="0" w:firstLine="0"/>
      <w:jc w:val="both"/>
    </w:pPr>
    <w:rPr>
      <w:rFonts w:ascii="Book Antiqua" w:eastAsia="Century" w:hAnsi="Book Antiqua" w:cs="Times New Roman"/>
      <w:color w:val="263238"/>
      <w:shd w:val="clear" w:color="auto" w:fill="FFFFFF"/>
    </w:rPr>
  </w:style>
  <w:style w:type="character" w:customStyle="1" w:styleId="UnresolvedMention1">
    <w:name w:val="Unresolved Mention1"/>
    <w:basedOn w:val="DefaultParagraphFont"/>
    <w:uiPriority w:val="99"/>
    <w:semiHidden/>
    <w:unhideWhenUsed/>
    <w:rsid w:val="00EB3FEF"/>
    <w:rPr>
      <w:color w:val="605E5C"/>
      <w:shd w:val="clear" w:color="auto" w:fill="E1DFDD"/>
    </w:rPr>
  </w:style>
  <w:style w:type="character" w:styleId="FollowedHyperlink">
    <w:name w:val="FollowedHyperlink"/>
    <w:basedOn w:val="DefaultParagraphFont"/>
    <w:uiPriority w:val="99"/>
    <w:semiHidden/>
    <w:unhideWhenUsed/>
    <w:rsid w:val="00B613E7"/>
    <w:rPr>
      <w:color w:val="954F72" w:themeColor="followedHyperlink"/>
      <w:u w:val="single"/>
    </w:rPr>
  </w:style>
  <w:style w:type="character" w:customStyle="1" w:styleId="Heading2Char">
    <w:name w:val="Heading 2 Char"/>
    <w:basedOn w:val="DefaultParagraphFont"/>
    <w:link w:val="Heading2"/>
    <w:uiPriority w:val="9"/>
    <w:semiHidden/>
    <w:rsid w:val="00FC56E1"/>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basedOn w:val="DefaultParagraphFont"/>
    <w:link w:val="Heading1"/>
    <w:uiPriority w:val="9"/>
    <w:rsid w:val="003123B4"/>
    <w:rPr>
      <w:rFonts w:asciiTheme="majorHAnsi" w:eastAsiaTheme="majorEastAsia" w:hAnsiTheme="majorHAnsi" w:cstheme="majorBidi"/>
      <w:color w:val="2F5496" w:themeColor="accent1" w:themeShade="BF"/>
      <w:kern w:val="0"/>
      <w:sz w:val="32"/>
      <w:szCs w:val="32"/>
      <w:lang w:val="en-US"/>
      <w14:ligatures w14:val="none"/>
    </w:rPr>
  </w:style>
  <w:style w:type="table" w:customStyle="1" w:styleId="TableGrid">
    <w:name w:val="TableGrid"/>
    <w:rsid w:val="003123B4"/>
    <w:pPr>
      <w:spacing w:after="0" w:line="240" w:lineRule="auto"/>
    </w:pPr>
    <w:rPr>
      <w:rFonts w:eastAsiaTheme="minorEastAsia"/>
      <w:sz w:val="24"/>
      <w:szCs w:val="24"/>
      <w:lang w:val="en-US"/>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8E133D"/>
    <w:rPr>
      <w:rFonts w:ascii="Courier New" w:eastAsia="Times New Roman" w:hAnsi="Courier New" w:cs="Courier New"/>
      <w:sz w:val="20"/>
      <w:szCs w:val="20"/>
    </w:rPr>
  </w:style>
  <w:style w:type="paragraph" w:styleId="NoSpacing">
    <w:name w:val="No Spacing"/>
    <w:uiPriority w:val="1"/>
    <w:qFormat/>
    <w:rsid w:val="00281C9A"/>
    <w:pPr>
      <w:spacing w:after="0" w:line="240" w:lineRule="auto"/>
    </w:pPr>
    <w:rPr>
      <w:kern w:val="0"/>
      <w:lang w:val="en-US"/>
      <w14:ligatures w14:val="none"/>
    </w:rPr>
  </w:style>
  <w:style w:type="paragraph" w:customStyle="1" w:styleId="p1">
    <w:name w:val="p1"/>
    <w:basedOn w:val="Normal"/>
    <w:rsid w:val="00475D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475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4292">
      <w:bodyDiv w:val="1"/>
      <w:marLeft w:val="0"/>
      <w:marRight w:val="0"/>
      <w:marTop w:val="0"/>
      <w:marBottom w:val="0"/>
      <w:divBdr>
        <w:top w:val="none" w:sz="0" w:space="0" w:color="auto"/>
        <w:left w:val="none" w:sz="0" w:space="0" w:color="auto"/>
        <w:bottom w:val="none" w:sz="0" w:space="0" w:color="auto"/>
        <w:right w:val="none" w:sz="0" w:space="0" w:color="auto"/>
      </w:divBdr>
    </w:div>
    <w:div w:id="134682562">
      <w:bodyDiv w:val="1"/>
      <w:marLeft w:val="0"/>
      <w:marRight w:val="0"/>
      <w:marTop w:val="0"/>
      <w:marBottom w:val="0"/>
      <w:divBdr>
        <w:top w:val="none" w:sz="0" w:space="0" w:color="auto"/>
        <w:left w:val="none" w:sz="0" w:space="0" w:color="auto"/>
        <w:bottom w:val="none" w:sz="0" w:space="0" w:color="auto"/>
        <w:right w:val="none" w:sz="0" w:space="0" w:color="auto"/>
      </w:divBdr>
    </w:div>
    <w:div w:id="150022454">
      <w:bodyDiv w:val="1"/>
      <w:marLeft w:val="0"/>
      <w:marRight w:val="0"/>
      <w:marTop w:val="0"/>
      <w:marBottom w:val="0"/>
      <w:divBdr>
        <w:top w:val="none" w:sz="0" w:space="0" w:color="auto"/>
        <w:left w:val="none" w:sz="0" w:space="0" w:color="auto"/>
        <w:bottom w:val="none" w:sz="0" w:space="0" w:color="auto"/>
        <w:right w:val="none" w:sz="0" w:space="0" w:color="auto"/>
      </w:divBdr>
    </w:div>
    <w:div w:id="186797658">
      <w:bodyDiv w:val="1"/>
      <w:marLeft w:val="0"/>
      <w:marRight w:val="0"/>
      <w:marTop w:val="0"/>
      <w:marBottom w:val="0"/>
      <w:divBdr>
        <w:top w:val="none" w:sz="0" w:space="0" w:color="auto"/>
        <w:left w:val="none" w:sz="0" w:space="0" w:color="auto"/>
        <w:bottom w:val="none" w:sz="0" w:space="0" w:color="auto"/>
        <w:right w:val="none" w:sz="0" w:space="0" w:color="auto"/>
      </w:divBdr>
    </w:div>
    <w:div w:id="199048946">
      <w:bodyDiv w:val="1"/>
      <w:marLeft w:val="0"/>
      <w:marRight w:val="0"/>
      <w:marTop w:val="0"/>
      <w:marBottom w:val="0"/>
      <w:divBdr>
        <w:top w:val="none" w:sz="0" w:space="0" w:color="auto"/>
        <w:left w:val="none" w:sz="0" w:space="0" w:color="auto"/>
        <w:bottom w:val="none" w:sz="0" w:space="0" w:color="auto"/>
        <w:right w:val="none" w:sz="0" w:space="0" w:color="auto"/>
      </w:divBdr>
      <w:divsChild>
        <w:div w:id="701708872">
          <w:marLeft w:val="540"/>
          <w:marRight w:val="0"/>
          <w:marTop w:val="0"/>
          <w:marBottom w:val="0"/>
          <w:divBdr>
            <w:top w:val="none" w:sz="0" w:space="0" w:color="auto"/>
            <w:left w:val="none" w:sz="0" w:space="0" w:color="auto"/>
            <w:bottom w:val="none" w:sz="0" w:space="0" w:color="auto"/>
            <w:right w:val="none" w:sz="0" w:space="0" w:color="auto"/>
          </w:divBdr>
        </w:div>
        <w:div w:id="11689011">
          <w:marLeft w:val="540"/>
          <w:marRight w:val="0"/>
          <w:marTop w:val="0"/>
          <w:marBottom w:val="0"/>
          <w:divBdr>
            <w:top w:val="none" w:sz="0" w:space="0" w:color="auto"/>
            <w:left w:val="none" w:sz="0" w:space="0" w:color="auto"/>
            <w:bottom w:val="none" w:sz="0" w:space="0" w:color="auto"/>
            <w:right w:val="none" w:sz="0" w:space="0" w:color="auto"/>
          </w:divBdr>
        </w:div>
        <w:div w:id="891113224">
          <w:marLeft w:val="540"/>
          <w:marRight w:val="0"/>
          <w:marTop w:val="0"/>
          <w:marBottom w:val="0"/>
          <w:divBdr>
            <w:top w:val="none" w:sz="0" w:space="0" w:color="auto"/>
            <w:left w:val="none" w:sz="0" w:space="0" w:color="auto"/>
            <w:bottom w:val="none" w:sz="0" w:space="0" w:color="auto"/>
            <w:right w:val="none" w:sz="0" w:space="0" w:color="auto"/>
          </w:divBdr>
        </w:div>
        <w:div w:id="56786691">
          <w:marLeft w:val="540"/>
          <w:marRight w:val="0"/>
          <w:marTop w:val="0"/>
          <w:marBottom w:val="0"/>
          <w:divBdr>
            <w:top w:val="none" w:sz="0" w:space="0" w:color="auto"/>
            <w:left w:val="none" w:sz="0" w:space="0" w:color="auto"/>
            <w:bottom w:val="none" w:sz="0" w:space="0" w:color="auto"/>
            <w:right w:val="none" w:sz="0" w:space="0" w:color="auto"/>
          </w:divBdr>
        </w:div>
        <w:div w:id="1032809091">
          <w:marLeft w:val="540"/>
          <w:marRight w:val="0"/>
          <w:marTop w:val="0"/>
          <w:marBottom w:val="0"/>
          <w:divBdr>
            <w:top w:val="none" w:sz="0" w:space="0" w:color="auto"/>
            <w:left w:val="none" w:sz="0" w:space="0" w:color="auto"/>
            <w:bottom w:val="none" w:sz="0" w:space="0" w:color="auto"/>
            <w:right w:val="none" w:sz="0" w:space="0" w:color="auto"/>
          </w:divBdr>
        </w:div>
        <w:div w:id="1537543568">
          <w:marLeft w:val="540"/>
          <w:marRight w:val="0"/>
          <w:marTop w:val="0"/>
          <w:marBottom w:val="0"/>
          <w:divBdr>
            <w:top w:val="none" w:sz="0" w:space="0" w:color="auto"/>
            <w:left w:val="none" w:sz="0" w:space="0" w:color="auto"/>
            <w:bottom w:val="none" w:sz="0" w:space="0" w:color="auto"/>
            <w:right w:val="none" w:sz="0" w:space="0" w:color="auto"/>
          </w:divBdr>
        </w:div>
        <w:div w:id="1495023426">
          <w:marLeft w:val="540"/>
          <w:marRight w:val="0"/>
          <w:marTop w:val="0"/>
          <w:marBottom w:val="0"/>
          <w:divBdr>
            <w:top w:val="none" w:sz="0" w:space="0" w:color="auto"/>
            <w:left w:val="none" w:sz="0" w:space="0" w:color="auto"/>
            <w:bottom w:val="none" w:sz="0" w:space="0" w:color="auto"/>
            <w:right w:val="none" w:sz="0" w:space="0" w:color="auto"/>
          </w:divBdr>
        </w:div>
        <w:div w:id="1929776209">
          <w:marLeft w:val="540"/>
          <w:marRight w:val="0"/>
          <w:marTop w:val="0"/>
          <w:marBottom w:val="0"/>
          <w:divBdr>
            <w:top w:val="none" w:sz="0" w:space="0" w:color="auto"/>
            <w:left w:val="none" w:sz="0" w:space="0" w:color="auto"/>
            <w:bottom w:val="none" w:sz="0" w:space="0" w:color="auto"/>
            <w:right w:val="none" w:sz="0" w:space="0" w:color="auto"/>
          </w:divBdr>
        </w:div>
      </w:divsChild>
    </w:div>
    <w:div w:id="233006431">
      <w:bodyDiv w:val="1"/>
      <w:marLeft w:val="0"/>
      <w:marRight w:val="0"/>
      <w:marTop w:val="0"/>
      <w:marBottom w:val="0"/>
      <w:divBdr>
        <w:top w:val="none" w:sz="0" w:space="0" w:color="auto"/>
        <w:left w:val="none" w:sz="0" w:space="0" w:color="auto"/>
        <w:bottom w:val="none" w:sz="0" w:space="0" w:color="auto"/>
        <w:right w:val="none" w:sz="0" w:space="0" w:color="auto"/>
      </w:divBdr>
    </w:div>
    <w:div w:id="268322061">
      <w:bodyDiv w:val="1"/>
      <w:marLeft w:val="0"/>
      <w:marRight w:val="0"/>
      <w:marTop w:val="0"/>
      <w:marBottom w:val="0"/>
      <w:divBdr>
        <w:top w:val="none" w:sz="0" w:space="0" w:color="auto"/>
        <w:left w:val="none" w:sz="0" w:space="0" w:color="auto"/>
        <w:bottom w:val="none" w:sz="0" w:space="0" w:color="auto"/>
        <w:right w:val="none" w:sz="0" w:space="0" w:color="auto"/>
      </w:divBdr>
    </w:div>
    <w:div w:id="340159199">
      <w:bodyDiv w:val="1"/>
      <w:marLeft w:val="0"/>
      <w:marRight w:val="0"/>
      <w:marTop w:val="0"/>
      <w:marBottom w:val="0"/>
      <w:divBdr>
        <w:top w:val="none" w:sz="0" w:space="0" w:color="auto"/>
        <w:left w:val="none" w:sz="0" w:space="0" w:color="auto"/>
        <w:bottom w:val="none" w:sz="0" w:space="0" w:color="auto"/>
        <w:right w:val="none" w:sz="0" w:space="0" w:color="auto"/>
      </w:divBdr>
    </w:div>
    <w:div w:id="397018041">
      <w:bodyDiv w:val="1"/>
      <w:marLeft w:val="0"/>
      <w:marRight w:val="0"/>
      <w:marTop w:val="0"/>
      <w:marBottom w:val="0"/>
      <w:divBdr>
        <w:top w:val="none" w:sz="0" w:space="0" w:color="auto"/>
        <w:left w:val="none" w:sz="0" w:space="0" w:color="auto"/>
        <w:bottom w:val="none" w:sz="0" w:space="0" w:color="auto"/>
        <w:right w:val="none" w:sz="0" w:space="0" w:color="auto"/>
      </w:divBdr>
    </w:div>
    <w:div w:id="422343910">
      <w:bodyDiv w:val="1"/>
      <w:marLeft w:val="0"/>
      <w:marRight w:val="0"/>
      <w:marTop w:val="0"/>
      <w:marBottom w:val="0"/>
      <w:divBdr>
        <w:top w:val="none" w:sz="0" w:space="0" w:color="auto"/>
        <w:left w:val="none" w:sz="0" w:space="0" w:color="auto"/>
        <w:bottom w:val="none" w:sz="0" w:space="0" w:color="auto"/>
        <w:right w:val="none" w:sz="0" w:space="0" w:color="auto"/>
      </w:divBdr>
    </w:div>
    <w:div w:id="445394870">
      <w:bodyDiv w:val="1"/>
      <w:marLeft w:val="0"/>
      <w:marRight w:val="0"/>
      <w:marTop w:val="0"/>
      <w:marBottom w:val="0"/>
      <w:divBdr>
        <w:top w:val="none" w:sz="0" w:space="0" w:color="auto"/>
        <w:left w:val="none" w:sz="0" w:space="0" w:color="auto"/>
        <w:bottom w:val="none" w:sz="0" w:space="0" w:color="auto"/>
        <w:right w:val="none" w:sz="0" w:space="0" w:color="auto"/>
      </w:divBdr>
    </w:div>
    <w:div w:id="500199415">
      <w:bodyDiv w:val="1"/>
      <w:marLeft w:val="0"/>
      <w:marRight w:val="0"/>
      <w:marTop w:val="0"/>
      <w:marBottom w:val="0"/>
      <w:divBdr>
        <w:top w:val="none" w:sz="0" w:space="0" w:color="auto"/>
        <w:left w:val="none" w:sz="0" w:space="0" w:color="auto"/>
        <w:bottom w:val="none" w:sz="0" w:space="0" w:color="auto"/>
        <w:right w:val="none" w:sz="0" w:space="0" w:color="auto"/>
      </w:divBdr>
    </w:div>
    <w:div w:id="510997765">
      <w:bodyDiv w:val="1"/>
      <w:marLeft w:val="0"/>
      <w:marRight w:val="0"/>
      <w:marTop w:val="0"/>
      <w:marBottom w:val="0"/>
      <w:divBdr>
        <w:top w:val="none" w:sz="0" w:space="0" w:color="auto"/>
        <w:left w:val="none" w:sz="0" w:space="0" w:color="auto"/>
        <w:bottom w:val="none" w:sz="0" w:space="0" w:color="auto"/>
        <w:right w:val="none" w:sz="0" w:space="0" w:color="auto"/>
      </w:divBdr>
    </w:div>
    <w:div w:id="538249105">
      <w:bodyDiv w:val="1"/>
      <w:marLeft w:val="0"/>
      <w:marRight w:val="0"/>
      <w:marTop w:val="0"/>
      <w:marBottom w:val="0"/>
      <w:divBdr>
        <w:top w:val="none" w:sz="0" w:space="0" w:color="auto"/>
        <w:left w:val="none" w:sz="0" w:space="0" w:color="auto"/>
        <w:bottom w:val="none" w:sz="0" w:space="0" w:color="auto"/>
        <w:right w:val="none" w:sz="0" w:space="0" w:color="auto"/>
      </w:divBdr>
    </w:div>
    <w:div w:id="560290069">
      <w:bodyDiv w:val="1"/>
      <w:marLeft w:val="0"/>
      <w:marRight w:val="0"/>
      <w:marTop w:val="0"/>
      <w:marBottom w:val="0"/>
      <w:divBdr>
        <w:top w:val="none" w:sz="0" w:space="0" w:color="auto"/>
        <w:left w:val="none" w:sz="0" w:space="0" w:color="auto"/>
        <w:bottom w:val="none" w:sz="0" w:space="0" w:color="auto"/>
        <w:right w:val="none" w:sz="0" w:space="0" w:color="auto"/>
      </w:divBdr>
    </w:div>
    <w:div w:id="579759361">
      <w:bodyDiv w:val="1"/>
      <w:marLeft w:val="0"/>
      <w:marRight w:val="0"/>
      <w:marTop w:val="0"/>
      <w:marBottom w:val="0"/>
      <w:divBdr>
        <w:top w:val="none" w:sz="0" w:space="0" w:color="auto"/>
        <w:left w:val="none" w:sz="0" w:space="0" w:color="auto"/>
        <w:bottom w:val="none" w:sz="0" w:space="0" w:color="auto"/>
        <w:right w:val="none" w:sz="0" w:space="0" w:color="auto"/>
      </w:divBdr>
    </w:div>
    <w:div w:id="771703135">
      <w:bodyDiv w:val="1"/>
      <w:marLeft w:val="0"/>
      <w:marRight w:val="0"/>
      <w:marTop w:val="0"/>
      <w:marBottom w:val="0"/>
      <w:divBdr>
        <w:top w:val="none" w:sz="0" w:space="0" w:color="auto"/>
        <w:left w:val="none" w:sz="0" w:space="0" w:color="auto"/>
        <w:bottom w:val="none" w:sz="0" w:space="0" w:color="auto"/>
        <w:right w:val="none" w:sz="0" w:space="0" w:color="auto"/>
      </w:divBdr>
    </w:div>
    <w:div w:id="845443257">
      <w:bodyDiv w:val="1"/>
      <w:marLeft w:val="0"/>
      <w:marRight w:val="0"/>
      <w:marTop w:val="0"/>
      <w:marBottom w:val="0"/>
      <w:divBdr>
        <w:top w:val="none" w:sz="0" w:space="0" w:color="auto"/>
        <w:left w:val="none" w:sz="0" w:space="0" w:color="auto"/>
        <w:bottom w:val="none" w:sz="0" w:space="0" w:color="auto"/>
        <w:right w:val="none" w:sz="0" w:space="0" w:color="auto"/>
      </w:divBdr>
    </w:div>
    <w:div w:id="853299415">
      <w:bodyDiv w:val="1"/>
      <w:marLeft w:val="0"/>
      <w:marRight w:val="0"/>
      <w:marTop w:val="0"/>
      <w:marBottom w:val="0"/>
      <w:divBdr>
        <w:top w:val="none" w:sz="0" w:space="0" w:color="auto"/>
        <w:left w:val="none" w:sz="0" w:space="0" w:color="auto"/>
        <w:bottom w:val="none" w:sz="0" w:space="0" w:color="auto"/>
        <w:right w:val="none" w:sz="0" w:space="0" w:color="auto"/>
      </w:divBdr>
    </w:div>
    <w:div w:id="866528546">
      <w:bodyDiv w:val="1"/>
      <w:marLeft w:val="0"/>
      <w:marRight w:val="0"/>
      <w:marTop w:val="0"/>
      <w:marBottom w:val="0"/>
      <w:divBdr>
        <w:top w:val="none" w:sz="0" w:space="0" w:color="auto"/>
        <w:left w:val="none" w:sz="0" w:space="0" w:color="auto"/>
        <w:bottom w:val="none" w:sz="0" w:space="0" w:color="auto"/>
        <w:right w:val="none" w:sz="0" w:space="0" w:color="auto"/>
      </w:divBdr>
    </w:div>
    <w:div w:id="889073889">
      <w:bodyDiv w:val="1"/>
      <w:marLeft w:val="0"/>
      <w:marRight w:val="0"/>
      <w:marTop w:val="0"/>
      <w:marBottom w:val="0"/>
      <w:divBdr>
        <w:top w:val="none" w:sz="0" w:space="0" w:color="auto"/>
        <w:left w:val="none" w:sz="0" w:space="0" w:color="auto"/>
        <w:bottom w:val="none" w:sz="0" w:space="0" w:color="auto"/>
        <w:right w:val="none" w:sz="0" w:space="0" w:color="auto"/>
      </w:divBdr>
    </w:div>
    <w:div w:id="968323473">
      <w:bodyDiv w:val="1"/>
      <w:marLeft w:val="0"/>
      <w:marRight w:val="0"/>
      <w:marTop w:val="0"/>
      <w:marBottom w:val="0"/>
      <w:divBdr>
        <w:top w:val="none" w:sz="0" w:space="0" w:color="auto"/>
        <w:left w:val="none" w:sz="0" w:space="0" w:color="auto"/>
        <w:bottom w:val="none" w:sz="0" w:space="0" w:color="auto"/>
        <w:right w:val="none" w:sz="0" w:space="0" w:color="auto"/>
      </w:divBdr>
    </w:div>
    <w:div w:id="1031537407">
      <w:bodyDiv w:val="1"/>
      <w:marLeft w:val="0"/>
      <w:marRight w:val="0"/>
      <w:marTop w:val="0"/>
      <w:marBottom w:val="0"/>
      <w:divBdr>
        <w:top w:val="none" w:sz="0" w:space="0" w:color="auto"/>
        <w:left w:val="none" w:sz="0" w:space="0" w:color="auto"/>
        <w:bottom w:val="none" w:sz="0" w:space="0" w:color="auto"/>
        <w:right w:val="none" w:sz="0" w:space="0" w:color="auto"/>
      </w:divBdr>
    </w:div>
    <w:div w:id="1123306361">
      <w:bodyDiv w:val="1"/>
      <w:marLeft w:val="0"/>
      <w:marRight w:val="0"/>
      <w:marTop w:val="0"/>
      <w:marBottom w:val="0"/>
      <w:divBdr>
        <w:top w:val="none" w:sz="0" w:space="0" w:color="auto"/>
        <w:left w:val="none" w:sz="0" w:space="0" w:color="auto"/>
        <w:bottom w:val="none" w:sz="0" w:space="0" w:color="auto"/>
        <w:right w:val="none" w:sz="0" w:space="0" w:color="auto"/>
      </w:divBdr>
      <w:divsChild>
        <w:div w:id="542257587">
          <w:marLeft w:val="540"/>
          <w:marRight w:val="0"/>
          <w:marTop w:val="0"/>
          <w:marBottom w:val="0"/>
          <w:divBdr>
            <w:top w:val="none" w:sz="0" w:space="0" w:color="auto"/>
            <w:left w:val="none" w:sz="0" w:space="0" w:color="auto"/>
            <w:bottom w:val="none" w:sz="0" w:space="0" w:color="auto"/>
            <w:right w:val="none" w:sz="0" w:space="0" w:color="auto"/>
          </w:divBdr>
        </w:div>
        <w:div w:id="910383959">
          <w:marLeft w:val="540"/>
          <w:marRight w:val="0"/>
          <w:marTop w:val="0"/>
          <w:marBottom w:val="0"/>
          <w:divBdr>
            <w:top w:val="none" w:sz="0" w:space="0" w:color="auto"/>
            <w:left w:val="none" w:sz="0" w:space="0" w:color="auto"/>
            <w:bottom w:val="none" w:sz="0" w:space="0" w:color="auto"/>
            <w:right w:val="none" w:sz="0" w:space="0" w:color="auto"/>
          </w:divBdr>
        </w:div>
        <w:div w:id="826476102">
          <w:marLeft w:val="540"/>
          <w:marRight w:val="0"/>
          <w:marTop w:val="0"/>
          <w:marBottom w:val="0"/>
          <w:divBdr>
            <w:top w:val="none" w:sz="0" w:space="0" w:color="auto"/>
            <w:left w:val="none" w:sz="0" w:space="0" w:color="auto"/>
            <w:bottom w:val="none" w:sz="0" w:space="0" w:color="auto"/>
            <w:right w:val="none" w:sz="0" w:space="0" w:color="auto"/>
          </w:divBdr>
        </w:div>
        <w:div w:id="1023752076">
          <w:marLeft w:val="540"/>
          <w:marRight w:val="0"/>
          <w:marTop w:val="0"/>
          <w:marBottom w:val="0"/>
          <w:divBdr>
            <w:top w:val="none" w:sz="0" w:space="0" w:color="auto"/>
            <w:left w:val="none" w:sz="0" w:space="0" w:color="auto"/>
            <w:bottom w:val="none" w:sz="0" w:space="0" w:color="auto"/>
            <w:right w:val="none" w:sz="0" w:space="0" w:color="auto"/>
          </w:divBdr>
        </w:div>
        <w:div w:id="540090757">
          <w:marLeft w:val="540"/>
          <w:marRight w:val="0"/>
          <w:marTop w:val="0"/>
          <w:marBottom w:val="0"/>
          <w:divBdr>
            <w:top w:val="none" w:sz="0" w:space="0" w:color="auto"/>
            <w:left w:val="none" w:sz="0" w:space="0" w:color="auto"/>
            <w:bottom w:val="none" w:sz="0" w:space="0" w:color="auto"/>
            <w:right w:val="none" w:sz="0" w:space="0" w:color="auto"/>
          </w:divBdr>
        </w:div>
        <w:div w:id="1841894780">
          <w:marLeft w:val="540"/>
          <w:marRight w:val="0"/>
          <w:marTop w:val="0"/>
          <w:marBottom w:val="0"/>
          <w:divBdr>
            <w:top w:val="none" w:sz="0" w:space="0" w:color="auto"/>
            <w:left w:val="none" w:sz="0" w:space="0" w:color="auto"/>
            <w:bottom w:val="none" w:sz="0" w:space="0" w:color="auto"/>
            <w:right w:val="none" w:sz="0" w:space="0" w:color="auto"/>
          </w:divBdr>
        </w:div>
        <w:div w:id="1079595704">
          <w:marLeft w:val="540"/>
          <w:marRight w:val="0"/>
          <w:marTop w:val="0"/>
          <w:marBottom w:val="0"/>
          <w:divBdr>
            <w:top w:val="none" w:sz="0" w:space="0" w:color="auto"/>
            <w:left w:val="none" w:sz="0" w:space="0" w:color="auto"/>
            <w:bottom w:val="none" w:sz="0" w:space="0" w:color="auto"/>
            <w:right w:val="none" w:sz="0" w:space="0" w:color="auto"/>
          </w:divBdr>
        </w:div>
        <w:div w:id="2127920535">
          <w:marLeft w:val="540"/>
          <w:marRight w:val="0"/>
          <w:marTop w:val="0"/>
          <w:marBottom w:val="0"/>
          <w:divBdr>
            <w:top w:val="none" w:sz="0" w:space="0" w:color="auto"/>
            <w:left w:val="none" w:sz="0" w:space="0" w:color="auto"/>
            <w:bottom w:val="none" w:sz="0" w:space="0" w:color="auto"/>
            <w:right w:val="none" w:sz="0" w:space="0" w:color="auto"/>
          </w:divBdr>
        </w:div>
      </w:divsChild>
    </w:div>
    <w:div w:id="1165051571">
      <w:bodyDiv w:val="1"/>
      <w:marLeft w:val="0"/>
      <w:marRight w:val="0"/>
      <w:marTop w:val="0"/>
      <w:marBottom w:val="0"/>
      <w:divBdr>
        <w:top w:val="none" w:sz="0" w:space="0" w:color="auto"/>
        <w:left w:val="none" w:sz="0" w:space="0" w:color="auto"/>
        <w:bottom w:val="none" w:sz="0" w:space="0" w:color="auto"/>
        <w:right w:val="none" w:sz="0" w:space="0" w:color="auto"/>
      </w:divBdr>
    </w:div>
    <w:div w:id="1211452244">
      <w:bodyDiv w:val="1"/>
      <w:marLeft w:val="0"/>
      <w:marRight w:val="0"/>
      <w:marTop w:val="0"/>
      <w:marBottom w:val="0"/>
      <w:divBdr>
        <w:top w:val="none" w:sz="0" w:space="0" w:color="auto"/>
        <w:left w:val="none" w:sz="0" w:space="0" w:color="auto"/>
        <w:bottom w:val="none" w:sz="0" w:space="0" w:color="auto"/>
        <w:right w:val="none" w:sz="0" w:space="0" w:color="auto"/>
      </w:divBdr>
    </w:div>
    <w:div w:id="1236354396">
      <w:bodyDiv w:val="1"/>
      <w:marLeft w:val="0"/>
      <w:marRight w:val="0"/>
      <w:marTop w:val="0"/>
      <w:marBottom w:val="0"/>
      <w:divBdr>
        <w:top w:val="none" w:sz="0" w:space="0" w:color="auto"/>
        <w:left w:val="none" w:sz="0" w:space="0" w:color="auto"/>
        <w:bottom w:val="none" w:sz="0" w:space="0" w:color="auto"/>
        <w:right w:val="none" w:sz="0" w:space="0" w:color="auto"/>
      </w:divBdr>
    </w:div>
    <w:div w:id="1239170709">
      <w:bodyDiv w:val="1"/>
      <w:marLeft w:val="0"/>
      <w:marRight w:val="0"/>
      <w:marTop w:val="0"/>
      <w:marBottom w:val="0"/>
      <w:divBdr>
        <w:top w:val="none" w:sz="0" w:space="0" w:color="auto"/>
        <w:left w:val="none" w:sz="0" w:space="0" w:color="auto"/>
        <w:bottom w:val="none" w:sz="0" w:space="0" w:color="auto"/>
        <w:right w:val="none" w:sz="0" w:space="0" w:color="auto"/>
      </w:divBdr>
      <w:divsChild>
        <w:div w:id="1146971720">
          <w:marLeft w:val="540"/>
          <w:marRight w:val="0"/>
          <w:marTop w:val="0"/>
          <w:marBottom w:val="0"/>
          <w:divBdr>
            <w:top w:val="none" w:sz="0" w:space="0" w:color="auto"/>
            <w:left w:val="none" w:sz="0" w:space="0" w:color="auto"/>
            <w:bottom w:val="none" w:sz="0" w:space="0" w:color="auto"/>
            <w:right w:val="none" w:sz="0" w:space="0" w:color="auto"/>
          </w:divBdr>
        </w:div>
        <w:div w:id="2143649769">
          <w:marLeft w:val="540"/>
          <w:marRight w:val="0"/>
          <w:marTop w:val="0"/>
          <w:marBottom w:val="0"/>
          <w:divBdr>
            <w:top w:val="none" w:sz="0" w:space="0" w:color="auto"/>
            <w:left w:val="none" w:sz="0" w:space="0" w:color="auto"/>
            <w:bottom w:val="none" w:sz="0" w:space="0" w:color="auto"/>
            <w:right w:val="none" w:sz="0" w:space="0" w:color="auto"/>
          </w:divBdr>
        </w:div>
        <w:div w:id="1229264183">
          <w:marLeft w:val="540"/>
          <w:marRight w:val="0"/>
          <w:marTop w:val="0"/>
          <w:marBottom w:val="0"/>
          <w:divBdr>
            <w:top w:val="none" w:sz="0" w:space="0" w:color="auto"/>
            <w:left w:val="none" w:sz="0" w:space="0" w:color="auto"/>
            <w:bottom w:val="none" w:sz="0" w:space="0" w:color="auto"/>
            <w:right w:val="none" w:sz="0" w:space="0" w:color="auto"/>
          </w:divBdr>
        </w:div>
        <w:div w:id="1844007686">
          <w:marLeft w:val="540"/>
          <w:marRight w:val="0"/>
          <w:marTop w:val="0"/>
          <w:marBottom w:val="0"/>
          <w:divBdr>
            <w:top w:val="none" w:sz="0" w:space="0" w:color="auto"/>
            <w:left w:val="none" w:sz="0" w:space="0" w:color="auto"/>
            <w:bottom w:val="none" w:sz="0" w:space="0" w:color="auto"/>
            <w:right w:val="none" w:sz="0" w:space="0" w:color="auto"/>
          </w:divBdr>
        </w:div>
        <w:div w:id="1091314588">
          <w:marLeft w:val="540"/>
          <w:marRight w:val="0"/>
          <w:marTop w:val="0"/>
          <w:marBottom w:val="0"/>
          <w:divBdr>
            <w:top w:val="none" w:sz="0" w:space="0" w:color="auto"/>
            <w:left w:val="none" w:sz="0" w:space="0" w:color="auto"/>
            <w:bottom w:val="none" w:sz="0" w:space="0" w:color="auto"/>
            <w:right w:val="none" w:sz="0" w:space="0" w:color="auto"/>
          </w:divBdr>
        </w:div>
        <w:div w:id="986738586">
          <w:marLeft w:val="540"/>
          <w:marRight w:val="0"/>
          <w:marTop w:val="0"/>
          <w:marBottom w:val="0"/>
          <w:divBdr>
            <w:top w:val="none" w:sz="0" w:space="0" w:color="auto"/>
            <w:left w:val="none" w:sz="0" w:space="0" w:color="auto"/>
            <w:bottom w:val="none" w:sz="0" w:space="0" w:color="auto"/>
            <w:right w:val="none" w:sz="0" w:space="0" w:color="auto"/>
          </w:divBdr>
        </w:div>
        <w:div w:id="60717472">
          <w:marLeft w:val="540"/>
          <w:marRight w:val="0"/>
          <w:marTop w:val="0"/>
          <w:marBottom w:val="0"/>
          <w:divBdr>
            <w:top w:val="none" w:sz="0" w:space="0" w:color="auto"/>
            <w:left w:val="none" w:sz="0" w:space="0" w:color="auto"/>
            <w:bottom w:val="none" w:sz="0" w:space="0" w:color="auto"/>
            <w:right w:val="none" w:sz="0" w:space="0" w:color="auto"/>
          </w:divBdr>
        </w:div>
        <w:div w:id="748229819">
          <w:marLeft w:val="540"/>
          <w:marRight w:val="0"/>
          <w:marTop w:val="0"/>
          <w:marBottom w:val="0"/>
          <w:divBdr>
            <w:top w:val="none" w:sz="0" w:space="0" w:color="auto"/>
            <w:left w:val="none" w:sz="0" w:space="0" w:color="auto"/>
            <w:bottom w:val="none" w:sz="0" w:space="0" w:color="auto"/>
            <w:right w:val="none" w:sz="0" w:space="0" w:color="auto"/>
          </w:divBdr>
        </w:div>
      </w:divsChild>
    </w:div>
    <w:div w:id="1282767808">
      <w:bodyDiv w:val="1"/>
      <w:marLeft w:val="0"/>
      <w:marRight w:val="0"/>
      <w:marTop w:val="0"/>
      <w:marBottom w:val="0"/>
      <w:divBdr>
        <w:top w:val="none" w:sz="0" w:space="0" w:color="auto"/>
        <w:left w:val="none" w:sz="0" w:space="0" w:color="auto"/>
        <w:bottom w:val="none" w:sz="0" w:space="0" w:color="auto"/>
        <w:right w:val="none" w:sz="0" w:space="0" w:color="auto"/>
      </w:divBdr>
    </w:div>
    <w:div w:id="1325469425">
      <w:bodyDiv w:val="1"/>
      <w:marLeft w:val="0"/>
      <w:marRight w:val="0"/>
      <w:marTop w:val="0"/>
      <w:marBottom w:val="0"/>
      <w:divBdr>
        <w:top w:val="none" w:sz="0" w:space="0" w:color="auto"/>
        <w:left w:val="none" w:sz="0" w:space="0" w:color="auto"/>
        <w:bottom w:val="none" w:sz="0" w:space="0" w:color="auto"/>
        <w:right w:val="none" w:sz="0" w:space="0" w:color="auto"/>
      </w:divBdr>
      <w:divsChild>
        <w:div w:id="2041935464">
          <w:marLeft w:val="540"/>
          <w:marRight w:val="0"/>
          <w:marTop w:val="60"/>
          <w:marBottom w:val="60"/>
          <w:divBdr>
            <w:top w:val="none" w:sz="0" w:space="0" w:color="auto"/>
            <w:left w:val="none" w:sz="0" w:space="0" w:color="auto"/>
            <w:bottom w:val="none" w:sz="0" w:space="0" w:color="auto"/>
            <w:right w:val="none" w:sz="0" w:space="0" w:color="auto"/>
          </w:divBdr>
        </w:div>
        <w:div w:id="725029571">
          <w:marLeft w:val="540"/>
          <w:marRight w:val="0"/>
          <w:marTop w:val="60"/>
          <w:marBottom w:val="60"/>
          <w:divBdr>
            <w:top w:val="none" w:sz="0" w:space="0" w:color="auto"/>
            <w:left w:val="none" w:sz="0" w:space="0" w:color="auto"/>
            <w:bottom w:val="none" w:sz="0" w:space="0" w:color="auto"/>
            <w:right w:val="none" w:sz="0" w:space="0" w:color="auto"/>
          </w:divBdr>
        </w:div>
        <w:div w:id="1464882819">
          <w:marLeft w:val="540"/>
          <w:marRight w:val="0"/>
          <w:marTop w:val="60"/>
          <w:marBottom w:val="60"/>
          <w:divBdr>
            <w:top w:val="none" w:sz="0" w:space="0" w:color="auto"/>
            <w:left w:val="none" w:sz="0" w:space="0" w:color="auto"/>
            <w:bottom w:val="none" w:sz="0" w:space="0" w:color="auto"/>
            <w:right w:val="none" w:sz="0" w:space="0" w:color="auto"/>
          </w:divBdr>
        </w:div>
        <w:div w:id="52513494">
          <w:marLeft w:val="540"/>
          <w:marRight w:val="0"/>
          <w:marTop w:val="60"/>
          <w:marBottom w:val="60"/>
          <w:divBdr>
            <w:top w:val="none" w:sz="0" w:space="0" w:color="auto"/>
            <w:left w:val="none" w:sz="0" w:space="0" w:color="auto"/>
            <w:bottom w:val="none" w:sz="0" w:space="0" w:color="auto"/>
            <w:right w:val="none" w:sz="0" w:space="0" w:color="auto"/>
          </w:divBdr>
        </w:div>
        <w:div w:id="25907529">
          <w:marLeft w:val="540"/>
          <w:marRight w:val="0"/>
          <w:marTop w:val="60"/>
          <w:marBottom w:val="60"/>
          <w:divBdr>
            <w:top w:val="none" w:sz="0" w:space="0" w:color="auto"/>
            <w:left w:val="none" w:sz="0" w:space="0" w:color="auto"/>
            <w:bottom w:val="none" w:sz="0" w:space="0" w:color="auto"/>
            <w:right w:val="none" w:sz="0" w:space="0" w:color="auto"/>
          </w:divBdr>
        </w:div>
        <w:div w:id="2145464410">
          <w:marLeft w:val="540"/>
          <w:marRight w:val="0"/>
          <w:marTop w:val="60"/>
          <w:marBottom w:val="60"/>
          <w:divBdr>
            <w:top w:val="none" w:sz="0" w:space="0" w:color="auto"/>
            <w:left w:val="none" w:sz="0" w:space="0" w:color="auto"/>
            <w:bottom w:val="none" w:sz="0" w:space="0" w:color="auto"/>
            <w:right w:val="none" w:sz="0" w:space="0" w:color="auto"/>
          </w:divBdr>
        </w:div>
        <w:div w:id="2075082360">
          <w:marLeft w:val="540"/>
          <w:marRight w:val="0"/>
          <w:marTop w:val="60"/>
          <w:marBottom w:val="60"/>
          <w:divBdr>
            <w:top w:val="none" w:sz="0" w:space="0" w:color="auto"/>
            <w:left w:val="none" w:sz="0" w:space="0" w:color="auto"/>
            <w:bottom w:val="none" w:sz="0" w:space="0" w:color="auto"/>
            <w:right w:val="none" w:sz="0" w:space="0" w:color="auto"/>
          </w:divBdr>
        </w:div>
        <w:div w:id="376904022">
          <w:marLeft w:val="540"/>
          <w:marRight w:val="0"/>
          <w:marTop w:val="60"/>
          <w:marBottom w:val="60"/>
          <w:divBdr>
            <w:top w:val="none" w:sz="0" w:space="0" w:color="auto"/>
            <w:left w:val="none" w:sz="0" w:space="0" w:color="auto"/>
            <w:bottom w:val="none" w:sz="0" w:space="0" w:color="auto"/>
            <w:right w:val="none" w:sz="0" w:space="0" w:color="auto"/>
          </w:divBdr>
        </w:div>
        <w:div w:id="291785280">
          <w:marLeft w:val="540"/>
          <w:marRight w:val="0"/>
          <w:marTop w:val="60"/>
          <w:marBottom w:val="60"/>
          <w:divBdr>
            <w:top w:val="none" w:sz="0" w:space="0" w:color="auto"/>
            <w:left w:val="none" w:sz="0" w:space="0" w:color="auto"/>
            <w:bottom w:val="none" w:sz="0" w:space="0" w:color="auto"/>
            <w:right w:val="none" w:sz="0" w:space="0" w:color="auto"/>
          </w:divBdr>
        </w:div>
        <w:div w:id="603420378">
          <w:marLeft w:val="540"/>
          <w:marRight w:val="0"/>
          <w:marTop w:val="60"/>
          <w:marBottom w:val="60"/>
          <w:divBdr>
            <w:top w:val="none" w:sz="0" w:space="0" w:color="auto"/>
            <w:left w:val="none" w:sz="0" w:space="0" w:color="auto"/>
            <w:bottom w:val="none" w:sz="0" w:space="0" w:color="auto"/>
            <w:right w:val="none" w:sz="0" w:space="0" w:color="auto"/>
          </w:divBdr>
        </w:div>
        <w:div w:id="694159500">
          <w:marLeft w:val="540"/>
          <w:marRight w:val="0"/>
          <w:marTop w:val="60"/>
          <w:marBottom w:val="60"/>
          <w:divBdr>
            <w:top w:val="none" w:sz="0" w:space="0" w:color="auto"/>
            <w:left w:val="none" w:sz="0" w:space="0" w:color="auto"/>
            <w:bottom w:val="none" w:sz="0" w:space="0" w:color="auto"/>
            <w:right w:val="none" w:sz="0" w:space="0" w:color="auto"/>
          </w:divBdr>
        </w:div>
        <w:div w:id="1912039615">
          <w:marLeft w:val="540"/>
          <w:marRight w:val="0"/>
          <w:marTop w:val="60"/>
          <w:marBottom w:val="60"/>
          <w:divBdr>
            <w:top w:val="none" w:sz="0" w:space="0" w:color="auto"/>
            <w:left w:val="none" w:sz="0" w:space="0" w:color="auto"/>
            <w:bottom w:val="none" w:sz="0" w:space="0" w:color="auto"/>
            <w:right w:val="none" w:sz="0" w:space="0" w:color="auto"/>
          </w:divBdr>
        </w:div>
        <w:div w:id="97986570">
          <w:marLeft w:val="540"/>
          <w:marRight w:val="0"/>
          <w:marTop w:val="60"/>
          <w:marBottom w:val="60"/>
          <w:divBdr>
            <w:top w:val="none" w:sz="0" w:space="0" w:color="auto"/>
            <w:left w:val="none" w:sz="0" w:space="0" w:color="auto"/>
            <w:bottom w:val="none" w:sz="0" w:space="0" w:color="auto"/>
            <w:right w:val="none" w:sz="0" w:space="0" w:color="auto"/>
          </w:divBdr>
        </w:div>
        <w:div w:id="482966942">
          <w:marLeft w:val="540"/>
          <w:marRight w:val="0"/>
          <w:marTop w:val="60"/>
          <w:marBottom w:val="60"/>
          <w:divBdr>
            <w:top w:val="none" w:sz="0" w:space="0" w:color="auto"/>
            <w:left w:val="none" w:sz="0" w:space="0" w:color="auto"/>
            <w:bottom w:val="none" w:sz="0" w:space="0" w:color="auto"/>
            <w:right w:val="none" w:sz="0" w:space="0" w:color="auto"/>
          </w:divBdr>
        </w:div>
        <w:div w:id="1026755447">
          <w:marLeft w:val="540"/>
          <w:marRight w:val="0"/>
          <w:marTop w:val="60"/>
          <w:marBottom w:val="60"/>
          <w:divBdr>
            <w:top w:val="none" w:sz="0" w:space="0" w:color="auto"/>
            <w:left w:val="none" w:sz="0" w:space="0" w:color="auto"/>
            <w:bottom w:val="none" w:sz="0" w:space="0" w:color="auto"/>
            <w:right w:val="none" w:sz="0" w:space="0" w:color="auto"/>
          </w:divBdr>
        </w:div>
        <w:div w:id="1544947533">
          <w:marLeft w:val="540"/>
          <w:marRight w:val="0"/>
          <w:marTop w:val="60"/>
          <w:marBottom w:val="60"/>
          <w:divBdr>
            <w:top w:val="none" w:sz="0" w:space="0" w:color="auto"/>
            <w:left w:val="none" w:sz="0" w:space="0" w:color="auto"/>
            <w:bottom w:val="none" w:sz="0" w:space="0" w:color="auto"/>
            <w:right w:val="none" w:sz="0" w:space="0" w:color="auto"/>
          </w:divBdr>
        </w:div>
        <w:div w:id="276563581">
          <w:marLeft w:val="540"/>
          <w:marRight w:val="0"/>
          <w:marTop w:val="60"/>
          <w:marBottom w:val="60"/>
          <w:divBdr>
            <w:top w:val="none" w:sz="0" w:space="0" w:color="auto"/>
            <w:left w:val="none" w:sz="0" w:space="0" w:color="auto"/>
            <w:bottom w:val="none" w:sz="0" w:space="0" w:color="auto"/>
            <w:right w:val="none" w:sz="0" w:space="0" w:color="auto"/>
          </w:divBdr>
        </w:div>
        <w:div w:id="1666593694">
          <w:marLeft w:val="540"/>
          <w:marRight w:val="0"/>
          <w:marTop w:val="60"/>
          <w:marBottom w:val="60"/>
          <w:divBdr>
            <w:top w:val="none" w:sz="0" w:space="0" w:color="auto"/>
            <w:left w:val="none" w:sz="0" w:space="0" w:color="auto"/>
            <w:bottom w:val="none" w:sz="0" w:space="0" w:color="auto"/>
            <w:right w:val="none" w:sz="0" w:space="0" w:color="auto"/>
          </w:divBdr>
        </w:div>
        <w:div w:id="1412774955">
          <w:marLeft w:val="540"/>
          <w:marRight w:val="0"/>
          <w:marTop w:val="60"/>
          <w:marBottom w:val="60"/>
          <w:divBdr>
            <w:top w:val="none" w:sz="0" w:space="0" w:color="auto"/>
            <w:left w:val="none" w:sz="0" w:space="0" w:color="auto"/>
            <w:bottom w:val="none" w:sz="0" w:space="0" w:color="auto"/>
            <w:right w:val="none" w:sz="0" w:space="0" w:color="auto"/>
          </w:divBdr>
        </w:div>
        <w:div w:id="1488979256">
          <w:marLeft w:val="540"/>
          <w:marRight w:val="0"/>
          <w:marTop w:val="60"/>
          <w:marBottom w:val="60"/>
          <w:divBdr>
            <w:top w:val="none" w:sz="0" w:space="0" w:color="auto"/>
            <w:left w:val="none" w:sz="0" w:space="0" w:color="auto"/>
            <w:bottom w:val="none" w:sz="0" w:space="0" w:color="auto"/>
            <w:right w:val="none" w:sz="0" w:space="0" w:color="auto"/>
          </w:divBdr>
        </w:div>
        <w:div w:id="1007439776">
          <w:marLeft w:val="540"/>
          <w:marRight w:val="0"/>
          <w:marTop w:val="60"/>
          <w:marBottom w:val="60"/>
          <w:divBdr>
            <w:top w:val="none" w:sz="0" w:space="0" w:color="auto"/>
            <w:left w:val="none" w:sz="0" w:space="0" w:color="auto"/>
            <w:bottom w:val="none" w:sz="0" w:space="0" w:color="auto"/>
            <w:right w:val="none" w:sz="0" w:space="0" w:color="auto"/>
          </w:divBdr>
        </w:div>
      </w:divsChild>
    </w:div>
    <w:div w:id="1326981771">
      <w:bodyDiv w:val="1"/>
      <w:marLeft w:val="0"/>
      <w:marRight w:val="0"/>
      <w:marTop w:val="0"/>
      <w:marBottom w:val="0"/>
      <w:divBdr>
        <w:top w:val="none" w:sz="0" w:space="0" w:color="auto"/>
        <w:left w:val="none" w:sz="0" w:space="0" w:color="auto"/>
        <w:bottom w:val="none" w:sz="0" w:space="0" w:color="auto"/>
        <w:right w:val="none" w:sz="0" w:space="0" w:color="auto"/>
      </w:divBdr>
    </w:div>
    <w:div w:id="1332488149">
      <w:bodyDiv w:val="1"/>
      <w:marLeft w:val="0"/>
      <w:marRight w:val="0"/>
      <w:marTop w:val="0"/>
      <w:marBottom w:val="0"/>
      <w:divBdr>
        <w:top w:val="none" w:sz="0" w:space="0" w:color="auto"/>
        <w:left w:val="none" w:sz="0" w:space="0" w:color="auto"/>
        <w:bottom w:val="none" w:sz="0" w:space="0" w:color="auto"/>
        <w:right w:val="none" w:sz="0" w:space="0" w:color="auto"/>
      </w:divBdr>
    </w:div>
    <w:div w:id="1531379874">
      <w:bodyDiv w:val="1"/>
      <w:marLeft w:val="0"/>
      <w:marRight w:val="0"/>
      <w:marTop w:val="0"/>
      <w:marBottom w:val="0"/>
      <w:divBdr>
        <w:top w:val="none" w:sz="0" w:space="0" w:color="auto"/>
        <w:left w:val="none" w:sz="0" w:space="0" w:color="auto"/>
        <w:bottom w:val="none" w:sz="0" w:space="0" w:color="auto"/>
        <w:right w:val="none" w:sz="0" w:space="0" w:color="auto"/>
      </w:divBdr>
    </w:div>
    <w:div w:id="1551112405">
      <w:bodyDiv w:val="1"/>
      <w:marLeft w:val="0"/>
      <w:marRight w:val="0"/>
      <w:marTop w:val="0"/>
      <w:marBottom w:val="0"/>
      <w:divBdr>
        <w:top w:val="none" w:sz="0" w:space="0" w:color="auto"/>
        <w:left w:val="none" w:sz="0" w:space="0" w:color="auto"/>
        <w:bottom w:val="none" w:sz="0" w:space="0" w:color="auto"/>
        <w:right w:val="none" w:sz="0" w:space="0" w:color="auto"/>
      </w:divBdr>
      <w:divsChild>
        <w:div w:id="1026372932">
          <w:marLeft w:val="540"/>
          <w:marRight w:val="0"/>
          <w:marTop w:val="60"/>
          <w:marBottom w:val="60"/>
          <w:divBdr>
            <w:top w:val="none" w:sz="0" w:space="0" w:color="auto"/>
            <w:left w:val="none" w:sz="0" w:space="0" w:color="auto"/>
            <w:bottom w:val="none" w:sz="0" w:space="0" w:color="auto"/>
            <w:right w:val="none" w:sz="0" w:space="0" w:color="auto"/>
          </w:divBdr>
        </w:div>
        <w:div w:id="233979640">
          <w:marLeft w:val="540"/>
          <w:marRight w:val="0"/>
          <w:marTop w:val="60"/>
          <w:marBottom w:val="60"/>
          <w:divBdr>
            <w:top w:val="none" w:sz="0" w:space="0" w:color="auto"/>
            <w:left w:val="none" w:sz="0" w:space="0" w:color="auto"/>
            <w:bottom w:val="none" w:sz="0" w:space="0" w:color="auto"/>
            <w:right w:val="none" w:sz="0" w:space="0" w:color="auto"/>
          </w:divBdr>
        </w:div>
        <w:div w:id="1054428004">
          <w:marLeft w:val="540"/>
          <w:marRight w:val="0"/>
          <w:marTop w:val="60"/>
          <w:marBottom w:val="60"/>
          <w:divBdr>
            <w:top w:val="none" w:sz="0" w:space="0" w:color="auto"/>
            <w:left w:val="none" w:sz="0" w:space="0" w:color="auto"/>
            <w:bottom w:val="none" w:sz="0" w:space="0" w:color="auto"/>
            <w:right w:val="none" w:sz="0" w:space="0" w:color="auto"/>
          </w:divBdr>
        </w:div>
        <w:div w:id="1679892193">
          <w:marLeft w:val="540"/>
          <w:marRight w:val="0"/>
          <w:marTop w:val="60"/>
          <w:marBottom w:val="60"/>
          <w:divBdr>
            <w:top w:val="none" w:sz="0" w:space="0" w:color="auto"/>
            <w:left w:val="none" w:sz="0" w:space="0" w:color="auto"/>
            <w:bottom w:val="none" w:sz="0" w:space="0" w:color="auto"/>
            <w:right w:val="none" w:sz="0" w:space="0" w:color="auto"/>
          </w:divBdr>
        </w:div>
        <w:div w:id="1002389845">
          <w:marLeft w:val="540"/>
          <w:marRight w:val="0"/>
          <w:marTop w:val="60"/>
          <w:marBottom w:val="60"/>
          <w:divBdr>
            <w:top w:val="none" w:sz="0" w:space="0" w:color="auto"/>
            <w:left w:val="none" w:sz="0" w:space="0" w:color="auto"/>
            <w:bottom w:val="none" w:sz="0" w:space="0" w:color="auto"/>
            <w:right w:val="none" w:sz="0" w:space="0" w:color="auto"/>
          </w:divBdr>
        </w:div>
        <w:div w:id="109865854">
          <w:marLeft w:val="540"/>
          <w:marRight w:val="0"/>
          <w:marTop w:val="60"/>
          <w:marBottom w:val="60"/>
          <w:divBdr>
            <w:top w:val="none" w:sz="0" w:space="0" w:color="auto"/>
            <w:left w:val="none" w:sz="0" w:space="0" w:color="auto"/>
            <w:bottom w:val="none" w:sz="0" w:space="0" w:color="auto"/>
            <w:right w:val="none" w:sz="0" w:space="0" w:color="auto"/>
          </w:divBdr>
        </w:div>
        <w:div w:id="1439566532">
          <w:marLeft w:val="540"/>
          <w:marRight w:val="0"/>
          <w:marTop w:val="60"/>
          <w:marBottom w:val="60"/>
          <w:divBdr>
            <w:top w:val="none" w:sz="0" w:space="0" w:color="auto"/>
            <w:left w:val="none" w:sz="0" w:space="0" w:color="auto"/>
            <w:bottom w:val="none" w:sz="0" w:space="0" w:color="auto"/>
            <w:right w:val="none" w:sz="0" w:space="0" w:color="auto"/>
          </w:divBdr>
        </w:div>
        <w:div w:id="2118065226">
          <w:marLeft w:val="540"/>
          <w:marRight w:val="0"/>
          <w:marTop w:val="60"/>
          <w:marBottom w:val="60"/>
          <w:divBdr>
            <w:top w:val="none" w:sz="0" w:space="0" w:color="auto"/>
            <w:left w:val="none" w:sz="0" w:space="0" w:color="auto"/>
            <w:bottom w:val="none" w:sz="0" w:space="0" w:color="auto"/>
            <w:right w:val="none" w:sz="0" w:space="0" w:color="auto"/>
          </w:divBdr>
        </w:div>
        <w:div w:id="1246917370">
          <w:marLeft w:val="540"/>
          <w:marRight w:val="0"/>
          <w:marTop w:val="60"/>
          <w:marBottom w:val="60"/>
          <w:divBdr>
            <w:top w:val="none" w:sz="0" w:space="0" w:color="auto"/>
            <w:left w:val="none" w:sz="0" w:space="0" w:color="auto"/>
            <w:bottom w:val="none" w:sz="0" w:space="0" w:color="auto"/>
            <w:right w:val="none" w:sz="0" w:space="0" w:color="auto"/>
          </w:divBdr>
        </w:div>
        <w:div w:id="316542325">
          <w:marLeft w:val="540"/>
          <w:marRight w:val="0"/>
          <w:marTop w:val="60"/>
          <w:marBottom w:val="60"/>
          <w:divBdr>
            <w:top w:val="none" w:sz="0" w:space="0" w:color="auto"/>
            <w:left w:val="none" w:sz="0" w:space="0" w:color="auto"/>
            <w:bottom w:val="none" w:sz="0" w:space="0" w:color="auto"/>
            <w:right w:val="none" w:sz="0" w:space="0" w:color="auto"/>
          </w:divBdr>
        </w:div>
        <w:div w:id="1275989320">
          <w:marLeft w:val="540"/>
          <w:marRight w:val="0"/>
          <w:marTop w:val="60"/>
          <w:marBottom w:val="60"/>
          <w:divBdr>
            <w:top w:val="none" w:sz="0" w:space="0" w:color="auto"/>
            <w:left w:val="none" w:sz="0" w:space="0" w:color="auto"/>
            <w:bottom w:val="none" w:sz="0" w:space="0" w:color="auto"/>
            <w:right w:val="none" w:sz="0" w:space="0" w:color="auto"/>
          </w:divBdr>
        </w:div>
        <w:div w:id="565385510">
          <w:marLeft w:val="540"/>
          <w:marRight w:val="0"/>
          <w:marTop w:val="60"/>
          <w:marBottom w:val="60"/>
          <w:divBdr>
            <w:top w:val="none" w:sz="0" w:space="0" w:color="auto"/>
            <w:left w:val="none" w:sz="0" w:space="0" w:color="auto"/>
            <w:bottom w:val="none" w:sz="0" w:space="0" w:color="auto"/>
            <w:right w:val="none" w:sz="0" w:space="0" w:color="auto"/>
          </w:divBdr>
        </w:div>
        <w:div w:id="1561475744">
          <w:marLeft w:val="540"/>
          <w:marRight w:val="0"/>
          <w:marTop w:val="60"/>
          <w:marBottom w:val="60"/>
          <w:divBdr>
            <w:top w:val="none" w:sz="0" w:space="0" w:color="auto"/>
            <w:left w:val="none" w:sz="0" w:space="0" w:color="auto"/>
            <w:bottom w:val="none" w:sz="0" w:space="0" w:color="auto"/>
            <w:right w:val="none" w:sz="0" w:space="0" w:color="auto"/>
          </w:divBdr>
        </w:div>
        <w:div w:id="310329305">
          <w:marLeft w:val="540"/>
          <w:marRight w:val="0"/>
          <w:marTop w:val="60"/>
          <w:marBottom w:val="60"/>
          <w:divBdr>
            <w:top w:val="none" w:sz="0" w:space="0" w:color="auto"/>
            <w:left w:val="none" w:sz="0" w:space="0" w:color="auto"/>
            <w:bottom w:val="none" w:sz="0" w:space="0" w:color="auto"/>
            <w:right w:val="none" w:sz="0" w:space="0" w:color="auto"/>
          </w:divBdr>
        </w:div>
        <w:div w:id="91823614">
          <w:marLeft w:val="540"/>
          <w:marRight w:val="0"/>
          <w:marTop w:val="60"/>
          <w:marBottom w:val="60"/>
          <w:divBdr>
            <w:top w:val="none" w:sz="0" w:space="0" w:color="auto"/>
            <w:left w:val="none" w:sz="0" w:space="0" w:color="auto"/>
            <w:bottom w:val="none" w:sz="0" w:space="0" w:color="auto"/>
            <w:right w:val="none" w:sz="0" w:space="0" w:color="auto"/>
          </w:divBdr>
        </w:div>
        <w:div w:id="996112228">
          <w:marLeft w:val="540"/>
          <w:marRight w:val="0"/>
          <w:marTop w:val="60"/>
          <w:marBottom w:val="60"/>
          <w:divBdr>
            <w:top w:val="none" w:sz="0" w:space="0" w:color="auto"/>
            <w:left w:val="none" w:sz="0" w:space="0" w:color="auto"/>
            <w:bottom w:val="none" w:sz="0" w:space="0" w:color="auto"/>
            <w:right w:val="none" w:sz="0" w:space="0" w:color="auto"/>
          </w:divBdr>
        </w:div>
        <w:div w:id="1443528524">
          <w:marLeft w:val="540"/>
          <w:marRight w:val="0"/>
          <w:marTop w:val="60"/>
          <w:marBottom w:val="60"/>
          <w:divBdr>
            <w:top w:val="none" w:sz="0" w:space="0" w:color="auto"/>
            <w:left w:val="none" w:sz="0" w:space="0" w:color="auto"/>
            <w:bottom w:val="none" w:sz="0" w:space="0" w:color="auto"/>
            <w:right w:val="none" w:sz="0" w:space="0" w:color="auto"/>
          </w:divBdr>
        </w:div>
        <w:div w:id="1042827886">
          <w:marLeft w:val="540"/>
          <w:marRight w:val="0"/>
          <w:marTop w:val="60"/>
          <w:marBottom w:val="60"/>
          <w:divBdr>
            <w:top w:val="none" w:sz="0" w:space="0" w:color="auto"/>
            <w:left w:val="none" w:sz="0" w:space="0" w:color="auto"/>
            <w:bottom w:val="none" w:sz="0" w:space="0" w:color="auto"/>
            <w:right w:val="none" w:sz="0" w:space="0" w:color="auto"/>
          </w:divBdr>
        </w:div>
        <w:div w:id="155804000">
          <w:marLeft w:val="540"/>
          <w:marRight w:val="0"/>
          <w:marTop w:val="60"/>
          <w:marBottom w:val="60"/>
          <w:divBdr>
            <w:top w:val="none" w:sz="0" w:space="0" w:color="auto"/>
            <w:left w:val="none" w:sz="0" w:space="0" w:color="auto"/>
            <w:bottom w:val="none" w:sz="0" w:space="0" w:color="auto"/>
            <w:right w:val="none" w:sz="0" w:space="0" w:color="auto"/>
          </w:divBdr>
        </w:div>
        <w:div w:id="979116757">
          <w:marLeft w:val="540"/>
          <w:marRight w:val="0"/>
          <w:marTop w:val="60"/>
          <w:marBottom w:val="60"/>
          <w:divBdr>
            <w:top w:val="none" w:sz="0" w:space="0" w:color="auto"/>
            <w:left w:val="none" w:sz="0" w:space="0" w:color="auto"/>
            <w:bottom w:val="none" w:sz="0" w:space="0" w:color="auto"/>
            <w:right w:val="none" w:sz="0" w:space="0" w:color="auto"/>
          </w:divBdr>
        </w:div>
        <w:div w:id="1785999229">
          <w:marLeft w:val="540"/>
          <w:marRight w:val="0"/>
          <w:marTop w:val="60"/>
          <w:marBottom w:val="60"/>
          <w:divBdr>
            <w:top w:val="none" w:sz="0" w:space="0" w:color="auto"/>
            <w:left w:val="none" w:sz="0" w:space="0" w:color="auto"/>
            <w:bottom w:val="none" w:sz="0" w:space="0" w:color="auto"/>
            <w:right w:val="none" w:sz="0" w:space="0" w:color="auto"/>
          </w:divBdr>
        </w:div>
      </w:divsChild>
    </w:div>
    <w:div w:id="1562402867">
      <w:bodyDiv w:val="1"/>
      <w:marLeft w:val="0"/>
      <w:marRight w:val="0"/>
      <w:marTop w:val="0"/>
      <w:marBottom w:val="0"/>
      <w:divBdr>
        <w:top w:val="none" w:sz="0" w:space="0" w:color="auto"/>
        <w:left w:val="none" w:sz="0" w:space="0" w:color="auto"/>
        <w:bottom w:val="none" w:sz="0" w:space="0" w:color="auto"/>
        <w:right w:val="none" w:sz="0" w:space="0" w:color="auto"/>
      </w:divBdr>
    </w:div>
    <w:div w:id="1579710448">
      <w:bodyDiv w:val="1"/>
      <w:marLeft w:val="0"/>
      <w:marRight w:val="0"/>
      <w:marTop w:val="0"/>
      <w:marBottom w:val="0"/>
      <w:divBdr>
        <w:top w:val="none" w:sz="0" w:space="0" w:color="auto"/>
        <w:left w:val="none" w:sz="0" w:space="0" w:color="auto"/>
        <w:bottom w:val="none" w:sz="0" w:space="0" w:color="auto"/>
        <w:right w:val="none" w:sz="0" w:space="0" w:color="auto"/>
      </w:divBdr>
    </w:div>
    <w:div w:id="1594048161">
      <w:bodyDiv w:val="1"/>
      <w:marLeft w:val="0"/>
      <w:marRight w:val="0"/>
      <w:marTop w:val="0"/>
      <w:marBottom w:val="0"/>
      <w:divBdr>
        <w:top w:val="none" w:sz="0" w:space="0" w:color="auto"/>
        <w:left w:val="none" w:sz="0" w:space="0" w:color="auto"/>
        <w:bottom w:val="none" w:sz="0" w:space="0" w:color="auto"/>
        <w:right w:val="none" w:sz="0" w:space="0" w:color="auto"/>
      </w:divBdr>
    </w:div>
    <w:div w:id="1620457081">
      <w:bodyDiv w:val="1"/>
      <w:marLeft w:val="0"/>
      <w:marRight w:val="0"/>
      <w:marTop w:val="0"/>
      <w:marBottom w:val="0"/>
      <w:divBdr>
        <w:top w:val="none" w:sz="0" w:space="0" w:color="auto"/>
        <w:left w:val="none" w:sz="0" w:space="0" w:color="auto"/>
        <w:bottom w:val="none" w:sz="0" w:space="0" w:color="auto"/>
        <w:right w:val="none" w:sz="0" w:space="0" w:color="auto"/>
      </w:divBdr>
    </w:div>
    <w:div w:id="1622953039">
      <w:bodyDiv w:val="1"/>
      <w:marLeft w:val="0"/>
      <w:marRight w:val="0"/>
      <w:marTop w:val="0"/>
      <w:marBottom w:val="0"/>
      <w:divBdr>
        <w:top w:val="none" w:sz="0" w:space="0" w:color="auto"/>
        <w:left w:val="none" w:sz="0" w:space="0" w:color="auto"/>
        <w:bottom w:val="none" w:sz="0" w:space="0" w:color="auto"/>
        <w:right w:val="none" w:sz="0" w:space="0" w:color="auto"/>
      </w:divBdr>
      <w:divsChild>
        <w:div w:id="780758745">
          <w:marLeft w:val="540"/>
          <w:marRight w:val="0"/>
          <w:marTop w:val="0"/>
          <w:marBottom w:val="0"/>
          <w:divBdr>
            <w:top w:val="none" w:sz="0" w:space="0" w:color="auto"/>
            <w:left w:val="none" w:sz="0" w:space="0" w:color="auto"/>
            <w:bottom w:val="none" w:sz="0" w:space="0" w:color="auto"/>
            <w:right w:val="none" w:sz="0" w:space="0" w:color="auto"/>
          </w:divBdr>
        </w:div>
        <w:div w:id="877664298">
          <w:marLeft w:val="540"/>
          <w:marRight w:val="0"/>
          <w:marTop w:val="0"/>
          <w:marBottom w:val="0"/>
          <w:divBdr>
            <w:top w:val="none" w:sz="0" w:space="0" w:color="auto"/>
            <w:left w:val="none" w:sz="0" w:space="0" w:color="auto"/>
            <w:bottom w:val="none" w:sz="0" w:space="0" w:color="auto"/>
            <w:right w:val="none" w:sz="0" w:space="0" w:color="auto"/>
          </w:divBdr>
        </w:div>
        <w:div w:id="88697503">
          <w:marLeft w:val="540"/>
          <w:marRight w:val="0"/>
          <w:marTop w:val="0"/>
          <w:marBottom w:val="0"/>
          <w:divBdr>
            <w:top w:val="none" w:sz="0" w:space="0" w:color="auto"/>
            <w:left w:val="none" w:sz="0" w:space="0" w:color="auto"/>
            <w:bottom w:val="none" w:sz="0" w:space="0" w:color="auto"/>
            <w:right w:val="none" w:sz="0" w:space="0" w:color="auto"/>
          </w:divBdr>
        </w:div>
        <w:div w:id="2106071706">
          <w:marLeft w:val="540"/>
          <w:marRight w:val="0"/>
          <w:marTop w:val="0"/>
          <w:marBottom w:val="0"/>
          <w:divBdr>
            <w:top w:val="none" w:sz="0" w:space="0" w:color="auto"/>
            <w:left w:val="none" w:sz="0" w:space="0" w:color="auto"/>
            <w:bottom w:val="none" w:sz="0" w:space="0" w:color="auto"/>
            <w:right w:val="none" w:sz="0" w:space="0" w:color="auto"/>
          </w:divBdr>
        </w:div>
        <w:div w:id="396629949">
          <w:marLeft w:val="540"/>
          <w:marRight w:val="0"/>
          <w:marTop w:val="0"/>
          <w:marBottom w:val="0"/>
          <w:divBdr>
            <w:top w:val="none" w:sz="0" w:space="0" w:color="auto"/>
            <w:left w:val="none" w:sz="0" w:space="0" w:color="auto"/>
            <w:bottom w:val="none" w:sz="0" w:space="0" w:color="auto"/>
            <w:right w:val="none" w:sz="0" w:space="0" w:color="auto"/>
          </w:divBdr>
        </w:div>
        <w:div w:id="1050500524">
          <w:marLeft w:val="540"/>
          <w:marRight w:val="0"/>
          <w:marTop w:val="0"/>
          <w:marBottom w:val="0"/>
          <w:divBdr>
            <w:top w:val="none" w:sz="0" w:space="0" w:color="auto"/>
            <w:left w:val="none" w:sz="0" w:space="0" w:color="auto"/>
            <w:bottom w:val="none" w:sz="0" w:space="0" w:color="auto"/>
            <w:right w:val="none" w:sz="0" w:space="0" w:color="auto"/>
          </w:divBdr>
        </w:div>
        <w:div w:id="1131821654">
          <w:marLeft w:val="540"/>
          <w:marRight w:val="0"/>
          <w:marTop w:val="0"/>
          <w:marBottom w:val="0"/>
          <w:divBdr>
            <w:top w:val="none" w:sz="0" w:space="0" w:color="auto"/>
            <w:left w:val="none" w:sz="0" w:space="0" w:color="auto"/>
            <w:bottom w:val="none" w:sz="0" w:space="0" w:color="auto"/>
            <w:right w:val="none" w:sz="0" w:space="0" w:color="auto"/>
          </w:divBdr>
        </w:div>
        <w:div w:id="526336314">
          <w:marLeft w:val="540"/>
          <w:marRight w:val="0"/>
          <w:marTop w:val="0"/>
          <w:marBottom w:val="0"/>
          <w:divBdr>
            <w:top w:val="none" w:sz="0" w:space="0" w:color="auto"/>
            <w:left w:val="none" w:sz="0" w:space="0" w:color="auto"/>
            <w:bottom w:val="none" w:sz="0" w:space="0" w:color="auto"/>
            <w:right w:val="none" w:sz="0" w:space="0" w:color="auto"/>
          </w:divBdr>
        </w:div>
      </w:divsChild>
    </w:div>
    <w:div w:id="1692027019">
      <w:bodyDiv w:val="1"/>
      <w:marLeft w:val="0"/>
      <w:marRight w:val="0"/>
      <w:marTop w:val="0"/>
      <w:marBottom w:val="0"/>
      <w:divBdr>
        <w:top w:val="none" w:sz="0" w:space="0" w:color="auto"/>
        <w:left w:val="none" w:sz="0" w:space="0" w:color="auto"/>
        <w:bottom w:val="none" w:sz="0" w:space="0" w:color="auto"/>
        <w:right w:val="none" w:sz="0" w:space="0" w:color="auto"/>
      </w:divBdr>
    </w:div>
    <w:div w:id="1904829940">
      <w:bodyDiv w:val="1"/>
      <w:marLeft w:val="0"/>
      <w:marRight w:val="0"/>
      <w:marTop w:val="0"/>
      <w:marBottom w:val="0"/>
      <w:divBdr>
        <w:top w:val="none" w:sz="0" w:space="0" w:color="auto"/>
        <w:left w:val="none" w:sz="0" w:space="0" w:color="auto"/>
        <w:bottom w:val="none" w:sz="0" w:space="0" w:color="auto"/>
        <w:right w:val="none" w:sz="0" w:space="0" w:color="auto"/>
      </w:divBdr>
    </w:div>
    <w:div w:id="1925873492">
      <w:bodyDiv w:val="1"/>
      <w:marLeft w:val="0"/>
      <w:marRight w:val="0"/>
      <w:marTop w:val="0"/>
      <w:marBottom w:val="0"/>
      <w:divBdr>
        <w:top w:val="none" w:sz="0" w:space="0" w:color="auto"/>
        <w:left w:val="none" w:sz="0" w:space="0" w:color="auto"/>
        <w:bottom w:val="none" w:sz="0" w:space="0" w:color="auto"/>
        <w:right w:val="none" w:sz="0" w:space="0" w:color="auto"/>
      </w:divBdr>
    </w:div>
    <w:div w:id="1939749033">
      <w:bodyDiv w:val="1"/>
      <w:marLeft w:val="0"/>
      <w:marRight w:val="0"/>
      <w:marTop w:val="0"/>
      <w:marBottom w:val="0"/>
      <w:divBdr>
        <w:top w:val="none" w:sz="0" w:space="0" w:color="auto"/>
        <w:left w:val="none" w:sz="0" w:space="0" w:color="auto"/>
        <w:bottom w:val="none" w:sz="0" w:space="0" w:color="auto"/>
        <w:right w:val="none" w:sz="0" w:space="0" w:color="auto"/>
      </w:divBdr>
    </w:div>
    <w:div w:id="1967007397">
      <w:bodyDiv w:val="1"/>
      <w:marLeft w:val="0"/>
      <w:marRight w:val="0"/>
      <w:marTop w:val="0"/>
      <w:marBottom w:val="0"/>
      <w:divBdr>
        <w:top w:val="none" w:sz="0" w:space="0" w:color="auto"/>
        <w:left w:val="none" w:sz="0" w:space="0" w:color="auto"/>
        <w:bottom w:val="none" w:sz="0" w:space="0" w:color="auto"/>
        <w:right w:val="none" w:sz="0" w:space="0" w:color="auto"/>
      </w:divBdr>
    </w:div>
    <w:div w:id="2020351108">
      <w:bodyDiv w:val="1"/>
      <w:marLeft w:val="0"/>
      <w:marRight w:val="0"/>
      <w:marTop w:val="0"/>
      <w:marBottom w:val="0"/>
      <w:divBdr>
        <w:top w:val="none" w:sz="0" w:space="0" w:color="auto"/>
        <w:left w:val="none" w:sz="0" w:space="0" w:color="auto"/>
        <w:bottom w:val="none" w:sz="0" w:space="0" w:color="auto"/>
        <w:right w:val="none" w:sz="0" w:space="0" w:color="auto"/>
      </w:divBdr>
    </w:div>
    <w:div w:id="2052807143">
      <w:bodyDiv w:val="1"/>
      <w:marLeft w:val="0"/>
      <w:marRight w:val="0"/>
      <w:marTop w:val="0"/>
      <w:marBottom w:val="0"/>
      <w:divBdr>
        <w:top w:val="none" w:sz="0" w:space="0" w:color="auto"/>
        <w:left w:val="none" w:sz="0" w:space="0" w:color="auto"/>
        <w:bottom w:val="none" w:sz="0" w:space="0" w:color="auto"/>
        <w:right w:val="none" w:sz="0" w:space="0" w:color="auto"/>
      </w:divBdr>
    </w:div>
    <w:div w:id="2056390310">
      <w:bodyDiv w:val="1"/>
      <w:marLeft w:val="0"/>
      <w:marRight w:val="0"/>
      <w:marTop w:val="0"/>
      <w:marBottom w:val="0"/>
      <w:divBdr>
        <w:top w:val="none" w:sz="0" w:space="0" w:color="auto"/>
        <w:left w:val="none" w:sz="0" w:space="0" w:color="auto"/>
        <w:bottom w:val="none" w:sz="0" w:space="0" w:color="auto"/>
        <w:right w:val="none" w:sz="0" w:space="0" w:color="auto"/>
      </w:divBdr>
    </w:div>
    <w:div w:id="211893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Poojith Reddy Annachedu</cp:lastModifiedBy>
  <cp:revision>36</cp:revision>
  <dcterms:created xsi:type="dcterms:W3CDTF">2026-02-19T22:19:00Z</dcterms:created>
  <dcterms:modified xsi:type="dcterms:W3CDTF">2026-02-19T22:23:00Z</dcterms:modified>
</cp:coreProperties>
</file>